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52"/>
          <w:szCs w:val="52"/>
        </w:rPr>
        <w:t>劳动保障监察书面材料审查情况申报表</w:t>
      </w:r>
    </w:p>
    <w:p>
      <w:pPr>
        <w:jc w:val="center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单位名称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  </w:t>
      </w:r>
    </w:p>
    <w:p>
      <w:pPr>
        <w:spacing w:line="500" w:lineRule="exact"/>
        <w:ind w:firstLine="1280" w:firstLineChars="400"/>
        <w:rPr>
          <w:rFonts w:hint="eastAsia"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（盖章）</w:t>
      </w:r>
    </w:p>
    <w:p>
      <w:pPr>
        <w:spacing w:line="300" w:lineRule="exact"/>
        <w:ind w:firstLine="1280" w:firstLineChars="400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法定代表人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单位地址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统一社会信用代码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填报日期</w:t>
      </w:r>
      <w:r>
        <w:rPr>
          <w:rFonts w:hint="eastAsia" w:ascii="黑体" w:eastAsia="黑体"/>
          <w:sz w:val="32"/>
          <w:szCs w:val="30"/>
          <w:u w:val="single"/>
        </w:rPr>
        <w:t xml:space="preserve">        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新乡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经开区组织和人力资源社会保障局</w:t>
      </w:r>
    </w:p>
    <w:p>
      <w:pPr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97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341"/>
        <w:gridCol w:w="69"/>
        <w:gridCol w:w="358"/>
        <w:gridCol w:w="719"/>
        <w:gridCol w:w="282"/>
        <w:gridCol w:w="208"/>
        <w:gridCol w:w="833"/>
        <w:gridCol w:w="6"/>
        <w:gridCol w:w="369"/>
        <w:gridCol w:w="267"/>
        <w:gridCol w:w="96"/>
        <w:gridCol w:w="320"/>
        <w:gridCol w:w="170"/>
        <w:gridCol w:w="142"/>
        <w:gridCol w:w="535"/>
        <w:gridCol w:w="741"/>
        <w:gridCol w:w="411"/>
        <w:gridCol w:w="335"/>
        <w:gridCol w:w="314"/>
        <w:gridCol w:w="82"/>
        <w:gridCol w:w="551"/>
        <w:gridCol w:w="8"/>
        <w:gridCol w:w="10"/>
        <w:gridCol w:w="15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73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31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用人单位名称</w:t>
            </w:r>
          </w:p>
        </w:tc>
        <w:tc>
          <w:tcPr>
            <w:tcW w:w="7218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21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53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注册登记机关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注册号码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63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7218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机关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事业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社团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就业机构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64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法人代表（负责人）</w:t>
            </w: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875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劳资（人事、人力资源）   负责人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500" w:hRule="atLeast"/>
        </w:trPr>
        <w:tc>
          <w:tcPr>
            <w:tcW w:w="2487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主管部门</w:t>
            </w:r>
          </w:p>
        </w:tc>
        <w:tc>
          <w:tcPr>
            <w:tcW w:w="3969" w:type="dxa"/>
            <w:gridSpan w:val="1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劳资负责人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530" w:hRule="atLeast"/>
        </w:trPr>
        <w:tc>
          <w:tcPr>
            <w:tcW w:w="2487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470" w:hRule="atLeast"/>
        </w:trPr>
        <w:tc>
          <w:tcPr>
            <w:tcW w:w="2487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年审承办人</w:t>
            </w:r>
          </w:p>
        </w:tc>
        <w:tc>
          <w:tcPr>
            <w:tcW w:w="132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485" w:hRule="atLeast"/>
        </w:trPr>
        <w:tc>
          <w:tcPr>
            <w:tcW w:w="2487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16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二、劳动用工基本情况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690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在岗职工人数</w:t>
            </w:r>
          </w:p>
        </w:tc>
        <w:tc>
          <w:tcPr>
            <w:tcW w:w="177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签订劳动合同人数</w:t>
            </w:r>
          </w:p>
        </w:tc>
        <w:tc>
          <w:tcPr>
            <w:tcW w:w="324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715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劳务派遣人数</w:t>
            </w:r>
          </w:p>
        </w:tc>
        <w:tc>
          <w:tcPr>
            <w:tcW w:w="177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劳务派遣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324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11" w:hRule="atLeast"/>
        </w:trPr>
        <w:tc>
          <w:tcPr>
            <w:tcW w:w="2769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未成年工人数</w:t>
            </w:r>
          </w:p>
        </w:tc>
        <w:tc>
          <w:tcPr>
            <w:tcW w:w="3687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是否招用童工</w:t>
            </w:r>
          </w:p>
        </w:tc>
        <w:tc>
          <w:tcPr>
            <w:tcW w:w="15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461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是否签订集体合同</w:t>
            </w:r>
          </w:p>
        </w:tc>
        <w:tc>
          <w:tcPr>
            <w:tcW w:w="368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是否收取钱物、扣押证件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853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三、劳动用工管理规章制度情况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32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单位是否制定劳动用工管理规章制度</w:t>
            </w:r>
          </w:p>
        </w:tc>
        <w:tc>
          <w:tcPr>
            <w:tcW w:w="16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规章制度是否经职代会或全体职工讨论确定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32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规章制度是否进行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公示或告知劳动者</w:t>
            </w:r>
          </w:p>
        </w:tc>
        <w:tc>
          <w:tcPr>
            <w:tcW w:w="1683" w:type="dxa"/>
            <w:gridSpan w:val="5"/>
            <w:noWrap w:val="0"/>
            <w:vAlign w:val="center"/>
          </w:tcPr>
          <w:p>
            <w:pPr>
              <w:ind w:firstLine="200" w:firstLineChars="100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14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规章制度是否存在违法条款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22" w:hRule="atLeast"/>
        </w:trPr>
        <w:tc>
          <w:tcPr>
            <w:tcW w:w="9705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四、劳动工资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61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月工资支付日期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工资发</w:t>
            </w:r>
          </w:p>
          <w:p>
            <w:pPr>
              <w:ind w:left="117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放形式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□现金     □银行代发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629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在岗职工月平均工资（元）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是否无故拖欠、克扣工资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10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是否按规定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支付加班工资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是否达到最低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工资标准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34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五、女职工保护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19" w:hRule="atLeast"/>
        </w:trPr>
        <w:tc>
          <w:tcPr>
            <w:tcW w:w="29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女职工、未成年工是否从事国家规定禁忌从事的劳动</w:t>
            </w:r>
          </w:p>
        </w:tc>
        <w:tc>
          <w:tcPr>
            <w:tcW w:w="1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女职工是否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享受</w:t>
            </w:r>
            <w:r>
              <w:rPr>
                <w:rFonts w:hint="eastAsia" w:eastAsia="仿宋_GB2312"/>
                <w:sz w:val="24"/>
                <w:szCs w:val="24"/>
              </w:rPr>
              <w:t>6个月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产假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71" w:type="dxa"/>
            <w:gridSpan w:val="26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社保登记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    号</w:t>
            </w:r>
          </w:p>
        </w:tc>
        <w:tc>
          <w:tcPr>
            <w:tcW w:w="24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89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是否落实休息休假制度</w:t>
            </w:r>
          </w:p>
        </w:tc>
        <w:tc>
          <w:tcPr>
            <w:tcW w:w="3996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0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标准工时制每周工作时间</w:t>
            </w:r>
          </w:p>
        </w:tc>
        <w:tc>
          <w:tcPr>
            <w:tcW w:w="2475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实行综合计算工时、不定时工时制度批文</w:t>
            </w:r>
          </w:p>
        </w:tc>
        <w:tc>
          <w:tcPr>
            <w:tcW w:w="3996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53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书面材料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审查等级</w:t>
            </w:r>
          </w:p>
        </w:tc>
        <w:tc>
          <w:tcPr>
            <w:tcW w:w="793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233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自评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结果</w:t>
            </w:r>
          </w:p>
        </w:tc>
        <w:tc>
          <w:tcPr>
            <w:tcW w:w="7937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104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上年 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被投诉举报、专项检查、巡视检查次数和整改情况</w:t>
            </w:r>
          </w:p>
        </w:tc>
        <w:tc>
          <w:tcPr>
            <w:tcW w:w="7937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56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八、用人单位其他需要说明的情况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30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90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九、用人单位对提供书面材料真实性的承诺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096" w:hRule="atLeast"/>
        </w:trPr>
        <w:tc>
          <w:tcPr>
            <w:tcW w:w="9765" w:type="dxa"/>
            <w:gridSpan w:val="25"/>
            <w:noWrap w:val="0"/>
            <w:vAlign w:val="top"/>
          </w:tcPr>
          <w:p>
            <w:pPr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</w:p>
          <w:p>
            <w:pPr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仿宋_GB2312"/>
                <w:sz w:val="28"/>
                <w:szCs w:val="28"/>
              </w:rPr>
              <w:t>以上申报材料均如实填写，如有虚假，本单位愿承担相应法律责任。</w:t>
            </w:r>
          </w:p>
          <w:p>
            <w:pPr>
              <w:spacing w:line="400" w:lineRule="exact"/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仿宋_GB2312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ind w:firstLine="6720" w:firstLineChars="240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515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结果</w:t>
            </w:r>
          </w:p>
        </w:tc>
        <w:tc>
          <w:tcPr>
            <w:tcW w:w="8295" w:type="dxa"/>
            <w:gridSpan w:val="2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月   日          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WJhMDNjMmVhYTU3ZjhhZTZkMmE1N2VlYzcwNGEifQ=="/>
  </w:docVars>
  <w:rsids>
    <w:rsidRoot w:val="0D384881"/>
    <w:rsid w:val="02A17978"/>
    <w:rsid w:val="02BA26C0"/>
    <w:rsid w:val="03FA05B3"/>
    <w:rsid w:val="06ED1B2D"/>
    <w:rsid w:val="07321DE4"/>
    <w:rsid w:val="083C7725"/>
    <w:rsid w:val="093E1D80"/>
    <w:rsid w:val="0A6950F5"/>
    <w:rsid w:val="0D384881"/>
    <w:rsid w:val="0EF33608"/>
    <w:rsid w:val="11DA0D07"/>
    <w:rsid w:val="13BD0F91"/>
    <w:rsid w:val="1AF85BE6"/>
    <w:rsid w:val="1B9C0B03"/>
    <w:rsid w:val="1EFB7218"/>
    <w:rsid w:val="1F470E58"/>
    <w:rsid w:val="204359F2"/>
    <w:rsid w:val="206611A1"/>
    <w:rsid w:val="207B3661"/>
    <w:rsid w:val="24A27E95"/>
    <w:rsid w:val="250A415F"/>
    <w:rsid w:val="274A59FC"/>
    <w:rsid w:val="2B133847"/>
    <w:rsid w:val="2CD84032"/>
    <w:rsid w:val="319B58AD"/>
    <w:rsid w:val="34451ECF"/>
    <w:rsid w:val="35964AE3"/>
    <w:rsid w:val="38126140"/>
    <w:rsid w:val="38800A6E"/>
    <w:rsid w:val="3E774710"/>
    <w:rsid w:val="3FBA4754"/>
    <w:rsid w:val="41857ECC"/>
    <w:rsid w:val="41AB6294"/>
    <w:rsid w:val="44A968AF"/>
    <w:rsid w:val="45654642"/>
    <w:rsid w:val="45950B92"/>
    <w:rsid w:val="48A57EC2"/>
    <w:rsid w:val="4A372105"/>
    <w:rsid w:val="4A4731C5"/>
    <w:rsid w:val="4C0F1133"/>
    <w:rsid w:val="4E5D6617"/>
    <w:rsid w:val="52764CB0"/>
    <w:rsid w:val="53721A42"/>
    <w:rsid w:val="54DD62C1"/>
    <w:rsid w:val="56772E9D"/>
    <w:rsid w:val="575043BB"/>
    <w:rsid w:val="59221D41"/>
    <w:rsid w:val="5C9C1F08"/>
    <w:rsid w:val="5D060A4E"/>
    <w:rsid w:val="5FFA518D"/>
    <w:rsid w:val="60076D4F"/>
    <w:rsid w:val="60925EFF"/>
    <w:rsid w:val="62F100F0"/>
    <w:rsid w:val="6336284A"/>
    <w:rsid w:val="63447733"/>
    <w:rsid w:val="635C19B7"/>
    <w:rsid w:val="66433A24"/>
    <w:rsid w:val="66E468F6"/>
    <w:rsid w:val="684C5EC8"/>
    <w:rsid w:val="688E61B3"/>
    <w:rsid w:val="68FA6BB2"/>
    <w:rsid w:val="6C622340"/>
    <w:rsid w:val="6D0325EF"/>
    <w:rsid w:val="6F817597"/>
    <w:rsid w:val="710C2948"/>
    <w:rsid w:val="71755928"/>
    <w:rsid w:val="71FB3277"/>
    <w:rsid w:val="73795C87"/>
    <w:rsid w:val="738B355D"/>
    <w:rsid w:val="753711AE"/>
    <w:rsid w:val="77136BA8"/>
    <w:rsid w:val="77211DEF"/>
    <w:rsid w:val="7A005805"/>
    <w:rsid w:val="7BFE26B4"/>
    <w:rsid w:val="7EB42A95"/>
    <w:rsid w:val="7EBC1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customStyle="1" w:styleId="10">
    <w:name w:val="Char1"/>
    <w:basedOn w:val="1"/>
    <w:link w:val="9"/>
    <w:qFormat/>
    <w:uiPriority w:val="0"/>
    <w:pPr>
      <w:ind w:firstLine="0" w:firstLineChars="0"/>
    </w:p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1843</Words>
  <Characters>1898</Characters>
  <Lines>0</Lines>
  <Paragraphs>0</Paragraphs>
  <TotalTime>10</TotalTime>
  <ScaleCrop>false</ScaleCrop>
  <LinksUpToDate>false</LinksUpToDate>
  <CharactersWithSpaces>2297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2017-12-15T10:25:00Z</dcterms:created>
  <dc:creator>lenovo</dc:creator>
  <cp:lastModifiedBy>悠然</cp:lastModifiedBy>
  <cp:lastPrinted>2023-05-17T02:04:00Z</cp:lastPrinted>
  <dcterms:modified xsi:type="dcterms:W3CDTF">2023-07-27T03:27:23Z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A69DAE7E09A44C4EB2F2C1E43765F675_13</vt:lpwstr>
  </property>
</Properties>
</file>