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val="en-US" w:eastAsia="zh-CN"/>
        </w:rPr>
        <w:t>饭店</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3.设置大型户外广告及在城市建筑物、设施上悬挂、张贴宣传品审批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4.城镇污水排入排水管网许可</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注：以上1-2事项根据实际经营情况选择其一办理</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sz w:val="32"/>
          <w:szCs w:val="32"/>
          <w:lang w:val="en-US" w:eastAsia="zh-CN"/>
        </w:rPr>
        <w:t>区</w:t>
      </w:r>
      <w:r>
        <w:rPr>
          <w:rFonts w:hint="eastAsia" w:ascii="仿宋" w:hAnsi="仿宋" w:eastAsia="仿宋" w:cs="仿宋"/>
          <w:b w:val="0"/>
          <w:bCs w:val="0"/>
          <w:kern w:val="2"/>
          <w:sz w:val="32"/>
          <w:szCs w:val="32"/>
          <w:lang w:val="en-US" w:eastAsia="zh-CN" w:bidi="ar-SA"/>
        </w:rPr>
        <w:t>住房和城市建设局：</w:t>
      </w:r>
      <w:r>
        <w:rPr>
          <w:rFonts w:hint="eastAsia" w:ascii="仿宋" w:hAnsi="仿宋" w:eastAsia="仿宋" w:cs="仿宋"/>
          <w:b w:val="0"/>
          <w:bCs w:val="0"/>
          <w:sz w:val="32"/>
          <w:szCs w:val="32"/>
          <w:lang w:val="en-US" w:eastAsia="zh-CN"/>
        </w:rPr>
        <w:t>城镇污水排入排水管网许可。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三、申请条件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（4）具有合理的设备布局和工艺流程等。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（5）按照经营者经营情况办理以下食品经营许可：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t>以光电等形式设置的户外广告，除符合以上条件外</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default" w:ascii="仿宋" w:hAnsi="仿宋" w:eastAsia="仿宋" w:cs="仿宋"/>
          <w:b/>
          <w:bCs/>
          <w:color w:val="auto"/>
          <w:sz w:val="32"/>
          <w:szCs w:val="32"/>
          <w:lang w:val="en-US" w:eastAsia="zh-CN"/>
        </w:rPr>
      </w:pPr>
      <w:r>
        <w:rPr>
          <w:rFonts w:hint="eastAsia" w:ascii="楷体" w:hAnsi="楷体" w:eastAsia="楷体" w:cs="楷体"/>
          <w:b/>
          <w:bCs/>
          <w:sz w:val="32"/>
          <w:szCs w:val="32"/>
          <w:lang w:val="en-US" w:eastAsia="zh-CN"/>
        </w:rPr>
        <w:t>3.城镇污水排入排水管网许可</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default" w:ascii="仿宋" w:hAnsi="仿宋" w:eastAsia="仿宋" w:cs="仿宋"/>
          <w:color w:val="auto"/>
          <w:kern w:val="2"/>
          <w:sz w:val="32"/>
          <w:szCs w:val="32"/>
          <w:lang w:val="en-US" w:eastAsia="zh-CN" w:bidi="ar-SA"/>
        </w:rPr>
        <w:t>排放口的设置符合城镇排水与污水处理规划的要求；</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w:t>
      </w:r>
      <w:r>
        <w:rPr>
          <w:rFonts w:hint="default" w:ascii="仿宋" w:hAnsi="仿宋" w:eastAsia="仿宋" w:cs="仿宋"/>
          <w:color w:val="auto"/>
          <w:kern w:val="2"/>
          <w:sz w:val="32"/>
          <w:szCs w:val="32"/>
          <w:lang w:val="en-US" w:eastAsia="zh-CN" w:bidi="ar-SA"/>
        </w:rPr>
        <w:t>按照国家有关规定建设相应的预处理设施和水质、水量检测设施；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w:t>
      </w:r>
      <w:r>
        <w:rPr>
          <w:rFonts w:hint="default" w:ascii="仿宋" w:hAnsi="仿宋" w:eastAsia="仿宋" w:cs="仿宋"/>
          <w:color w:val="auto"/>
          <w:kern w:val="2"/>
          <w:sz w:val="32"/>
          <w:szCs w:val="32"/>
          <w:lang w:val="en-US" w:eastAsia="zh-CN" w:bidi="ar-SA"/>
        </w:rPr>
        <w:t>排放的污水符合国家或者地方规定的有关排放标准；</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w:t>
      </w:r>
      <w:r>
        <w:rPr>
          <w:rFonts w:hint="default" w:ascii="仿宋" w:hAnsi="仿宋" w:eastAsia="仿宋" w:cs="仿宋"/>
          <w:color w:val="auto"/>
          <w:kern w:val="2"/>
          <w:sz w:val="32"/>
          <w:szCs w:val="32"/>
          <w:lang w:val="en-US" w:eastAsia="zh-CN" w:bidi="ar-SA"/>
        </w:rPr>
        <w:t>法律、法规规定的其他条件。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spacing w:val="-20"/>
          <w:sz w:val="28"/>
          <w:szCs w:val="28"/>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 w:hAnsi="仿宋" w:eastAsia="仿宋" w:cs="仿宋"/>
          <w:b/>
          <w:bCs/>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2"/>
        <w:rPr>
          <w:rFonts w:hint="eastAsia"/>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2.经营场所</w:t>
      </w:r>
      <w:r>
        <w:rPr>
          <w:rFonts w:hint="eastAsia" w:ascii="仿宋" w:hAnsi="仿宋" w:eastAsia="仿宋" w:cs="仿宋"/>
          <w:b w:val="0"/>
          <w:bCs w:val="0"/>
          <w:sz w:val="32"/>
          <w:szCs w:val="32"/>
        </w:rPr>
        <w:t>房产证或租赁合同</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楷体" w:hAnsi="楷体" w:eastAsia="楷体" w:cs="楷体"/>
          <w:b/>
          <w:bCs/>
          <w:kern w:val="2"/>
          <w:sz w:val="32"/>
          <w:szCs w:val="32"/>
          <w:lang w:val="en-US" w:eastAsia="zh-CN" w:bidi="ar-SA"/>
        </w:rPr>
        <w:t>城镇污水排入排水管网许可材料：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排水隐蔽工程竣工报告</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b/>
          <w:bCs/>
          <w:kern w:val="2"/>
          <w:sz w:val="32"/>
          <w:szCs w:val="32"/>
          <w:lang w:val="en-US" w:eastAsia="zh-CN" w:bidi="ar-SA"/>
        </w:rPr>
        <w:t>六、承诺办结时限：</w:t>
      </w:r>
      <w:r>
        <w:rPr>
          <w:rFonts w:hint="eastAsia" w:ascii="仿宋" w:hAnsi="仿宋" w:eastAsia="仿宋" w:cs="仿宋"/>
          <w:b w:val="0"/>
          <w:bCs w:val="0"/>
          <w:color w:val="auto"/>
          <w:sz w:val="32"/>
          <w:szCs w:val="32"/>
          <w:lang w:val="en-US" w:eastAsia="zh-CN"/>
        </w:rPr>
        <w:t>自受理之日起1个工作日内</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七：办理流程</w:t>
      </w:r>
      <w:bookmarkStart w:id="0" w:name="_GoBack"/>
      <w:bookmarkEnd w:id="0"/>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 xml:space="preserve">八、收费依据及标准: </w:t>
      </w:r>
      <w:r>
        <w:rPr>
          <w:rFonts w:hint="eastAsia" w:ascii="仿宋" w:hAnsi="仿宋" w:eastAsia="仿宋" w:cs="仿宋"/>
          <w:b w:val="0"/>
          <w:bCs w:val="0"/>
          <w:sz w:val="32"/>
          <w:szCs w:val="32"/>
          <w:lang w:val="en-US" w:eastAsia="zh-CN"/>
        </w:rPr>
        <w:t>不收费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九、咨询电话：</w:t>
      </w:r>
      <w:r>
        <w:rPr>
          <w:rFonts w:hint="eastAsia" w:ascii="仿宋" w:hAnsi="仿宋" w:eastAsia="仿宋" w:cs="仿宋"/>
          <w:b w:val="0"/>
          <w:bCs w:val="0"/>
          <w:sz w:val="32"/>
          <w:szCs w:val="32"/>
          <w:lang w:val="en-US" w:eastAsia="zh-CN"/>
        </w:rPr>
        <w:t xml:space="preserve">0373-3675027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bCs/>
          <w:kern w:val="2"/>
          <w:sz w:val="32"/>
          <w:szCs w:val="32"/>
          <w:lang w:val="en-US" w:eastAsia="zh-CN" w:bidi="ar-SA"/>
        </w:rPr>
        <w:t>十、办理地点和时间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76D5A73"/>
    <w:rsid w:val="09DB3168"/>
    <w:rsid w:val="0C486A95"/>
    <w:rsid w:val="0C5B233E"/>
    <w:rsid w:val="0CF83635"/>
    <w:rsid w:val="10BD6682"/>
    <w:rsid w:val="113625E8"/>
    <w:rsid w:val="128B1B14"/>
    <w:rsid w:val="178E7A6B"/>
    <w:rsid w:val="196656B5"/>
    <w:rsid w:val="199A427B"/>
    <w:rsid w:val="19AF5A77"/>
    <w:rsid w:val="1A43329B"/>
    <w:rsid w:val="1AAF3020"/>
    <w:rsid w:val="1C3E4A09"/>
    <w:rsid w:val="206B01C4"/>
    <w:rsid w:val="217E28FF"/>
    <w:rsid w:val="250D7AF6"/>
    <w:rsid w:val="275708BA"/>
    <w:rsid w:val="2AC46EA9"/>
    <w:rsid w:val="2D4A5D8B"/>
    <w:rsid w:val="2D83073A"/>
    <w:rsid w:val="2F2A0318"/>
    <w:rsid w:val="31921AAF"/>
    <w:rsid w:val="32816EE3"/>
    <w:rsid w:val="32CB171C"/>
    <w:rsid w:val="35C22AC2"/>
    <w:rsid w:val="388C0703"/>
    <w:rsid w:val="39273424"/>
    <w:rsid w:val="3A6A35C8"/>
    <w:rsid w:val="3CDB0640"/>
    <w:rsid w:val="3D2106A9"/>
    <w:rsid w:val="3DBD6105"/>
    <w:rsid w:val="3E6E1261"/>
    <w:rsid w:val="3FE21CD4"/>
    <w:rsid w:val="4352109E"/>
    <w:rsid w:val="43E837B0"/>
    <w:rsid w:val="44780FD8"/>
    <w:rsid w:val="46B01136"/>
    <w:rsid w:val="47AE3AD2"/>
    <w:rsid w:val="47CC5748"/>
    <w:rsid w:val="4B1A32C8"/>
    <w:rsid w:val="4BBE3774"/>
    <w:rsid w:val="4C8D179C"/>
    <w:rsid w:val="4C993E74"/>
    <w:rsid w:val="4CBE1552"/>
    <w:rsid w:val="4CFB4554"/>
    <w:rsid w:val="4D010093"/>
    <w:rsid w:val="4E813FBD"/>
    <w:rsid w:val="5237602E"/>
    <w:rsid w:val="526905C1"/>
    <w:rsid w:val="532319B6"/>
    <w:rsid w:val="53CC049B"/>
    <w:rsid w:val="55FC1EE9"/>
    <w:rsid w:val="57EC3417"/>
    <w:rsid w:val="5BBE67A2"/>
    <w:rsid w:val="5C902F0B"/>
    <w:rsid w:val="60B97D8F"/>
    <w:rsid w:val="661E3335"/>
    <w:rsid w:val="694664F0"/>
    <w:rsid w:val="69540E1C"/>
    <w:rsid w:val="6ADE12E5"/>
    <w:rsid w:val="6C186A79"/>
    <w:rsid w:val="6D013069"/>
    <w:rsid w:val="6DEF5A56"/>
    <w:rsid w:val="6FA65ECF"/>
    <w:rsid w:val="7164006A"/>
    <w:rsid w:val="72DD7213"/>
    <w:rsid w:val="7400051E"/>
    <w:rsid w:val="742104EB"/>
    <w:rsid w:val="74220495"/>
    <w:rsid w:val="748C0004"/>
    <w:rsid w:val="755E374E"/>
    <w:rsid w:val="759556E6"/>
    <w:rsid w:val="75CF7A42"/>
    <w:rsid w:val="77613082"/>
    <w:rsid w:val="78E00FDC"/>
    <w:rsid w:val="7DCB3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1546</Words>
  <Characters>1610</Characters>
  <Lines>0</Lines>
  <Paragraphs>0</Paragraphs>
  <TotalTime>1</TotalTime>
  <ScaleCrop>false</ScaleCrop>
  <LinksUpToDate>false</LinksUpToDate>
  <CharactersWithSpaces>1617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581D7714FABD4B53A1630E2A57748D62_13</vt:lpwstr>
  </property>
</Properties>
</file>