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1D985DD0" w14:textId="00E350A0" w:rsidR="007E27E4" w:rsidRDefault="00A35AD2" w:rsidP="007B3A0F">
      <w:pPr>
        <w:pStyle w:val="af2"/>
        <w:ind w:firstLineChars="200" w:firstLine="480"/>
        <w:jc w:val="center"/>
        <w:outlineLvl w:val="0"/>
        <w:rPr>
          <w:rFonts w:ascii="黑体" w:eastAsia="黑体" w:hAnsi="黑体"/>
          <w:snapToGrid w:val="0"/>
          <w:color w:val="000000"/>
          <w:sz w:val="30"/>
          <w:szCs w:val="30"/>
        </w:rPr>
      </w:pPr>
      <w:r>
        <w:rPr>
          <w:noProof/>
        </w:rPr>
        <w:pict w14:anchorId="52F7A0D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94" type="#_x0000_t75" style="position:absolute;left:0;text-align:left;margin-left:-75.55pt;margin-top:-80.2pt;width:590pt;height:826pt;z-index:251622400;mso-position-horizontal-relative:text;mso-position-vertical-relative:text;mso-width-relative:page;mso-height-relative:page">
            <v:imagedata r:id="rId8" o:title=""/>
          </v:shape>
        </w:pict>
      </w:r>
    </w:p>
    <w:p w14:paraId="6A2E2CC8" w14:textId="77777777" w:rsidR="007E27E4" w:rsidRDefault="007E27E4" w:rsidP="007B3A0F">
      <w:pPr>
        <w:pStyle w:val="af2"/>
        <w:ind w:firstLineChars="200" w:firstLine="600"/>
        <w:jc w:val="center"/>
        <w:outlineLvl w:val="0"/>
        <w:rPr>
          <w:rFonts w:ascii="黑体" w:eastAsia="黑体" w:hAnsi="黑体"/>
          <w:snapToGrid w:val="0"/>
          <w:color w:val="000000"/>
          <w:sz w:val="30"/>
          <w:szCs w:val="30"/>
        </w:rPr>
      </w:pPr>
    </w:p>
    <w:p w14:paraId="02BDC669" w14:textId="24BC6A26" w:rsidR="007E27E4" w:rsidRDefault="007E27E4" w:rsidP="007B3A0F">
      <w:pPr>
        <w:pStyle w:val="af2"/>
        <w:ind w:firstLineChars="200" w:firstLine="600"/>
        <w:jc w:val="center"/>
        <w:outlineLvl w:val="0"/>
        <w:rPr>
          <w:rFonts w:ascii="黑体" w:eastAsia="黑体" w:hAnsi="黑体"/>
          <w:snapToGrid w:val="0"/>
          <w:color w:val="000000"/>
          <w:sz w:val="30"/>
          <w:szCs w:val="30"/>
        </w:rPr>
      </w:pPr>
      <w:r>
        <w:rPr>
          <w:rFonts w:ascii="黑体" w:eastAsia="黑体" w:hAnsi="黑体"/>
          <w:snapToGrid w:val="0"/>
          <w:color w:val="000000"/>
          <w:sz w:val="30"/>
          <w:szCs w:val="30"/>
        </w:rPr>
        <w:br w:type="page"/>
      </w:r>
      <w:r w:rsidR="00A35AD2">
        <w:rPr>
          <w:noProof/>
        </w:rPr>
        <w:lastRenderedPageBreak/>
        <w:pict w14:anchorId="7E2D239E">
          <v:shape id="_x0000_s2275" type="#_x0000_t75" style="position:absolute;left:0;text-align:left;margin-left:-69.2pt;margin-top:-73.05pt;width:579.35pt;height:816.65pt;z-index:-251620352;mso-position-horizontal-relative:text;mso-position-vertical-relative:text;mso-width-relative:page;mso-height-relative:page">
            <v:imagedata r:id="rId9" o:title="1715392040572"/>
          </v:shape>
        </w:pict>
      </w:r>
    </w:p>
    <w:p w14:paraId="6F152BA6" w14:textId="534BB70C" w:rsidR="007E27E4" w:rsidRDefault="007E27E4" w:rsidP="007B3A0F">
      <w:pPr>
        <w:pStyle w:val="af2"/>
        <w:ind w:firstLineChars="200" w:firstLine="600"/>
        <w:jc w:val="center"/>
        <w:outlineLvl w:val="0"/>
        <w:rPr>
          <w:rFonts w:ascii="黑体" w:eastAsia="黑体" w:hAnsi="黑体"/>
          <w:snapToGrid w:val="0"/>
          <w:color w:val="000000"/>
          <w:sz w:val="30"/>
          <w:szCs w:val="30"/>
        </w:rPr>
      </w:pPr>
      <w:r>
        <w:rPr>
          <w:rFonts w:ascii="黑体" w:eastAsia="黑体" w:hAnsi="黑体"/>
          <w:snapToGrid w:val="0"/>
          <w:color w:val="000000"/>
          <w:sz w:val="30"/>
          <w:szCs w:val="30"/>
        </w:rPr>
        <w:br w:type="page"/>
      </w:r>
      <w:r w:rsidR="00A35AD2">
        <w:rPr>
          <w:noProof/>
        </w:rPr>
        <w:lastRenderedPageBreak/>
        <w:pict w14:anchorId="22708FDC">
          <v:shape id="_x0000_s2196" type="#_x0000_t75" style="position:absolute;left:0;text-align:left;margin-left:-67.65pt;margin-top:-74.5pt;width:580.9pt;height:821pt;z-index:251623424;visibility:visible;mso-wrap-style:square;mso-position-horizontal-relative:text;mso-position-vertical-relative:text;mso-width-relative:page;mso-height-relative:page">
            <v:imagedata r:id="rId10" o:title=""/>
          </v:shape>
        </w:pict>
      </w:r>
    </w:p>
    <w:p w14:paraId="15B750AF" w14:textId="6968CC9F" w:rsidR="007E27E4" w:rsidRDefault="007E27E4" w:rsidP="007B3A0F">
      <w:pPr>
        <w:pStyle w:val="af2"/>
        <w:ind w:firstLineChars="200" w:firstLine="600"/>
        <w:jc w:val="center"/>
        <w:outlineLvl w:val="0"/>
        <w:rPr>
          <w:rFonts w:ascii="黑体" w:eastAsia="黑体" w:hAnsi="黑体"/>
          <w:snapToGrid w:val="0"/>
          <w:color w:val="000000"/>
          <w:sz w:val="30"/>
          <w:szCs w:val="30"/>
        </w:rPr>
      </w:pPr>
      <w:r>
        <w:rPr>
          <w:rFonts w:ascii="黑体" w:eastAsia="黑体" w:hAnsi="黑体"/>
          <w:snapToGrid w:val="0"/>
          <w:color w:val="000000"/>
          <w:sz w:val="30"/>
          <w:szCs w:val="30"/>
        </w:rPr>
        <w:br w:type="page"/>
      </w:r>
      <w:r w:rsidR="00A35AD2">
        <w:rPr>
          <w:noProof/>
        </w:rPr>
        <w:lastRenderedPageBreak/>
        <w:pict w14:anchorId="3FE97790">
          <v:shape id="_x0000_s2272" type="#_x0000_t75" style="position:absolute;left:0;text-align:left;margin-left:-71.75pt;margin-top:-78.3pt;width:585.6pt;height:826.3pt;z-index:251692032">
            <v:imagedata r:id="rId11" o:title="1715391610753"/>
          </v:shape>
        </w:pict>
      </w:r>
    </w:p>
    <w:p w14:paraId="5E2294C6" w14:textId="24BC1ACE" w:rsidR="00C34707" w:rsidRDefault="00A35AD2" w:rsidP="00AD69CB">
      <w:pPr>
        <w:pStyle w:val="af2"/>
        <w:jc w:val="center"/>
        <w:outlineLvl w:val="0"/>
        <w:rPr>
          <w:rFonts w:ascii="黑体" w:eastAsia="黑体" w:hAnsi="黑体"/>
          <w:snapToGrid w:val="0"/>
          <w:color w:val="000000"/>
          <w:sz w:val="30"/>
          <w:szCs w:val="30"/>
        </w:rPr>
      </w:pPr>
      <w:r>
        <w:rPr>
          <w:rFonts w:ascii="黑体" w:eastAsia="黑体" w:hAnsi="黑体"/>
          <w:snapToGrid w:val="0"/>
          <w:color w:val="000000"/>
          <w:sz w:val="30"/>
          <w:szCs w:val="30"/>
        </w:rPr>
        <w:pict w14:anchorId="38D0058E">
          <v:shape id="图片 1" o:spid="_x0000_i1025" type="#_x0000_t75" style="width:444.65pt;height:638pt;visibility:visible;mso-wrap-style:square;mso-left-percent:-10001;mso-top-percent:-10001;mso-position-horizontal:absolute;mso-position-horizontal-relative:char;mso-position-vertical:absolute;mso-position-vertical-relative:line;mso-left-percent:-10001;mso-top-percent:-10001">
            <v:imagedata r:id="rId12" o:title=""/>
          </v:shape>
        </w:pict>
      </w:r>
      <w:r w:rsidR="007E27E4">
        <w:rPr>
          <w:rFonts w:ascii="黑体" w:eastAsia="黑体" w:hAnsi="黑体"/>
          <w:snapToGrid w:val="0"/>
          <w:color w:val="000000"/>
          <w:sz w:val="30"/>
          <w:szCs w:val="30"/>
        </w:rPr>
        <w:br w:type="page"/>
      </w:r>
      <w:r>
        <w:rPr>
          <w:noProof/>
        </w:rPr>
        <w:lastRenderedPageBreak/>
        <w:pict w14:anchorId="0192C42D">
          <v:shape id="_x0000_i1026" type="#_x0000_t75" style="width:368.65pt;height:672pt;visibility:visible;mso-wrap-style:square">
            <v:imagedata r:id="rId13" o:title=""/>
          </v:shape>
        </w:pict>
      </w:r>
    </w:p>
    <w:p w14:paraId="73B3B452" w14:textId="4BE27338" w:rsidR="007E27E4" w:rsidRDefault="00C34707" w:rsidP="00291413">
      <w:pPr>
        <w:pStyle w:val="af2"/>
        <w:outlineLvl w:val="0"/>
        <w:rPr>
          <w:rFonts w:ascii="黑体" w:eastAsia="黑体" w:hAnsi="黑体"/>
          <w:snapToGrid w:val="0"/>
          <w:color w:val="000000"/>
          <w:sz w:val="30"/>
          <w:szCs w:val="30"/>
        </w:rPr>
        <w:sectPr w:rsidR="007E27E4" w:rsidSect="00162493">
          <w:footerReference w:type="default" r:id="rId14"/>
          <w:pgSz w:w="11906" w:h="16838"/>
          <w:pgMar w:top="1701" w:right="1531" w:bottom="1701" w:left="1531" w:header="851" w:footer="1077" w:gutter="0"/>
          <w:cols w:space="720"/>
          <w:docGrid w:linePitch="312"/>
        </w:sectPr>
      </w:pPr>
      <w:r>
        <w:rPr>
          <w:rFonts w:ascii="黑体" w:eastAsia="黑体" w:hAnsi="黑体"/>
          <w:snapToGrid w:val="0"/>
          <w:color w:val="000000"/>
          <w:sz w:val="30"/>
          <w:szCs w:val="30"/>
        </w:rPr>
        <w:br w:type="page"/>
      </w:r>
      <w:r w:rsidR="00A35AD2">
        <w:rPr>
          <w:noProof/>
        </w:rPr>
        <w:lastRenderedPageBreak/>
        <w:pict w14:anchorId="0000D815">
          <v:shape id="_x0000_s2200" type="#_x0000_t75" style="position:absolute;margin-left:-31.45pt;margin-top:-13.45pt;width:475.7pt;height:672.3pt;z-index:251624448;visibility:visible;mso-wrap-style:square">
            <v:imagedata r:id="rId15" o:title=""/>
          </v:shape>
        </w:pict>
      </w:r>
    </w:p>
    <w:p w14:paraId="2ECE5FC3" w14:textId="349EFD80" w:rsidR="007244E9" w:rsidRDefault="007244E9" w:rsidP="007E27E4">
      <w:pPr>
        <w:pStyle w:val="af2"/>
        <w:ind w:firstLineChars="200" w:firstLine="600"/>
        <w:jc w:val="center"/>
        <w:outlineLvl w:val="0"/>
        <w:rPr>
          <w:rFonts w:ascii="黑体" w:eastAsia="黑体" w:hAnsi="黑体"/>
          <w:snapToGrid w:val="0"/>
          <w:color w:val="000000"/>
          <w:sz w:val="30"/>
          <w:szCs w:val="30"/>
        </w:rPr>
      </w:pPr>
      <w:r>
        <w:rPr>
          <w:rFonts w:ascii="黑体" w:eastAsia="黑体" w:hAnsi="黑体" w:hint="eastAsia"/>
          <w:snapToGrid w:val="0"/>
          <w:color w:val="000000"/>
          <w:sz w:val="30"/>
          <w:szCs w:val="30"/>
        </w:rPr>
        <w:lastRenderedPageBreak/>
        <w:t>一、建设项目基本情况</w:t>
      </w:r>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73"/>
        <w:gridCol w:w="2835"/>
        <w:gridCol w:w="1701"/>
        <w:gridCol w:w="2761"/>
      </w:tblGrid>
      <w:tr w:rsidR="00221B32" w:rsidRPr="00652C92" w14:paraId="009A6B63" w14:textId="77777777" w:rsidTr="00562FF7">
        <w:trPr>
          <w:trHeight w:val="497"/>
          <w:jc w:val="center"/>
        </w:trPr>
        <w:tc>
          <w:tcPr>
            <w:tcW w:w="1573" w:type="dxa"/>
            <w:tcMar>
              <w:top w:w="16" w:type="dxa"/>
              <w:left w:w="16" w:type="dxa"/>
              <w:right w:w="16" w:type="dxa"/>
            </w:tcMar>
            <w:vAlign w:val="center"/>
          </w:tcPr>
          <w:p w14:paraId="3E3C9A8D" w14:textId="77777777" w:rsidR="007244E9" w:rsidRDefault="007244E9">
            <w:pPr>
              <w:adjustRightInd w:val="0"/>
              <w:snapToGrid w:val="0"/>
              <w:jc w:val="center"/>
              <w:rPr>
                <w:rFonts w:ascii="宋体" w:hAnsi="宋体" w:cs="宋体"/>
                <w:color w:val="000000"/>
                <w:sz w:val="24"/>
              </w:rPr>
            </w:pPr>
            <w:r>
              <w:rPr>
                <w:rFonts w:ascii="宋体" w:hAnsi="宋体" w:cs="宋体" w:hint="eastAsia"/>
                <w:color w:val="000000"/>
                <w:sz w:val="24"/>
              </w:rPr>
              <w:t>建设项目名称</w:t>
            </w:r>
          </w:p>
        </w:tc>
        <w:tc>
          <w:tcPr>
            <w:tcW w:w="7297" w:type="dxa"/>
            <w:gridSpan w:val="3"/>
            <w:vAlign w:val="center"/>
          </w:tcPr>
          <w:p w14:paraId="3601DD7A" w14:textId="77777777" w:rsidR="007244E9" w:rsidRDefault="00FE071A">
            <w:pPr>
              <w:adjustRightInd w:val="0"/>
              <w:snapToGrid w:val="0"/>
              <w:jc w:val="center"/>
              <w:rPr>
                <w:rFonts w:ascii="宋体" w:hAnsi="宋体" w:cs="宋体"/>
                <w:color w:val="000000"/>
                <w:sz w:val="24"/>
              </w:rPr>
            </w:pPr>
            <w:r>
              <w:rPr>
                <w:rFonts w:ascii="宋体" w:hAnsi="宋体" w:cs="宋体" w:hint="eastAsia"/>
                <w:color w:val="000000"/>
                <w:sz w:val="24"/>
              </w:rPr>
              <w:t>河南何滋味食品科技有</w:t>
            </w:r>
            <w:r>
              <w:rPr>
                <w:color w:val="000000"/>
                <w:sz w:val="24"/>
              </w:rPr>
              <w:t>限公司</w:t>
            </w:r>
            <w:r w:rsidR="00FF3B56">
              <w:rPr>
                <w:color w:val="000000"/>
                <w:sz w:val="24"/>
              </w:rPr>
              <w:t>年加工</w:t>
            </w:r>
            <w:r w:rsidR="00FF3B56">
              <w:rPr>
                <w:color w:val="000000"/>
                <w:sz w:val="24"/>
              </w:rPr>
              <w:t>13</w:t>
            </w:r>
            <w:r w:rsidR="00FF3B56">
              <w:rPr>
                <w:color w:val="000000"/>
                <w:sz w:val="24"/>
              </w:rPr>
              <w:t>吨山楂、</w:t>
            </w:r>
            <w:r w:rsidR="00FF3B56">
              <w:rPr>
                <w:color w:val="000000"/>
                <w:sz w:val="24"/>
              </w:rPr>
              <w:t>27</w:t>
            </w:r>
            <w:r w:rsidR="00FF3B56">
              <w:rPr>
                <w:color w:val="000000"/>
                <w:sz w:val="24"/>
              </w:rPr>
              <w:t>吨坚果、</w:t>
            </w:r>
            <w:r w:rsidR="00FF3B56">
              <w:rPr>
                <w:color w:val="000000"/>
                <w:sz w:val="24"/>
              </w:rPr>
              <w:t>20</w:t>
            </w:r>
            <w:r w:rsidR="00FF3B56">
              <w:rPr>
                <w:color w:val="000000"/>
                <w:sz w:val="24"/>
              </w:rPr>
              <w:t>吨粽子、</w:t>
            </w:r>
            <w:r w:rsidR="00FF3B56">
              <w:rPr>
                <w:color w:val="000000"/>
                <w:sz w:val="24"/>
              </w:rPr>
              <w:t>30</w:t>
            </w:r>
            <w:r w:rsidR="00FF3B56">
              <w:rPr>
                <w:color w:val="000000"/>
                <w:sz w:val="24"/>
              </w:rPr>
              <w:t>吨糕点项目</w:t>
            </w:r>
          </w:p>
        </w:tc>
      </w:tr>
      <w:tr w:rsidR="00221B32" w:rsidRPr="00652C92" w14:paraId="45995779" w14:textId="77777777" w:rsidTr="00562FF7">
        <w:trPr>
          <w:trHeight w:val="497"/>
          <w:jc w:val="center"/>
        </w:trPr>
        <w:tc>
          <w:tcPr>
            <w:tcW w:w="1573" w:type="dxa"/>
            <w:tcMar>
              <w:top w:w="16" w:type="dxa"/>
              <w:left w:w="16" w:type="dxa"/>
              <w:right w:w="16" w:type="dxa"/>
            </w:tcMar>
            <w:vAlign w:val="center"/>
          </w:tcPr>
          <w:p w14:paraId="3F16752E" w14:textId="77777777" w:rsidR="007244E9" w:rsidRDefault="007244E9">
            <w:pPr>
              <w:adjustRightInd w:val="0"/>
              <w:snapToGrid w:val="0"/>
              <w:jc w:val="center"/>
              <w:rPr>
                <w:rFonts w:ascii="宋体" w:hAnsi="宋体" w:cs="宋体"/>
                <w:color w:val="000000"/>
                <w:sz w:val="24"/>
              </w:rPr>
            </w:pPr>
            <w:r>
              <w:rPr>
                <w:rFonts w:ascii="宋体" w:hAnsi="宋体" w:cs="宋体" w:hint="eastAsia"/>
                <w:color w:val="000000"/>
                <w:sz w:val="24"/>
              </w:rPr>
              <w:t>项目代码</w:t>
            </w:r>
          </w:p>
        </w:tc>
        <w:tc>
          <w:tcPr>
            <w:tcW w:w="7297" w:type="dxa"/>
            <w:gridSpan w:val="3"/>
            <w:vAlign w:val="center"/>
          </w:tcPr>
          <w:p w14:paraId="5B9A32BD" w14:textId="77777777" w:rsidR="007244E9" w:rsidRDefault="00FF3B56">
            <w:pPr>
              <w:adjustRightInd w:val="0"/>
              <w:snapToGrid w:val="0"/>
              <w:jc w:val="center"/>
              <w:rPr>
                <w:color w:val="000000"/>
                <w:sz w:val="24"/>
              </w:rPr>
            </w:pPr>
            <w:r>
              <w:rPr>
                <w:color w:val="000000"/>
                <w:sz w:val="24"/>
              </w:rPr>
              <w:t>2403-410772-04-01-551393</w:t>
            </w:r>
          </w:p>
        </w:tc>
      </w:tr>
      <w:tr w:rsidR="00221B32" w:rsidRPr="00652C92" w14:paraId="741FFEBC" w14:textId="77777777" w:rsidTr="00562FF7">
        <w:trPr>
          <w:trHeight w:val="497"/>
          <w:jc w:val="center"/>
        </w:trPr>
        <w:tc>
          <w:tcPr>
            <w:tcW w:w="1573" w:type="dxa"/>
            <w:tcMar>
              <w:top w:w="16" w:type="dxa"/>
              <w:left w:w="16" w:type="dxa"/>
              <w:right w:w="16" w:type="dxa"/>
            </w:tcMar>
            <w:vAlign w:val="center"/>
          </w:tcPr>
          <w:p w14:paraId="26BD9C7E" w14:textId="77777777" w:rsidR="0032128D" w:rsidRDefault="0032128D">
            <w:pPr>
              <w:adjustRightInd w:val="0"/>
              <w:snapToGrid w:val="0"/>
              <w:jc w:val="center"/>
              <w:rPr>
                <w:rFonts w:ascii="宋体" w:hAnsi="宋体" w:cs="宋体"/>
                <w:color w:val="000000"/>
                <w:sz w:val="24"/>
              </w:rPr>
            </w:pPr>
            <w:r>
              <w:rPr>
                <w:rFonts w:ascii="宋体" w:hAnsi="宋体" w:cs="宋体" w:hint="eastAsia"/>
                <w:color w:val="000000"/>
                <w:sz w:val="24"/>
              </w:rPr>
              <w:t>统一社会信用代码</w:t>
            </w:r>
          </w:p>
        </w:tc>
        <w:tc>
          <w:tcPr>
            <w:tcW w:w="7297" w:type="dxa"/>
            <w:gridSpan w:val="3"/>
            <w:vAlign w:val="center"/>
          </w:tcPr>
          <w:p w14:paraId="532957F4" w14:textId="77777777" w:rsidR="0032128D" w:rsidRDefault="00D45FFC">
            <w:pPr>
              <w:adjustRightInd w:val="0"/>
              <w:snapToGrid w:val="0"/>
              <w:jc w:val="center"/>
              <w:rPr>
                <w:color w:val="000000"/>
                <w:sz w:val="24"/>
              </w:rPr>
            </w:pPr>
            <w:r>
              <w:rPr>
                <w:color w:val="000000"/>
                <w:sz w:val="24"/>
              </w:rPr>
              <w:t>91410700MAD02L7P8J</w:t>
            </w:r>
          </w:p>
        </w:tc>
      </w:tr>
      <w:tr w:rsidR="00221B32" w:rsidRPr="00652C92" w14:paraId="63ADD64B" w14:textId="77777777" w:rsidTr="00F26A30">
        <w:trPr>
          <w:trHeight w:val="497"/>
          <w:jc w:val="center"/>
        </w:trPr>
        <w:tc>
          <w:tcPr>
            <w:tcW w:w="1573" w:type="dxa"/>
            <w:tcMar>
              <w:top w:w="16" w:type="dxa"/>
              <w:left w:w="16" w:type="dxa"/>
              <w:right w:w="16" w:type="dxa"/>
            </w:tcMar>
            <w:vAlign w:val="center"/>
          </w:tcPr>
          <w:p w14:paraId="0A7C5D00" w14:textId="77777777" w:rsidR="007244E9" w:rsidRDefault="007244E9">
            <w:pPr>
              <w:adjustRightInd w:val="0"/>
              <w:snapToGrid w:val="0"/>
              <w:jc w:val="center"/>
              <w:rPr>
                <w:rFonts w:ascii="宋体" w:hAnsi="宋体" w:cs="宋体"/>
                <w:color w:val="000000"/>
                <w:sz w:val="24"/>
              </w:rPr>
            </w:pPr>
            <w:r>
              <w:rPr>
                <w:rFonts w:ascii="宋体" w:hAnsi="宋体" w:cs="宋体" w:hint="eastAsia"/>
                <w:color w:val="000000"/>
                <w:sz w:val="24"/>
              </w:rPr>
              <w:t>建设单位联系人</w:t>
            </w:r>
          </w:p>
        </w:tc>
        <w:tc>
          <w:tcPr>
            <w:tcW w:w="2835" w:type="dxa"/>
            <w:vAlign w:val="center"/>
          </w:tcPr>
          <w:p w14:paraId="60086F49" w14:textId="065299EC" w:rsidR="007244E9" w:rsidRDefault="00036A78">
            <w:pPr>
              <w:adjustRightInd w:val="0"/>
              <w:snapToGrid w:val="0"/>
              <w:jc w:val="center"/>
              <w:rPr>
                <w:color w:val="000000"/>
                <w:sz w:val="24"/>
              </w:rPr>
            </w:pPr>
            <w:r>
              <w:rPr>
                <w:rFonts w:hint="eastAsia"/>
                <w:color w:val="000000"/>
                <w:sz w:val="24"/>
              </w:rPr>
              <w:t>翟学华</w:t>
            </w:r>
          </w:p>
        </w:tc>
        <w:tc>
          <w:tcPr>
            <w:tcW w:w="1701" w:type="dxa"/>
            <w:vAlign w:val="center"/>
          </w:tcPr>
          <w:p w14:paraId="3EA23CC1" w14:textId="77777777" w:rsidR="007244E9" w:rsidRDefault="007244E9">
            <w:pPr>
              <w:adjustRightInd w:val="0"/>
              <w:snapToGrid w:val="0"/>
              <w:jc w:val="center"/>
              <w:rPr>
                <w:color w:val="000000"/>
                <w:sz w:val="24"/>
              </w:rPr>
            </w:pPr>
            <w:r>
              <w:rPr>
                <w:color w:val="000000"/>
                <w:sz w:val="24"/>
              </w:rPr>
              <w:t>联系方式</w:t>
            </w:r>
          </w:p>
        </w:tc>
        <w:tc>
          <w:tcPr>
            <w:tcW w:w="2761" w:type="dxa"/>
            <w:vAlign w:val="center"/>
          </w:tcPr>
          <w:p w14:paraId="71018DE7" w14:textId="3948A58B" w:rsidR="007244E9" w:rsidRDefault="007244E9">
            <w:pPr>
              <w:adjustRightInd w:val="0"/>
              <w:snapToGrid w:val="0"/>
              <w:jc w:val="center"/>
              <w:rPr>
                <w:color w:val="000000"/>
                <w:sz w:val="24"/>
              </w:rPr>
            </w:pPr>
          </w:p>
        </w:tc>
      </w:tr>
      <w:tr w:rsidR="00221B32" w:rsidRPr="00652C92" w14:paraId="36E834FA" w14:textId="77777777">
        <w:trPr>
          <w:trHeight w:val="497"/>
          <w:jc w:val="center"/>
        </w:trPr>
        <w:tc>
          <w:tcPr>
            <w:tcW w:w="1573" w:type="dxa"/>
            <w:tcMar>
              <w:top w:w="16" w:type="dxa"/>
              <w:left w:w="16" w:type="dxa"/>
              <w:right w:w="16" w:type="dxa"/>
            </w:tcMar>
            <w:vAlign w:val="center"/>
          </w:tcPr>
          <w:p w14:paraId="1F02F35C" w14:textId="77777777" w:rsidR="00D45FFC" w:rsidRDefault="00D45FFC">
            <w:pPr>
              <w:adjustRightInd w:val="0"/>
              <w:snapToGrid w:val="0"/>
              <w:jc w:val="center"/>
              <w:rPr>
                <w:rFonts w:ascii="宋体" w:hAnsi="宋体" w:cs="宋体"/>
                <w:color w:val="000000"/>
                <w:sz w:val="24"/>
              </w:rPr>
            </w:pPr>
            <w:r>
              <w:rPr>
                <w:rFonts w:ascii="宋体" w:hAnsi="宋体" w:cs="宋体" w:hint="eastAsia"/>
                <w:color w:val="000000"/>
                <w:sz w:val="24"/>
              </w:rPr>
              <w:t>法人代表</w:t>
            </w:r>
          </w:p>
        </w:tc>
        <w:tc>
          <w:tcPr>
            <w:tcW w:w="7297" w:type="dxa"/>
            <w:gridSpan w:val="3"/>
            <w:vAlign w:val="center"/>
          </w:tcPr>
          <w:p w14:paraId="4F3ECA6A" w14:textId="6401EF5D" w:rsidR="00D45FFC" w:rsidRDefault="00D45FFC">
            <w:pPr>
              <w:adjustRightInd w:val="0"/>
              <w:snapToGrid w:val="0"/>
              <w:jc w:val="center"/>
              <w:rPr>
                <w:color w:val="000000"/>
                <w:sz w:val="24"/>
              </w:rPr>
            </w:pPr>
            <w:r>
              <w:rPr>
                <w:color w:val="000000"/>
                <w:sz w:val="24"/>
              </w:rPr>
              <w:t>何晓丽</w:t>
            </w:r>
            <w:r w:rsidR="00A242EF">
              <w:rPr>
                <w:color w:val="000000"/>
                <w:sz w:val="24"/>
              </w:rPr>
              <w:t xml:space="preserve"> </w:t>
            </w:r>
          </w:p>
        </w:tc>
      </w:tr>
      <w:tr w:rsidR="00221B32" w:rsidRPr="00652C92" w14:paraId="53CCF893" w14:textId="77777777" w:rsidTr="00562FF7">
        <w:trPr>
          <w:trHeight w:val="497"/>
          <w:jc w:val="center"/>
        </w:trPr>
        <w:tc>
          <w:tcPr>
            <w:tcW w:w="1573" w:type="dxa"/>
            <w:tcMar>
              <w:top w:w="16" w:type="dxa"/>
              <w:left w:w="16" w:type="dxa"/>
              <w:right w:w="16" w:type="dxa"/>
            </w:tcMar>
            <w:vAlign w:val="center"/>
          </w:tcPr>
          <w:p w14:paraId="054526F4" w14:textId="77777777" w:rsidR="007244E9" w:rsidRDefault="007244E9">
            <w:pPr>
              <w:adjustRightInd w:val="0"/>
              <w:snapToGrid w:val="0"/>
              <w:jc w:val="center"/>
              <w:rPr>
                <w:rFonts w:ascii="宋体" w:hAnsi="宋体" w:cs="宋体"/>
                <w:color w:val="000000"/>
                <w:sz w:val="24"/>
              </w:rPr>
            </w:pPr>
            <w:r>
              <w:rPr>
                <w:rFonts w:ascii="宋体" w:hAnsi="宋体" w:cs="宋体" w:hint="eastAsia"/>
                <w:color w:val="000000"/>
                <w:sz w:val="24"/>
              </w:rPr>
              <w:t>建设地点</w:t>
            </w:r>
          </w:p>
        </w:tc>
        <w:tc>
          <w:tcPr>
            <w:tcW w:w="7297" w:type="dxa"/>
            <w:gridSpan w:val="3"/>
            <w:vAlign w:val="center"/>
          </w:tcPr>
          <w:p w14:paraId="48F400BC" w14:textId="77777777" w:rsidR="007244E9" w:rsidRDefault="008616C3" w:rsidP="008616C3">
            <w:pPr>
              <w:adjustRightInd w:val="0"/>
              <w:snapToGrid w:val="0"/>
              <w:jc w:val="center"/>
              <w:rPr>
                <w:color w:val="000000"/>
                <w:sz w:val="24"/>
              </w:rPr>
            </w:pPr>
            <w:r>
              <w:rPr>
                <w:rFonts w:hint="eastAsia"/>
                <w:color w:val="000000"/>
                <w:sz w:val="24"/>
              </w:rPr>
              <w:t>新乡市</w:t>
            </w:r>
            <w:r w:rsidR="00A242EF">
              <w:rPr>
                <w:rFonts w:hint="eastAsia"/>
                <w:color w:val="000000"/>
                <w:sz w:val="24"/>
              </w:rPr>
              <w:t>新乡经济技术开发区鸿达大道与经纺路交叉口西北角</w:t>
            </w:r>
          </w:p>
        </w:tc>
      </w:tr>
      <w:tr w:rsidR="00221B32" w:rsidRPr="00652C92" w14:paraId="03DDFD96" w14:textId="77777777" w:rsidTr="00562FF7">
        <w:trPr>
          <w:trHeight w:val="497"/>
          <w:jc w:val="center"/>
        </w:trPr>
        <w:tc>
          <w:tcPr>
            <w:tcW w:w="1573" w:type="dxa"/>
            <w:tcMar>
              <w:top w:w="16" w:type="dxa"/>
              <w:left w:w="16" w:type="dxa"/>
              <w:right w:w="16" w:type="dxa"/>
            </w:tcMar>
            <w:vAlign w:val="center"/>
          </w:tcPr>
          <w:p w14:paraId="7968F5CB" w14:textId="77777777" w:rsidR="007244E9" w:rsidRDefault="007244E9">
            <w:pPr>
              <w:adjustRightInd w:val="0"/>
              <w:snapToGrid w:val="0"/>
              <w:jc w:val="center"/>
              <w:rPr>
                <w:rFonts w:ascii="宋体" w:hAnsi="宋体" w:cs="宋体"/>
                <w:color w:val="000000"/>
                <w:sz w:val="24"/>
              </w:rPr>
            </w:pPr>
            <w:r>
              <w:rPr>
                <w:rFonts w:ascii="宋体" w:hAnsi="宋体" w:cs="宋体" w:hint="eastAsia"/>
                <w:color w:val="000000"/>
                <w:sz w:val="24"/>
              </w:rPr>
              <w:t>地理坐标</w:t>
            </w:r>
          </w:p>
        </w:tc>
        <w:tc>
          <w:tcPr>
            <w:tcW w:w="7297" w:type="dxa"/>
            <w:gridSpan w:val="3"/>
            <w:vAlign w:val="center"/>
          </w:tcPr>
          <w:p w14:paraId="4AAA5725" w14:textId="77777777" w:rsidR="007244E9" w:rsidRDefault="007244E9" w:rsidP="005227C6">
            <w:pPr>
              <w:jc w:val="center"/>
              <w:rPr>
                <w:color w:val="000000"/>
                <w:sz w:val="24"/>
              </w:rPr>
            </w:pPr>
            <w:r>
              <w:rPr>
                <w:rFonts w:hAnsi="宋体"/>
                <w:color w:val="000000"/>
                <w:sz w:val="24"/>
              </w:rPr>
              <w:t>（</w:t>
            </w:r>
            <w:r>
              <w:rPr>
                <w:color w:val="000000"/>
                <w:sz w:val="24"/>
                <w:u w:val="single"/>
              </w:rPr>
              <w:t xml:space="preserve"> </w:t>
            </w:r>
            <w:r w:rsidR="00047421">
              <w:rPr>
                <w:rFonts w:hint="eastAsia"/>
                <w:color w:val="000000"/>
                <w:sz w:val="24"/>
                <w:u w:val="single"/>
              </w:rPr>
              <w:t>1</w:t>
            </w:r>
            <w:r w:rsidR="004C0F29">
              <w:rPr>
                <w:rFonts w:hint="eastAsia"/>
                <w:color w:val="000000"/>
                <w:sz w:val="24"/>
                <w:u w:val="single"/>
              </w:rPr>
              <w:t>14</w:t>
            </w:r>
            <w:r>
              <w:rPr>
                <w:color w:val="000000"/>
                <w:sz w:val="24"/>
                <w:u w:val="single"/>
              </w:rPr>
              <w:t xml:space="preserve"> </w:t>
            </w:r>
            <w:r>
              <w:rPr>
                <w:color w:val="000000"/>
                <w:sz w:val="24"/>
              </w:rPr>
              <w:t>度</w:t>
            </w:r>
            <w:r>
              <w:rPr>
                <w:color w:val="000000"/>
                <w:sz w:val="24"/>
                <w:u w:val="single"/>
              </w:rPr>
              <w:t xml:space="preserve"> </w:t>
            </w:r>
            <w:r w:rsidR="004C0F29">
              <w:rPr>
                <w:rFonts w:hint="eastAsia"/>
                <w:color w:val="000000"/>
                <w:sz w:val="24"/>
                <w:u w:val="single"/>
              </w:rPr>
              <w:t>1</w:t>
            </w:r>
            <w:r>
              <w:rPr>
                <w:color w:val="000000"/>
                <w:sz w:val="24"/>
                <w:u w:val="single"/>
              </w:rPr>
              <w:t xml:space="preserve"> </w:t>
            </w:r>
            <w:r>
              <w:rPr>
                <w:color w:val="000000"/>
                <w:sz w:val="24"/>
              </w:rPr>
              <w:t>分</w:t>
            </w:r>
            <w:r>
              <w:rPr>
                <w:color w:val="000000"/>
                <w:sz w:val="24"/>
                <w:u w:val="single"/>
              </w:rPr>
              <w:t xml:space="preserve"> </w:t>
            </w:r>
            <w:r w:rsidR="004C0F29">
              <w:rPr>
                <w:rFonts w:hint="eastAsia"/>
                <w:color w:val="000000"/>
                <w:sz w:val="24"/>
                <w:u w:val="single"/>
              </w:rPr>
              <w:t>54.647</w:t>
            </w:r>
            <w:r>
              <w:rPr>
                <w:color w:val="000000"/>
                <w:sz w:val="24"/>
                <w:u w:val="single"/>
              </w:rPr>
              <w:t xml:space="preserve"> </w:t>
            </w:r>
            <w:r>
              <w:rPr>
                <w:color w:val="000000"/>
                <w:sz w:val="24"/>
              </w:rPr>
              <w:t>秒，</w:t>
            </w:r>
            <w:r>
              <w:rPr>
                <w:color w:val="000000"/>
                <w:sz w:val="24"/>
                <w:u w:val="single"/>
              </w:rPr>
              <w:t xml:space="preserve"> 35 </w:t>
            </w:r>
            <w:r>
              <w:rPr>
                <w:color w:val="000000"/>
                <w:sz w:val="24"/>
              </w:rPr>
              <w:t>度</w:t>
            </w:r>
            <w:r>
              <w:rPr>
                <w:color w:val="000000"/>
                <w:sz w:val="24"/>
                <w:u w:val="single"/>
              </w:rPr>
              <w:t xml:space="preserve"> </w:t>
            </w:r>
            <w:r w:rsidR="008616C3">
              <w:rPr>
                <w:color w:val="000000"/>
                <w:sz w:val="24"/>
                <w:u w:val="single"/>
              </w:rPr>
              <w:t>1</w:t>
            </w:r>
            <w:r w:rsidR="004C0F29">
              <w:rPr>
                <w:rFonts w:hint="eastAsia"/>
                <w:color w:val="000000"/>
                <w:sz w:val="24"/>
                <w:u w:val="single"/>
              </w:rPr>
              <w:t>6</w:t>
            </w:r>
            <w:r>
              <w:rPr>
                <w:color w:val="000000"/>
                <w:sz w:val="24"/>
                <w:u w:val="single"/>
              </w:rPr>
              <w:t xml:space="preserve"> </w:t>
            </w:r>
            <w:r>
              <w:rPr>
                <w:color w:val="000000"/>
                <w:sz w:val="24"/>
              </w:rPr>
              <w:t>分</w:t>
            </w:r>
            <w:r>
              <w:rPr>
                <w:color w:val="000000"/>
                <w:sz w:val="24"/>
                <w:u w:val="single"/>
              </w:rPr>
              <w:t xml:space="preserve"> </w:t>
            </w:r>
            <w:r w:rsidR="004C0F29">
              <w:rPr>
                <w:rFonts w:hint="eastAsia"/>
                <w:color w:val="000000"/>
                <w:sz w:val="24"/>
                <w:u w:val="single"/>
              </w:rPr>
              <w:t>17.035</w:t>
            </w:r>
            <w:r>
              <w:rPr>
                <w:color w:val="000000"/>
                <w:sz w:val="24"/>
                <w:u w:val="single"/>
              </w:rPr>
              <w:t xml:space="preserve"> </w:t>
            </w:r>
            <w:r>
              <w:rPr>
                <w:rFonts w:hAnsi="宋体"/>
                <w:color w:val="000000"/>
                <w:sz w:val="24"/>
              </w:rPr>
              <w:t>秒）</w:t>
            </w:r>
          </w:p>
        </w:tc>
      </w:tr>
      <w:tr w:rsidR="00221B32" w:rsidRPr="00652C92" w14:paraId="2093FAB1" w14:textId="77777777" w:rsidTr="00F26A30">
        <w:trPr>
          <w:trHeight w:val="561"/>
          <w:jc w:val="center"/>
        </w:trPr>
        <w:tc>
          <w:tcPr>
            <w:tcW w:w="1573" w:type="dxa"/>
            <w:tcMar>
              <w:top w:w="16" w:type="dxa"/>
              <w:left w:w="16" w:type="dxa"/>
              <w:right w:w="16" w:type="dxa"/>
            </w:tcMar>
            <w:vAlign w:val="center"/>
          </w:tcPr>
          <w:p w14:paraId="7656207B" w14:textId="77777777" w:rsidR="007244E9" w:rsidRDefault="007244E9">
            <w:pPr>
              <w:adjustRightInd w:val="0"/>
              <w:snapToGrid w:val="0"/>
              <w:jc w:val="center"/>
              <w:rPr>
                <w:rFonts w:ascii="宋体" w:hAnsi="宋体" w:cs="宋体"/>
                <w:color w:val="000000"/>
                <w:sz w:val="24"/>
              </w:rPr>
            </w:pPr>
            <w:r>
              <w:rPr>
                <w:rFonts w:ascii="宋体" w:hAnsi="宋体" w:cs="宋体" w:hint="eastAsia"/>
                <w:color w:val="000000"/>
                <w:sz w:val="24"/>
              </w:rPr>
              <w:t>国民经济</w:t>
            </w:r>
          </w:p>
          <w:p w14:paraId="61290957" w14:textId="77777777" w:rsidR="007244E9" w:rsidRDefault="007244E9">
            <w:pPr>
              <w:adjustRightInd w:val="0"/>
              <w:snapToGrid w:val="0"/>
              <w:jc w:val="center"/>
              <w:rPr>
                <w:rFonts w:ascii="宋体" w:hAnsi="宋体" w:cs="宋体"/>
                <w:color w:val="000000"/>
                <w:sz w:val="24"/>
              </w:rPr>
            </w:pPr>
            <w:r>
              <w:rPr>
                <w:rFonts w:ascii="宋体" w:hAnsi="宋体" w:cs="宋体" w:hint="eastAsia"/>
                <w:color w:val="000000"/>
                <w:sz w:val="24"/>
              </w:rPr>
              <w:t>行业类别</w:t>
            </w:r>
          </w:p>
        </w:tc>
        <w:tc>
          <w:tcPr>
            <w:tcW w:w="2835" w:type="dxa"/>
            <w:vAlign w:val="center"/>
          </w:tcPr>
          <w:p w14:paraId="7E5835C7" w14:textId="77777777" w:rsidR="00461316" w:rsidRDefault="00461316" w:rsidP="005111DF">
            <w:pPr>
              <w:adjustRightInd w:val="0"/>
              <w:snapToGrid w:val="0"/>
              <w:rPr>
                <w:color w:val="000000"/>
                <w:sz w:val="24"/>
              </w:rPr>
            </w:pPr>
            <w:r>
              <w:rPr>
                <w:color w:val="000000"/>
                <w:sz w:val="24"/>
              </w:rPr>
              <w:t>C1411</w:t>
            </w:r>
            <w:r>
              <w:rPr>
                <w:color w:val="000000"/>
                <w:sz w:val="24"/>
              </w:rPr>
              <w:t>糕点、面包制造</w:t>
            </w:r>
          </w:p>
          <w:p w14:paraId="19141812" w14:textId="77777777" w:rsidR="005111DF" w:rsidRDefault="005111DF" w:rsidP="005111DF">
            <w:pPr>
              <w:adjustRightInd w:val="0"/>
              <w:snapToGrid w:val="0"/>
              <w:rPr>
                <w:color w:val="000000"/>
                <w:sz w:val="24"/>
              </w:rPr>
            </w:pPr>
            <w:r>
              <w:rPr>
                <w:color w:val="000000"/>
                <w:sz w:val="24"/>
              </w:rPr>
              <w:t>C</w:t>
            </w:r>
            <w:r>
              <w:rPr>
                <w:rFonts w:hint="eastAsia"/>
                <w:color w:val="000000"/>
                <w:sz w:val="24"/>
              </w:rPr>
              <w:t>1</w:t>
            </w:r>
            <w:r>
              <w:rPr>
                <w:color w:val="000000"/>
                <w:sz w:val="24"/>
              </w:rPr>
              <w:t>422</w:t>
            </w:r>
            <w:r>
              <w:rPr>
                <w:rFonts w:hint="eastAsia"/>
                <w:color w:val="000000"/>
                <w:sz w:val="24"/>
              </w:rPr>
              <w:t>蜜饯制作</w:t>
            </w:r>
          </w:p>
          <w:p w14:paraId="32EC18EC" w14:textId="77777777" w:rsidR="005111DF" w:rsidRDefault="005111DF" w:rsidP="005111DF">
            <w:pPr>
              <w:adjustRightInd w:val="0"/>
              <w:snapToGrid w:val="0"/>
              <w:rPr>
                <w:color w:val="000000"/>
                <w:sz w:val="24"/>
              </w:rPr>
            </w:pPr>
            <w:r>
              <w:rPr>
                <w:rFonts w:hint="eastAsia"/>
                <w:color w:val="000000"/>
                <w:sz w:val="24"/>
              </w:rPr>
              <w:t>C</w:t>
            </w:r>
            <w:r>
              <w:rPr>
                <w:color w:val="000000"/>
                <w:sz w:val="24"/>
              </w:rPr>
              <w:t>1432</w:t>
            </w:r>
            <w:r>
              <w:rPr>
                <w:rFonts w:hint="eastAsia"/>
                <w:color w:val="000000"/>
                <w:sz w:val="24"/>
              </w:rPr>
              <w:t>速冻食品制造</w:t>
            </w:r>
          </w:p>
          <w:p w14:paraId="2684D9EC" w14:textId="77777777" w:rsidR="004A6278" w:rsidRDefault="004A6278" w:rsidP="004A6278">
            <w:pPr>
              <w:rPr>
                <w:color w:val="000000"/>
                <w:sz w:val="24"/>
              </w:rPr>
            </w:pPr>
            <w:r>
              <w:rPr>
                <w:color w:val="000000"/>
                <w:sz w:val="24"/>
              </w:rPr>
              <w:t>C1439</w:t>
            </w:r>
            <w:r>
              <w:rPr>
                <w:color w:val="000000"/>
                <w:sz w:val="24"/>
              </w:rPr>
              <w:t>其他</w:t>
            </w:r>
            <w:r>
              <w:rPr>
                <w:rFonts w:hint="eastAsia"/>
                <w:color w:val="000000"/>
                <w:sz w:val="24"/>
              </w:rPr>
              <w:t>方便</w:t>
            </w:r>
            <w:r>
              <w:rPr>
                <w:color w:val="000000"/>
                <w:sz w:val="24"/>
              </w:rPr>
              <w:t>食品制造</w:t>
            </w:r>
          </w:p>
          <w:p w14:paraId="51A8F173" w14:textId="77777777" w:rsidR="005111DF" w:rsidRDefault="005111DF" w:rsidP="005111DF">
            <w:pPr>
              <w:adjustRightInd w:val="0"/>
              <w:snapToGrid w:val="0"/>
              <w:rPr>
                <w:color w:val="000000"/>
                <w:sz w:val="24"/>
              </w:rPr>
            </w:pPr>
            <w:r>
              <w:rPr>
                <w:color w:val="000000"/>
                <w:sz w:val="24"/>
              </w:rPr>
              <w:t>C</w:t>
            </w:r>
            <w:r>
              <w:rPr>
                <w:rFonts w:hint="eastAsia"/>
                <w:color w:val="000000"/>
                <w:sz w:val="24"/>
              </w:rPr>
              <w:t>1</w:t>
            </w:r>
            <w:r>
              <w:rPr>
                <w:color w:val="000000"/>
                <w:sz w:val="24"/>
              </w:rPr>
              <w:t>453</w:t>
            </w:r>
            <w:r>
              <w:rPr>
                <w:rFonts w:hint="eastAsia"/>
                <w:color w:val="000000"/>
                <w:sz w:val="24"/>
              </w:rPr>
              <w:t>蔬菜、水果罐头制造</w:t>
            </w:r>
          </w:p>
          <w:p w14:paraId="5943A3E4" w14:textId="77777777" w:rsidR="00A957D4" w:rsidRDefault="00461316" w:rsidP="00F26A30">
            <w:pPr>
              <w:adjustRightInd w:val="0"/>
              <w:snapToGrid w:val="0"/>
              <w:jc w:val="left"/>
              <w:rPr>
                <w:color w:val="000000"/>
                <w:sz w:val="24"/>
              </w:rPr>
            </w:pPr>
            <w:r>
              <w:rPr>
                <w:color w:val="000000"/>
                <w:sz w:val="24"/>
              </w:rPr>
              <w:t>C1373</w:t>
            </w:r>
            <w:r>
              <w:rPr>
                <w:color w:val="000000"/>
                <w:sz w:val="24"/>
              </w:rPr>
              <w:t>水果和坚果加工</w:t>
            </w:r>
          </w:p>
        </w:tc>
        <w:tc>
          <w:tcPr>
            <w:tcW w:w="1701" w:type="dxa"/>
            <w:vAlign w:val="center"/>
          </w:tcPr>
          <w:p w14:paraId="12F336E0" w14:textId="77777777" w:rsidR="007244E9" w:rsidRDefault="007244E9">
            <w:pPr>
              <w:adjustRightInd w:val="0"/>
              <w:snapToGrid w:val="0"/>
              <w:jc w:val="center"/>
              <w:rPr>
                <w:rFonts w:ascii="宋体" w:hAnsi="宋体" w:cs="宋体"/>
                <w:color w:val="000000"/>
                <w:sz w:val="24"/>
              </w:rPr>
            </w:pPr>
            <w:bookmarkStart w:id="0" w:name="_Hlk49843745"/>
            <w:r>
              <w:rPr>
                <w:rFonts w:ascii="宋体" w:hAnsi="宋体" w:cs="宋体" w:hint="eastAsia"/>
                <w:color w:val="000000"/>
                <w:sz w:val="24"/>
              </w:rPr>
              <w:t>建设项目</w:t>
            </w:r>
          </w:p>
          <w:p w14:paraId="178CE913" w14:textId="77777777" w:rsidR="007244E9" w:rsidRDefault="007244E9">
            <w:pPr>
              <w:adjustRightInd w:val="0"/>
              <w:snapToGrid w:val="0"/>
              <w:jc w:val="center"/>
              <w:rPr>
                <w:rFonts w:ascii="宋体" w:hAnsi="宋体" w:cs="宋体"/>
                <w:color w:val="000000"/>
                <w:sz w:val="24"/>
              </w:rPr>
            </w:pPr>
            <w:r>
              <w:rPr>
                <w:rFonts w:ascii="宋体" w:hAnsi="宋体" w:cs="宋体" w:hint="eastAsia"/>
                <w:color w:val="000000"/>
                <w:sz w:val="24"/>
              </w:rPr>
              <w:t>行业类别</w:t>
            </w:r>
            <w:bookmarkEnd w:id="0"/>
          </w:p>
        </w:tc>
        <w:tc>
          <w:tcPr>
            <w:tcW w:w="2761" w:type="dxa"/>
            <w:vAlign w:val="center"/>
          </w:tcPr>
          <w:p w14:paraId="13D62C23" w14:textId="77777777" w:rsidR="005111DF" w:rsidRDefault="00461316" w:rsidP="005111DF">
            <w:pPr>
              <w:adjustRightInd w:val="0"/>
              <w:snapToGrid w:val="0"/>
              <w:jc w:val="center"/>
              <w:rPr>
                <w:color w:val="000000"/>
                <w:sz w:val="24"/>
              </w:rPr>
            </w:pPr>
            <w:r>
              <w:rPr>
                <w:color w:val="000000"/>
                <w:sz w:val="24"/>
              </w:rPr>
              <w:t>十一</w:t>
            </w:r>
            <w:r>
              <w:rPr>
                <w:rFonts w:hint="eastAsia"/>
                <w:color w:val="000000"/>
                <w:sz w:val="24"/>
              </w:rPr>
              <w:t>“</w:t>
            </w:r>
            <w:r>
              <w:rPr>
                <w:color w:val="000000"/>
                <w:sz w:val="24"/>
              </w:rPr>
              <w:t>食品制造业</w:t>
            </w:r>
            <w:r>
              <w:rPr>
                <w:rFonts w:hint="eastAsia"/>
                <w:color w:val="000000"/>
                <w:sz w:val="24"/>
              </w:rPr>
              <w:t>”</w:t>
            </w:r>
            <w:r w:rsidR="005111DF">
              <w:rPr>
                <w:rFonts w:hint="eastAsia"/>
                <w:color w:val="000000"/>
                <w:sz w:val="24"/>
              </w:rPr>
              <w:t>第</w:t>
            </w:r>
            <w:r w:rsidR="005111DF">
              <w:rPr>
                <w:rFonts w:hint="eastAsia"/>
                <w:color w:val="000000"/>
                <w:sz w:val="24"/>
              </w:rPr>
              <w:t>2</w:t>
            </w:r>
            <w:r w:rsidR="005111DF">
              <w:rPr>
                <w:color w:val="000000"/>
                <w:sz w:val="24"/>
              </w:rPr>
              <w:t>1</w:t>
            </w:r>
            <w:r w:rsidR="005111DF">
              <w:rPr>
                <w:rFonts w:hint="eastAsia"/>
                <w:color w:val="000000"/>
                <w:sz w:val="24"/>
              </w:rPr>
              <w:t>条“糖果、巧克力及蜜饯</w:t>
            </w:r>
          </w:p>
          <w:p w14:paraId="1A67F0F7" w14:textId="77777777" w:rsidR="00952D86" w:rsidRDefault="005111DF" w:rsidP="005111DF">
            <w:pPr>
              <w:adjustRightInd w:val="0"/>
              <w:snapToGrid w:val="0"/>
              <w:jc w:val="center"/>
              <w:rPr>
                <w:color w:val="000000"/>
                <w:sz w:val="24"/>
              </w:rPr>
            </w:pPr>
            <w:r>
              <w:rPr>
                <w:rFonts w:hint="eastAsia"/>
                <w:color w:val="000000"/>
                <w:sz w:val="24"/>
              </w:rPr>
              <w:t>制造</w:t>
            </w:r>
            <w:r>
              <w:rPr>
                <w:rFonts w:hint="eastAsia"/>
                <w:color w:val="000000"/>
                <w:sz w:val="24"/>
              </w:rPr>
              <w:t>142</w:t>
            </w:r>
            <w:r>
              <w:rPr>
                <w:rFonts w:hint="eastAsia"/>
                <w:color w:val="000000"/>
                <w:sz w:val="24"/>
              </w:rPr>
              <w:t>；方便食品制造</w:t>
            </w:r>
            <w:r>
              <w:rPr>
                <w:rFonts w:hint="eastAsia"/>
                <w:color w:val="000000"/>
                <w:sz w:val="24"/>
              </w:rPr>
              <w:t>143</w:t>
            </w:r>
            <w:r>
              <w:rPr>
                <w:rFonts w:hint="eastAsia"/>
                <w:color w:val="000000"/>
                <w:sz w:val="24"/>
              </w:rPr>
              <w:t>；罐头食品制造</w:t>
            </w:r>
            <w:r>
              <w:rPr>
                <w:rFonts w:hint="eastAsia"/>
                <w:color w:val="000000"/>
                <w:sz w:val="24"/>
              </w:rPr>
              <w:t>145</w:t>
            </w:r>
            <w:r>
              <w:rPr>
                <w:rFonts w:hint="eastAsia"/>
                <w:color w:val="000000"/>
                <w:sz w:val="24"/>
              </w:rPr>
              <w:t>”</w:t>
            </w:r>
          </w:p>
        </w:tc>
      </w:tr>
      <w:tr w:rsidR="00221B32" w:rsidRPr="00652C92" w14:paraId="65369E13" w14:textId="77777777" w:rsidTr="00F26A30">
        <w:trPr>
          <w:trHeight w:val="1219"/>
          <w:jc w:val="center"/>
        </w:trPr>
        <w:tc>
          <w:tcPr>
            <w:tcW w:w="1573" w:type="dxa"/>
            <w:tcMar>
              <w:top w:w="16" w:type="dxa"/>
              <w:left w:w="16" w:type="dxa"/>
              <w:right w:w="16" w:type="dxa"/>
            </w:tcMar>
            <w:vAlign w:val="center"/>
          </w:tcPr>
          <w:p w14:paraId="68050C4D" w14:textId="77777777" w:rsidR="007244E9" w:rsidRDefault="007244E9">
            <w:pPr>
              <w:adjustRightInd w:val="0"/>
              <w:snapToGrid w:val="0"/>
              <w:jc w:val="center"/>
              <w:rPr>
                <w:rFonts w:ascii="宋体" w:hAnsi="宋体" w:cs="宋体"/>
                <w:color w:val="000000"/>
                <w:sz w:val="24"/>
              </w:rPr>
            </w:pPr>
            <w:r>
              <w:rPr>
                <w:rFonts w:ascii="宋体" w:hAnsi="宋体" w:cs="宋体" w:hint="eastAsia"/>
                <w:color w:val="000000"/>
                <w:sz w:val="24"/>
              </w:rPr>
              <w:t>建设性质</w:t>
            </w:r>
          </w:p>
        </w:tc>
        <w:tc>
          <w:tcPr>
            <w:tcW w:w="2835" w:type="dxa"/>
            <w:vAlign w:val="center"/>
          </w:tcPr>
          <w:p w14:paraId="24B5C210" w14:textId="77777777" w:rsidR="007244E9" w:rsidRDefault="00461316">
            <w:pPr>
              <w:jc w:val="left"/>
              <w:rPr>
                <w:rFonts w:ascii="宋体" w:hAnsi="宋体" w:cs="宋体"/>
                <w:color w:val="000000"/>
                <w:sz w:val="24"/>
              </w:rPr>
            </w:pPr>
            <w:r>
              <w:rPr>
                <w:rFonts w:ascii="MS Gothic" w:eastAsia="MS Gothic" w:hAnsi="MS Gothic" w:cs="MS Gothic" w:hint="eastAsia"/>
                <w:color w:val="000000"/>
                <w:sz w:val="24"/>
              </w:rPr>
              <w:t>☑</w:t>
            </w:r>
            <w:r w:rsidR="007244E9">
              <w:rPr>
                <w:rFonts w:ascii="宋体" w:hAnsi="宋体" w:cs="宋体" w:hint="eastAsia"/>
                <w:color w:val="000000"/>
                <w:sz w:val="24"/>
              </w:rPr>
              <w:t>新建（迁建）</w:t>
            </w:r>
          </w:p>
          <w:p w14:paraId="6BE29C5A" w14:textId="77777777" w:rsidR="007244E9" w:rsidRDefault="00461316">
            <w:pPr>
              <w:jc w:val="left"/>
              <w:rPr>
                <w:rFonts w:ascii="宋体" w:hAnsi="宋体" w:cs="宋体"/>
                <w:color w:val="000000"/>
                <w:sz w:val="24"/>
              </w:rPr>
            </w:pPr>
            <w:r>
              <w:rPr>
                <w:rFonts w:ascii="宋体" w:hAnsi="宋体" w:cs="宋体" w:hint="eastAsia"/>
                <w:color w:val="000000"/>
                <w:sz w:val="24"/>
              </w:rPr>
              <w:t>□</w:t>
            </w:r>
            <w:r w:rsidR="007244E9">
              <w:rPr>
                <w:rFonts w:ascii="宋体" w:hAnsi="宋体" w:cs="宋体" w:hint="eastAsia"/>
                <w:color w:val="000000"/>
                <w:sz w:val="24"/>
              </w:rPr>
              <w:t>改建</w:t>
            </w:r>
          </w:p>
          <w:p w14:paraId="6F951FE7" w14:textId="77777777" w:rsidR="007244E9" w:rsidRDefault="0015059C">
            <w:pPr>
              <w:jc w:val="left"/>
              <w:rPr>
                <w:rFonts w:ascii="宋体" w:hAnsi="宋体" w:cs="宋体"/>
                <w:color w:val="000000"/>
                <w:sz w:val="24"/>
              </w:rPr>
            </w:pPr>
            <w:r>
              <w:rPr>
                <w:rFonts w:ascii="宋体" w:hAnsi="宋体" w:cs="宋体" w:hint="eastAsia"/>
                <w:color w:val="000000"/>
                <w:sz w:val="24"/>
              </w:rPr>
              <w:t>□</w:t>
            </w:r>
            <w:r w:rsidR="007244E9">
              <w:rPr>
                <w:rFonts w:ascii="宋体" w:hAnsi="宋体" w:cs="宋体" w:hint="eastAsia"/>
                <w:color w:val="000000"/>
                <w:sz w:val="24"/>
              </w:rPr>
              <w:t>扩建</w:t>
            </w:r>
          </w:p>
          <w:p w14:paraId="46F5E0D2" w14:textId="77777777" w:rsidR="007244E9" w:rsidRDefault="00C959AD">
            <w:pPr>
              <w:jc w:val="left"/>
              <w:rPr>
                <w:rFonts w:ascii="宋体" w:hAnsi="宋体" w:cs="宋体"/>
                <w:color w:val="000000"/>
                <w:sz w:val="24"/>
              </w:rPr>
            </w:pPr>
            <w:r>
              <w:rPr>
                <w:rFonts w:ascii="宋体" w:hAnsi="宋体" w:cs="宋体" w:hint="eastAsia"/>
                <w:color w:val="000000"/>
                <w:sz w:val="24"/>
              </w:rPr>
              <w:t>□</w:t>
            </w:r>
            <w:r w:rsidR="007244E9">
              <w:rPr>
                <w:rFonts w:ascii="宋体" w:hAnsi="宋体" w:cs="宋体" w:hint="eastAsia"/>
                <w:color w:val="000000"/>
                <w:sz w:val="24"/>
              </w:rPr>
              <w:t>技术改造</w:t>
            </w:r>
          </w:p>
        </w:tc>
        <w:tc>
          <w:tcPr>
            <w:tcW w:w="1701" w:type="dxa"/>
            <w:vAlign w:val="center"/>
          </w:tcPr>
          <w:p w14:paraId="61BEB486" w14:textId="77777777" w:rsidR="007244E9" w:rsidRDefault="007244E9">
            <w:pPr>
              <w:adjustRightInd w:val="0"/>
              <w:snapToGrid w:val="0"/>
              <w:jc w:val="center"/>
              <w:rPr>
                <w:rFonts w:ascii="宋体" w:hAnsi="宋体" w:cs="宋体"/>
                <w:color w:val="000000"/>
                <w:sz w:val="24"/>
              </w:rPr>
            </w:pPr>
            <w:r>
              <w:rPr>
                <w:rFonts w:ascii="宋体" w:hAnsi="宋体" w:cs="宋体" w:hint="eastAsia"/>
                <w:color w:val="000000"/>
                <w:sz w:val="24"/>
              </w:rPr>
              <w:t>建设项目</w:t>
            </w:r>
          </w:p>
          <w:p w14:paraId="6C206985" w14:textId="77777777" w:rsidR="007244E9" w:rsidRDefault="007244E9">
            <w:pPr>
              <w:adjustRightInd w:val="0"/>
              <w:snapToGrid w:val="0"/>
              <w:jc w:val="center"/>
              <w:rPr>
                <w:rFonts w:ascii="宋体" w:hAnsi="宋体" w:cs="宋体"/>
                <w:color w:val="000000"/>
                <w:sz w:val="24"/>
              </w:rPr>
            </w:pPr>
            <w:r>
              <w:rPr>
                <w:rFonts w:ascii="宋体" w:hAnsi="宋体" w:cs="宋体" w:hint="eastAsia"/>
                <w:color w:val="000000"/>
                <w:sz w:val="24"/>
              </w:rPr>
              <w:t>申报情形</w:t>
            </w:r>
          </w:p>
        </w:tc>
        <w:tc>
          <w:tcPr>
            <w:tcW w:w="2761" w:type="dxa"/>
            <w:vAlign w:val="center"/>
          </w:tcPr>
          <w:p w14:paraId="327D0249" w14:textId="77777777" w:rsidR="007244E9" w:rsidRDefault="007244E9">
            <w:pPr>
              <w:jc w:val="left"/>
              <w:rPr>
                <w:rFonts w:ascii="宋体" w:hAnsi="宋体" w:cs="宋体"/>
                <w:color w:val="000000"/>
                <w:sz w:val="24"/>
              </w:rPr>
            </w:pPr>
            <w:r>
              <w:rPr>
                <w:rFonts w:ascii="MS Gothic" w:eastAsia="MS Gothic" w:hAnsi="MS Gothic" w:cs="MS Gothic" w:hint="eastAsia"/>
                <w:color w:val="000000"/>
                <w:sz w:val="24"/>
              </w:rPr>
              <w:t>☑</w:t>
            </w:r>
            <w:r>
              <w:rPr>
                <w:rFonts w:ascii="宋体" w:hAnsi="宋体" w:cs="宋体" w:hint="eastAsia"/>
                <w:color w:val="000000"/>
                <w:sz w:val="24"/>
              </w:rPr>
              <w:t>首次申报项目</w:t>
            </w:r>
          </w:p>
          <w:p w14:paraId="00CD84D0" w14:textId="77777777" w:rsidR="007244E9" w:rsidRDefault="007244E9">
            <w:pPr>
              <w:jc w:val="left"/>
              <w:rPr>
                <w:rFonts w:ascii="宋体" w:hAnsi="宋体" w:cs="宋体"/>
                <w:color w:val="000000"/>
                <w:sz w:val="24"/>
              </w:rPr>
            </w:pPr>
            <w:r>
              <w:rPr>
                <w:rFonts w:ascii="宋体" w:hAnsi="宋体" w:cs="宋体" w:hint="eastAsia"/>
                <w:color w:val="000000"/>
                <w:sz w:val="24"/>
              </w:rPr>
              <w:t>□不予批准后再次申报项目</w:t>
            </w:r>
          </w:p>
          <w:p w14:paraId="676CCE51" w14:textId="77777777" w:rsidR="007244E9" w:rsidRDefault="007244E9">
            <w:pPr>
              <w:jc w:val="left"/>
              <w:rPr>
                <w:rFonts w:ascii="宋体" w:hAnsi="宋体" w:cs="宋体"/>
                <w:color w:val="000000"/>
                <w:sz w:val="24"/>
              </w:rPr>
            </w:pPr>
            <w:r>
              <w:rPr>
                <w:rFonts w:hint="eastAsia"/>
                <w:color w:val="000000"/>
                <w:sz w:val="24"/>
              </w:rPr>
              <w:t>□</w:t>
            </w:r>
            <w:r>
              <w:rPr>
                <w:rFonts w:ascii="宋体" w:hAnsi="宋体" w:cs="宋体" w:hint="eastAsia"/>
                <w:color w:val="000000"/>
                <w:sz w:val="24"/>
              </w:rPr>
              <w:t>超五年重新审核项目</w:t>
            </w:r>
          </w:p>
          <w:p w14:paraId="5433E074" w14:textId="77777777" w:rsidR="007244E9" w:rsidRDefault="007244E9">
            <w:pPr>
              <w:jc w:val="left"/>
              <w:rPr>
                <w:rFonts w:ascii="宋体" w:hAnsi="宋体" w:cs="宋体"/>
                <w:color w:val="000000"/>
                <w:sz w:val="24"/>
              </w:rPr>
            </w:pPr>
            <w:r>
              <w:rPr>
                <w:rFonts w:ascii="宋体" w:hAnsi="宋体" w:cs="宋体" w:hint="eastAsia"/>
                <w:color w:val="000000"/>
                <w:sz w:val="24"/>
              </w:rPr>
              <w:t>□重大变动重新报批项目</w:t>
            </w:r>
          </w:p>
        </w:tc>
      </w:tr>
      <w:tr w:rsidR="00221B32" w:rsidRPr="00652C92" w14:paraId="44894B84" w14:textId="77777777" w:rsidTr="00F26A30">
        <w:trPr>
          <w:trHeight w:val="851"/>
          <w:jc w:val="center"/>
        </w:trPr>
        <w:tc>
          <w:tcPr>
            <w:tcW w:w="1573" w:type="dxa"/>
            <w:tcMar>
              <w:top w:w="16" w:type="dxa"/>
              <w:left w:w="16" w:type="dxa"/>
              <w:right w:w="16" w:type="dxa"/>
            </w:tcMar>
            <w:vAlign w:val="center"/>
          </w:tcPr>
          <w:p w14:paraId="7B5B3A3B" w14:textId="77777777" w:rsidR="007244E9" w:rsidRDefault="007244E9">
            <w:pPr>
              <w:adjustRightInd w:val="0"/>
              <w:snapToGrid w:val="0"/>
              <w:jc w:val="center"/>
              <w:rPr>
                <w:rFonts w:ascii="宋体" w:hAnsi="宋体" w:cs="宋体"/>
                <w:color w:val="000000"/>
                <w:sz w:val="24"/>
              </w:rPr>
            </w:pPr>
            <w:r>
              <w:rPr>
                <w:rFonts w:ascii="宋体" w:hAnsi="宋体" w:cs="宋体" w:hint="eastAsia"/>
                <w:color w:val="000000"/>
                <w:sz w:val="24"/>
              </w:rPr>
              <w:t>项目审批（核准</w:t>
            </w:r>
            <w:r>
              <w:rPr>
                <w:rFonts w:ascii="宋体" w:hAnsi="宋体" w:cs="宋体"/>
                <w:color w:val="000000"/>
                <w:sz w:val="24"/>
              </w:rPr>
              <w:t>/</w:t>
            </w:r>
            <w:r>
              <w:rPr>
                <w:rFonts w:ascii="宋体" w:hAnsi="宋体" w:cs="宋体" w:hint="eastAsia"/>
                <w:color w:val="000000"/>
                <w:sz w:val="24"/>
              </w:rPr>
              <w:t>备案）部门（选填）</w:t>
            </w:r>
          </w:p>
        </w:tc>
        <w:tc>
          <w:tcPr>
            <w:tcW w:w="2835" w:type="dxa"/>
            <w:vAlign w:val="center"/>
          </w:tcPr>
          <w:p w14:paraId="75D5E8E2" w14:textId="77777777" w:rsidR="007244E9" w:rsidRDefault="00D45FFC">
            <w:pPr>
              <w:adjustRightInd w:val="0"/>
              <w:snapToGrid w:val="0"/>
              <w:jc w:val="center"/>
              <w:rPr>
                <w:rFonts w:ascii="宋体" w:hAnsi="宋体" w:cs="宋体"/>
                <w:color w:val="000000"/>
                <w:sz w:val="24"/>
              </w:rPr>
            </w:pPr>
            <w:r>
              <w:rPr>
                <w:rFonts w:hint="eastAsia"/>
                <w:color w:val="000000"/>
                <w:sz w:val="24"/>
              </w:rPr>
              <w:t>新乡市经济技术开发区管理委员会</w:t>
            </w:r>
          </w:p>
        </w:tc>
        <w:tc>
          <w:tcPr>
            <w:tcW w:w="1701" w:type="dxa"/>
            <w:vAlign w:val="center"/>
          </w:tcPr>
          <w:p w14:paraId="2A542542" w14:textId="77777777" w:rsidR="007244E9" w:rsidRDefault="007244E9">
            <w:pPr>
              <w:adjustRightInd w:val="0"/>
              <w:snapToGrid w:val="0"/>
              <w:jc w:val="center"/>
              <w:rPr>
                <w:rFonts w:ascii="宋体" w:hAnsi="宋体" w:cs="宋体"/>
                <w:color w:val="000000"/>
                <w:sz w:val="24"/>
              </w:rPr>
            </w:pPr>
            <w:r>
              <w:rPr>
                <w:rFonts w:ascii="宋体" w:hAnsi="宋体" w:cs="宋体" w:hint="eastAsia"/>
                <w:color w:val="000000"/>
                <w:sz w:val="24"/>
              </w:rPr>
              <w:t>项目审批（核准</w:t>
            </w:r>
            <w:r>
              <w:rPr>
                <w:rFonts w:ascii="宋体" w:hAnsi="宋体" w:cs="宋体"/>
                <w:color w:val="000000"/>
                <w:sz w:val="24"/>
              </w:rPr>
              <w:t>/</w:t>
            </w:r>
            <w:r>
              <w:rPr>
                <w:rFonts w:ascii="宋体" w:hAnsi="宋体" w:cs="宋体" w:hint="eastAsia"/>
                <w:color w:val="000000"/>
                <w:sz w:val="24"/>
              </w:rPr>
              <w:t>备案）文号（选填）</w:t>
            </w:r>
          </w:p>
        </w:tc>
        <w:tc>
          <w:tcPr>
            <w:tcW w:w="2761" w:type="dxa"/>
            <w:vAlign w:val="center"/>
          </w:tcPr>
          <w:p w14:paraId="792611E4" w14:textId="77777777" w:rsidR="007244E9" w:rsidRDefault="007244E9">
            <w:pPr>
              <w:adjustRightInd w:val="0"/>
              <w:snapToGrid w:val="0"/>
              <w:jc w:val="center"/>
              <w:rPr>
                <w:rFonts w:ascii="宋体" w:hAnsi="宋体" w:cs="宋体"/>
                <w:color w:val="000000"/>
                <w:sz w:val="24"/>
              </w:rPr>
            </w:pPr>
            <w:r>
              <w:rPr>
                <w:rFonts w:ascii="宋体" w:hAnsi="宋体" w:cs="宋体" w:hint="eastAsia"/>
                <w:color w:val="000000"/>
                <w:sz w:val="24"/>
              </w:rPr>
              <w:t>/</w:t>
            </w:r>
          </w:p>
        </w:tc>
      </w:tr>
      <w:tr w:rsidR="00221B32" w:rsidRPr="00652C92" w14:paraId="4FE58EE8" w14:textId="77777777" w:rsidTr="00F26A30">
        <w:trPr>
          <w:trHeight w:val="497"/>
          <w:jc w:val="center"/>
        </w:trPr>
        <w:tc>
          <w:tcPr>
            <w:tcW w:w="1573" w:type="dxa"/>
            <w:tcMar>
              <w:top w:w="16" w:type="dxa"/>
              <w:left w:w="16" w:type="dxa"/>
              <w:right w:w="16" w:type="dxa"/>
            </w:tcMar>
            <w:vAlign w:val="center"/>
          </w:tcPr>
          <w:p w14:paraId="6222F22C" w14:textId="77777777" w:rsidR="007244E9" w:rsidRDefault="007244E9">
            <w:pPr>
              <w:adjustRightInd w:val="0"/>
              <w:snapToGrid w:val="0"/>
              <w:jc w:val="center"/>
              <w:rPr>
                <w:rFonts w:ascii="宋体" w:hAnsi="宋体" w:cs="宋体"/>
                <w:color w:val="000000"/>
                <w:sz w:val="24"/>
              </w:rPr>
            </w:pPr>
            <w:r>
              <w:rPr>
                <w:rFonts w:ascii="宋体" w:hAnsi="宋体" w:cs="宋体" w:hint="eastAsia"/>
                <w:color w:val="000000"/>
                <w:sz w:val="24"/>
              </w:rPr>
              <w:t>总投资（万元）</w:t>
            </w:r>
          </w:p>
        </w:tc>
        <w:tc>
          <w:tcPr>
            <w:tcW w:w="2835" w:type="dxa"/>
            <w:vAlign w:val="center"/>
          </w:tcPr>
          <w:p w14:paraId="71B17F69" w14:textId="63C71EBE" w:rsidR="007244E9" w:rsidRDefault="001B7400" w:rsidP="009309D9">
            <w:pPr>
              <w:adjustRightInd w:val="0"/>
              <w:snapToGrid w:val="0"/>
              <w:jc w:val="center"/>
              <w:rPr>
                <w:color w:val="000000"/>
                <w:sz w:val="24"/>
              </w:rPr>
            </w:pPr>
            <w:r>
              <w:rPr>
                <w:color w:val="000000"/>
                <w:sz w:val="24"/>
              </w:rPr>
              <w:t>500</w:t>
            </w:r>
            <w:r w:rsidR="00D40167">
              <w:rPr>
                <w:rFonts w:hint="eastAsia"/>
                <w:color w:val="000000"/>
                <w:sz w:val="24"/>
              </w:rPr>
              <w:t>（税收</w:t>
            </w:r>
            <w:r w:rsidR="00F26A30">
              <w:rPr>
                <w:rFonts w:hint="eastAsia"/>
                <w:color w:val="000000"/>
                <w:sz w:val="24"/>
              </w:rPr>
              <w:t>3</w:t>
            </w:r>
            <w:r w:rsidR="00E534C3">
              <w:rPr>
                <w:rFonts w:hint="eastAsia"/>
                <w:color w:val="000000"/>
                <w:sz w:val="24"/>
              </w:rPr>
              <w:t>0</w:t>
            </w:r>
            <w:r w:rsidR="00D40167">
              <w:rPr>
                <w:rFonts w:hint="eastAsia"/>
                <w:color w:val="000000"/>
                <w:sz w:val="24"/>
              </w:rPr>
              <w:t>）</w:t>
            </w:r>
          </w:p>
        </w:tc>
        <w:tc>
          <w:tcPr>
            <w:tcW w:w="1701" w:type="dxa"/>
            <w:tcMar>
              <w:top w:w="16" w:type="dxa"/>
              <w:left w:w="16" w:type="dxa"/>
              <w:right w:w="16" w:type="dxa"/>
            </w:tcMar>
            <w:vAlign w:val="center"/>
          </w:tcPr>
          <w:p w14:paraId="4171E1E5" w14:textId="77777777" w:rsidR="007244E9" w:rsidRDefault="007244E9">
            <w:pPr>
              <w:adjustRightInd w:val="0"/>
              <w:snapToGrid w:val="0"/>
              <w:jc w:val="center"/>
              <w:rPr>
                <w:rFonts w:ascii="宋体" w:hAnsi="宋体" w:cs="宋体"/>
                <w:color w:val="000000"/>
                <w:sz w:val="24"/>
              </w:rPr>
            </w:pPr>
            <w:r>
              <w:rPr>
                <w:rFonts w:ascii="宋体" w:hAnsi="宋体" w:cs="宋体" w:hint="eastAsia"/>
                <w:color w:val="000000"/>
                <w:sz w:val="24"/>
              </w:rPr>
              <w:t>环保投资（万元）</w:t>
            </w:r>
          </w:p>
        </w:tc>
        <w:tc>
          <w:tcPr>
            <w:tcW w:w="2761" w:type="dxa"/>
            <w:vAlign w:val="center"/>
          </w:tcPr>
          <w:p w14:paraId="48F3E6AE" w14:textId="77777777" w:rsidR="007244E9" w:rsidRDefault="00751013">
            <w:pPr>
              <w:adjustRightInd w:val="0"/>
              <w:snapToGrid w:val="0"/>
              <w:jc w:val="center"/>
              <w:rPr>
                <w:color w:val="000000"/>
                <w:sz w:val="24"/>
              </w:rPr>
            </w:pPr>
            <w:r>
              <w:rPr>
                <w:color w:val="000000"/>
                <w:sz w:val="24"/>
              </w:rPr>
              <w:t>50</w:t>
            </w:r>
          </w:p>
        </w:tc>
      </w:tr>
      <w:tr w:rsidR="00221B32" w:rsidRPr="00652C92" w14:paraId="3CDDAE3F" w14:textId="77777777" w:rsidTr="00F26A30">
        <w:trPr>
          <w:trHeight w:val="497"/>
          <w:jc w:val="center"/>
        </w:trPr>
        <w:tc>
          <w:tcPr>
            <w:tcW w:w="1573" w:type="dxa"/>
            <w:tcMar>
              <w:top w:w="16" w:type="dxa"/>
              <w:left w:w="16" w:type="dxa"/>
              <w:right w:w="16" w:type="dxa"/>
            </w:tcMar>
            <w:vAlign w:val="center"/>
          </w:tcPr>
          <w:p w14:paraId="34A83120" w14:textId="77777777" w:rsidR="007244E9" w:rsidRDefault="007244E9">
            <w:pPr>
              <w:adjustRightInd w:val="0"/>
              <w:snapToGrid w:val="0"/>
              <w:jc w:val="center"/>
              <w:rPr>
                <w:rFonts w:ascii="宋体" w:hAnsi="宋体" w:cs="宋体"/>
                <w:color w:val="000000"/>
                <w:sz w:val="24"/>
              </w:rPr>
            </w:pPr>
            <w:r>
              <w:rPr>
                <w:rFonts w:ascii="宋体" w:hAnsi="宋体" w:cs="宋体" w:hint="eastAsia"/>
                <w:color w:val="000000"/>
                <w:sz w:val="24"/>
              </w:rPr>
              <w:t>环保投资占比（</w:t>
            </w:r>
            <w:r>
              <w:rPr>
                <w:color w:val="000000"/>
                <w:sz w:val="24"/>
              </w:rPr>
              <w:t>%</w:t>
            </w:r>
            <w:r>
              <w:rPr>
                <w:rFonts w:ascii="宋体" w:hAnsi="宋体" w:cs="宋体" w:hint="eastAsia"/>
                <w:color w:val="000000"/>
                <w:sz w:val="24"/>
              </w:rPr>
              <w:t>）</w:t>
            </w:r>
          </w:p>
        </w:tc>
        <w:tc>
          <w:tcPr>
            <w:tcW w:w="2835" w:type="dxa"/>
            <w:vAlign w:val="center"/>
          </w:tcPr>
          <w:p w14:paraId="3371601C" w14:textId="77777777" w:rsidR="007244E9" w:rsidRDefault="00751013">
            <w:pPr>
              <w:adjustRightInd w:val="0"/>
              <w:snapToGrid w:val="0"/>
              <w:jc w:val="center"/>
              <w:rPr>
                <w:color w:val="000000"/>
                <w:sz w:val="24"/>
              </w:rPr>
            </w:pPr>
            <w:r>
              <w:rPr>
                <w:color w:val="000000"/>
                <w:sz w:val="24"/>
              </w:rPr>
              <w:t>10</w:t>
            </w:r>
          </w:p>
        </w:tc>
        <w:tc>
          <w:tcPr>
            <w:tcW w:w="1701" w:type="dxa"/>
            <w:tcMar>
              <w:top w:w="16" w:type="dxa"/>
              <w:left w:w="16" w:type="dxa"/>
              <w:right w:w="16" w:type="dxa"/>
            </w:tcMar>
            <w:vAlign w:val="center"/>
          </w:tcPr>
          <w:p w14:paraId="1F80D097" w14:textId="77777777" w:rsidR="007244E9" w:rsidRDefault="007244E9">
            <w:pPr>
              <w:adjustRightInd w:val="0"/>
              <w:snapToGrid w:val="0"/>
              <w:jc w:val="center"/>
              <w:rPr>
                <w:rFonts w:ascii="宋体" w:hAnsi="宋体" w:cs="宋体"/>
                <w:color w:val="000000"/>
                <w:sz w:val="24"/>
              </w:rPr>
            </w:pPr>
            <w:r>
              <w:rPr>
                <w:rFonts w:ascii="宋体" w:hAnsi="宋体" w:cs="宋体" w:hint="eastAsia"/>
                <w:color w:val="000000"/>
                <w:sz w:val="24"/>
              </w:rPr>
              <w:t>施工工期</w:t>
            </w:r>
          </w:p>
        </w:tc>
        <w:tc>
          <w:tcPr>
            <w:tcW w:w="2761" w:type="dxa"/>
            <w:vAlign w:val="center"/>
          </w:tcPr>
          <w:p w14:paraId="2BCEF019" w14:textId="77777777" w:rsidR="007244E9" w:rsidRDefault="00147ED8" w:rsidP="00D40167">
            <w:pPr>
              <w:adjustRightInd w:val="0"/>
              <w:snapToGrid w:val="0"/>
              <w:jc w:val="center"/>
              <w:rPr>
                <w:color w:val="000000"/>
                <w:sz w:val="24"/>
              </w:rPr>
            </w:pPr>
            <w:r>
              <w:rPr>
                <w:rFonts w:hint="eastAsia"/>
                <w:color w:val="000000"/>
                <w:sz w:val="24"/>
              </w:rPr>
              <w:t>202</w:t>
            </w:r>
            <w:r w:rsidR="008616C3">
              <w:rPr>
                <w:color w:val="000000"/>
                <w:sz w:val="24"/>
              </w:rPr>
              <w:t>4</w:t>
            </w:r>
            <w:r>
              <w:rPr>
                <w:rFonts w:hint="eastAsia"/>
                <w:color w:val="000000"/>
                <w:sz w:val="24"/>
              </w:rPr>
              <w:t>.</w:t>
            </w:r>
            <w:r w:rsidR="00751013">
              <w:rPr>
                <w:color w:val="000000"/>
                <w:sz w:val="24"/>
              </w:rPr>
              <w:t>6</w:t>
            </w:r>
            <w:r>
              <w:rPr>
                <w:rFonts w:hint="eastAsia"/>
                <w:color w:val="000000"/>
                <w:sz w:val="24"/>
              </w:rPr>
              <w:t>-202</w:t>
            </w:r>
            <w:r w:rsidR="000606A2">
              <w:rPr>
                <w:rFonts w:hint="eastAsia"/>
                <w:color w:val="000000"/>
                <w:sz w:val="24"/>
              </w:rPr>
              <w:t>4</w:t>
            </w:r>
            <w:r>
              <w:rPr>
                <w:rFonts w:hint="eastAsia"/>
                <w:color w:val="000000"/>
                <w:sz w:val="24"/>
              </w:rPr>
              <w:t>.</w:t>
            </w:r>
            <w:r w:rsidR="00751013">
              <w:rPr>
                <w:color w:val="000000"/>
                <w:sz w:val="24"/>
              </w:rPr>
              <w:t>8</w:t>
            </w:r>
          </w:p>
        </w:tc>
      </w:tr>
      <w:tr w:rsidR="00221B32" w:rsidRPr="00652C92" w14:paraId="29560424" w14:textId="77777777" w:rsidTr="00F26A30">
        <w:trPr>
          <w:trHeight w:val="497"/>
          <w:jc w:val="center"/>
        </w:trPr>
        <w:tc>
          <w:tcPr>
            <w:tcW w:w="1573" w:type="dxa"/>
            <w:tcMar>
              <w:top w:w="16" w:type="dxa"/>
              <w:left w:w="16" w:type="dxa"/>
              <w:right w:w="16" w:type="dxa"/>
            </w:tcMar>
            <w:vAlign w:val="center"/>
          </w:tcPr>
          <w:p w14:paraId="1F728573" w14:textId="77777777" w:rsidR="007244E9" w:rsidRDefault="007244E9">
            <w:pPr>
              <w:adjustRightInd w:val="0"/>
              <w:snapToGrid w:val="0"/>
              <w:jc w:val="center"/>
              <w:rPr>
                <w:rFonts w:ascii="宋体" w:hAnsi="宋体" w:cs="宋体"/>
                <w:color w:val="000000"/>
                <w:sz w:val="24"/>
              </w:rPr>
            </w:pPr>
            <w:r>
              <w:rPr>
                <w:rFonts w:ascii="宋体" w:hAnsi="宋体" w:cs="宋体" w:hint="eastAsia"/>
                <w:color w:val="000000"/>
                <w:sz w:val="24"/>
              </w:rPr>
              <w:t>是否开工建设</w:t>
            </w:r>
          </w:p>
        </w:tc>
        <w:tc>
          <w:tcPr>
            <w:tcW w:w="2835" w:type="dxa"/>
            <w:vAlign w:val="center"/>
          </w:tcPr>
          <w:p w14:paraId="07764919" w14:textId="77777777" w:rsidR="007244E9" w:rsidRDefault="007244E9">
            <w:pPr>
              <w:adjustRightInd w:val="0"/>
              <w:snapToGrid w:val="0"/>
              <w:rPr>
                <w:rFonts w:ascii="宋体" w:hAnsi="宋体" w:cs="宋体"/>
                <w:color w:val="000000"/>
                <w:sz w:val="24"/>
              </w:rPr>
            </w:pPr>
            <w:r>
              <w:rPr>
                <w:rFonts w:ascii="MS Gothic" w:eastAsia="MS Gothic" w:hAnsi="MS Gothic" w:cs="MS Gothic" w:hint="eastAsia"/>
                <w:color w:val="000000"/>
                <w:sz w:val="24"/>
              </w:rPr>
              <w:t>☑</w:t>
            </w:r>
            <w:r>
              <w:rPr>
                <w:rFonts w:ascii="宋体" w:hAnsi="宋体" w:cs="宋体" w:hint="eastAsia"/>
                <w:color w:val="000000"/>
                <w:sz w:val="24"/>
              </w:rPr>
              <w:t>否</w:t>
            </w:r>
          </w:p>
          <w:p w14:paraId="5FDF0006" w14:textId="77777777" w:rsidR="007244E9" w:rsidRDefault="007244E9">
            <w:pPr>
              <w:adjustRightInd w:val="0"/>
              <w:snapToGrid w:val="0"/>
              <w:rPr>
                <w:rFonts w:ascii="宋体" w:hAnsi="宋体" w:cs="宋体"/>
                <w:color w:val="000000"/>
                <w:sz w:val="24"/>
              </w:rPr>
            </w:pPr>
            <w:r>
              <w:rPr>
                <w:rFonts w:ascii="宋体" w:hAnsi="宋体" w:cs="宋体" w:hint="eastAsia"/>
                <w:color w:val="000000"/>
                <w:sz w:val="24"/>
              </w:rPr>
              <w:t>□是：</w:t>
            </w:r>
            <w:r>
              <w:rPr>
                <w:rFonts w:ascii="宋体" w:hAnsi="宋体" w:cs="宋体" w:hint="eastAsia"/>
                <w:color w:val="000000"/>
                <w:sz w:val="24"/>
                <w:u w:val="single"/>
              </w:rPr>
              <w:t xml:space="preserve">             </w:t>
            </w:r>
          </w:p>
        </w:tc>
        <w:tc>
          <w:tcPr>
            <w:tcW w:w="1701" w:type="dxa"/>
            <w:tcMar>
              <w:top w:w="16" w:type="dxa"/>
              <w:left w:w="16" w:type="dxa"/>
              <w:right w:w="16" w:type="dxa"/>
            </w:tcMar>
            <w:vAlign w:val="center"/>
          </w:tcPr>
          <w:p w14:paraId="0910CC03" w14:textId="77777777" w:rsidR="007244E9" w:rsidRDefault="007244E9">
            <w:pPr>
              <w:adjustRightInd w:val="0"/>
              <w:snapToGrid w:val="0"/>
              <w:jc w:val="center"/>
              <w:rPr>
                <w:rFonts w:ascii="宋体" w:hAnsi="宋体" w:cs="宋体"/>
                <w:color w:val="000000"/>
                <w:spacing w:val="-6"/>
                <w:sz w:val="24"/>
              </w:rPr>
            </w:pPr>
            <w:r>
              <w:rPr>
                <w:rFonts w:ascii="宋体" w:hAnsi="宋体" w:cs="宋体" w:hint="eastAsia"/>
                <w:color w:val="000000"/>
                <w:spacing w:val="-6"/>
                <w:sz w:val="24"/>
              </w:rPr>
              <w:t>用地（用海）</w:t>
            </w:r>
          </w:p>
          <w:p w14:paraId="646F3CCB" w14:textId="77777777" w:rsidR="007244E9" w:rsidRDefault="007244E9">
            <w:pPr>
              <w:adjustRightInd w:val="0"/>
              <w:snapToGrid w:val="0"/>
              <w:jc w:val="center"/>
              <w:rPr>
                <w:rFonts w:ascii="宋体" w:hAnsi="宋体" w:cs="宋体"/>
                <w:color w:val="000000"/>
                <w:sz w:val="24"/>
              </w:rPr>
            </w:pPr>
            <w:r>
              <w:rPr>
                <w:rFonts w:ascii="宋体" w:hAnsi="宋体" w:cs="宋体" w:hint="eastAsia"/>
                <w:color w:val="000000"/>
                <w:spacing w:val="-6"/>
                <w:sz w:val="24"/>
              </w:rPr>
              <w:t>面积（</w:t>
            </w:r>
            <w:r>
              <w:rPr>
                <w:color w:val="000000"/>
                <w:spacing w:val="-6"/>
                <w:sz w:val="24"/>
              </w:rPr>
              <w:t>m</w:t>
            </w:r>
            <w:r>
              <w:rPr>
                <w:color w:val="000000"/>
                <w:spacing w:val="-6"/>
                <w:sz w:val="24"/>
                <w:vertAlign w:val="superscript"/>
              </w:rPr>
              <w:t>2</w:t>
            </w:r>
            <w:r>
              <w:rPr>
                <w:rFonts w:ascii="宋体" w:hAnsi="宋体" w:cs="宋体" w:hint="eastAsia"/>
                <w:color w:val="000000"/>
                <w:spacing w:val="-6"/>
                <w:sz w:val="24"/>
              </w:rPr>
              <w:t>）</w:t>
            </w:r>
          </w:p>
        </w:tc>
        <w:tc>
          <w:tcPr>
            <w:tcW w:w="2761" w:type="dxa"/>
            <w:vAlign w:val="center"/>
          </w:tcPr>
          <w:p w14:paraId="1A7C304F" w14:textId="77777777" w:rsidR="007244E9" w:rsidRDefault="00751013">
            <w:pPr>
              <w:adjustRightInd w:val="0"/>
              <w:snapToGrid w:val="0"/>
              <w:jc w:val="center"/>
              <w:rPr>
                <w:color w:val="000000"/>
                <w:sz w:val="24"/>
              </w:rPr>
            </w:pPr>
            <w:r>
              <w:rPr>
                <w:color w:val="000000"/>
                <w:sz w:val="24"/>
              </w:rPr>
              <w:t>17432</w:t>
            </w:r>
            <w:r w:rsidR="00875797">
              <w:rPr>
                <w:rFonts w:hint="eastAsia"/>
                <w:color w:val="000000"/>
                <w:sz w:val="24"/>
              </w:rPr>
              <w:t>m</w:t>
            </w:r>
            <w:r w:rsidR="00875797">
              <w:rPr>
                <w:color w:val="000000"/>
                <w:sz w:val="24"/>
                <w:vertAlign w:val="superscript"/>
              </w:rPr>
              <w:t>2</w:t>
            </w:r>
          </w:p>
        </w:tc>
      </w:tr>
      <w:tr w:rsidR="00221B32" w:rsidRPr="00652C92" w14:paraId="0312D878" w14:textId="77777777" w:rsidTr="00562FF7">
        <w:tblPrEx>
          <w:tblCellMar>
            <w:left w:w="108" w:type="dxa"/>
            <w:right w:w="108" w:type="dxa"/>
          </w:tblCellMar>
        </w:tblPrEx>
        <w:trPr>
          <w:trHeight w:val="1021"/>
          <w:jc w:val="center"/>
        </w:trPr>
        <w:tc>
          <w:tcPr>
            <w:tcW w:w="1573" w:type="dxa"/>
            <w:vAlign w:val="center"/>
          </w:tcPr>
          <w:p w14:paraId="63E9B0D1" w14:textId="77777777" w:rsidR="003F659C" w:rsidRDefault="003F659C" w:rsidP="003F659C">
            <w:pPr>
              <w:autoSpaceDE w:val="0"/>
              <w:autoSpaceDN w:val="0"/>
              <w:adjustRightInd w:val="0"/>
              <w:snapToGrid w:val="0"/>
              <w:jc w:val="center"/>
              <w:rPr>
                <w:rFonts w:ascii="宋体" w:hAnsi="宋体" w:cs="宋体"/>
                <w:color w:val="000000"/>
                <w:kern w:val="0"/>
                <w:sz w:val="24"/>
              </w:rPr>
            </w:pPr>
            <w:r>
              <w:rPr>
                <w:rFonts w:ascii="宋体" w:hAnsi="宋体" w:cs="宋体" w:hint="eastAsia"/>
                <w:color w:val="000000"/>
                <w:kern w:val="0"/>
                <w:sz w:val="24"/>
              </w:rPr>
              <w:t>专项评价设置情况</w:t>
            </w:r>
          </w:p>
        </w:tc>
        <w:tc>
          <w:tcPr>
            <w:tcW w:w="7297" w:type="dxa"/>
            <w:gridSpan w:val="3"/>
            <w:vAlign w:val="center"/>
          </w:tcPr>
          <w:p w14:paraId="173136AB" w14:textId="77777777" w:rsidR="003F659C" w:rsidRDefault="003F659C" w:rsidP="003F659C">
            <w:pPr>
              <w:autoSpaceDE w:val="0"/>
              <w:autoSpaceDN w:val="0"/>
              <w:adjustRightInd w:val="0"/>
              <w:snapToGrid w:val="0"/>
              <w:spacing w:line="460" w:lineRule="exact"/>
              <w:ind w:firstLineChars="200" w:firstLine="482"/>
              <w:rPr>
                <w:b/>
                <w:bCs/>
                <w:color w:val="000000"/>
                <w:kern w:val="0"/>
                <w:sz w:val="24"/>
              </w:rPr>
            </w:pPr>
            <w:r>
              <w:rPr>
                <w:b/>
                <w:bCs/>
                <w:color w:val="000000"/>
                <w:kern w:val="0"/>
                <w:sz w:val="24"/>
                <w:lang w:bidi="ar"/>
              </w:rPr>
              <w:t>表</w:t>
            </w:r>
            <w:r w:rsidR="00A26288">
              <w:rPr>
                <w:rFonts w:hint="eastAsia"/>
                <w:b/>
                <w:bCs/>
                <w:color w:val="000000"/>
                <w:kern w:val="0"/>
                <w:sz w:val="24"/>
                <w:lang w:bidi="ar"/>
              </w:rPr>
              <w:t>1</w:t>
            </w:r>
            <w:r w:rsidR="00A26288">
              <w:rPr>
                <w:b/>
                <w:bCs/>
                <w:color w:val="000000"/>
                <w:kern w:val="0"/>
                <w:sz w:val="24"/>
                <w:lang w:bidi="ar"/>
              </w:rPr>
              <w:t>-</w:t>
            </w:r>
            <w:r>
              <w:rPr>
                <w:b/>
                <w:bCs/>
                <w:color w:val="000000"/>
                <w:kern w:val="0"/>
                <w:sz w:val="24"/>
                <w:lang w:bidi="ar"/>
              </w:rPr>
              <w:t xml:space="preserve">1      </w:t>
            </w:r>
            <w:r w:rsidR="004F366D">
              <w:rPr>
                <w:b/>
                <w:bCs/>
                <w:color w:val="000000"/>
                <w:kern w:val="0"/>
                <w:sz w:val="24"/>
                <w:lang w:bidi="ar"/>
              </w:rPr>
              <w:t xml:space="preserve"> </w:t>
            </w:r>
            <w:r>
              <w:rPr>
                <w:b/>
                <w:bCs/>
                <w:color w:val="000000"/>
                <w:kern w:val="0"/>
                <w:sz w:val="24"/>
                <w:lang w:bidi="ar"/>
              </w:rPr>
              <w:t xml:space="preserve">  </w:t>
            </w:r>
            <w:r>
              <w:rPr>
                <w:b/>
                <w:bCs/>
                <w:color w:val="000000"/>
                <w:kern w:val="0"/>
                <w:sz w:val="24"/>
                <w:lang w:bidi="ar"/>
              </w:rPr>
              <w:t>与专项评价设置原则对比一览表</w:t>
            </w:r>
          </w:p>
          <w:tbl>
            <w:tblPr>
              <w:tblW w:w="5000" w:type="pct"/>
              <w:tblBorders>
                <w:top w:val="single" w:sz="8" w:space="0" w:color="auto"/>
                <w:bottom w:val="single" w:sz="8"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53"/>
              <w:gridCol w:w="3761"/>
              <w:gridCol w:w="2367"/>
            </w:tblGrid>
            <w:tr w:rsidR="00221B32" w:rsidRPr="00652C92" w14:paraId="57A5DB42" w14:textId="77777777" w:rsidTr="00CB2DE2">
              <w:trPr>
                <w:trHeight w:val="397"/>
              </w:trPr>
              <w:tc>
                <w:tcPr>
                  <w:tcW w:w="953" w:type="dxa"/>
                  <w:vAlign w:val="center"/>
                </w:tcPr>
                <w:p w14:paraId="560AF172" w14:textId="77777777" w:rsidR="003F659C" w:rsidRDefault="003F659C" w:rsidP="003F659C">
                  <w:pPr>
                    <w:autoSpaceDE w:val="0"/>
                    <w:autoSpaceDN w:val="0"/>
                    <w:adjustRightInd w:val="0"/>
                    <w:snapToGrid w:val="0"/>
                    <w:jc w:val="center"/>
                    <w:rPr>
                      <w:b/>
                      <w:bCs/>
                      <w:color w:val="000000"/>
                      <w:kern w:val="0"/>
                      <w:szCs w:val="21"/>
                      <w:lang w:bidi="ar"/>
                    </w:rPr>
                  </w:pPr>
                  <w:r>
                    <w:rPr>
                      <w:b/>
                      <w:bCs/>
                      <w:color w:val="000000"/>
                      <w:kern w:val="0"/>
                      <w:szCs w:val="21"/>
                      <w:lang w:bidi="ar"/>
                    </w:rPr>
                    <w:t>专项评价的类别</w:t>
                  </w:r>
                </w:p>
              </w:tc>
              <w:tc>
                <w:tcPr>
                  <w:tcW w:w="3761" w:type="dxa"/>
                  <w:vAlign w:val="center"/>
                </w:tcPr>
                <w:p w14:paraId="7CDD8C82" w14:textId="77777777" w:rsidR="003F659C" w:rsidRDefault="003F659C" w:rsidP="003F659C">
                  <w:pPr>
                    <w:autoSpaceDE w:val="0"/>
                    <w:autoSpaceDN w:val="0"/>
                    <w:adjustRightInd w:val="0"/>
                    <w:snapToGrid w:val="0"/>
                    <w:jc w:val="center"/>
                    <w:rPr>
                      <w:b/>
                      <w:bCs/>
                      <w:color w:val="000000"/>
                      <w:kern w:val="0"/>
                      <w:szCs w:val="21"/>
                      <w:lang w:bidi="ar"/>
                    </w:rPr>
                  </w:pPr>
                  <w:r>
                    <w:rPr>
                      <w:b/>
                      <w:bCs/>
                      <w:color w:val="000000"/>
                      <w:kern w:val="0"/>
                      <w:szCs w:val="21"/>
                      <w:lang w:bidi="ar"/>
                    </w:rPr>
                    <w:t>设置原则</w:t>
                  </w:r>
                </w:p>
              </w:tc>
              <w:tc>
                <w:tcPr>
                  <w:tcW w:w="2367" w:type="dxa"/>
                  <w:vAlign w:val="center"/>
                </w:tcPr>
                <w:p w14:paraId="5A645F38" w14:textId="77777777" w:rsidR="003F659C" w:rsidRDefault="003F659C" w:rsidP="003F659C">
                  <w:pPr>
                    <w:autoSpaceDE w:val="0"/>
                    <w:autoSpaceDN w:val="0"/>
                    <w:adjustRightInd w:val="0"/>
                    <w:snapToGrid w:val="0"/>
                    <w:jc w:val="center"/>
                    <w:rPr>
                      <w:b/>
                      <w:bCs/>
                      <w:color w:val="000000"/>
                      <w:kern w:val="0"/>
                      <w:szCs w:val="21"/>
                      <w:lang w:bidi="ar"/>
                    </w:rPr>
                  </w:pPr>
                  <w:r>
                    <w:rPr>
                      <w:b/>
                      <w:bCs/>
                      <w:color w:val="000000"/>
                      <w:kern w:val="0"/>
                      <w:szCs w:val="21"/>
                      <w:lang w:bidi="ar"/>
                    </w:rPr>
                    <w:t>与本项目对比</w:t>
                  </w:r>
                </w:p>
              </w:tc>
            </w:tr>
            <w:tr w:rsidR="00221B32" w:rsidRPr="00652C92" w14:paraId="0765B37C" w14:textId="77777777" w:rsidTr="00CB2DE2">
              <w:trPr>
                <w:trHeight w:val="397"/>
              </w:trPr>
              <w:tc>
                <w:tcPr>
                  <w:tcW w:w="953" w:type="dxa"/>
                  <w:vAlign w:val="center"/>
                </w:tcPr>
                <w:p w14:paraId="10D94CBE" w14:textId="77777777" w:rsidR="003F659C" w:rsidRDefault="003F659C" w:rsidP="003F659C">
                  <w:pPr>
                    <w:autoSpaceDE w:val="0"/>
                    <w:autoSpaceDN w:val="0"/>
                    <w:adjustRightInd w:val="0"/>
                    <w:snapToGrid w:val="0"/>
                    <w:jc w:val="center"/>
                    <w:rPr>
                      <w:color w:val="000000"/>
                      <w:kern w:val="0"/>
                      <w:szCs w:val="21"/>
                      <w:lang w:bidi="ar"/>
                    </w:rPr>
                  </w:pPr>
                  <w:r>
                    <w:rPr>
                      <w:color w:val="000000"/>
                      <w:kern w:val="0"/>
                      <w:szCs w:val="21"/>
                      <w:lang w:bidi="ar"/>
                    </w:rPr>
                    <w:t>大气</w:t>
                  </w:r>
                </w:p>
              </w:tc>
              <w:tc>
                <w:tcPr>
                  <w:tcW w:w="3761" w:type="dxa"/>
                  <w:vAlign w:val="center"/>
                </w:tcPr>
                <w:p w14:paraId="7B61DFB9" w14:textId="77777777" w:rsidR="003F659C" w:rsidRDefault="003F659C" w:rsidP="003F659C">
                  <w:pPr>
                    <w:autoSpaceDE w:val="0"/>
                    <w:autoSpaceDN w:val="0"/>
                    <w:adjustRightInd w:val="0"/>
                    <w:snapToGrid w:val="0"/>
                    <w:rPr>
                      <w:color w:val="000000"/>
                      <w:kern w:val="0"/>
                      <w:szCs w:val="21"/>
                      <w:lang w:bidi="ar"/>
                    </w:rPr>
                  </w:pPr>
                  <w:r>
                    <w:rPr>
                      <w:color w:val="000000"/>
                      <w:kern w:val="0"/>
                      <w:szCs w:val="21"/>
                      <w:lang w:bidi="ar"/>
                    </w:rPr>
                    <w:t>排放废气含有有毒有害污染物</w:t>
                  </w:r>
                  <w:r>
                    <w:rPr>
                      <w:color w:val="000000"/>
                      <w:kern w:val="0"/>
                      <w:szCs w:val="21"/>
                      <w:vertAlign w:val="superscript"/>
                      <w:lang w:bidi="ar"/>
                    </w:rPr>
                    <w:t>1</w:t>
                  </w:r>
                  <w:r>
                    <w:rPr>
                      <w:color w:val="000000"/>
                      <w:kern w:val="0"/>
                      <w:szCs w:val="21"/>
                      <w:lang w:bidi="ar"/>
                    </w:rPr>
                    <w:t>、二噁英、苯并</w:t>
                  </w:r>
                  <w:r>
                    <w:rPr>
                      <w:color w:val="000000"/>
                      <w:kern w:val="0"/>
                      <w:szCs w:val="21"/>
                      <w:lang w:bidi="ar"/>
                    </w:rPr>
                    <w:t>[a]</w:t>
                  </w:r>
                  <w:r>
                    <w:rPr>
                      <w:color w:val="000000"/>
                      <w:kern w:val="0"/>
                      <w:szCs w:val="21"/>
                      <w:lang w:bidi="ar"/>
                    </w:rPr>
                    <w:t>芘、氰化物、氯气且厂界外</w:t>
                  </w:r>
                  <w:r>
                    <w:rPr>
                      <w:color w:val="000000"/>
                      <w:kern w:val="0"/>
                      <w:szCs w:val="21"/>
                      <w:lang w:bidi="ar"/>
                    </w:rPr>
                    <w:t>500</w:t>
                  </w:r>
                  <w:r>
                    <w:rPr>
                      <w:color w:val="000000"/>
                      <w:kern w:val="0"/>
                      <w:szCs w:val="21"/>
                      <w:lang w:bidi="ar"/>
                    </w:rPr>
                    <w:t>米范围内有环境空气保护目标</w:t>
                  </w:r>
                  <w:r>
                    <w:rPr>
                      <w:color w:val="000000"/>
                      <w:kern w:val="0"/>
                      <w:szCs w:val="21"/>
                      <w:vertAlign w:val="superscript"/>
                      <w:lang w:bidi="ar"/>
                    </w:rPr>
                    <w:t>2</w:t>
                  </w:r>
                  <w:r>
                    <w:rPr>
                      <w:color w:val="000000"/>
                      <w:kern w:val="0"/>
                      <w:szCs w:val="21"/>
                      <w:lang w:bidi="ar"/>
                    </w:rPr>
                    <w:t>的建设项目。</w:t>
                  </w:r>
                </w:p>
              </w:tc>
              <w:tc>
                <w:tcPr>
                  <w:tcW w:w="2367" w:type="dxa"/>
                  <w:vAlign w:val="center"/>
                </w:tcPr>
                <w:p w14:paraId="74D0C014" w14:textId="2F2D64FD" w:rsidR="003F659C" w:rsidRDefault="003F659C" w:rsidP="003F659C">
                  <w:pPr>
                    <w:autoSpaceDE w:val="0"/>
                    <w:autoSpaceDN w:val="0"/>
                    <w:adjustRightInd w:val="0"/>
                    <w:snapToGrid w:val="0"/>
                    <w:rPr>
                      <w:color w:val="000000"/>
                      <w:kern w:val="0"/>
                      <w:szCs w:val="21"/>
                      <w:lang w:bidi="ar"/>
                    </w:rPr>
                  </w:pPr>
                  <w:r>
                    <w:rPr>
                      <w:color w:val="000000"/>
                      <w:kern w:val="0"/>
                      <w:szCs w:val="21"/>
                      <w:lang w:bidi="ar"/>
                    </w:rPr>
                    <w:t>本项目</w:t>
                  </w:r>
                  <w:r w:rsidR="000606A2">
                    <w:rPr>
                      <w:rFonts w:hint="eastAsia"/>
                      <w:color w:val="000000"/>
                      <w:kern w:val="0"/>
                      <w:szCs w:val="21"/>
                      <w:lang w:bidi="ar"/>
                    </w:rPr>
                    <w:t>废气污染物为颗粒物</w:t>
                  </w:r>
                  <w:r w:rsidR="008616C3">
                    <w:rPr>
                      <w:rFonts w:hint="eastAsia"/>
                      <w:color w:val="000000"/>
                      <w:kern w:val="0"/>
                      <w:szCs w:val="21"/>
                      <w:lang w:bidi="ar"/>
                    </w:rPr>
                    <w:t>、</w:t>
                  </w:r>
                  <w:r w:rsidR="001B7400">
                    <w:rPr>
                      <w:rFonts w:hint="eastAsia"/>
                      <w:color w:val="000000"/>
                      <w:kern w:val="0"/>
                      <w:szCs w:val="21"/>
                      <w:lang w:bidi="ar"/>
                    </w:rPr>
                    <w:t>S</w:t>
                  </w:r>
                  <w:r w:rsidR="001B7400">
                    <w:rPr>
                      <w:color w:val="000000"/>
                      <w:kern w:val="0"/>
                      <w:szCs w:val="21"/>
                      <w:lang w:bidi="ar"/>
                    </w:rPr>
                    <w:t>O</w:t>
                  </w:r>
                  <w:r w:rsidR="001B7400">
                    <w:rPr>
                      <w:color w:val="000000"/>
                      <w:kern w:val="0"/>
                      <w:szCs w:val="21"/>
                      <w:vertAlign w:val="subscript"/>
                      <w:lang w:bidi="ar"/>
                    </w:rPr>
                    <w:t>2</w:t>
                  </w:r>
                  <w:r w:rsidR="001B7400">
                    <w:rPr>
                      <w:rFonts w:hint="eastAsia"/>
                      <w:color w:val="000000"/>
                      <w:kern w:val="0"/>
                      <w:szCs w:val="21"/>
                      <w:lang w:bidi="ar"/>
                    </w:rPr>
                    <w:t>、</w:t>
                  </w:r>
                  <w:r w:rsidR="001B7400">
                    <w:rPr>
                      <w:color w:val="000000"/>
                      <w:kern w:val="0"/>
                      <w:szCs w:val="21"/>
                      <w:lang w:bidi="ar"/>
                    </w:rPr>
                    <w:t>NO</w:t>
                  </w:r>
                  <w:r w:rsidR="001B7400">
                    <w:rPr>
                      <w:rFonts w:hint="eastAsia"/>
                      <w:color w:val="000000"/>
                      <w:kern w:val="0"/>
                      <w:szCs w:val="21"/>
                      <w:lang w:bidi="ar"/>
                    </w:rPr>
                    <w:t>x</w:t>
                  </w:r>
                  <w:r w:rsidR="001B7400">
                    <w:rPr>
                      <w:rFonts w:hint="eastAsia"/>
                      <w:color w:val="000000"/>
                      <w:kern w:val="0"/>
                      <w:szCs w:val="21"/>
                      <w:lang w:bidi="ar"/>
                    </w:rPr>
                    <w:t>、油烟</w:t>
                  </w:r>
                  <w:r w:rsidR="0088622C">
                    <w:rPr>
                      <w:rFonts w:hint="eastAsia"/>
                      <w:color w:val="000000"/>
                      <w:kern w:val="0"/>
                      <w:szCs w:val="21"/>
                      <w:lang w:bidi="ar"/>
                    </w:rPr>
                    <w:t>，不涉及</w:t>
                  </w:r>
                  <w:r w:rsidR="00036A78">
                    <w:rPr>
                      <w:rFonts w:hint="eastAsia"/>
                      <w:color w:val="000000"/>
                      <w:kern w:val="0"/>
                      <w:szCs w:val="21"/>
                      <w:lang w:bidi="ar"/>
                    </w:rPr>
                    <w:t>需要设专项的</w:t>
                  </w:r>
                  <w:r w:rsidR="0072070C">
                    <w:rPr>
                      <w:rFonts w:hint="eastAsia"/>
                      <w:color w:val="000000"/>
                      <w:kern w:val="0"/>
                      <w:szCs w:val="21"/>
                      <w:lang w:bidi="ar"/>
                    </w:rPr>
                    <w:t>有毒有害污染物。</w:t>
                  </w:r>
                </w:p>
              </w:tc>
            </w:tr>
            <w:tr w:rsidR="00221B32" w:rsidRPr="00652C92" w14:paraId="51715D70" w14:textId="77777777" w:rsidTr="00CB2DE2">
              <w:trPr>
                <w:trHeight w:val="397"/>
              </w:trPr>
              <w:tc>
                <w:tcPr>
                  <w:tcW w:w="953" w:type="dxa"/>
                  <w:vAlign w:val="center"/>
                </w:tcPr>
                <w:p w14:paraId="63A34508" w14:textId="77777777" w:rsidR="003F659C" w:rsidRDefault="003F659C" w:rsidP="003F659C">
                  <w:pPr>
                    <w:autoSpaceDE w:val="0"/>
                    <w:autoSpaceDN w:val="0"/>
                    <w:adjustRightInd w:val="0"/>
                    <w:snapToGrid w:val="0"/>
                    <w:jc w:val="center"/>
                    <w:rPr>
                      <w:color w:val="000000"/>
                      <w:kern w:val="0"/>
                      <w:szCs w:val="21"/>
                      <w:lang w:bidi="ar"/>
                    </w:rPr>
                  </w:pPr>
                  <w:r>
                    <w:rPr>
                      <w:color w:val="000000"/>
                      <w:kern w:val="0"/>
                      <w:szCs w:val="21"/>
                      <w:lang w:bidi="ar"/>
                    </w:rPr>
                    <w:lastRenderedPageBreak/>
                    <w:t>地表水</w:t>
                  </w:r>
                </w:p>
              </w:tc>
              <w:tc>
                <w:tcPr>
                  <w:tcW w:w="3761" w:type="dxa"/>
                  <w:vAlign w:val="center"/>
                </w:tcPr>
                <w:p w14:paraId="099C2B76" w14:textId="77777777" w:rsidR="003F659C" w:rsidRDefault="003F659C" w:rsidP="003F659C">
                  <w:pPr>
                    <w:autoSpaceDE w:val="0"/>
                    <w:autoSpaceDN w:val="0"/>
                    <w:adjustRightInd w:val="0"/>
                    <w:snapToGrid w:val="0"/>
                    <w:rPr>
                      <w:color w:val="000000"/>
                      <w:kern w:val="0"/>
                      <w:szCs w:val="21"/>
                      <w:lang w:bidi="ar"/>
                    </w:rPr>
                  </w:pPr>
                  <w:r>
                    <w:rPr>
                      <w:color w:val="000000"/>
                      <w:kern w:val="0"/>
                      <w:szCs w:val="21"/>
                      <w:lang w:bidi="ar"/>
                    </w:rPr>
                    <w:t>新增工业废水直排建设项目（槽罐车外送污水处理厂的除外）；</w:t>
                  </w:r>
                </w:p>
                <w:p w14:paraId="473C0264" w14:textId="77777777" w:rsidR="003F659C" w:rsidRDefault="003F659C" w:rsidP="003F659C">
                  <w:pPr>
                    <w:autoSpaceDE w:val="0"/>
                    <w:autoSpaceDN w:val="0"/>
                    <w:adjustRightInd w:val="0"/>
                    <w:snapToGrid w:val="0"/>
                    <w:rPr>
                      <w:color w:val="000000"/>
                      <w:kern w:val="0"/>
                      <w:szCs w:val="21"/>
                      <w:lang w:bidi="ar"/>
                    </w:rPr>
                  </w:pPr>
                  <w:r>
                    <w:rPr>
                      <w:color w:val="000000"/>
                      <w:kern w:val="0"/>
                      <w:szCs w:val="21"/>
                      <w:lang w:bidi="ar"/>
                    </w:rPr>
                    <w:t>新增废水直排的污水集中处理厂。</w:t>
                  </w:r>
                </w:p>
              </w:tc>
              <w:tc>
                <w:tcPr>
                  <w:tcW w:w="2367" w:type="dxa"/>
                  <w:vAlign w:val="center"/>
                </w:tcPr>
                <w:p w14:paraId="64349CD4" w14:textId="77777777" w:rsidR="003F659C" w:rsidRDefault="003F659C" w:rsidP="003F659C">
                  <w:pPr>
                    <w:autoSpaceDE w:val="0"/>
                    <w:autoSpaceDN w:val="0"/>
                    <w:adjustRightInd w:val="0"/>
                    <w:snapToGrid w:val="0"/>
                    <w:rPr>
                      <w:color w:val="000000"/>
                      <w:kern w:val="0"/>
                      <w:szCs w:val="21"/>
                      <w:lang w:bidi="ar"/>
                    </w:rPr>
                  </w:pPr>
                  <w:r>
                    <w:rPr>
                      <w:color w:val="000000"/>
                      <w:kern w:val="0"/>
                      <w:szCs w:val="21"/>
                      <w:lang w:bidi="ar"/>
                    </w:rPr>
                    <w:t>本项目</w:t>
                  </w:r>
                  <w:r w:rsidR="001B7400">
                    <w:rPr>
                      <w:rFonts w:hint="eastAsia"/>
                      <w:color w:val="000000"/>
                      <w:kern w:val="0"/>
                      <w:szCs w:val="21"/>
                      <w:lang w:bidi="ar"/>
                    </w:rPr>
                    <w:t>综合废水在厂区预</w:t>
                  </w:r>
                  <w:r w:rsidR="00E73364">
                    <w:rPr>
                      <w:rFonts w:hint="eastAsia"/>
                      <w:color w:val="000000"/>
                      <w:kern w:val="0"/>
                      <w:szCs w:val="21"/>
                      <w:lang w:bidi="ar"/>
                    </w:rPr>
                    <w:t>处理后</w:t>
                  </w:r>
                  <w:r w:rsidR="001D06DE">
                    <w:rPr>
                      <w:rFonts w:hint="eastAsia"/>
                      <w:color w:val="000000"/>
                      <w:kern w:val="0"/>
                      <w:szCs w:val="21"/>
                      <w:lang w:bidi="ar"/>
                    </w:rPr>
                    <w:t>排入</w:t>
                  </w:r>
                  <w:r w:rsidR="001B7400">
                    <w:rPr>
                      <w:rFonts w:hint="eastAsia"/>
                      <w:color w:val="000000"/>
                      <w:kern w:val="0"/>
                      <w:szCs w:val="21"/>
                      <w:lang w:bidi="ar"/>
                    </w:rPr>
                    <w:t>小店</w:t>
                  </w:r>
                  <w:r w:rsidR="001D06DE">
                    <w:rPr>
                      <w:rFonts w:hint="eastAsia"/>
                      <w:color w:val="000000"/>
                      <w:kern w:val="0"/>
                      <w:szCs w:val="21"/>
                      <w:lang w:bidi="ar"/>
                    </w:rPr>
                    <w:t>污水处理厂</w:t>
                  </w:r>
                  <w:r w:rsidR="00A54FF1">
                    <w:rPr>
                      <w:rFonts w:hint="eastAsia"/>
                      <w:color w:val="000000"/>
                      <w:kern w:val="0"/>
                      <w:szCs w:val="21"/>
                      <w:lang w:bidi="ar"/>
                    </w:rPr>
                    <w:t>（二期）</w:t>
                  </w:r>
                  <w:r w:rsidR="008A6FFD">
                    <w:rPr>
                      <w:rFonts w:hint="eastAsia"/>
                      <w:color w:val="000000"/>
                      <w:kern w:val="0"/>
                      <w:szCs w:val="21"/>
                      <w:lang w:bidi="ar"/>
                    </w:rPr>
                    <w:t>，不属于废水直接排放的项目。</w:t>
                  </w:r>
                </w:p>
              </w:tc>
            </w:tr>
            <w:tr w:rsidR="00221B32" w:rsidRPr="00652C92" w14:paraId="6FA12C00" w14:textId="77777777" w:rsidTr="00CB2DE2">
              <w:trPr>
                <w:trHeight w:val="397"/>
              </w:trPr>
              <w:tc>
                <w:tcPr>
                  <w:tcW w:w="953" w:type="dxa"/>
                  <w:vAlign w:val="center"/>
                </w:tcPr>
                <w:p w14:paraId="051A6529" w14:textId="77777777" w:rsidR="003F659C" w:rsidRDefault="003F659C" w:rsidP="003F659C">
                  <w:pPr>
                    <w:autoSpaceDE w:val="0"/>
                    <w:autoSpaceDN w:val="0"/>
                    <w:adjustRightInd w:val="0"/>
                    <w:snapToGrid w:val="0"/>
                    <w:jc w:val="center"/>
                    <w:rPr>
                      <w:color w:val="000000"/>
                      <w:kern w:val="0"/>
                      <w:szCs w:val="21"/>
                      <w:lang w:bidi="ar"/>
                    </w:rPr>
                  </w:pPr>
                  <w:r>
                    <w:rPr>
                      <w:color w:val="000000"/>
                      <w:kern w:val="0"/>
                      <w:szCs w:val="21"/>
                      <w:lang w:bidi="ar"/>
                    </w:rPr>
                    <w:t>环境风险</w:t>
                  </w:r>
                </w:p>
              </w:tc>
              <w:tc>
                <w:tcPr>
                  <w:tcW w:w="3761" w:type="dxa"/>
                  <w:vAlign w:val="center"/>
                </w:tcPr>
                <w:p w14:paraId="60A796B5" w14:textId="77777777" w:rsidR="003F659C" w:rsidRDefault="003F659C" w:rsidP="003F659C">
                  <w:pPr>
                    <w:autoSpaceDE w:val="0"/>
                    <w:autoSpaceDN w:val="0"/>
                    <w:adjustRightInd w:val="0"/>
                    <w:snapToGrid w:val="0"/>
                    <w:rPr>
                      <w:color w:val="000000"/>
                      <w:kern w:val="0"/>
                      <w:szCs w:val="21"/>
                      <w:lang w:bidi="ar"/>
                    </w:rPr>
                  </w:pPr>
                  <w:r>
                    <w:rPr>
                      <w:color w:val="000000"/>
                      <w:kern w:val="0"/>
                      <w:szCs w:val="21"/>
                      <w:lang w:bidi="ar"/>
                    </w:rPr>
                    <w:t>有毒有害和易燃易爆危险物质储量超过临界量</w:t>
                  </w:r>
                  <w:r>
                    <w:rPr>
                      <w:color w:val="000000"/>
                      <w:kern w:val="0"/>
                      <w:szCs w:val="21"/>
                      <w:vertAlign w:val="superscript"/>
                      <w:lang w:bidi="ar"/>
                    </w:rPr>
                    <w:t>3</w:t>
                  </w:r>
                  <w:r>
                    <w:rPr>
                      <w:color w:val="000000"/>
                      <w:kern w:val="0"/>
                      <w:szCs w:val="21"/>
                      <w:lang w:bidi="ar"/>
                    </w:rPr>
                    <w:t>的建设项目。</w:t>
                  </w:r>
                </w:p>
              </w:tc>
              <w:tc>
                <w:tcPr>
                  <w:tcW w:w="2367" w:type="dxa"/>
                  <w:vAlign w:val="center"/>
                </w:tcPr>
                <w:p w14:paraId="184D7C2B" w14:textId="77777777" w:rsidR="003F659C" w:rsidRDefault="003F659C" w:rsidP="003F659C">
                  <w:pPr>
                    <w:autoSpaceDE w:val="0"/>
                    <w:autoSpaceDN w:val="0"/>
                    <w:adjustRightInd w:val="0"/>
                    <w:snapToGrid w:val="0"/>
                    <w:rPr>
                      <w:color w:val="000000"/>
                      <w:kern w:val="0"/>
                      <w:szCs w:val="21"/>
                      <w:lang w:bidi="ar"/>
                    </w:rPr>
                  </w:pPr>
                  <w:r>
                    <w:rPr>
                      <w:color w:val="000000"/>
                      <w:kern w:val="0"/>
                      <w:szCs w:val="21"/>
                      <w:lang w:bidi="ar"/>
                    </w:rPr>
                    <w:t>本项目</w:t>
                  </w:r>
                  <w:r w:rsidR="00FF3B56">
                    <w:rPr>
                      <w:rFonts w:hint="eastAsia"/>
                      <w:color w:val="000000"/>
                      <w:kern w:val="0"/>
                      <w:szCs w:val="21"/>
                      <w:lang w:bidi="ar"/>
                    </w:rPr>
                    <w:t>不涉及危险物质的储存</w:t>
                  </w:r>
                  <w:r w:rsidR="008A6FFD">
                    <w:rPr>
                      <w:rFonts w:hint="eastAsia"/>
                      <w:color w:val="000000"/>
                      <w:kern w:val="0"/>
                      <w:szCs w:val="21"/>
                      <w:lang w:bidi="ar"/>
                    </w:rPr>
                    <w:t>。</w:t>
                  </w:r>
                </w:p>
              </w:tc>
            </w:tr>
            <w:tr w:rsidR="00221B32" w:rsidRPr="00652C92" w14:paraId="3F2211CC" w14:textId="77777777" w:rsidTr="00CB2DE2">
              <w:trPr>
                <w:trHeight w:val="397"/>
              </w:trPr>
              <w:tc>
                <w:tcPr>
                  <w:tcW w:w="953" w:type="dxa"/>
                  <w:vAlign w:val="center"/>
                </w:tcPr>
                <w:p w14:paraId="1521E68D" w14:textId="77777777" w:rsidR="003F659C" w:rsidRDefault="003F659C" w:rsidP="003F659C">
                  <w:pPr>
                    <w:autoSpaceDE w:val="0"/>
                    <w:autoSpaceDN w:val="0"/>
                    <w:adjustRightInd w:val="0"/>
                    <w:snapToGrid w:val="0"/>
                    <w:jc w:val="center"/>
                    <w:rPr>
                      <w:color w:val="000000"/>
                      <w:kern w:val="0"/>
                      <w:szCs w:val="21"/>
                      <w:lang w:bidi="ar"/>
                    </w:rPr>
                  </w:pPr>
                  <w:r>
                    <w:rPr>
                      <w:color w:val="000000"/>
                      <w:kern w:val="0"/>
                      <w:szCs w:val="21"/>
                      <w:lang w:bidi="ar"/>
                    </w:rPr>
                    <w:t>生态</w:t>
                  </w:r>
                </w:p>
              </w:tc>
              <w:tc>
                <w:tcPr>
                  <w:tcW w:w="3761" w:type="dxa"/>
                  <w:vAlign w:val="center"/>
                </w:tcPr>
                <w:p w14:paraId="50966E16" w14:textId="77777777" w:rsidR="003F659C" w:rsidRDefault="003F659C" w:rsidP="003F659C">
                  <w:pPr>
                    <w:autoSpaceDE w:val="0"/>
                    <w:autoSpaceDN w:val="0"/>
                    <w:adjustRightInd w:val="0"/>
                    <w:snapToGrid w:val="0"/>
                    <w:rPr>
                      <w:color w:val="000000"/>
                      <w:kern w:val="0"/>
                      <w:szCs w:val="21"/>
                      <w:lang w:bidi="ar"/>
                    </w:rPr>
                  </w:pPr>
                  <w:r>
                    <w:rPr>
                      <w:color w:val="000000"/>
                      <w:kern w:val="0"/>
                      <w:szCs w:val="21"/>
                      <w:lang w:bidi="ar"/>
                    </w:rPr>
                    <w:t>取水口下游</w:t>
                  </w:r>
                  <w:r>
                    <w:rPr>
                      <w:color w:val="000000"/>
                      <w:kern w:val="0"/>
                      <w:szCs w:val="21"/>
                      <w:lang w:bidi="ar"/>
                    </w:rPr>
                    <w:t>500</w:t>
                  </w:r>
                  <w:r>
                    <w:rPr>
                      <w:color w:val="000000"/>
                      <w:kern w:val="0"/>
                      <w:szCs w:val="21"/>
                      <w:lang w:bidi="ar"/>
                    </w:rPr>
                    <w:t>米范围内有重要水生生物的自然产卵场、索饵场、越冬场和洄游通道的新增河道取水的污染类建设项目。</w:t>
                  </w:r>
                </w:p>
              </w:tc>
              <w:tc>
                <w:tcPr>
                  <w:tcW w:w="2367" w:type="dxa"/>
                  <w:vAlign w:val="center"/>
                </w:tcPr>
                <w:p w14:paraId="360A2B0B" w14:textId="77777777" w:rsidR="003F659C" w:rsidRDefault="003F659C" w:rsidP="003F659C">
                  <w:pPr>
                    <w:autoSpaceDE w:val="0"/>
                    <w:autoSpaceDN w:val="0"/>
                    <w:adjustRightInd w:val="0"/>
                    <w:snapToGrid w:val="0"/>
                    <w:rPr>
                      <w:color w:val="000000"/>
                      <w:kern w:val="0"/>
                      <w:szCs w:val="21"/>
                      <w:lang w:bidi="ar"/>
                    </w:rPr>
                  </w:pPr>
                  <w:r>
                    <w:rPr>
                      <w:color w:val="000000"/>
                      <w:kern w:val="0"/>
                      <w:szCs w:val="21"/>
                      <w:lang w:bidi="ar"/>
                    </w:rPr>
                    <w:t>本项目</w:t>
                  </w:r>
                  <w:r w:rsidR="00EF0DC6">
                    <w:rPr>
                      <w:rFonts w:hint="eastAsia"/>
                      <w:color w:val="000000"/>
                      <w:kern w:val="0"/>
                      <w:szCs w:val="21"/>
                      <w:lang w:bidi="ar"/>
                    </w:rPr>
                    <w:t>用水由</w:t>
                  </w:r>
                  <w:r w:rsidR="001D06DE">
                    <w:rPr>
                      <w:rFonts w:hint="eastAsia"/>
                      <w:color w:val="000000"/>
                      <w:kern w:val="0"/>
                      <w:szCs w:val="21"/>
                      <w:lang w:bidi="ar"/>
                    </w:rPr>
                    <w:t>集聚区</w:t>
                  </w:r>
                  <w:r w:rsidR="00AA716F">
                    <w:rPr>
                      <w:rFonts w:hint="eastAsia"/>
                      <w:color w:val="000000"/>
                      <w:kern w:val="0"/>
                      <w:szCs w:val="21"/>
                      <w:lang w:bidi="ar"/>
                    </w:rPr>
                    <w:t>统一</w:t>
                  </w:r>
                  <w:r w:rsidR="00272655">
                    <w:rPr>
                      <w:rFonts w:hint="eastAsia"/>
                      <w:color w:val="000000"/>
                      <w:kern w:val="0"/>
                      <w:szCs w:val="21"/>
                      <w:lang w:bidi="ar"/>
                    </w:rPr>
                    <w:t>提供</w:t>
                  </w:r>
                  <w:r w:rsidR="00EF0DC6">
                    <w:rPr>
                      <w:rFonts w:hint="eastAsia"/>
                      <w:color w:val="000000"/>
                      <w:kern w:val="0"/>
                      <w:szCs w:val="21"/>
                      <w:lang w:bidi="ar"/>
                    </w:rPr>
                    <w:t>，不属于新增河道取水项目。</w:t>
                  </w:r>
                </w:p>
              </w:tc>
            </w:tr>
            <w:tr w:rsidR="00221B32" w:rsidRPr="00652C92" w14:paraId="3A053334" w14:textId="77777777" w:rsidTr="00CB2DE2">
              <w:trPr>
                <w:trHeight w:val="397"/>
              </w:trPr>
              <w:tc>
                <w:tcPr>
                  <w:tcW w:w="953" w:type="dxa"/>
                  <w:vAlign w:val="center"/>
                </w:tcPr>
                <w:p w14:paraId="19119FEB" w14:textId="77777777" w:rsidR="003F659C" w:rsidRDefault="003F659C" w:rsidP="003F659C">
                  <w:pPr>
                    <w:autoSpaceDE w:val="0"/>
                    <w:autoSpaceDN w:val="0"/>
                    <w:adjustRightInd w:val="0"/>
                    <w:snapToGrid w:val="0"/>
                    <w:jc w:val="center"/>
                    <w:rPr>
                      <w:color w:val="000000"/>
                      <w:kern w:val="0"/>
                      <w:szCs w:val="21"/>
                      <w:lang w:bidi="ar"/>
                    </w:rPr>
                  </w:pPr>
                  <w:r>
                    <w:rPr>
                      <w:color w:val="000000"/>
                      <w:kern w:val="0"/>
                      <w:szCs w:val="21"/>
                      <w:lang w:bidi="ar"/>
                    </w:rPr>
                    <w:t>海洋</w:t>
                  </w:r>
                </w:p>
              </w:tc>
              <w:tc>
                <w:tcPr>
                  <w:tcW w:w="3761" w:type="dxa"/>
                  <w:vAlign w:val="center"/>
                </w:tcPr>
                <w:p w14:paraId="5430C7EC" w14:textId="77777777" w:rsidR="003F659C" w:rsidRDefault="003F659C" w:rsidP="003F659C">
                  <w:pPr>
                    <w:autoSpaceDE w:val="0"/>
                    <w:autoSpaceDN w:val="0"/>
                    <w:adjustRightInd w:val="0"/>
                    <w:snapToGrid w:val="0"/>
                    <w:rPr>
                      <w:color w:val="000000"/>
                      <w:kern w:val="0"/>
                      <w:szCs w:val="21"/>
                      <w:lang w:bidi="ar"/>
                    </w:rPr>
                  </w:pPr>
                  <w:r>
                    <w:rPr>
                      <w:color w:val="000000"/>
                      <w:kern w:val="0"/>
                      <w:szCs w:val="21"/>
                      <w:lang w:bidi="ar"/>
                    </w:rPr>
                    <w:t>直接向海排放污染物的海洋工程建设项目。</w:t>
                  </w:r>
                </w:p>
              </w:tc>
              <w:tc>
                <w:tcPr>
                  <w:tcW w:w="2367" w:type="dxa"/>
                  <w:vAlign w:val="center"/>
                </w:tcPr>
                <w:p w14:paraId="6E72827F" w14:textId="77777777" w:rsidR="003F659C" w:rsidRDefault="003F659C" w:rsidP="001D06DE">
                  <w:pPr>
                    <w:autoSpaceDE w:val="0"/>
                    <w:autoSpaceDN w:val="0"/>
                    <w:adjustRightInd w:val="0"/>
                    <w:snapToGrid w:val="0"/>
                    <w:jc w:val="left"/>
                    <w:rPr>
                      <w:color w:val="000000"/>
                      <w:kern w:val="0"/>
                      <w:szCs w:val="21"/>
                      <w:lang w:bidi="ar"/>
                    </w:rPr>
                  </w:pPr>
                  <w:r>
                    <w:rPr>
                      <w:color w:val="000000"/>
                      <w:kern w:val="0"/>
                      <w:szCs w:val="21"/>
                      <w:lang w:bidi="ar"/>
                    </w:rPr>
                    <w:t>本项目</w:t>
                  </w:r>
                  <w:r w:rsidR="00EF0DC6">
                    <w:rPr>
                      <w:rFonts w:hint="eastAsia"/>
                      <w:color w:val="000000"/>
                      <w:kern w:val="0"/>
                      <w:szCs w:val="21"/>
                      <w:lang w:bidi="ar"/>
                    </w:rPr>
                    <w:t>不涉及。</w:t>
                  </w:r>
                </w:p>
              </w:tc>
            </w:tr>
            <w:tr w:rsidR="00221B32" w:rsidRPr="00652C92" w14:paraId="744C3023" w14:textId="77777777" w:rsidTr="00CB2DE2">
              <w:trPr>
                <w:trHeight w:val="397"/>
              </w:trPr>
              <w:tc>
                <w:tcPr>
                  <w:tcW w:w="7081" w:type="dxa"/>
                  <w:gridSpan w:val="3"/>
                  <w:vAlign w:val="center"/>
                </w:tcPr>
                <w:p w14:paraId="748A2F79" w14:textId="77777777" w:rsidR="003F659C" w:rsidRDefault="003F659C" w:rsidP="00C30BF1">
                  <w:pPr>
                    <w:autoSpaceDE w:val="0"/>
                    <w:autoSpaceDN w:val="0"/>
                    <w:adjustRightInd w:val="0"/>
                    <w:snapToGrid w:val="0"/>
                    <w:rPr>
                      <w:color w:val="000000"/>
                      <w:kern w:val="0"/>
                      <w:szCs w:val="21"/>
                      <w:lang w:bidi="ar"/>
                    </w:rPr>
                  </w:pPr>
                  <w:r>
                    <w:rPr>
                      <w:color w:val="000000"/>
                      <w:kern w:val="0"/>
                      <w:szCs w:val="21"/>
                      <w:lang w:bidi="ar"/>
                    </w:rPr>
                    <w:t>注：</w:t>
                  </w:r>
                  <w:r>
                    <w:rPr>
                      <w:color w:val="000000"/>
                      <w:kern w:val="0"/>
                      <w:szCs w:val="21"/>
                      <w:lang w:bidi="ar"/>
                    </w:rPr>
                    <w:t>1.</w:t>
                  </w:r>
                  <w:r>
                    <w:rPr>
                      <w:color w:val="000000"/>
                      <w:kern w:val="0"/>
                      <w:szCs w:val="21"/>
                      <w:lang w:bidi="ar"/>
                    </w:rPr>
                    <w:t>废气中有毒有害污染物指纳入《有毒有害大气污染物</w:t>
                  </w:r>
                  <w:r w:rsidR="008616C3">
                    <w:rPr>
                      <w:rFonts w:hint="eastAsia"/>
                      <w:color w:val="000000"/>
                      <w:kern w:val="0"/>
                      <w:szCs w:val="21"/>
                      <w:lang w:bidi="ar"/>
                    </w:rPr>
                    <w:t>名录</w:t>
                  </w:r>
                  <w:r>
                    <w:rPr>
                      <w:color w:val="000000"/>
                      <w:kern w:val="0"/>
                      <w:szCs w:val="21"/>
                      <w:lang w:bidi="ar"/>
                    </w:rPr>
                    <w:t>》的污染物（不包括无排放标准的污染物）</w:t>
                  </w:r>
                  <w:r w:rsidR="00A743FB">
                    <w:rPr>
                      <w:rFonts w:hint="eastAsia"/>
                      <w:color w:val="000000"/>
                      <w:kern w:val="0"/>
                      <w:szCs w:val="21"/>
                      <w:lang w:bidi="ar"/>
                    </w:rPr>
                    <w:t>；</w:t>
                  </w:r>
                  <w:r>
                    <w:rPr>
                      <w:color w:val="000000"/>
                      <w:kern w:val="0"/>
                      <w:szCs w:val="21"/>
                      <w:lang w:bidi="ar"/>
                    </w:rPr>
                    <w:t>2.</w:t>
                  </w:r>
                  <w:r>
                    <w:rPr>
                      <w:color w:val="000000"/>
                      <w:kern w:val="0"/>
                      <w:szCs w:val="21"/>
                      <w:lang w:bidi="ar"/>
                    </w:rPr>
                    <w:t>环境空气保护目标指自然保护区、风景名胜区、居住区、文化区和农村地区中人群较集中的区域</w:t>
                  </w:r>
                  <w:r w:rsidR="00A743FB">
                    <w:rPr>
                      <w:rFonts w:hint="eastAsia"/>
                      <w:color w:val="000000"/>
                      <w:kern w:val="0"/>
                      <w:szCs w:val="21"/>
                      <w:lang w:bidi="ar"/>
                    </w:rPr>
                    <w:t>；</w:t>
                  </w:r>
                  <w:r>
                    <w:rPr>
                      <w:color w:val="000000"/>
                      <w:kern w:val="0"/>
                      <w:szCs w:val="21"/>
                      <w:lang w:bidi="ar"/>
                    </w:rPr>
                    <w:t>3.</w:t>
                  </w:r>
                  <w:r>
                    <w:rPr>
                      <w:color w:val="000000"/>
                      <w:kern w:val="0"/>
                      <w:szCs w:val="21"/>
                      <w:lang w:bidi="ar"/>
                    </w:rPr>
                    <w:t>临界量及其计算方法可参考《建设项目环境风险评价技术导则》（</w:t>
                  </w:r>
                  <w:r>
                    <w:rPr>
                      <w:color w:val="000000"/>
                      <w:kern w:val="0"/>
                      <w:szCs w:val="21"/>
                      <w:lang w:bidi="ar"/>
                    </w:rPr>
                    <w:t>HJ 169</w:t>
                  </w:r>
                  <w:r>
                    <w:rPr>
                      <w:color w:val="000000"/>
                      <w:kern w:val="0"/>
                      <w:szCs w:val="21"/>
                      <w:lang w:bidi="ar"/>
                    </w:rPr>
                    <w:t>）附录</w:t>
                  </w:r>
                  <w:r>
                    <w:rPr>
                      <w:color w:val="000000"/>
                      <w:kern w:val="0"/>
                      <w:szCs w:val="21"/>
                      <w:lang w:bidi="ar"/>
                    </w:rPr>
                    <w:t>B</w:t>
                  </w:r>
                  <w:r>
                    <w:rPr>
                      <w:color w:val="000000"/>
                      <w:kern w:val="0"/>
                      <w:szCs w:val="21"/>
                      <w:lang w:bidi="ar"/>
                    </w:rPr>
                    <w:t>、附录</w:t>
                  </w:r>
                  <w:r>
                    <w:rPr>
                      <w:color w:val="000000"/>
                      <w:kern w:val="0"/>
                      <w:szCs w:val="21"/>
                      <w:lang w:bidi="ar"/>
                    </w:rPr>
                    <w:t>C</w:t>
                  </w:r>
                  <w:r>
                    <w:rPr>
                      <w:color w:val="000000"/>
                      <w:kern w:val="0"/>
                      <w:szCs w:val="21"/>
                      <w:lang w:bidi="ar"/>
                    </w:rPr>
                    <w:t>。</w:t>
                  </w:r>
                </w:p>
              </w:tc>
            </w:tr>
          </w:tbl>
          <w:p w14:paraId="29DFA03C" w14:textId="77777777" w:rsidR="003F659C" w:rsidRDefault="003F659C" w:rsidP="00752BC2">
            <w:pPr>
              <w:autoSpaceDE w:val="0"/>
              <w:autoSpaceDN w:val="0"/>
              <w:adjustRightInd w:val="0"/>
              <w:snapToGrid w:val="0"/>
              <w:spacing w:line="460" w:lineRule="exact"/>
              <w:ind w:firstLineChars="200" w:firstLine="480"/>
              <w:rPr>
                <w:color w:val="000000"/>
                <w:kern w:val="0"/>
                <w:sz w:val="24"/>
              </w:rPr>
            </w:pPr>
            <w:r>
              <w:rPr>
                <w:color w:val="000000"/>
                <w:kern w:val="0"/>
                <w:sz w:val="24"/>
                <w:lang w:bidi="ar"/>
              </w:rPr>
              <w:t>综上所述，本项目</w:t>
            </w:r>
            <w:r w:rsidR="0088622C">
              <w:rPr>
                <w:rFonts w:hint="eastAsia"/>
                <w:color w:val="000000"/>
                <w:kern w:val="0"/>
                <w:sz w:val="24"/>
                <w:lang w:bidi="ar"/>
              </w:rPr>
              <w:t>无需设置专项评价</w:t>
            </w:r>
            <w:r>
              <w:rPr>
                <w:color w:val="000000"/>
                <w:kern w:val="0"/>
                <w:sz w:val="24"/>
                <w:lang w:bidi="ar"/>
              </w:rPr>
              <w:t>。</w:t>
            </w:r>
          </w:p>
        </w:tc>
      </w:tr>
      <w:tr w:rsidR="00221B32" w:rsidRPr="00652C92" w14:paraId="620E2CF1" w14:textId="77777777" w:rsidTr="00562FF7">
        <w:tblPrEx>
          <w:tblCellMar>
            <w:left w:w="108" w:type="dxa"/>
            <w:right w:w="108" w:type="dxa"/>
          </w:tblCellMar>
        </w:tblPrEx>
        <w:trPr>
          <w:trHeight w:val="1021"/>
          <w:jc w:val="center"/>
        </w:trPr>
        <w:tc>
          <w:tcPr>
            <w:tcW w:w="1573" w:type="dxa"/>
            <w:vAlign w:val="center"/>
          </w:tcPr>
          <w:p w14:paraId="05072FB1" w14:textId="77777777" w:rsidR="00637DED" w:rsidRDefault="00637DED" w:rsidP="00637DED">
            <w:pPr>
              <w:autoSpaceDE w:val="0"/>
              <w:autoSpaceDN w:val="0"/>
              <w:adjustRightInd w:val="0"/>
              <w:snapToGrid w:val="0"/>
              <w:jc w:val="center"/>
              <w:rPr>
                <w:rFonts w:ascii="宋体" w:hAnsi="宋体" w:cs="宋体"/>
                <w:color w:val="000000"/>
                <w:kern w:val="0"/>
                <w:sz w:val="24"/>
              </w:rPr>
            </w:pPr>
            <w:r>
              <w:rPr>
                <w:rFonts w:ascii="宋体" w:hAnsi="宋体" w:cs="宋体" w:hint="eastAsia"/>
                <w:color w:val="000000"/>
                <w:sz w:val="24"/>
              </w:rPr>
              <w:lastRenderedPageBreak/>
              <w:t>规划情况</w:t>
            </w:r>
          </w:p>
        </w:tc>
        <w:tc>
          <w:tcPr>
            <w:tcW w:w="7297" w:type="dxa"/>
            <w:gridSpan w:val="3"/>
            <w:vAlign w:val="center"/>
          </w:tcPr>
          <w:p w14:paraId="7FBD4056" w14:textId="77777777" w:rsidR="00637DED" w:rsidRDefault="00637DED" w:rsidP="00637DED">
            <w:pPr>
              <w:autoSpaceDE w:val="0"/>
              <w:autoSpaceDN w:val="0"/>
              <w:adjustRightInd w:val="0"/>
              <w:snapToGrid w:val="0"/>
              <w:spacing w:line="460" w:lineRule="exact"/>
              <w:rPr>
                <w:bCs/>
                <w:color w:val="000000"/>
                <w:kern w:val="0"/>
                <w:sz w:val="24"/>
              </w:rPr>
            </w:pPr>
            <w:r>
              <w:rPr>
                <w:rFonts w:hint="eastAsia"/>
                <w:bCs/>
                <w:color w:val="000000"/>
                <w:kern w:val="0"/>
                <w:sz w:val="24"/>
              </w:rPr>
              <w:t>（</w:t>
            </w:r>
            <w:r>
              <w:rPr>
                <w:rFonts w:hint="eastAsia"/>
                <w:bCs/>
                <w:color w:val="000000"/>
                <w:kern w:val="0"/>
                <w:sz w:val="24"/>
              </w:rPr>
              <w:t>1</w:t>
            </w:r>
            <w:r>
              <w:rPr>
                <w:rFonts w:hint="eastAsia"/>
                <w:bCs/>
                <w:color w:val="000000"/>
                <w:kern w:val="0"/>
                <w:sz w:val="24"/>
              </w:rPr>
              <w:t>）规划名称：《新乡工业产业集聚区发展规划（</w:t>
            </w:r>
            <w:r>
              <w:rPr>
                <w:rFonts w:hint="eastAsia"/>
                <w:bCs/>
                <w:color w:val="000000"/>
                <w:kern w:val="0"/>
                <w:sz w:val="24"/>
              </w:rPr>
              <w:t>2009-2020</w:t>
            </w:r>
            <w:r>
              <w:rPr>
                <w:rFonts w:hint="eastAsia"/>
                <w:bCs/>
                <w:color w:val="000000"/>
                <w:kern w:val="0"/>
                <w:sz w:val="24"/>
              </w:rPr>
              <w:t>）》</w:t>
            </w:r>
          </w:p>
          <w:p w14:paraId="1A5A2C6E" w14:textId="77777777" w:rsidR="00637DED" w:rsidRDefault="00637DED" w:rsidP="00637DED">
            <w:pPr>
              <w:autoSpaceDE w:val="0"/>
              <w:autoSpaceDN w:val="0"/>
              <w:adjustRightInd w:val="0"/>
              <w:snapToGrid w:val="0"/>
              <w:spacing w:line="460" w:lineRule="exact"/>
              <w:rPr>
                <w:bCs/>
                <w:color w:val="000000"/>
                <w:kern w:val="0"/>
                <w:sz w:val="24"/>
              </w:rPr>
            </w:pPr>
            <w:r>
              <w:rPr>
                <w:rFonts w:hint="eastAsia"/>
                <w:bCs/>
                <w:color w:val="000000"/>
                <w:kern w:val="0"/>
                <w:sz w:val="24"/>
              </w:rPr>
              <w:t>（</w:t>
            </w:r>
            <w:r>
              <w:rPr>
                <w:rFonts w:hint="eastAsia"/>
                <w:bCs/>
                <w:color w:val="000000"/>
                <w:kern w:val="0"/>
                <w:sz w:val="24"/>
              </w:rPr>
              <w:t>2</w:t>
            </w:r>
            <w:r>
              <w:rPr>
                <w:rFonts w:hint="eastAsia"/>
                <w:bCs/>
                <w:color w:val="000000"/>
                <w:kern w:val="0"/>
                <w:sz w:val="24"/>
              </w:rPr>
              <w:t>）审批机关：河南省发展和改革委员会</w:t>
            </w:r>
          </w:p>
          <w:p w14:paraId="106732A2" w14:textId="77777777" w:rsidR="00637DED" w:rsidRDefault="00637DED" w:rsidP="00637DED">
            <w:pPr>
              <w:autoSpaceDE w:val="0"/>
              <w:autoSpaceDN w:val="0"/>
              <w:adjustRightInd w:val="0"/>
              <w:snapToGrid w:val="0"/>
              <w:spacing w:line="460" w:lineRule="exact"/>
              <w:rPr>
                <w:color w:val="000000"/>
                <w:kern w:val="0"/>
                <w:sz w:val="24"/>
              </w:rPr>
            </w:pPr>
            <w:r>
              <w:rPr>
                <w:rFonts w:hint="eastAsia"/>
                <w:bCs/>
                <w:color w:val="000000"/>
                <w:kern w:val="0"/>
                <w:sz w:val="24"/>
              </w:rPr>
              <w:t>（</w:t>
            </w:r>
            <w:r>
              <w:rPr>
                <w:rFonts w:hint="eastAsia"/>
                <w:bCs/>
                <w:color w:val="000000"/>
                <w:kern w:val="0"/>
                <w:sz w:val="24"/>
              </w:rPr>
              <w:t>3</w:t>
            </w:r>
            <w:r>
              <w:rPr>
                <w:rFonts w:hint="eastAsia"/>
                <w:bCs/>
                <w:color w:val="000000"/>
                <w:kern w:val="0"/>
                <w:sz w:val="24"/>
              </w:rPr>
              <w:t>）审查文件名称及文号：《河南省发展和改革委员会关于新乡工业产业集聚区发展规划（</w:t>
            </w:r>
            <w:r>
              <w:rPr>
                <w:rFonts w:hint="eastAsia"/>
                <w:bCs/>
                <w:color w:val="000000"/>
                <w:kern w:val="0"/>
                <w:sz w:val="24"/>
              </w:rPr>
              <w:t>2009-2020</w:t>
            </w:r>
            <w:r>
              <w:rPr>
                <w:rFonts w:hint="eastAsia"/>
                <w:bCs/>
                <w:color w:val="000000"/>
                <w:kern w:val="0"/>
                <w:sz w:val="24"/>
              </w:rPr>
              <w:t>）的批复》（豫发改工业（</w:t>
            </w:r>
            <w:r>
              <w:rPr>
                <w:rFonts w:hint="eastAsia"/>
                <w:bCs/>
                <w:color w:val="000000"/>
                <w:kern w:val="0"/>
                <w:sz w:val="24"/>
              </w:rPr>
              <w:t>2010</w:t>
            </w:r>
            <w:r>
              <w:rPr>
                <w:rFonts w:hint="eastAsia"/>
                <w:bCs/>
                <w:color w:val="000000"/>
                <w:kern w:val="0"/>
                <w:sz w:val="24"/>
              </w:rPr>
              <w:t>）</w:t>
            </w:r>
            <w:r>
              <w:rPr>
                <w:rFonts w:hint="eastAsia"/>
                <w:bCs/>
                <w:color w:val="000000"/>
                <w:kern w:val="0"/>
                <w:sz w:val="24"/>
              </w:rPr>
              <w:t>2104</w:t>
            </w:r>
            <w:r>
              <w:rPr>
                <w:rFonts w:hint="eastAsia"/>
                <w:bCs/>
                <w:color w:val="000000"/>
                <w:kern w:val="0"/>
                <w:sz w:val="24"/>
              </w:rPr>
              <w:t>号）</w:t>
            </w:r>
          </w:p>
        </w:tc>
      </w:tr>
      <w:tr w:rsidR="00221B32" w:rsidRPr="00652C92" w14:paraId="56AF2649" w14:textId="77777777" w:rsidTr="00562FF7">
        <w:tblPrEx>
          <w:tblCellMar>
            <w:left w:w="108" w:type="dxa"/>
            <w:right w:w="108" w:type="dxa"/>
          </w:tblCellMar>
        </w:tblPrEx>
        <w:trPr>
          <w:trHeight w:val="699"/>
          <w:jc w:val="center"/>
        </w:trPr>
        <w:tc>
          <w:tcPr>
            <w:tcW w:w="1573" w:type="dxa"/>
            <w:vAlign w:val="center"/>
          </w:tcPr>
          <w:p w14:paraId="54DF0D50" w14:textId="77777777" w:rsidR="00637DED" w:rsidRDefault="00637DED" w:rsidP="00637DED">
            <w:pPr>
              <w:adjustRightInd w:val="0"/>
              <w:snapToGrid w:val="0"/>
              <w:jc w:val="center"/>
              <w:rPr>
                <w:rFonts w:ascii="宋体" w:hAnsi="宋体" w:cs="宋体"/>
                <w:color w:val="000000"/>
                <w:kern w:val="0"/>
                <w:sz w:val="24"/>
              </w:rPr>
            </w:pPr>
            <w:r>
              <w:rPr>
                <w:rFonts w:ascii="宋体" w:hAnsi="宋体" w:cs="宋体" w:hint="eastAsia"/>
                <w:color w:val="000000"/>
                <w:sz w:val="24"/>
              </w:rPr>
              <w:t>规划环境影响评价情况</w:t>
            </w:r>
          </w:p>
        </w:tc>
        <w:tc>
          <w:tcPr>
            <w:tcW w:w="7297" w:type="dxa"/>
            <w:gridSpan w:val="3"/>
            <w:vAlign w:val="center"/>
          </w:tcPr>
          <w:p w14:paraId="0C0EA842" w14:textId="77777777" w:rsidR="00637DED" w:rsidRDefault="00637DED" w:rsidP="00637DED">
            <w:pPr>
              <w:autoSpaceDE w:val="0"/>
              <w:autoSpaceDN w:val="0"/>
              <w:adjustRightInd w:val="0"/>
              <w:snapToGrid w:val="0"/>
              <w:spacing w:line="460" w:lineRule="exact"/>
              <w:rPr>
                <w:rFonts w:hAnsi="宋体"/>
                <w:color w:val="000000"/>
                <w:sz w:val="24"/>
              </w:rPr>
            </w:pPr>
            <w:r>
              <w:rPr>
                <w:rFonts w:hAnsi="宋体" w:hint="eastAsia"/>
                <w:color w:val="000000"/>
                <w:sz w:val="24"/>
              </w:rPr>
              <w:t>（</w:t>
            </w:r>
            <w:r>
              <w:rPr>
                <w:rFonts w:hAnsi="宋体" w:hint="eastAsia"/>
                <w:color w:val="000000"/>
                <w:sz w:val="24"/>
              </w:rPr>
              <w:t>1</w:t>
            </w:r>
            <w:r>
              <w:rPr>
                <w:rFonts w:hAnsi="宋体" w:hint="eastAsia"/>
                <w:color w:val="000000"/>
                <w:sz w:val="24"/>
              </w:rPr>
              <w:t>）规划环境影响评价文件：《新乡工业产业集聚区发展规划环境影响报告书》、《新乡经济技术开发区发展规划（</w:t>
            </w:r>
            <w:r>
              <w:rPr>
                <w:rFonts w:hAnsi="宋体" w:hint="eastAsia"/>
                <w:color w:val="000000"/>
                <w:sz w:val="24"/>
              </w:rPr>
              <w:t>2009-2020</w:t>
            </w:r>
            <w:r>
              <w:rPr>
                <w:rFonts w:hAnsi="宋体" w:hint="eastAsia"/>
                <w:color w:val="000000"/>
                <w:sz w:val="24"/>
              </w:rPr>
              <w:t>）环境影响跟踪评价报告书》</w:t>
            </w:r>
          </w:p>
          <w:p w14:paraId="29599890" w14:textId="77777777" w:rsidR="00637DED" w:rsidRDefault="00637DED" w:rsidP="00637DED">
            <w:pPr>
              <w:autoSpaceDE w:val="0"/>
              <w:autoSpaceDN w:val="0"/>
              <w:adjustRightInd w:val="0"/>
              <w:snapToGrid w:val="0"/>
              <w:spacing w:line="460" w:lineRule="exact"/>
              <w:rPr>
                <w:rFonts w:hAnsi="宋体"/>
                <w:color w:val="000000"/>
                <w:sz w:val="24"/>
              </w:rPr>
            </w:pPr>
            <w:r>
              <w:rPr>
                <w:rFonts w:hAnsi="宋体" w:hint="eastAsia"/>
                <w:color w:val="000000"/>
                <w:sz w:val="24"/>
              </w:rPr>
              <w:t>（</w:t>
            </w:r>
            <w:r>
              <w:rPr>
                <w:rFonts w:hAnsi="宋体" w:hint="eastAsia"/>
                <w:color w:val="000000"/>
                <w:sz w:val="24"/>
              </w:rPr>
              <w:t>2</w:t>
            </w:r>
            <w:r>
              <w:rPr>
                <w:rFonts w:hAnsi="宋体" w:hint="eastAsia"/>
                <w:color w:val="000000"/>
                <w:sz w:val="24"/>
              </w:rPr>
              <w:t>）召集审查机关：河南省环保厅、河南省生态环境厅</w:t>
            </w:r>
          </w:p>
          <w:p w14:paraId="6D3E82B5" w14:textId="77777777" w:rsidR="00637DED" w:rsidRDefault="00637DED" w:rsidP="00637DED">
            <w:pPr>
              <w:autoSpaceDE w:val="0"/>
              <w:autoSpaceDN w:val="0"/>
              <w:adjustRightInd w:val="0"/>
              <w:snapToGrid w:val="0"/>
              <w:spacing w:line="460" w:lineRule="exact"/>
              <w:rPr>
                <w:rFonts w:hAnsi="宋体"/>
                <w:color w:val="000000"/>
                <w:sz w:val="24"/>
              </w:rPr>
            </w:pPr>
            <w:r>
              <w:rPr>
                <w:rFonts w:hAnsi="宋体" w:hint="eastAsia"/>
                <w:color w:val="000000"/>
                <w:sz w:val="24"/>
              </w:rPr>
              <w:t>（</w:t>
            </w:r>
            <w:r>
              <w:rPr>
                <w:rFonts w:hAnsi="宋体" w:hint="eastAsia"/>
                <w:color w:val="000000"/>
                <w:sz w:val="24"/>
              </w:rPr>
              <w:t>3</w:t>
            </w:r>
            <w:r>
              <w:rPr>
                <w:rFonts w:hAnsi="宋体" w:hint="eastAsia"/>
                <w:color w:val="000000"/>
                <w:sz w:val="24"/>
              </w:rPr>
              <w:t>）审查文件名称及文号：《河南省环保厅关于新乡工业产业集聚区发展规划环境影响报告书的审查意见》（豫环审（</w:t>
            </w:r>
            <w:r>
              <w:rPr>
                <w:rFonts w:hAnsi="宋体" w:hint="eastAsia"/>
                <w:color w:val="000000"/>
                <w:sz w:val="24"/>
              </w:rPr>
              <w:t>2011</w:t>
            </w:r>
            <w:r>
              <w:rPr>
                <w:rFonts w:hAnsi="宋体" w:hint="eastAsia"/>
                <w:color w:val="000000"/>
                <w:sz w:val="24"/>
              </w:rPr>
              <w:t>）</w:t>
            </w:r>
            <w:r>
              <w:rPr>
                <w:rFonts w:hAnsi="宋体" w:hint="eastAsia"/>
                <w:color w:val="000000"/>
                <w:sz w:val="24"/>
              </w:rPr>
              <w:t>2</w:t>
            </w:r>
            <w:r>
              <w:rPr>
                <w:rFonts w:hAnsi="宋体" w:hint="eastAsia"/>
                <w:color w:val="000000"/>
                <w:sz w:val="24"/>
              </w:rPr>
              <w:t>号）</w:t>
            </w:r>
          </w:p>
          <w:p w14:paraId="12295504" w14:textId="77777777" w:rsidR="00637DED" w:rsidRDefault="00637DED" w:rsidP="00637DED">
            <w:pPr>
              <w:pStyle w:val="23"/>
              <w:ind w:firstLineChars="0" w:firstLine="0"/>
              <w:jc w:val="both"/>
              <w:rPr>
                <w:rFonts w:hAnsi="宋体"/>
                <w:color w:val="000000"/>
              </w:rPr>
            </w:pPr>
            <w:r>
              <w:rPr>
                <w:rFonts w:hAnsi="宋体" w:hint="eastAsia"/>
                <w:color w:val="000000"/>
              </w:rPr>
              <w:t>（</w:t>
            </w:r>
            <w:r>
              <w:rPr>
                <w:rFonts w:hAnsi="宋体" w:hint="eastAsia"/>
                <w:color w:val="000000"/>
              </w:rPr>
              <w:t>4</w:t>
            </w:r>
            <w:r>
              <w:rPr>
                <w:rFonts w:hAnsi="宋体" w:hint="eastAsia"/>
                <w:color w:val="000000"/>
              </w:rPr>
              <w:t>）跟踪评价文件名称及文号：《河南省生态环境厅关于新乡经济技术开发区发展规划（</w:t>
            </w:r>
            <w:r>
              <w:rPr>
                <w:rFonts w:hAnsi="宋体" w:hint="eastAsia"/>
                <w:color w:val="000000"/>
              </w:rPr>
              <w:t>2009-2020</w:t>
            </w:r>
            <w:r>
              <w:rPr>
                <w:rFonts w:hAnsi="宋体" w:hint="eastAsia"/>
                <w:color w:val="000000"/>
              </w:rPr>
              <w:t>）环境影响跟踪评价报告书的</w:t>
            </w:r>
            <w:r w:rsidR="00A54FF1">
              <w:rPr>
                <w:rFonts w:hAnsi="宋体" w:hint="eastAsia"/>
                <w:color w:val="000000"/>
              </w:rPr>
              <w:t>审核</w:t>
            </w:r>
            <w:r>
              <w:rPr>
                <w:rFonts w:hAnsi="宋体" w:hint="eastAsia"/>
                <w:color w:val="000000"/>
              </w:rPr>
              <w:t>意见》（豫环函（</w:t>
            </w:r>
            <w:r>
              <w:rPr>
                <w:rFonts w:hAnsi="宋体" w:hint="eastAsia"/>
                <w:color w:val="000000"/>
              </w:rPr>
              <w:t>2020</w:t>
            </w:r>
            <w:r>
              <w:rPr>
                <w:rFonts w:hAnsi="宋体" w:hint="eastAsia"/>
                <w:color w:val="000000"/>
              </w:rPr>
              <w:t>）</w:t>
            </w:r>
            <w:r>
              <w:rPr>
                <w:rFonts w:hAnsi="宋体" w:hint="eastAsia"/>
                <w:color w:val="000000"/>
              </w:rPr>
              <w:t>105</w:t>
            </w:r>
            <w:r>
              <w:rPr>
                <w:rFonts w:hAnsi="宋体" w:hint="eastAsia"/>
                <w:color w:val="000000"/>
              </w:rPr>
              <w:t>号）</w:t>
            </w:r>
          </w:p>
        </w:tc>
      </w:tr>
      <w:tr w:rsidR="00221B32" w:rsidRPr="00652C92" w14:paraId="48671DCC" w14:textId="77777777" w:rsidTr="00A41C5E">
        <w:tblPrEx>
          <w:tblCellMar>
            <w:left w:w="108" w:type="dxa"/>
            <w:right w:w="108" w:type="dxa"/>
          </w:tblCellMar>
        </w:tblPrEx>
        <w:trPr>
          <w:trHeight w:val="20"/>
          <w:jc w:val="center"/>
        </w:trPr>
        <w:tc>
          <w:tcPr>
            <w:tcW w:w="1573" w:type="dxa"/>
            <w:vAlign w:val="center"/>
          </w:tcPr>
          <w:p w14:paraId="185CA254" w14:textId="77777777" w:rsidR="00637DED" w:rsidRDefault="00637DED" w:rsidP="00637DED">
            <w:pPr>
              <w:autoSpaceDE w:val="0"/>
              <w:autoSpaceDN w:val="0"/>
              <w:adjustRightInd w:val="0"/>
              <w:snapToGrid w:val="0"/>
              <w:jc w:val="center"/>
              <w:rPr>
                <w:rFonts w:ascii="宋体" w:hAnsi="宋体" w:cs="宋体"/>
                <w:color w:val="000000"/>
                <w:kern w:val="0"/>
                <w:sz w:val="24"/>
              </w:rPr>
            </w:pPr>
            <w:r>
              <w:rPr>
                <w:rFonts w:ascii="宋体" w:hAnsi="宋体" w:cs="宋体" w:hint="eastAsia"/>
                <w:color w:val="000000"/>
                <w:kern w:val="0"/>
                <w:sz w:val="24"/>
              </w:rPr>
              <w:t>规划及规划环境影响评价符合性分析</w:t>
            </w:r>
          </w:p>
        </w:tc>
        <w:tc>
          <w:tcPr>
            <w:tcW w:w="7297" w:type="dxa"/>
            <w:gridSpan w:val="3"/>
            <w:vAlign w:val="center"/>
          </w:tcPr>
          <w:p w14:paraId="05050F4A" w14:textId="77777777" w:rsidR="0052123E" w:rsidRDefault="00CF688E" w:rsidP="00637DED">
            <w:pPr>
              <w:autoSpaceDE w:val="0"/>
              <w:autoSpaceDN w:val="0"/>
              <w:adjustRightInd w:val="0"/>
              <w:snapToGrid w:val="0"/>
              <w:spacing w:line="460" w:lineRule="exact"/>
              <w:ind w:firstLineChars="200" w:firstLine="480"/>
              <w:rPr>
                <w:bCs/>
                <w:color w:val="000000"/>
                <w:sz w:val="24"/>
                <w:szCs w:val="20"/>
              </w:rPr>
            </w:pPr>
            <w:r>
              <w:rPr>
                <w:color w:val="000000"/>
                <w:kern w:val="0"/>
                <w:sz w:val="24"/>
              </w:rPr>
              <w:t>由于新乡工业产业集聚区发展规划（</w:t>
            </w:r>
            <w:r>
              <w:rPr>
                <w:color w:val="000000"/>
                <w:kern w:val="0"/>
                <w:sz w:val="24"/>
              </w:rPr>
              <w:t>2009-2020</w:t>
            </w:r>
            <w:r>
              <w:rPr>
                <w:color w:val="000000"/>
                <w:kern w:val="0"/>
                <w:sz w:val="24"/>
              </w:rPr>
              <w:t>）</w:t>
            </w:r>
            <w:r w:rsidR="00DD64F6">
              <w:rPr>
                <w:rFonts w:hint="eastAsia"/>
                <w:color w:val="000000"/>
                <w:kern w:val="0"/>
                <w:sz w:val="24"/>
              </w:rPr>
              <w:t>已到期，根据</w:t>
            </w:r>
            <w:r w:rsidR="007438BE">
              <w:rPr>
                <w:rFonts w:hint="eastAsia"/>
                <w:bCs/>
                <w:color w:val="000000"/>
                <w:sz w:val="24"/>
                <w:szCs w:val="20"/>
              </w:rPr>
              <w:t>《河南省发展和改革委员会关于同意新乡市开发区整合方案的函》（豫发改工业函〔</w:t>
            </w:r>
            <w:r w:rsidR="007438BE">
              <w:rPr>
                <w:rFonts w:hint="eastAsia"/>
                <w:bCs/>
                <w:color w:val="000000"/>
                <w:sz w:val="24"/>
                <w:szCs w:val="20"/>
              </w:rPr>
              <w:t>2</w:t>
            </w:r>
            <w:r w:rsidR="007438BE">
              <w:rPr>
                <w:bCs/>
                <w:color w:val="000000"/>
                <w:sz w:val="24"/>
                <w:szCs w:val="20"/>
              </w:rPr>
              <w:t>022</w:t>
            </w:r>
            <w:r w:rsidR="007438BE">
              <w:rPr>
                <w:rFonts w:hint="eastAsia"/>
                <w:bCs/>
                <w:color w:val="000000"/>
                <w:sz w:val="24"/>
                <w:szCs w:val="20"/>
              </w:rPr>
              <w:t>〕</w:t>
            </w:r>
            <w:r w:rsidR="007438BE">
              <w:rPr>
                <w:rFonts w:hint="eastAsia"/>
                <w:bCs/>
                <w:color w:val="000000"/>
                <w:sz w:val="24"/>
                <w:szCs w:val="20"/>
              </w:rPr>
              <w:t>2</w:t>
            </w:r>
            <w:r w:rsidR="007438BE">
              <w:rPr>
                <w:bCs/>
                <w:color w:val="000000"/>
                <w:sz w:val="24"/>
                <w:szCs w:val="20"/>
              </w:rPr>
              <w:t>4</w:t>
            </w:r>
            <w:r w:rsidR="007438BE">
              <w:rPr>
                <w:rFonts w:hint="eastAsia"/>
                <w:bCs/>
                <w:color w:val="000000"/>
                <w:sz w:val="24"/>
                <w:szCs w:val="20"/>
              </w:rPr>
              <w:t>号），</w:t>
            </w:r>
            <w:r w:rsidR="007438BE">
              <w:rPr>
                <w:color w:val="000000"/>
                <w:kern w:val="0"/>
                <w:sz w:val="24"/>
              </w:rPr>
              <w:t>新乡工业产业集聚区</w:t>
            </w:r>
            <w:r w:rsidR="007438BE">
              <w:rPr>
                <w:rFonts w:hint="eastAsia"/>
                <w:bCs/>
                <w:color w:val="000000"/>
                <w:sz w:val="24"/>
                <w:szCs w:val="20"/>
              </w:rPr>
              <w:t>（</w:t>
            </w:r>
            <w:r w:rsidR="007438BE">
              <w:rPr>
                <w:bCs/>
                <w:color w:val="000000"/>
                <w:sz w:val="24"/>
                <w:szCs w:val="20"/>
              </w:rPr>
              <w:t>含</w:t>
            </w:r>
            <w:r w:rsidR="007438BE">
              <w:rPr>
                <w:rFonts w:hint="eastAsia"/>
                <w:bCs/>
                <w:color w:val="000000"/>
                <w:sz w:val="24"/>
                <w:szCs w:val="20"/>
              </w:rPr>
              <w:t>新乡经济技术开发区）整合为新乡经济技术开发区</w:t>
            </w:r>
            <w:r w:rsidR="00F974E8">
              <w:rPr>
                <w:rFonts w:hint="eastAsia"/>
                <w:bCs/>
                <w:color w:val="000000"/>
                <w:sz w:val="24"/>
                <w:szCs w:val="20"/>
              </w:rPr>
              <w:t>。目前</w:t>
            </w:r>
            <w:r w:rsidR="007F564F">
              <w:rPr>
                <w:rFonts w:hint="eastAsia"/>
                <w:color w:val="000000"/>
                <w:sz w:val="24"/>
              </w:rPr>
              <w:t>新乡经济技术开发区总体发展规划（</w:t>
            </w:r>
            <w:r w:rsidR="007F564F">
              <w:rPr>
                <w:rFonts w:hint="eastAsia"/>
                <w:color w:val="000000"/>
                <w:sz w:val="24"/>
              </w:rPr>
              <w:t>2022-2035</w:t>
            </w:r>
            <w:r w:rsidR="007F564F">
              <w:rPr>
                <w:rFonts w:hint="eastAsia"/>
                <w:color w:val="000000"/>
                <w:sz w:val="24"/>
              </w:rPr>
              <w:t>年）</w:t>
            </w:r>
            <w:r w:rsidR="00F974E8">
              <w:rPr>
                <w:rFonts w:hint="eastAsia"/>
                <w:bCs/>
                <w:color w:val="000000"/>
                <w:sz w:val="24"/>
                <w:szCs w:val="20"/>
              </w:rPr>
              <w:t>已由</w:t>
            </w:r>
            <w:r w:rsidR="00F26CB5">
              <w:rPr>
                <w:rFonts w:hint="eastAsia"/>
                <w:bCs/>
                <w:color w:val="000000"/>
                <w:sz w:val="24"/>
                <w:szCs w:val="20"/>
              </w:rPr>
              <w:t>郑州大学综合设计研究院有限公</w:t>
            </w:r>
            <w:r w:rsidR="00F26CB5">
              <w:rPr>
                <w:rFonts w:hint="eastAsia"/>
                <w:bCs/>
                <w:color w:val="000000"/>
                <w:sz w:val="24"/>
                <w:szCs w:val="20"/>
              </w:rPr>
              <w:lastRenderedPageBreak/>
              <w:t>司</w:t>
            </w:r>
            <w:r w:rsidR="00F974E8">
              <w:rPr>
                <w:rFonts w:hint="eastAsia"/>
                <w:bCs/>
                <w:color w:val="000000"/>
                <w:sz w:val="24"/>
                <w:szCs w:val="20"/>
              </w:rPr>
              <w:t>编制完成，但相应规划环评仍在编制，故本项目仍对照</w:t>
            </w:r>
            <w:r w:rsidR="00F26CB5">
              <w:rPr>
                <w:rFonts w:hint="eastAsia"/>
                <w:bCs/>
                <w:color w:val="000000"/>
                <w:sz w:val="24"/>
                <w:szCs w:val="20"/>
              </w:rPr>
              <w:t>《</w:t>
            </w:r>
            <w:r w:rsidR="004B64A1">
              <w:rPr>
                <w:rFonts w:hint="eastAsia"/>
                <w:color w:val="000000"/>
                <w:kern w:val="0"/>
                <w:sz w:val="24"/>
              </w:rPr>
              <w:t>新乡经济技术开发区发展规划（</w:t>
            </w:r>
            <w:r w:rsidR="004B64A1">
              <w:rPr>
                <w:rFonts w:hint="eastAsia"/>
                <w:color w:val="000000"/>
                <w:kern w:val="0"/>
                <w:sz w:val="24"/>
              </w:rPr>
              <w:t>2009-2020</w:t>
            </w:r>
            <w:r w:rsidR="004B64A1">
              <w:rPr>
                <w:rFonts w:hint="eastAsia"/>
                <w:color w:val="000000"/>
                <w:kern w:val="0"/>
                <w:sz w:val="24"/>
              </w:rPr>
              <w:t>）环境影响跟踪评价报告书</w:t>
            </w:r>
            <w:r w:rsidR="00F26CB5">
              <w:rPr>
                <w:rFonts w:hint="eastAsia"/>
                <w:bCs/>
                <w:color w:val="000000"/>
                <w:sz w:val="24"/>
                <w:szCs w:val="20"/>
              </w:rPr>
              <w:t>》</w:t>
            </w:r>
            <w:r w:rsidR="00F974E8">
              <w:rPr>
                <w:rFonts w:hint="eastAsia"/>
                <w:bCs/>
                <w:color w:val="000000"/>
                <w:sz w:val="24"/>
                <w:szCs w:val="20"/>
              </w:rPr>
              <w:t>相关内容进行项目符合性分析</w:t>
            </w:r>
            <w:r w:rsidR="00F26CB5">
              <w:rPr>
                <w:rFonts w:hint="eastAsia"/>
                <w:bCs/>
                <w:color w:val="000000"/>
                <w:sz w:val="24"/>
                <w:szCs w:val="20"/>
              </w:rPr>
              <w:t>。</w:t>
            </w:r>
          </w:p>
          <w:p w14:paraId="45259344" w14:textId="054E1C93" w:rsidR="00CF688E" w:rsidRDefault="0052123E" w:rsidP="00637DED">
            <w:pPr>
              <w:autoSpaceDE w:val="0"/>
              <w:autoSpaceDN w:val="0"/>
              <w:adjustRightInd w:val="0"/>
              <w:snapToGrid w:val="0"/>
              <w:spacing w:line="460" w:lineRule="exact"/>
              <w:ind w:firstLineChars="200" w:firstLine="480"/>
              <w:rPr>
                <w:color w:val="000000"/>
                <w:kern w:val="0"/>
                <w:sz w:val="24"/>
              </w:rPr>
            </w:pPr>
            <w:r>
              <w:rPr>
                <w:bCs/>
                <w:color w:val="000000"/>
                <w:sz w:val="24"/>
                <w:szCs w:val="20"/>
              </w:rPr>
              <w:t>根据《新乡市红旗区小店镇总体规划》（</w:t>
            </w:r>
            <w:r>
              <w:rPr>
                <w:bCs/>
                <w:color w:val="000000"/>
                <w:sz w:val="24"/>
                <w:szCs w:val="20"/>
              </w:rPr>
              <w:t>2018~2035</w:t>
            </w:r>
            <w:r>
              <w:rPr>
                <w:bCs/>
                <w:color w:val="000000"/>
                <w:sz w:val="24"/>
                <w:szCs w:val="20"/>
              </w:rPr>
              <w:t>）</w:t>
            </w:r>
            <w:r>
              <w:rPr>
                <w:rFonts w:hint="eastAsia"/>
                <w:bCs/>
                <w:color w:val="000000"/>
                <w:sz w:val="24"/>
                <w:szCs w:val="20"/>
              </w:rPr>
              <w:t>用地规划图</w:t>
            </w:r>
            <w:r>
              <w:rPr>
                <w:bCs/>
                <w:color w:val="000000"/>
                <w:sz w:val="24"/>
                <w:szCs w:val="20"/>
              </w:rPr>
              <w:t>，项目所占用地为</w:t>
            </w:r>
            <w:r>
              <w:rPr>
                <w:rFonts w:hint="eastAsia"/>
                <w:bCs/>
                <w:color w:val="000000"/>
                <w:sz w:val="24"/>
                <w:szCs w:val="20"/>
              </w:rPr>
              <w:t>一</w:t>
            </w:r>
            <w:r>
              <w:rPr>
                <w:bCs/>
                <w:color w:val="000000"/>
                <w:sz w:val="24"/>
                <w:szCs w:val="20"/>
              </w:rPr>
              <w:t>类工业用地</w:t>
            </w:r>
            <w:r w:rsidR="00BA56BA">
              <w:rPr>
                <w:rFonts w:hint="eastAsia"/>
                <w:bCs/>
                <w:color w:val="000000"/>
                <w:sz w:val="24"/>
                <w:szCs w:val="20"/>
              </w:rPr>
              <w:t>（详见附图二）</w:t>
            </w:r>
            <w:r>
              <w:rPr>
                <w:bCs/>
                <w:color w:val="000000"/>
                <w:sz w:val="24"/>
                <w:szCs w:val="20"/>
              </w:rPr>
              <w:t>，</w:t>
            </w:r>
            <w:r w:rsidR="00AF53F8">
              <w:rPr>
                <w:rFonts w:hint="eastAsia"/>
                <w:bCs/>
                <w:color w:val="000000"/>
                <w:sz w:val="24"/>
                <w:szCs w:val="20"/>
              </w:rPr>
              <w:t>经对照《</w:t>
            </w:r>
            <w:r w:rsidR="00AF53F8">
              <w:rPr>
                <w:rFonts w:hint="eastAsia"/>
                <w:color w:val="000000"/>
                <w:sz w:val="24"/>
              </w:rPr>
              <w:t>新乡经济技术开发区总体发展规划（</w:t>
            </w:r>
            <w:r w:rsidR="00AF53F8">
              <w:rPr>
                <w:rFonts w:hint="eastAsia"/>
                <w:color w:val="000000"/>
                <w:sz w:val="24"/>
              </w:rPr>
              <w:t>2022-2035</w:t>
            </w:r>
            <w:r w:rsidR="00AF53F8">
              <w:rPr>
                <w:rFonts w:hint="eastAsia"/>
                <w:color w:val="000000"/>
                <w:sz w:val="24"/>
              </w:rPr>
              <w:t>年）</w:t>
            </w:r>
            <w:r w:rsidR="00AF53F8">
              <w:rPr>
                <w:rFonts w:hint="eastAsia"/>
                <w:color w:val="000000"/>
                <w:sz w:val="24"/>
              </w:rPr>
              <w:t>-</w:t>
            </w:r>
            <w:r w:rsidR="00AF53F8">
              <w:rPr>
                <w:rFonts w:hint="eastAsia"/>
                <w:color w:val="000000"/>
                <w:sz w:val="24"/>
              </w:rPr>
              <w:t>用地功能布局图</w:t>
            </w:r>
            <w:r w:rsidR="00AF53F8">
              <w:rPr>
                <w:rFonts w:hint="eastAsia"/>
                <w:bCs/>
                <w:color w:val="000000"/>
                <w:sz w:val="24"/>
                <w:szCs w:val="20"/>
              </w:rPr>
              <w:t>》，项目</w:t>
            </w:r>
            <w:r w:rsidR="00BA56BA">
              <w:rPr>
                <w:bCs/>
                <w:color w:val="000000"/>
                <w:sz w:val="24"/>
                <w:szCs w:val="20"/>
              </w:rPr>
              <w:t>所占用地</w:t>
            </w:r>
            <w:r w:rsidR="00AF53F8">
              <w:rPr>
                <w:rFonts w:hint="eastAsia"/>
                <w:bCs/>
                <w:color w:val="000000"/>
                <w:sz w:val="24"/>
                <w:szCs w:val="20"/>
              </w:rPr>
              <w:t>为一类工业用地（详见附图三）。</w:t>
            </w:r>
          </w:p>
          <w:p w14:paraId="34CC21E5" w14:textId="4D8F8360" w:rsidR="00637DED" w:rsidRDefault="00637DED" w:rsidP="00637DED">
            <w:pPr>
              <w:autoSpaceDE w:val="0"/>
              <w:autoSpaceDN w:val="0"/>
              <w:adjustRightInd w:val="0"/>
              <w:snapToGrid w:val="0"/>
              <w:spacing w:line="460" w:lineRule="exact"/>
              <w:ind w:firstLineChars="200" w:firstLine="482"/>
              <w:rPr>
                <w:rFonts w:ascii="宋体" w:hAnsi="宋体" w:cs="宋体"/>
                <w:b/>
                <w:bCs/>
                <w:color w:val="000000"/>
                <w:kern w:val="0"/>
                <w:sz w:val="24"/>
              </w:rPr>
            </w:pPr>
            <w:r>
              <w:rPr>
                <w:b/>
                <w:bCs/>
                <w:color w:val="000000"/>
                <w:kern w:val="0"/>
                <w:sz w:val="24"/>
              </w:rPr>
              <w:t>1</w:t>
            </w:r>
            <w:r>
              <w:rPr>
                <w:b/>
                <w:bCs/>
                <w:color w:val="000000"/>
                <w:kern w:val="0"/>
                <w:sz w:val="24"/>
              </w:rPr>
              <w:t>、项目与新</w:t>
            </w:r>
            <w:r>
              <w:rPr>
                <w:rFonts w:ascii="宋体" w:hAnsi="宋体" w:cs="宋体" w:hint="eastAsia"/>
                <w:b/>
                <w:bCs/>
                <w:color w:val="000000"/>
                <w:kern w:val="0"/>
                <w:sz w:val="24"/>
              </w:rPr>
              <w:t>乡经济技术开发区准入条件和负面清单对照分析</w:t>
            </w:r>
          </w:p>
          <w:p w14:paraId="417DC05D" w14:textId="77777777" w:rsidR="00637DED" w:rsidRDefault="00637DED" w:rsidP="00637DED">
            <w:pPr>
              <w:autoSpaceDE w:val="0"/>
              <w:autoSpaceDN w:val="0"/>
              <w:adjustRightInd w:val="0"/>
              <w:snapToGrid w:val="0"/>
              <w:spacing w:line="460" w:lineRule="exact"/>
              <w:ind w:firstLineChars="200" w:firstLine="480"/>
              <w:rPr>
                <w:color w:val="000000"/>
                <w:kern w:val="0"/>
                <w:sz w:val="24"/>
              </w:rPr>
            </w:pPr>
            <w:r>
              <w:rPr>
                <w:color w:val="000000"/>
                <w:kern w:val="0"/>
                <w:sz w:val="24"/>
              </w:rPr>
              <w:t>本项目与</w:t>
            </w:r>
            <w:r>
              <w:rPr>
                <w:rFonts w:hint="eastAsia"/>
                <w:color w:val="000000"/>
                <w:kern w:val="0"/>
                <w:sz w:val="24"/>
              </w:rPr>
              <w:t>开发区</w:t>
            </w:r>
            <w:r>
              <w:rPr>
                <w:color w:val="000000"/>
                <w:kern w:val="0"/>
                <w:sz w:val="24"/>
              </w:rPr>
              <w:t>建设项目准入条件对照一览表见下表。</w:t>
            </w:r>
          </w:p>
          <w:p w14:paraId="104999E3" w14:textId="77777777" w:rsidR="00637DED" w:rsidRDefault="00637DED" w:rsidP="00637DED">
            <w:pPr>
              <w:autoSpaceDE w:val="0"/>
              <w:autoSpaceDN w:val="0"/>
              <w:adjustRightInd w:val="0"/>
              <w:snapToGrid w:val="0"/>
              <w:spacing w:line="460" w:lineRule="exact"/>
              <w:ind w:firstLineChars="200" w:firstLine="482"/>
              <w:rPr>
                <w:b/>
                <w:bCs/>
                <w:color w:val="000000"/>
                <w:kern w:val="0"/>
                <w:sz w:val="24"/>
                <w:lang w:bidi="ar"/>
              </w:rPr>
            </w:pPr>
            <w:r>
              <w:rPr>
                <w:b/>
                <w:bCs/>
                <w:color w:val="000000"/>
                <w:kern w:val="0"/>
                <w:sz w:val="24"/>
                <w:lang w:bidi="ar"/>
              </w:rPr>
              <w:t>表</w:t>
            </w:r>
            <w:r w:rsidR="005D5E40">
              <w:rPr>
                <w:b/>
                <w:bCs/>
                <w:color w:val="000000"/>
                <w:kern w:val="0"/>
                <w:sz w:val="24"/>
                <w:lang w:bidi="ar"/>
              </w:rPr>
              <w:t>1-</w:t>
            </w:r>
            <w:r>
              <w:rPr>
                <w:b/>
                <w:bCs/>
                <w:color w:val="000000"/>
                <w:kern w:val="0"/>
                <w:sz w:val="24"/>
                <w:lang w:bidi="ar"/>
              </w:rPr>
              <w:t xml:space="preserve">2    </w:t>
            </w:r>
            <w:r>
              <w:rPr>
                <w:b/>
                <w:bCs/>
                <w:color w:val="000000"/>
                <w:kern w:val="0"/>
                <w:sz w:val="24"/>
                <w:lang w:bidi="ar"/>
              </w:rPr>
              <w:t>与经济技术开发区准入条件对照分析一览表</w:t>
            </w:r>
          </w:p>
          <w:tbl>
            <w:tblPr>
              <w:tblW w:w="5000" w:type="pct"/>
              <w:tblBorders>
                <w:top w:val="single" w:sz="8" w:space="0" w:color="auto"/>
                <w:bottom w:val="single" w:sz="8"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03"/>
              <w:gridCol w:w="2844"/>
              <w:gridCol w:w="2644"/>
              <w:gridCol w:w="690"/>
            </w:tblGrid>
            <w:tr w:rsidR="00221B32" w:rsidRPr="00652C92" w14:paraId="587D689C" w14:textId="77777777">
              <w:trPr>
                <w:trHeight w:val="397"/>
              </w:trPr>
              <w:tc>
                <w:tcPr>
                  <w:tcW w:w="955" w:type="dxa"/>
                  <w:vAlign w:val="center"/>
                </w:tcPr>
                <w:p w14:paraId="72A154BB" w14:textId="77777777" w:rsidR="00637DED" w:rsidRDefault="00637DED" w:rsidP="00637DED">
                  <w:pPr>
                    <w:adjustRightInd w:val="0"/>
                    <w:snapToGrid w:val="0"/>
                    <w:jc w:val="center"/>
                    <w:rPr>
                      <w:b/>
                      <w:color w:val="000000"/>
                      <w:szCs w:val="21"/>
                    </w:rPr>
                  </w:pPr>
                  <w:r>
                    <w:rPr>
                      <w:b/>
                      <w:color w:val="000000"/>
                      <w:szCs w:val="21"/>
                    </w:rPr>
                    <w:t>项目</w:t>
                  </w:r>
                </w:p>
              </w:tc>
              <w:tc>
                <w:tcPr>
                  <w:tcW w:w="3018" w:type="dxa"/>
                  <w:vAlign w:val="center"/>
                </w:tcPr>
                <w:p w14:paraId="323C7DC6" w14:textId="77777777" w:rsidR="00637DED" w:rsidRDefault="00637DED" w:rsidP="00637DED">
                  <w:pPr>
                    <w:adjustRightInd w:val="0"/>
                    <w:snapToGrid w:val="0"/>
                    <w:jc w:val="center"/>
                    <w:rPr>
                      <w:b/>
                      <w:color w:val="000000"/>
                      <w:szCs w:val="21"/>
                    </w:rPr>
                  </w:pPr>
                  <w:r>
                    <w:rPr>
                      <w:b/>
                      <w:color w:val="000000"/>
                      <w:szCs w:val="21"/>
                    </w:rPr>
                    <w:t>园区规划</w:t>
                  </w:r>
                </w:p>
              </w:tc>
              <w:tc>
                <w:tcPr>
                  <w:tcW w:w="2805" w:type="dxa"/>
                  <w:vAlign w:val="center"/>
                </w:tcPr>
                <w:p w14:paraId="55B1E7E0" w14:textId="77777777" w:rsidR="00637DED" w:rsidRDefault="00637DED" w:rsidP="00637DED">
                  <w:pPr>
                    <w:adjustRightInd w:val="0"/>
                    <w:snapToGrid w:val="0"/>
                    <w:jc w:val="center"/>
                    <w:rPr>
                      <w:b/>
                      <w:color w:val="000000"/>
                      <w:szCs w:val="21"/>
                    </w:rPr>
                  </w:pPr>
                  <w:r>
                    <w:rPr>
                      <w:b/>
                      <w:color w:val="000000"/>
                      <w:szCs w:val="21"/>
                    </w:rPr>
                    <w:t>本项目情况</w:t>
                  </w:r>
                </w:p>
              </w:tc>
              <w:tc>
                <w:tcPr>
                  <w:tcW w:w="729" w:type="dxa"/>
                  <w:vAlign w:val="center"/>
                </w:tcPr>
                <w:p w14:paraId="25195923" w14:textId="77777777" w:rsidR="00637DED" w:rsidRDefault="00637DED" w:rsidP="00637DED">
                  <w:pPr>
                    <w:adjustRightInd w:val="0"/>
                    <w:snapToGrid w:val="0"/>
                    <w:jc w:val="center"/>
                    <w:rPr>
                      <w:b/>
                      <w:color w:val="000000"/>
                      <w:szCs w:val="21"/>
                    </w:rPr>
                  </w:pPr>
                  <w:r>
                    <w:rPr>
                      <w:b/>
                      <w:color w:val="000000"/>
                      <w:szCs w:val="21"/>
                    </w:rPr>
                    <w:t>相符性</w:t>
                  </w:r>
                </w:p>
              </w:tc>
            </w:tr>
            <w:tr w:rsidR="00221B32" w:rsidRPr="00652C92" w14:paraId="401B2962" w14:textId="77777777">
              <w:trPr>
                <w:trHeight w:val="397"/>
              </w:trPr>
              <w:tc>
                <w:tcPr>
                  <w:tcW w:w="955" w:type="dxa"/>
                  <w:vMerge w:val="restart"/>
                  <w:vAlign w:val="center"/>
                </w:tcPr>
                <w:p w14:paraId="5E22FACB" w14:textId="77777777" w:rsidR="00637DED" w:rsidRDefault="00637DED" w:rsidP="00637DED">
                  <w:pPr>
                    <w:adjustRightInd w:val="0"/>
                    <w:snapToGrid w:val="0"/>
                    <w:jc w:val="center"/>
                    <w:rPr>
                      <w:color w:val="000000"/>
                      <w:szCs w:val="21"/>
                    </w:rPr>
                  </w:pPr>
                  <w:r>
                    <w:rPr>
                      <w:color w:val="000000"/>
                      <w:szCs w:val="21"/>
                    </w:rPr>
                    <w:t>产业政策</w:t>
                  </w:r>
                </w:p>
              </w:tc>
              <w:tc>
                <w:tcPr>
                  <w:tcW w:w="3018" w:type="dxa"/>
                  <w:vAlign w:val="center"/>
                </w:tcPr>
                <w:p w14:paraId="7EFC1A94" w14:textId="77777777" w:rsidR="00637DED" w:rsidRDefault="00637DED" w:rsidP="00637DED">
                  <w:pPr>
                    <w:adjustRightInd w:val="0"/>
                    <w:snapToGrid w:val="0"/>
                    <w:rPr>
                      <w:color w:val="000000"/>
                      <w:szCs w:val="21"/>
                    </w:rPr>
                  </w:pPr>
                  <w:r>
                    <w:rPr>
                      <w:color w:val="000000"/>
                      <w:szCs w:val="21"/>
                    </w:rPr>
                    <w:t>园区入区建设项目在环境保护方面应做到高起点、高标准、严要求，禁止新建国家《产业结构调整指导目录（</w:t>
                  </w:r>
                  <w:r>
                    <w:rPr>
                      <w:color w:val="000000"/>
                      <w:szCs w:val="21"/>
                    </w:rPr>
                    <w:t>2019</w:t>
                  </w:r>
                  <w:r>
                    <w:rPr>
                      <w:color w:val="000000"/>
                      <w:szCs w:val="21"/>
                    </w:rPr>
                    <w:t>年本）》中限制、淘汰类的建设项目。</w:t>
                  </w:r>
                </w:p>
              </w:tc>
              <w:tc>
                <w:tcPr>
                  <w:tcW w:w="2805" w:type="dxa"/>
                  <w:vAlign w:val="center"/>
                </w:tcPr>
                <w:p w14:paraId="2894A1FE" w14:textId="77777777" w:rsidR="00637DED" w:rsidRDefault="00637DED" w:rsidP="00637DED">
                  <w:pPr>
                    <w:adjustRightInd w:val="0"/>
                    <w:snapToGrid w:val="0"/>
                    <w:rPr>
                      <w:color w:val="000000"/>
                      <w:szCs w:val="21"/>
                    </w:rPr>
                  </w:pPr>
                  <w:r>
                    <w:rPr>
                      <w:color w:val="000000"/>
                      <w:szCs w:val="21"/>
                    </w:rPr>
                    <w:t>本项目符合园区入驻要求，属于</w:t>
                  </w:r>
                  <w:r>
                    <w:rPr>
                      <w:rFonts w:hint="eastAsia"/>
                      <w:color w:val="000000"/>
                      <w:szCs w:val="21"/>
                    </w:rPr>
                    <w:t>《产业结构调整指导目录（</w:t>
                  </w:r>
                  <w:r>
                    <w:rPr>
                      <w:rFonts w:hint="eastAsia"/>
                      <w:color w:val="000000"/>
                      <w:szCs w:val="21"/>
                    </w:rPr>
                    <w:t>20</w:t>
                  </w:r>
                  <w:r w:rsidR="006653D6">
                    <w:rPr>
                      <w:color w:val="000000"/>
                      <w:szCs w:val="21"/>
                    </w:rPr>
                    <w:t>24</w:t>
                  </w:r>
                  <w:r>
                    <w:rPr>
                      <w:rFonts w:hint="eastAsia"/>
                      <w:color w:val="000000"/>
                      <w:szCs w:val="21"/>
                    </w:rPr>
                    <w:t>年本）》</w:t>
                  </w:r>
                  <w:r>
                    <w:rPr>
                      <w:color w:val="000000"/>
                      <w:szCs w:val="21"/>
                    </w:rPr>
                    <w:t>中</w:t>
                  </w:r>
                  <w:r>
                    <w:rPr>
                      <w:rFonts w:hint="eastAsia"/>
                      <w:color w:val="000000"/>
                      <w:szCs w:val="21"/>
                    </w:rPr>
                    <w:t>“允许</w:t>
                  </w:r>
                  <w:r>
                    <w:rPr>
                      <w:color w:val="000000"/>
                      <w:szCs w:val="21"/>
                    </w:rPr>
                    <w:t>类</w:t>
                  </w:r>
                  <w:r>
                    <w:rPr>
                      <w:rFonts w:hint="eastAsia"/>
                      <w:color w:val="000000"/>
                      <w:szCs w:val="21"/>
                    </w:rPr>
                    <w:t>”项目</w:t>
                  </w:r>
                  <w:r>
                    <w:rPr>
                      <w:color w:val="000000"/>
                      <w:szCs w:val="21"/>
                    </w:rPr>
                    <w:t>，符合国家产业政策要求。</w:t>
                  </w:r>
                </w:p>
              </w:tc>
              <w:tc>
                <w:tcPr>
                  <w:tcW w:w="729" w:type="dxa"/>
                  <w:vAlign w:val="center"/>
                </w:tcPr>
                <w:p w14:paraId="69175B6C" w14:textId="77777777" w:rsidR="00637DED" w:rsidRDefault="00637DED" w:rsidP="00637DED">
                  <w:pPr>
                    <w:adjustRightInd w:val="0"/>
                    <w:snapToGrid w:val="0"/>
                    <w:jc w:val="center"/>
                    <w:rPr>
                      <w:color w:val="000000"/>
                      <w:szCs w:val="21"/>
                    </w:rPr>
                  </w:pPr>
                  <w:r>
                    <w:rPr>
                      <w:color w:val="000000"/>
                      <w:szCs w:val="21"/>
                    </w:rPr>
                    <w:t>相符</w:t>
                  </w:r>
                </w:p>
              </w:tc>
            </w:tr>
            <w:tr w:rsidR="00221B32" w:rsidRPr="00652C92" w14:paraId="204FA910" w14:textId="77777777">
              <w:trPr>
                <w:trHeight w:val="397"/>
              </w:trPr>
              <w:tc>
                <w:tcPr>
                  <w:tcW w:w="955" w:type="dxa"/>
                  <w:vMerge/>
                  <w:vAlign w:val="center"/>
                </w:tcPr>
                <w:p w14:paraId="6D0F64B3" w14:textId="77777777" w:rsidR="00637DED" w:rsidRDefault="00637DED" w:rsidP="00637DED">
                  <w:pPr>
                    <w:adjustRightInd w:val="0"/>
                    <w:snapToGrid w:val="0"/>
                    <w:jc w:val="center"/>
                    <w:rPr>
                      <w:color w:val="000000"/>
                      <w:szCs w:val="21"/>
                    </w:rPr>
                  </w:pPr>
                </w:p>
              </w:tc>
              <w:tc>
                <w:tcPr>
                  <w:tcW w:w="3018" w:type="dxa"/>
                  <w:vAlign w:val="center"/>
                </w:tcPr>
                <w:p w14:paraId="0297078A" w14:textId="77777777" w:rsidR="00637DED" w:rsidRDefault="00637DED" w:rsidP="00637DED">
                  <w:pPr>
                    <w:adjustRightInd w:val="0"/>
                    <w:snapToGrid w:val="0"/>
                    <w:rPr>
                      <w:color w:val="000000"/>
                      <w:szCs w:val="21"/>
                    </w:rPr>
                  </w:pPr>
                  <w:r>
                    <w:rPr>
                      <w:color w:val="000000"/>
                      <w:szCs w:val="21"/>
                    </w:rPr>
                    <w:t>鼓励建设省级以上（含省级）认定的高新技术类项目入区。</w:t>
                  </w:r>
                </w:p>
              </w:tc>
              <w:tc>
                <w:tcPr>
                  <w:tcW w:w="2805" w:type="dxa"/>
                  <w:vAlign w:val="center"/>
                </w:tcPr>
                <w:p w14:paraId="7708EACF" w14:textId="77777777" w:rsidR="00637DED" w:rsidRDefault="00637DED" w:rsidP="00637DED">
                  <w:pPr>
                    <w:adjustRightInd w:val="0"/>
                    <w:snapToGrid w:val="0"/>
                    <w:rPr>
                      <w:color w:val="000000"/>
                      <w:szCs w:val="21"/>
                    </w:rPr>
                  </w:pPr>
                  <w:r>
                    <w:rPr>
                      <w:color w:val="000000"/>
                      <w:szCs w:val="21"/>
                    </w:rPr>
                    <w:t>本项目不属于省级及以上认定的高新技术类项目。</w:t>
                  </w:r>
                </w:p>
              </w:tc>
              <w:tc>
                <w:tcPr>
                  <w:tcW w:w="729" w:type="dxa"/>
                  <w:vAlign w:val="center"/>
                </w:tcPr>
                <w:p w14:paraId="2C24F174" w14:textId="77777777" w:rsidR="00637DED" w:rsidRDefault="00637DED" w:rsidP="00637DED">
                  <w:pPr>
                    <w:adjustRightInd w:val="0"/>
                    <w:snapToGrid w:val="0"/>
                    <w:jc w:val="center"/>
                    <w:rPr>
                      <w:color w:val="000000"/>
                      <w:szCs w:val="21"/>
                    </w:rPr>
                  </w:pPr>
                  <w:r>
                    <w:rPr>
                      <w:rFonts w:hint="eastAsia"/>
                      <w:color w:val="000000"/>
                      <w:szCs w:val="21"/>
                    </w:rPr>
                    <w:t>/</w:t>
                  </w:r>
                </w:p>
              </w:tc>
            </w:tr>
            <w:tr w:rsidR="00221B32" w:rsidRPr="00652C92" w14:paraId="3A45C2F9" w14:textId="77777777">
              <w:trPr>
                <w:trHeight w:val="397"/>
              </w:trPr>
              <w:tc>
                <w:tcPr>
                  <w:tcW w:w="955" w:type="dxa"/>
                  <w:vMerge/>
                  <w:vAlign w:val="center"/>
                </w:tcPr>
                <w:p w14:paraId="2B158DF3" w14:textId="77777777" w:rsidR="00637DED" w:rsidRDefault="00637DED" w:rsidP="00637DED">
                  <w:pPr>
                    <w:adjustRightInd w:val="0"/>
                    <w:snapToGrid w:val="0"/>
                    <w:jc w:val="center"/>
                    <w:rPr>
                      <w:color w:val="000000"/>
                      <w:szCs w:val="21"/>
                    </w:rPr>
                  </w:pPr>
                </w:p>
              </w:tc>
              <w:tc>
                <w:tcPr>
                  <w:tcW w:w="3018" w:type="dxa"/>
                  <w:vAlign w:val="center"/>
                </w:tcPr>
                <w:p w14:paraId="74F37386" w14:textId="77777777" w:rsidR="00637DED" w:rsidRDefault="00637DED" w:rsidP="00637DED">
                  <w:pPr>
                    <w:adjustRightInd w:val="0"/>
                    <w:snapToGrid w:val="0"/>
                    <w:rPr>
                      <w:color w:val="000000"/>
                      <w:szCs w:val="21"/>
                    </w:rPr>
                  </w:pPr>
                  <w:r>
                    <w:rPr>
                      <w:color w:val="000000"/>
                      <w:szCs w:val="21"/>
                    </w:rPr>
                    <w:t>鼓励具有先进的、符合集聚区功能定位的轻污染项目优先入区。</w:t>
                  </w:r>
                </w:p>
              </w:tc>
              <w:tc>
                <w:tcPr>
                  <w:tcW w:w="2805" w:type="dxa"/>
                  <w:vAlign w:val="center"/>
                </w:tcPr>
                <w:p w14:paraId="3AA3CA20" w14:textId="77777777" w:rsidR="00637DED" w:rsidRDefault="00637DED" w:rsidP="00637DED">
                  <w:pPr>
                    <w:adjustRightInd w:val="0"/>
                    <w:snapToGrid w:val="0"/>
                    <w:rPr>
                      <w:color w:val="000000"/>
                      <w:szCs w:val="21"/>
                    </w:rPr>
                  </w:pPr>
                  <w:r>
                    <w:rPr>
                      <w:color w:val="000000"/>
                      <w:szCs w:val="21"/>
                    </w:rPr>
                    <w:t>本项目属于轻污染项目，符合园区入驻要求。</w:t>
                  </w:r>
                </w:p>
              </w:tc>
              <w:tc>
                <w:tcPr>
                  <w:tcW w:w="729" w:type="dxa"/>
                  <w:vAlign w:val="center"/>
                </w:tcPr>
                <w:p w14:paraId="388DFD93" w14:textId="77777777" w:rsidR="00637DED" w:rsidRDefault="00637DED" w:rsidP="00637DED">
                  <w:pPr>
                    <w:adjustRightInd w:val="0"/>
                    <w:snapToGrid w:val="0"/>
                    <w:jc w:val="center"/>
                    <w:rPr>
                      <w:color w:val="000000"/>
                      <w:szCs w:val="21"/>
                    </w:rPr>
                  </w:pPr>
                  <w:r>
                    <w:rPr>
                      <w:color w:val="000000"/>
                      <w:szCs w:val="21"/>
                    </w:rPr>
                    <w:t>相符</w:t>
                  </w:r>
                </w:p>
              </w:tc>
            </w:tr>
            <w:tr w:rsidR="00221B32" w:rsidRPr="00652C92" w14:paraId="55E53E59" w14:textId="77777777">
              <w:trPr>
                <w:trHeight w:val="397"/>
              </w:trPr>
              <w:tc>
                <w:tcPr>
                  <w:tcW w:w="955" w:type="dxa"/>
                  <w:vMerge/>
                  <w:vAlign w:val="center"/>
                </w:tcPr>
                <w:p w14:paraId="2155AABE" w14:textId="77777777" w:rsidR="00637DED" w:rsidRDefault="00637DED" w:rsidP="00637DED">
                  <w:pPr>
                    <w:adjustRightInd w:val="0"/>
                    <w:snapToGrid w:val="0"/>
                    <w:jc w:val="center"/>
                    <w:rPr>
                      <w:color w:val="000000"/>
                      <w:szCs w:val="21"/>
                    </w:rPr>
                  </w:pPr>
                </w:p>
              </w:tc>
              <w:tc>
                <w:tcPr>
                  <w:tcW w:w="3018" w:type="dxa"/>
                  <w:vAlign w:val="center"/>
                </w:tcPr>
                <w:p w14:paraId="6E83FE28" w14:textId="77777777" w:rsidR="00637DED" w:rsidRDefault="00637DED" w:rsidP="00637DED">
                  <w:pPr>
                    <w:adjustRightInd w:val="0"/>
                    <w:snapToGrid w:val="0"/>
                    <w:rPr>
                      <w:color w:val="000000"/>
                      <w:szCs w:val="21"/>
                    </w:rPr>
                  </w:pPr>
                  <w:r>
                    <w:rPr>
                      <w:color w:val="000000"/>
                      <w:szCs w:val="21"/>
                    </w:rPr>
                    <w:t>鼓励园区主导产业的产业链向高附加值端延伸，实现园区产业升级。</w:t>
                  </w:r>
                </w:p>
              </w:tc>
              <w:tc>
                <w:tcPr>
                  <w:tcW w:w="2805" w:type="dxa"/>
                  <w:vAlign w:val="center"/>
                </w:tcPr>
                <w:p w14:paraId="58BA3B24" w14:textId="77777777" w:rsidR="00637DED" w:rsidRDefault="00637DED" w:rsidP="00637DED">
                  <w:pPr>
                    <w:adjustRightInd w:val="0"/>
                    <w:snapToGrid w:val="0"/>
                    <w:rPr>
                      <w:color w:val="000000"/>
                      <w:szCs w:val="21"/>
                    </w:rPr>
                  </w:pPr>
                  <w:r>
                    <w:rPr>
                      <w:color w:val="000000"/>
                      <w:szCs w:val="21"/>
                    </w:rPr>
                    <w:t>本项目</w:t>
                  </w:r>
                  <w:r w:rsidR="006653D6">
                    <w:rPr>
                      <w:rFonts w:hint="eastAsia"/>
                      <w:color w:val="000000"/>
                      <w:szCs w:val="21"/>
                    </w:rPr>
                    <w:t>不</w:t>
                  </w:r>
                  <w:r>
                    <w:rPr>
                      <w:color w:val="000000"/>
                      <w:szCs w:val="21"/>
                    </w:rPr>
                    <w:t>属于园区内主导产业的产业链项目。</w:t>
                  </w:r>
                </w:p>
              </w:tc>
              <w:tc>
                <w:tcPr>
                  <w:tcW w:w="729" w:type="dxa"/>
                  <w:vAlign w:val="center"/>
                </w:tcPr>
                <w:p w14:paraId="7B7BC298" w14:textId="77777777" w:rsidR="00637DED" w:rsidRDefault="006653D6" w:rsidP="00637DED">
                  <w:pPr>
                    <w:adjustRightInd w:val="0"/>
                    <w:snapToGrid w:val="0"/>
                    <w:jc w:val="center"/>
                    <w:rPr>
                      <w:color w:val="000000"/>
                      <w:szCs w:val="21"/>
                    </w:rPr>
                  </w:pPr>
                  <w:r>
                    <w:rPr>
                      <w:rFonts w:hint="eastAsia"/>
                      <w:color w:val="000000"/>
                      <w:szCs w:val="21"/>
                    </w:rPr>
                    <w:t>/</w:t>
                  </w:r>
                </w:p>
              </w:tc>
            </w:tr>
            <w:tr w:rsidR="00221B32" w:rsidRPr="00652C92" w14:paraId="16EDCD91" w14:textId="77777777">
              <w:trPr>
                <w:trHeight w:val="397"/>
              </w:trPr>
              <w:tc>
                <w:tcPr>
                  <w:tcW w:w="955" w:type="dxa"/>
                  <w:vMerge w:val="restart"/>
                  <w:vAlign w:val="center"/>
                </w:tcPr>
                <w:p w14:paraId="5695C35B" w14:textId="77777777" w:rsidR="00637DED" w:rsidRDefault="00637DED" w:rsidP="00637DED">
                  <w:pPr>
                    <w:adjustRightInd w:val="0"/>
                    <w:snapToGrid w:val="0"/>
                    <w:jc w:val="center"/>
                    <w:rPr>
                      <w:color w:val="000000"/>
                      <w:szCs w:val="21"/>
                    </w:rPr>
                  </w:pPr>
                  <w:r>
                    <w:rPr>
                      <w:color w:val="000000"/>
                      <w:szCs w:val="21"/>
                    </w:rPr>
                    <w:t>空间布局</w:t>
                  </w:r>
                </w:p>
              </w:tc>
              <w:tc>
                <w:tcPr>
                  <w:tcW w:w="3018" w:type="dxa"/>
                  <w:vAlign w:val="center"/>
                </w:tcPr>
                <w:p w14:paraId="4A7470E5" w14:textId="77777777" w:rsidR="00637DED" w:rsidRDefault="00637DED" w:rsidP="00637DED">
                  <w:pPr>
                    <w:adjustRightInd w:val="0"/>
                    <w:snapToGrid w:val="0"/>
                    <w:rPr>
                      <w:color w:val="000000"/>
                      <w:szCs w:val="21"/>
                    </w:rPr>
                  </w:pPr>
                  <w:r>
                    <w:rPr>
                      <w:color w:val="000000"/>
                      <w:szCs w:val="21"/>
                    </w:rPr>
                    <w:t>化纤纺织区：</w:t>
                  </w:r>
                  <w:r>
                    <w:rPr>
                      <w:rFonts w:hint="eastAsia"/>
                      <w:color w:val="000000"/>
                      <w:szCs w:val="21"/>
                    </w:rPr>
                    <w:t>略；</w:t>
                  </w:r>
                </w:p>
              </w:tc>
              <w:tc>
                <w:tcPr>
                  <w:tcW w:w="2805" w:type="dxa"/>
                  <w:vAlign w:val="center"/>
                </w:tcPr>
                <w:p w14:paraId="701BDE2D" w14:textId="77777777" w:rsidR="00637DED" w:rsidRDefault="00637DED" w:rsidP="00637DED">
                  <w:pPr>
                    <w:adjustRightInd w:val="0"/>
                    <w:snapToGrid w:val="0"/>
                    <w:rPr>
                      <w:color w:val="000000"/>
                      <w:szCs w:val="21"/>
                    </w:rPr>
                  </w:pPr>
                  <w:r>
                    <w:rPr>
                      <w:color w:val="000000"/>
                      <w:szCs w:val="21"/>
                    </w:rPr>
                    <w:t>本项目</w:t>
                  </w:r>
                  <w:r>
                    <w:rPr>
                      <w:rFonts w:hint="eastAsia"/>
                      <w:color w:val="000000"/>
                      <w:szCs w:val="21"/>
                    </w:rPr>
                    <w:t>不在</w:t>
                  </w:r>
                  <w:r>
                    <w:rPr>
                      <w:color w:val="000000"/>
                      <w:szCs w:val="21"/>
                    </w:rPr>
                    <w:t>化纤纺织区。</w:t>
                  </w:r>
                </w:p>
              </w:tc>
              <w:tc>
                <w:tcPr>
                  <w:tcW w:w="729" w:type="dxa"/>
                  <w:vAlign w:val="center"/>
                </w:tcPr>
                <w:p w14:paraId="78274E25" w14:textId="77777777" w:rsidR="00637DED" w:rsidRDefault="00637DED" w:rsidP="00637DED">
                  <w:pPr>
                    <w:adjustRightInd w:val="0"/>
                    <w:snapToGrid w:val="0"/>
                    <w:jc w:val="center"/>
                    <w:rPr>
                      <w:color w:val="000000"/>
                      <w:szCs w:val="21"/>
                    </w:rPr>
                  </w:pPr>
                  <w:r>
                    <w:rPr>
                      <w:color w:val="000000"/>
                      <w:szCs w:val="21"/>
                    </w:rPr>
                    <w:t>/</w:t>
                  </w:r>
                </w:p>
              </w:tc>
            </w:tr>
            <w:tr w:rsidR="00221B32" w:rsidRPr="00652C92" w14:paraId="4803D334" w14:textId="77777777">
              <w:trPr>
                <w:trHeight w:val="397"/>
              </w:trPr>
              <w:tc>
                <w:tcPr>
                  <w:tcW w:w="955" w:type="dxa"/>
                  <w:vMerge/>
                  <w:vAlign w:val="center"/>
                </w:tcPr>
                <w:p w14:paraId="3BF3EB59" w14:textId="77777777" w:rsidR="00637DED" w:rsidRDefault="00637DED" w:rsidP="00637DED">
                  <w:pPr>
                    <w:adjustRightInd w:val="0"/>
                    <w:snapToGrid w:val="0"/>
                    <w:jc w:val="left"/>
                    <w:rPr>
                      <w:color w:val="000000"/>
                      <w:szCs w:val="21"/>
                    </w:rPr>
                  </w:pPr>
                </w:p>
              </w:tc>
              <w:tc>
                <w:tcPr>
                  <w:tcW w:w="3018" w:type="dxa"/>
                  <w:vAlign w:val="center"/>
                </w:tcPr>
                <w:p w14:paraId="17988D9A" w14:textId="77777777" w:rsidR="00637DED" w:rsidRDefault="00637DED" w:rsidP="00637DED">
                  <w:pPr>
                    <w:adjustRightInd w:val="0"/>
                    <w:snapToGrid w:val="0"/>
                    <w:rPr>
                      <w:color w:val="000000"/>
                      <w:szCs w:val="21"/>
                    </w:rPr>
                  </w:pPr>
                  <w:r>
                    <w:rPr>
                      <w:color w:val="000000"/>
                      <w:szCs w:val="21"/>
                    </w:rPr>
                    <w:t>汽车及零部件区：</w:t>
                  </w:r>
                  <w:r>
                    <w:rPr>
                      <w:rFonts w:hint="eastAsia"/>
                      <w:color w:val="000000"/>
                      <w:szCs w:val="21"/>
                    </w:rPr>
                    <w:t>略</w:t>
                  </w:r>
                </w:p>
              </w:tc>
              <w:tc>
                <w:tcPr>
                  <w:tcW w:w="2805" w:type="dxa"/>
                  <w:vAlign w:val="center"/>
                </w:tcPr>
                <w:p w14:paraId="527CFF5F" w14:textId="77777777" w:rsidR="00637DED" w:rsidRDefault="00637DED" w:rsidP="00637DED">
                  <w:pPr>
                    <w:adjustRightInd w:val="0"/>
                    <w:snapToGrid w:val="0"/>
                    <w:rPr>
                      <w:color w:val="000000"/>
                      <w:szCs w:val="21"/>
                    </w:rPr>
                  </w:pPr>
                  <w:r>
                    <w:rPr>
                      <w:color w:val="000000"/>
                      <w:szCs w:val="21"/>
                    </w:rPr>
                    <w:t>本项目</w:t>
                  </w:r>
                  <w:r>
                    <w:rPr>
                      <w:rFonts w:hint="eastAsia"/>
                      <w:color w:val="000000"/>
                      <w:szCs w:val="21"/>
                    </w:rPr>
                    <w:t>不在汽车及零部件区。</w:t>
                  </w:r>
                </w:p>
              </w:tc>
              <w:tc>
                <w:tcPr>
                  <w:tcW w:w="729" w:type="dxa"/>
                  <w:vAlign w:val="center"/>
                </w:tcPr>
                <w:p w14:paraId="205DC2B8" w14:textId="77777777" w:rsidR="00637DED" w:rsidRDefault="00637DED" w:rsidP="00637DED">
                  <w:pPr>
                    <w:adjustRightInd w:val="0"/>
                    <w:snapToGrid w:val="0"/>
                    <w:jc w:val="center"/>
                    <w:rPr>
                      <w:color w:val="000000"/>
                      <w:szCs w:val="21"/>
                    </w:rPr>
                  </w:pPr>
                  <w:r>
                    <w:rPr>
                      <w:color w:val="000000"/>
                      <w:szCs w:val="21"/>
                    </w:rPr>
                    <w:t>/</w:t>
                  </w:r>
                </w:p>
              </w:tc>
            </w:tr>
            <w:tr w:rsidR="00221B32" w:rsidRPr="00652C92" w14:paraId="18771558" w14:textId="77777777">
              <w:trPr>
                <w:trHeight w:val="397"/>
              </w:trPr>
              <w:tc>
                <w:tcPr>
                  <w:tcW w:w="955" w:type="dxa"/>
                  <w:vMerge/>
                  <w:vAlign w:val="center"/>
                </w:tcPr>
                <w:p w14:paraId="55CA3ADF" w14:textId="77777777" w:rsidR="00637DED" w:rsidRDefault="00637DED" w:rsidP="00637DED">
                  <w:pPr>
                    <w:adjustRightInd w:val="0"/>
                    <w:snapToGrid w:val="0"/>
                    <w:jc w:val="left"/>
                    <w:rPr>
                      <w:color w:val="000000"/>
                      <w:szCs w:val="21"/>
                    </w:rPr>
                  </w:pPr>
                </w:p>
              </w:tc>
              <w:tc>
                <w:tcPr>
                  <w:tcW w:w="3018" w:type="dxa"/>
                  <w:vAlign w:val="center"/>
                </w:tcPr>
                <w:p w14:paraId="4A4153B4" w14:textId="77777777" w:rsidR="00637DED" w:rsidRDefault="00637DED" w:rsidP="00637DED">
                  <w:pPr>
                    <w:adjustRightInd w:val="0"/>
                    <w:snapToGrid w:val="0"/>
                    <w:rPr>
                      <w:color w:val="000000"/>
                      <w:szCs w:val="21"/>
                    </w:rPr>
                  </w:pPr>
                  <w:r>
                    <w:rPr>
                      <w:color w:val="000000"/>
                      <w:szCs w:val="21"/>
                    </w:rPr>
                    <w:t>装备制造区：</w:t>
                  </w:r>
                  <w:r>
                    <w:rPr>
                      <w:rFonts w:hint="eastAsia"/>
                      <w:color w:val="000000"/>
                      <w:szCs w:val="21"/>
                    </w:rPr>
                    <w:t>略；</w:t>
                  </w:r>
                </w:p>
              </w:tc>
              <w:tc>
                <w:tcPr>
                  <w:tcW w:w="2805" w:type="dxa"/>
                  <w:vAlign w:val="center"/>
                </w:tcPr>
                <w:p w14:paraId="4735004C" w14:textId="77777777" w:rsidR="00637DED" w:rsidRDefault="00637DED" w:rsidP="00637DED">
                  <w:pPr>
                    <w:adjustRightInd w:val="0"/>
                    <w:snapToGrid w:val="0"/>
                    <w:rPr>
                      <w:color w:val="000000"/>
                      <w:szCs w:val="21"/>
                    </w:rPr>
                  </w:pPr>
                  <w:r>
                    <w:rPr>
                      <w:color w:val="000000"/>
                      <w:szCs w:val="21"/>
                    </w:rPr>
                    <w:t>本项目</w:t>
                  </w:r>
                  <w:r>
                    <w:rPr>
                      <w:rFonts w:hint="eastAsia"/>
                      <w:color w:val="000000"/>
                      <w:szCs w:val="21"/>
                    </w:rPr>
                    <w:t>不在</w:t>
                  </w:r>
                  <w:r>
                    <w:rPr>
                      <w:color w:val="000000"/>
                      <w:szCs w:val="21"/>
                    </w:rPr>
                    <w:t>装备制造区。</w:t>
                  </w:r>
                </w:p>
              </w:tc>
              <w:tc>
                <w:tcPr>
                  <w:tcW w:w="729" w:type="dxa"/>
                  <w:vAlign w:val="center"/>
                </w:tcPr>
                <w:p w14:paraId="575950A1" w14:textId="77777777" w:rsidR="00637DED" w:rsidRDefault="00637DED" w:rsidP="00637DED">
                  <w:pPr>
                    <w:adjustRightInd w:val="0"/>
                    <w:snapToGrid w:val="0"/>
                    <w:jc w:val="center"/>
                    <w:rPr>
                      <w:color w:val="000000"/>
                      <w:szCs w:val="21"/>
                    </w:rPr>
                  </w:pPr>
                  <w:r>
                    <w:rPr>
                      <w:rFonts w:hint="eastAsia"/>
                      <w:color w:val="000000"/>
                      <w:szCs w:val="21"/>
                    </w:rPr>
                    <w:t>/</w:t>
                  </w:r>
                </w:p>
              </w:tc>
            </w:tr>
            <w:tr w:rsidR="00221B32" w:rsidRPr="00652C92" w14:paraId="5AF6A004" w14:textId="77777777">
              <w:trPr>
                <w:trHeight w:val="397"/>
              </w:trPr>
              <w:tc>
                <w:tcPr>
                  <w:tcW w:w="955" w:type="dxa"/>
                  <w:vMerge/>
                  <w:vAlign w:val="center"/>
                </w:tcPr>
                <w:p w14:paraId="2B7A972E" w14:textId="77777777" w:rsidR="00637DED" w:rsidRDefault="00637DED" w:rsidP="00637DED">
                  <w:pPr>
                    <w:adjustRightInd w:val="0"/>
                    <w:snapToGrid w:val="0"/>
                    <w:jc w:val="left"/>
                    <w:rPr>
                      <w:color w:val="000000"/>
                      <w:szCs w:val="21"/>
                    </w:rPr>
                  </w:pPr>
                </w:p>
              </w:tc>
              <w:tc>
                <w:tcPr>
                  <w:tcW w:w="3018" w:type="dxa"/>
                  <w:vAlign w:val="center"/>
                </w:tcPr>
                <w:p w14:paraId="19067AC2" w14:textId="77777777" w:rsidR="00637DED" w:rsidRDefault="00637DED" w:rsidP="00637DED">
                  <w:pPr>
                    <w:adjustRightInd w:val="0"/>
                    <w:snapToGrid w:val="0"/>
                    <w:rPr>
                      <w:color w:val="000000"/>
                      <w:szCs w:val="21"/>
                    </w:rPr>
                  </w:pPr>
                  <w:r>
                    <w:rPr>
                      <w:color w:val="000000"/>
                      <w:szCs w:val="21"/>
                    </w:rPr>
                    <w:t>化工医药区：</w:t>
                  </w:r>
                  <w:r w:rsidR="00DD1FF5">
                    <w:rPr>
                      <w:rFonts w:hint="eastAsia"/>
                      <w:color w:val="000000"/>
                      <w:szCs w:val="21"/>
                    </w:rPr>
                    <w:t>略</w:t>
                  </w:r>
                </w:p>
              </w:tc>
              <w:tc>
                <w:tcPr>
                  <w:tcW w:w="2805" w:type="dxa"/>
                  <w:vAlign w:val="center"/>
                </w:tcPr>
                <w:p w14:paraId="28A01D0D" w14:textId="77777777" w:rsidR="00637DED" w:rsidRDefault="00637DED" w:rsidP="00637DED">
                  <w:pPr>
                    <w:adjustRightInd w:val="0"/>
                    <w:snapToGrid w:val="0"/>
                    <w:rPr>
                      <w:color w:val="000000"/>
                      <w:szCs w:val="21"/>
                    </w:rPr>
                  </w:pPr>
                  <w:r>
                    <w:rPr>
                      <w:color w:val="000000"/>
                      <w:szCs w:val="21"/>
                    </w:rPr>
                    <w:t>本项目</w:t>
                  </w:r>
                  <w:r w:rsidR="006653D6">
                    <w:rPr>
                      <w:rFonts w:hint="eastAsia"/>
                      <w:color w:val="000000"/>
                      <w:szCs w:val="21"/>
                    </w:rPr>
                    <w:t>不在</w:t>
                  </w:r>
                  <w:r>
                    <w:rPr>
                      <w:color w:val="000000"/>
                      <w:szCs w:val="21"/>
                    </w:rPr>
                    <w:t>化工医药区</w:t>
                  </w:r>
                  <w:r>
                    <w:rPr>
                      <w:rFonts w:hint="eastAsia"/>
                      <w:color w:val="000000"/>
                      <w:szCs w:val="21"/>
                    </w:rPr>
                    <w:t>。</w:t>
                  </w:r>
                </w:p>
              </w:tc>
              <w:tc>
                <w:tcPr>
                  <w:tcW w:w="729" w:type="dxa"/>
                  <w:vAlign w:val="center"/>
                </w:tcPr>
                <w:p w14:paraId="21873485" w14:textId="77777777" w:rsidR="00637DED" w:rsidRDefault="00DD1FF5" w:rsidP="00637DED">
                  <w:pPr>
                    <w:adjustRightInd w:val="0"/>
                    <w:snapToGrid w:val="0"/>
                    <w:jc w:val="center"/>
                    <w:rPr>
                      <w:color w:val="000000"/>
                      <w:szCs w:val="21"/>
                    </w:rPr>
                  </w:pPr>
                  <w:r>
                    <w:rPr>
                      <w:rFonts w:hint="eastAsia"/>
                      <w:color w:val="000000"/>
                      <w:szCs w:val="21"/>
                    </w:rPr>
                    <w:t>/</w:t>
                  </w:r>
                </w:p>
              </w:tc>
            </w:tr>
            <w:tr w:rsidR="00221B32" w:rsidRPr="00652C92" w14:paraId="6ED3AF70" w14:textId="77777777">
              <w:trPr>
                <w:trHeight w:val="397"/>
              </w:trPr>
              <w:tc>
                <w:tcPr>
                  <w:tcW w:w="955" w:type="dxa"/>
                  <w:vAlign w:val="center"/>
                </w:tcPr>
                <w:p w14:paraId="4265A127" w14:textId="77777777" w:rsidR="00637DED" w:rsidRDefault="00637DED" w:rsidP="00637DED">
                  <w:pPr>
                    <w:adjustRightInd w:val="0"/>
                    <w:snapToGrid w:val="0"/>
                    <w:jc w:val="center"/>
                    <w:rPr>
                      <w:color w:val="000000"/>
                      <w:szCs w:val="21"/>
                    </w:rPr>
                  </w:pPr>
                  <w:r>
                    <w:rPr>
                      <w:color w:val="000000"/>
                      <w:szCs w:val="21"/>
                    </w:rPr>
                    <w:t>经济指标</w:t>
                  </w:r>
                </w:p>
              </w:tc>
              <w:tc>
                <w:tcPr>
                  <w:tcW w:w="3018" w:type="dxa"/>
                  <w:vAlign w:val="center"/>
                </w:tcPr>
                <w:p w14:paraId="4FE43DFE" w14:textId="77777777" w:rsidR="00637DED" w:rsidRDefault="00637DED" w:rsidP="00637DED">
                  <w:pPr>
                    <w:rPr>
                      <w:color w:val="000000"/>
                      <w:szCs w:val="21"/>
                    </w:rPr>
                  </w:pPr>
                  <w:r>
                    <w:rPr>
                      <w:rFonts w:hint="eastAsia"/>
                      <w:color w:val="000000"/>
                      <w:szCs w:val="21"/>
                    </w:rPr>
                    <w:t>①</w:t>
                  </w:r>
                  <w:r>
                    <w:rPr>
                      <w:color w:val="000000"/>
                      <w:szCs w:val="21"/>
                    </w:rPr>
                    <w:t>投资强度满足河南省国土资源厅《关于调整河南省工业建设项目建设用地控制指标的通知》；</w:t>
                  </w:r>
                </w:p>
                <w:p w14:paraId="022B178A" w14:textId="77777777" w:rsidR="00637DED" w:rsidRDefault="00637DED" w:rsidP="00637DED">
                  <w:pPr>
                    <w:adjustRightInd w:val="0"/>
                    <w:snapToGrid w:val="0"/>
                    <w:rPr>
                      <w:color w:val="000000"/>
                      <w:szCs w:val="21"/>
                    </w:rPr>
                  </w:pPr>
                  <w:r>
                    <w:rPr>
                      <w:rFonts w:hint="eastAsia"/>
                      <w:color w:val="000000"/>
                      <w:szCs w:val="21"/>
                    </w:rPr>
                    <w:t>②</w:t>
                  </w:r>
                  <w:r>
                    <w:rPr>
                      <w:color w:val="000000"/>
                      <w:szCs w:val="21"/>
                    </w:rPr>
                    <w:t>入驻企业生产规模符合国家产业政策的最小经济规模要求。</w:t>
                  </w:r>
                </w:p>
              </w:tc>
              <w:tc>
                <w:tcPr>
                  <w:tcW w:w="2805" w:type="dxa"/>
                  <w:vAlign w:val="center"/>
                </w:tcPr>
                <w:p w14:paraId="4A32A994" w14:textId="73E74210" w:rsidR="00637DED" w:rsidRDefault="00C00DB3" w:rsidP="00637DED">
                  <w:pPr>
                    <w:adjustRightInd w:val="0"/>
                    <w:snapToGrid w:val="0"/>
                    <w:rPr>
                      <w:color w:val="000000"/>
                      <w:szCs w:val="21"/>
                    </w:rPr>
                  </w:pPr>
                  <w:r>
                    <w:rPr>
                      <w:rFonts w:hint="eastAsia"/>
                      <w:color w:val="000000"/>
                      <w:szCs w:val="21"/>
                    </w:rPr>
                    <w:t>①</w:t>
                  </w:r>
                  <w:r w:rsidR="00637DED">
                    <w:rPr>
                      <w:color w:val="000000"/>
                      <w:szCs w:val="21"/>
                    </w:rPr>
                    <w:t>本项目为</w:t>
                  </w:r>
                  <w:r w:rsidR="00637DED">
                    <w:rPr>
                      <w:rFonts w:hint="eastAsia"/>
                      <w:color w:val="000000"/>
                      <w:szCs w:val="21"/>
                    </w:rPr>
                    <w:t>新建</w:t>
                  </w:r>
                  <w:r w:rsidR="00637DED">
                    <w:rPr>
                      <w:color w:val="000000"/>
                      <w:szCs w:val="21"/>
                    </w:rPr>
                    <w:t>项目，</w:t>
                  </w:r>
                  <w:r w:rsidR="006653D6">
                    <w:rPr>
                      <w:rFonts w:hint="eastAsia"/>
                      <w:color w:val="000000"/>
                      <w:szCs w:val="21"/>
                    </w:rPr>
                    <w:t>租赁现有</w:t>
                  </w:r>
                  <w:r w:rsidR="0073570F">
                    <w:rPr>
                      <w:rFonts w:hint="eastAsia"/>
                      <w:color w:val="000000"/>
                      <w:szCs w:val="21"/>
                    </w:rPr>
                    <w:t>标准化</w:t>
                  </w:r>
                  <w:r w:rsidR="006653D6">
                    <w:rPr>
                      <w:rFonts w:hint="eastAsia"/>
                      <w:color w:val="000000"/>
                      <w:szCs w:val="21"/>
                    </w:rPr>
                    <w:t>厂房进行建设，</w:t>
                  </w:r>
                  <w:r w:rsidR="005D22B5">
                    <w:rPr>
                      <w:rFonts w:hint="eastAsia"/>
                      <w:color w:val="000000"/>
                      <w:szCs w:val="21"/>
                    </w:rPr>
                    <w:t>不涉及投资强度要求</w:t>
                  </w:r>
                  <w:r w:rsidR="00637DED">
                    <w:rPr>
                      <w:color w:val="000000"/>
                      <w:szCs w:val="21"/>
                    </w:rPr>
                    <w:t>；</w:t>
                  </w:r>
                </w:p>
                <w:p w14:paraId="14A05F33" w14:textId="77777777" w:rsidR="00637DED" w:rsidRDefault="00637DED" w:rsidP="00637DED">
                  <w:pPr>
                    <w:adjustRightInd w:val="0"/>
                    <w:snapToGrid w:val="0"/>
                    <w:rPr>
                      <w:color w:val="000000"/>
                      <w:szCs w:val="21"/>
                    </w:rPr>
                  </w:pPr>
                  <w:r>
                    <w:rPr>
                      <w:rFonts w:hint="eastAsia"/>
                      <w:color w:val="000000"/>
                      <w:szCs w:val="21"/>
                    </w:rPr>
                    <w:t>②</w:t>
                  </w:r>
                  <w:r>
                    <w:rPr>
                      <w:color w:val="000000"/>
                      <w:szCs w:val="21"/>
                    </w:rPr>
                    <w:t>本项目</w:t>
                  </w:r>
                  <w:r>
                    <w:rPr>
                      <w:rFonts w:hint="eastAsia"/>
                      <w:color w:val="000000"/>
                      <w:szCs w:val="21"/>
                    </w:rPr>
                    <w:t>生产规模</w:t>
                  </w:r>
                  <w:r>
                    <w:rPr>
                      <w:color w:val="000000"/>
                      <w:szCs w:val="21"/>
                    </w:rPr>
                    <w:t>符合国家产业政策的最小经济规模要求。</w:t>
                  </w:r>
                </w:p>
              </w:tc>
              <w:tc>
                <w:tcPr>
                  <w:tcW w:w="729" w:type="dxa"/>
                  <w:vAlign w:val="center"/>
                </w:tcPr>
                <w:p w14:paraId="6770D621" w14:textId="77777777" w:rsidR="00637DED" w:rsidRDefault="00637DED" w:rsidP="00637DED">
                  <w:pPr>
                    <w:adjustRightInd w:val="0"/>
                    <w:snapToGrid w:val="0"/>
                    <w:jc w:val="center"/>
                    <w:rPr>
                      <w:color w:val="000000"/>
                      <w:szCs w:val="21"/>
                    </w:rPr>
                  </w:pPr>
                  <w:r>
                    <w:rPr>
                      <w:color w:val="000000"/>
                      <w:szCs w:val="21"/>
                    </w:rPr>
                    <w:t>相符</w:t>
                  </w:r>
                </w:p>
              </w:tc>
            </w:tr>
            <w:tr w:rsidR="00221B32" w:rsidRPr="00652C92" w14:paraId="355D77D9" w14:textId="77777777">
              <w:trPr>
                <w:trHeight w:val="397"/>
              </w:trPr>
              <w:tc>
                <w:tcPr>
                  <w:tcW w:w="955" w:type="dxa"/>
                  <w:vAlign w:val="center"/>
                </w:tcPr>
                <w:p w14:paraId="49FE5AC4" w14:textId="77777777" w:rsidR="00637DED" w:rsidRDefault="00637DED" w:rsidP="00637DED">
                  <w:pPr>
                    <w:adjustRightInd w:val="0"/>
                    <w:snapToGrid w:val="0"/>
                    <w:jc w:val="center"/>
                    <w:rPr>
                      <w:color w:val="000000"/>
                      <w:szCs w:val="21"/>
                    </w:rPr>
                  </w:pPr>
                  <w:r>
                    <w:rPr>
                      <w:color w:val="000000"/>
                      <w:szCs w:val="21"/>
                    </w:rPr>
                    <w:t>生产规模和工艺装</w:t>
                  </w:r>
                  <w:r>
                    <w:rPr>
                      <w:color w:val="000000"/>
                      <w:szCs w:val="21"/>
                    </w:rPr>
                    <w:lastRenderedPageBreak/>
                    <w:t>备水平</w:t>
                  </w:r>
                </w:p>
              </w:tc>
              <w:tc>
                <w:tcPr>
                  <w:tcW w:w="3018" w:type="dxa"/>
                  <w:vAlign w:val="center"/>
                </w:tcPr>
                <w:p w14:paraId="3DECED71" w14:textId="77777777" w:rsidR="00637DED" w:rsidRDefault="00637DED" w:rsidP="00637DED">
                  <w:pPr>
                    <w:rPr>
                      <w:color w:val="000000"/>
                      <w:szCs w:val="21"/>
                    </w:rPr>
                  </w:pPr>
                  <w:r>
                    <w:rPr>
                      <w:rFonts w:hint="eastAsia"/>
                      <w:color w:val="000000"/>
                      <w:szCs w:val="21"/>
                    </w:rPr>
                    <w:lastRenderedPageBreak/>
                    <w:t>①</w:t>
                  </w:r>
                  <w:r>
                    <w:rPr>
                      <w:color w:val="000000"/>
                      <w:szCs w:val="21"/>
                    </w:rPr>
                    <w:t>在生产工艺技术水平上，要求入驻项目达到国内同行业领</w:t>
                  </w:r>
                  <w:r>
                    <w:rPr>
                      <w:color w:val="000000"/>
                      <w:szCs w:val="21"/>
                    </w:rPr>
                    <w:lastRenderedPageBreak/>
                    <w:t>先水平、或具备国际先进水平；</w:t>
                  </w:r>
                </w:p>
                <w:p w14:paraId="455DD288" w14:textId="77777777" w:rsidR="00637DED" w:rsidRDefault="00637DED" w:rsidP="00637DED">
                  <w:pPr>
                    <w:rPr>
                      <w:color w:val="000000"/>
                      <w:szCs w:val="21"/>
                    </w:rPr>
                  </w:pPr>
                  <w:r>
                    <w:rPr>
                      <w:rFonts w:hint="eastAsia"/>
                      <w:color w:val="000000"/>
                      <w:szCs w:val="21"/>
                    </w:rPr>
                    <w:t>②</w:t>
                  </w:r>
                  <w:r>
                    <w:rPr>
                      <w:color w:val="000000"/>
                      <w:szCs w:val="21"/>
                    </w:rPr>
                    <w:t>建设规模应符合国家相关行业准入条件中的经济、产品规模和生产工艺要求；</w:t>
                  </w:r>
                </w:p>
                <w:p w14:paraId="3B627403" w14:textId="77777777" w:rsidR="00637DED" w:rsidRDefault="00637DED" w:rsidP="00637DED">
                  <w:pPr>
                    <w:adjustRightInd w:val="0"/>
                    <w:snapToGrid w:val="0"/>
                    <w:rPr>
                      <w:color w:val="000000"/>
                      <w:szCs w:val="21"/>
                    </w:rPr>
                  </w:pPr>
                  <w:r>
                    <w:rPr>
                      <w:rFonts w:hint="eastAsia"/>
                      <w:snapToGrid w:val="0"/>
                      <w:color w:val="000000"/>
                      <w:szCs w:val="21"/>
                    </w:rPr>
                    <w:t>③</w:t>
                  </w:r>
                  <w:r>
                    <w:rPr>
                      <w:snapToGrid w:val="0"/>
                      <w:color w:val="000000"/>
                      <w:szCs w:val="21"/>
                    </w:rPr>
                    <w:t>环保搬迁入驻企业应进行产品和生产技术的升级改造，达到国家相关规定要求</w:t>
                  </w:r>
                  <w:r>
                    <w:rPr>
                      <w:color w:val="000000"/>
                      <w:szCs w:val="21"/>
                    </w:rPr>
                    <w:t>。</w:t>
                  </w:r>
                </w:p>
              </w:tc>
              <w:tc>
                <w:tcPr>
                  <w:tcW w:w="2805" w:type="dxa"/>
                  <w:vAlign w:val="center"/>
                </w:tcPr>
                <w:p w14:paraId="4B09714E" w14:textId="77777777" w:rsidR="00637DED" w:rsidRDefault="00637DED" w:rsidP="00637DED">
                  <w:pPr>
                    <w:adjustRightInd w:val="0"/>
                    <w:snapToGrid w:val="0"/>
                    <w:rPr>
                      <w:color w:val="000000"/>
                      <w:szCs w:val="21"/>
                    </w:rPr>
                  </w:pPr>
                  <w:r>
                    <w:rPr>
                      <w:rFonts w:hint="eastAsia"/>
                      <w:color w:val="000000"/>
                      <w:szCs w:val="21"/>
                    </w:rPr>
                    <w:lastRenderedPageBreak/>
                    <w:t>①</w:t>
                  </w:r>
                  <w:r>
                    <w:rPr>
                      <w:color w:val="000000"/>
                      <w:szCs w:val="21"/>
                    </w:rPr>
                    <w:t>本项目生产工艺技术水平能够达到国内同行业领先水</w:t>
                  </w:r>
                  <w:r>
                    <w:rPr>
                      <w:color w:val="000000"/>
                      <w:szCs w:val="21"/>
                    </w:rPr>
                    <w:lastRenderedPageBreak/>
                    <w:t>平；</w:t>
                  </w:r>
                </w:p>
                <w:p w14:paraId="444C8B7C" w14:textId="77777777" w:rsidR="00637DED" w:rsidRDefault="00637DED" w:rsidP="00637DED">
                  <w:pPr>
                    <w:adjustRightInd w:val="0"/>
                    <w:snapToGrid w:val="0"/>
                    <w:rPr>
                      <w:color w:val="000000"/>
                      <w:szCs w:val="21"/>
                    </w:rPr>
                  </w:pPr>
                  <w:r>
                    <w:rPr>
                      <w:rFonts w:hint="eastAsia"/>
                      <w:color w:val="000000"/>
                      <w:szCs w:val="21"/>
                    </w:rPr>
                    <w:t>②</w:t>
                  </w:r>
                  <w:r>
                    <w:rPr>
                      <w:color w:val="000000"/>
                      <w:szCs w:val="21"/>
                    </w:rPr>
                    <w:t>本项目</w:t>
                  </w:r>
                  <w:r w:rsidR="006653D6">
                    <w:rPr>
                      <w:rFonts w:hint="eastAsia"/>
                      <w:color w:val="000000"/>
                      <w:szCs w:val="21"/>
                    </w:rPr>
                    <w:t>所属行业无</w:t>
                  </w:r>
                  <w:r>
                    <w:rPr>
                      <w:color w:val="000000"/>
                      <w:szCs w:val="21"/>
                    </w:rPr>
                    <w:t>经济、产品规模和生产工艺要求；</w:t>
                  </w:r>
                </w:p>
                <w:p w14:paraId="478FFF32" w14:textId="77777777" w:rsidR="00637DED" w:rsidRDefault="00637DED" w:rsidP="00637DED">
                  <w:pPr>
                    <w:adjustRightInd w:val="0"/>
                    <w:snapToGrid w:val="0"/>
                    <w:rPr>
                      <w:color w:val="000000"/>
                      <w:szCs w:val="21"/>
                    </w:rPr>
                  </w:pPr>
                  <w:r>
                    <w:rPr>
                      <w:rFonts w:hint="eastAsia"/>
                      <w:color w:val="000000"/>
                      <w:szCs w:val="21"/>
                    </w:rPr>
                    <w:t>③</w:t>
                  </w:r>
                  <w:r>
                    <w:rPr>
                      <w:color w:val="000000"/>
                      <w:szCs w:val="21"/>
                    </w:rPr>
                    <w:t>本项目属于</w:t>
                  </w:r>
                  <w:r>
                    <w:rPr>
                      <w:rFonts w:hint="eastAsia"/>
                      <w:color w:val="000000"/>
                      <w:szCs w:val="21"/>
                    </w:rPr>
                    <w:t>新建</w:t>
                  </w:r>
                  <w:r>
                    <w:rPr>
                      <w:color w:val="000000"/>
                      <w:szCs w:val="21"/>
                    </w:rPr>
                    <w:t>项目，符合国家相关规定的要求。</w:t>
                  </w:r>
                </w:p>
              </w:tc>
              <w:tc>
                <w:tcPr>
                  <w:tcW w:w="729" w:type="dxa"/>
                  <w:vAlign w:val="center"/>
                </w:tcPr>
                <w:p w14:paraId="7A3DF142" w14:textId="77777777" w:rsidR="00637DED" w:rsidRDefault="00637DED" w:rsidP="00637DED">
                  <w:pPr>
                    <w:adjustRightInd w:val="0"/>
                    <w:snapToGrid w:val="0"/>
                    <w:jc w:val="center"/>
                    <w:rPr>
                      <w:color w:val="000000"/>
                      <w:szCs w:val="21"/>
                    </w:rPr>
                  </w:pPr>
                  <w:r>
                    <w:rPr>
                      <w:color w:val="000000"/>
                      <w:szCs w:val="21"/>
                    </w:rPr>
                    <w:lastRenderedPageBreak/>
                    <w:t>相符</w:t>
                  </w:r>
                </w:p>
              </w:tc>
            </w:tr>
            <w:tr w:rsidR="00221B32" w:rsidRPr="00652C92" w14:paraId="2CD5FE73" w14:textId="77777777">
              <w:trPr>
                <w:trHeight w:val="397"/>
              </w:trPr>
              <w:tc>
                <w:tcPr>
                  <w:tcW w:w="955" w:type="dxa"/>
                  <w:vAlign w:val="center"/>
                </w:tcPr>
                <w:p w14:paraId="5DCB97DF" w14:textId="77777777" w:rsidR="00637DED" w:rsidRDefault="00637DED" w:rsidP="00637DED">
                  <w:pPr>
                    <w:adjustRightInd w:val="0"/>
                    <w:snapToGrid w:val="0"/>
                    <w:jc w:val="center"/>
                    <w:rPr>
                      <w:color w:val="000000"/>
                      <w:szCs w:val="21"/>
                    </w:rPr>
                  </w:pPr>
                  <w:r>
                    <w:rPr>
                      <w:color w:val="000000"/>
                      <w:szCs w:val="21"/>
                    </w:rPr>
                    <w:t>清洁生产水平</w:t>
                  </w:r>
                </w:p>
              </w:tc>
              <w:tc>
                <w:tcPr>
                  <w:tcW w:w="3018" w:type="dxa"/>
                  <w:vAlign w:val="center"/>
                </w:tcPr>
                <w:p w14:paraId="668E3042" w14:textId="77777777" w:rsidR="00637DED" w:rsidRDefault="00637DED" w:rsidP="00637DED">
                  <w:pPr>
                    <w:rPr>
                      <w:color w:val="000000"/>
                      <w:szCs w:val="21"/>
                    </w:rPr>
                  </w:pPr>
                  <w:r>
                    <w:rPr>
                      <w:rFonts w:hint="eastAsia"/>
                      <w:color w:val="000000"/>
                      <w:szCs w:val="21"/>
                    </w:rPr>
                    <w:t>①</w:t>
                  </w:r>
                  <w:r>
                    <w:rPr>
                      <w:color w:val="000000"/>
                      <w:szCs w:val="21"/>
                    </w:rPr>
                    <w:t>应选择使用原料和产品为环境友好型的项目；采用国际、国内先进水平的清洁生产工艺和技术；</w:t>
                  </w:r>
                </w:p>
                <w:p w14:paraId="77DE438B" w14:textId="77777777" w:rsidR="00637DED" w:rsidRDefault="00637DED" w:rsidP="00637DED">
                  <w:pPr>
                    <w:rPr>
                      <w:color w:val="000000"/>
                      <w:szCs w:val="21"/>
                    </w:rPr>
                  </w:pPr>
                  <w:r>
                    <w:rPr>
                      <w:rFonts w:hint="eastAsia"/>
                      <w:color w:val="000000"/>
                      <w:szCs w:val="21"/>
                    </w:rPr>
                    <w:t>②</w:t>
                  </w:r>
                  <w:r>
                    <w:rPr>
                      <w:color w:val="000000"/>
                      <w:szCs w:val="21"/>
                    </w:rPr>
                    <w:t>按照循环经济发展之路，评价建议与能够形成良好循环经济链条的项目可优先入区；</w:t>
                  </w:r>
                </w:p>
                <w:p w14:paraId="24D21718" w14:textId="77777777" w:rsidR="00637DED" w:rsidRDefault="00637DED" w:rsidP="00637DED">
                  <w:pPr>
                    <w:adjustRightInd w:val="0"/>
                    <w:snapToGrid w:val="0"/>
                    <w:rPr>
                      <w:color w:val="000000"/>
                      <w:szCs w:val="21"/>
                    </w:rPr>
                  </w:pPr>
                  <w:r>
                    <w:rPr>
                      <w:rFonts w:hint="eastAsia"/>
                      <w:color w:val="000000"/>
                      <w:szCs w:val="21"/>
                    </w:rPr>
                    <w:t>③</w:t>
                  </w:r>
                  <w:r>
                    <w:rPr>
                      <w:color w:val="000000"/>
                      <w:szCs w:val="21"/>
                    </w:rPr>
                    <w:t>入区项目在单位产品水耗、能耗、污染物排放量等清洁生产指标应达到国内同类行业的先进水平。</w:t>
                  </w:r>
                </w:p>
              </w:tc>
              <w:tc>
                <w:tcPr>
                  <w:tcW w:w="2805" w:type="dxa"/>
                  <w:vAlign w:val="center"/>
                </w:tcPr>
                <w:p w14:paraId="2ACCC744" w14:textId="77777777" w:rsidR="00637DED" w:rsidRDefault="00637DED" w:rsidP="00637DED">
                  <w:pPr>
                    <w:adjustRightInd w:val="0"/>
                    <w:snapToGrid w:val="0"/>
                    <w:rPr>
                      <w:color w:val="000000"/>
                      <w:szCs w:val="21"/>
                    </w:rPr>
                  </w:pPr>
                  <w:r>
                    <w:rPr>
                      <w:color w:val="000000"/>
                      <w:szCs w:val="21"/>
                    </w:rPr>
                    <w:t>本项目</w:t>
                  </w:r>
                  <w:r w:rsidR="00DD1FF5">
                    <w:rPr>
                      <w:rFonts w:hint="eastAsia"/>
                      <w:color w:val="000000"/>
                      <w:szCs w:val="21"/>
                    </w:rPr>
                    <w:t>使用</w:t>
                  </w:r>
                  <w:r>
                    <w:rPr>
                      <w:rFonts w:hint="eastAsia"/>
                      <w:color w:val="000000"/>
                      <w:szCs w:val="21"/>
                    </w:rPr>
                    <w:t>原料</w:t>
                  </w:r>
                  <w:r w:rsidR="00DD1FF5">
                    <w:rPr>
                      <w:rFonts w:hint="eastAsia"/>
                      <w:color w:val="000000"/>
                      <w:szCs w:val="21"/>
                    </w:rPr>
                    <w:t>和产品</w:t>
                  </w:r>
                  <w:r>
                    <w:rPr>
                      <w:rFonts w:hint="eastAsia"/>
                      <w:color w:val="000000"/>
                      <w:szCs w:val="21"/>
                    </w:rPr>
                    <w:t>属于</w:t>
                  </w:r>
                  <w:r>
                    <w:rPr>
                      <w:color w:val="000000"/>
                      <w:szCs w:val="21"/>
                    </w:rPr>
                    <w:t>环境友好型</w:t>
                  </w:r>
                  <w:r>
                    <w:rPr>
                      <w:rFonts w:hint="eastAsia"/>
                      <w:color w:val="000000"/>
                      <w:szCs w:val="21"/>
                    </w:rPr>
                    <w:t>项目</w:t>
                  </w:r>
                  <w:r>
                    <w:rPr>
                      <w:color w:val="000000"/>
                      <w:szCs w:val="21"/>
                    </w:rPr>
                    <w:t>，同时采用国内先进水平的清洁生产工艺和技术进行生产；</w:t>
                  </w:r>
                </w:p>
                <w:p w14:paraId="0D05437D" w14:textId="77777777" w:rsidR="00637DED" w:rsidRDefault="00637DED" w:rsidP="00637DED">
                  <w:pPr>
                    <w:adjustRightInd w:val="0"/>
                    <w:snapToGrid w:val="0"/>
                    <w:rPr>
                      <w:color w:val="000000"/>
                      <w:szCs w:val="21"/>
                    </w:rPr>
                  </w:pPr>
                  <w:r>
                    <w:rPr>
                      <w:rFonts w:hint="eastAsia"/>
                      <w:color w:val="000000"/>
                      <w:szCs w:val="21"/>
                    </w:rPr>
                    <w:t>②</w:t>
                  </w:r>
                  <w:r>
                    <w:rPr>
                      <w:color w:val="000000"/>
                      <w:szCs w:val="21"/>
                    </w:rPr>
                    <w:t>本项目</w:t>
                  </w:r>
                  <w:r w:rsidR="00DD1FF5">
                    <w:rPr>
                      <w:rFonts w:hint="eastAsia"/>
                      <w:color w:val="000000"/>
                      <w:szCs w:val="21"/>
                    </w:rPr>
                    <w:t>为食品制造</w:t>
                  </w:r>
                  <w:r>
                    <w:rPr>
                      <w:rFonts w:hint="eastAsia"/>
                      <w:color w:val="000000"/>
                      <w:szCs w:val="21"/>
                    </w:rPr>
                    <w:t>项目，属于能够形成良好循环经济链条的项目；</w:t>
                  </w:r>
                </w:p>
                <w:p w14:paraId="1DFAC656" w14:textId="77777777" w:rsidR="00637DED" w:rsidRDefault="00637DED" w:rsidP="00637DED">
                  <w:pPr>
                    <w:adjustRightInd w:val="0"/>
                    <w:snapToGrid w:val="0"/>
                    <w:rPr>
                      <w:color w:val="000000"/>
                      <w:szCs w:val="21"/>
                    </w:rPr>
                  </w:pPr>
                  <w:r>
                    <w:rPr>
                      <w:rFonts w:hint="eastAsia"/>
                      <w:color w:val="000000"/>
                      <w:szCs w:val="21"/>
                    </w:rPr>
                    <w:t>③</w:t>
                  </w:r>
                  <w:r>
                    <w:rPr>
                      <w:color w:val="000000"/>
                      <w:szCs w:val="21"/>
                    </w:rPr>
                    <w:t>本项目单位产品水耗、能耗、污染物排放量等清洁生产指标能够达到国内同类行业的先进水平。</w:t>
                  </w:r>
                </w:p>
              </w:tc>
              <w:tc>
                <w:tcPr>
                  <w:tcW w:w="729" w:type="dxa"/>
                  <w:vAlign w:val="center"/>
                </w:tcPr>
                <w:p w14:paraId="3897A65D" w14:textId="77777777" w:rsidR="00637DED" w:rsidRDefault="00637DED" w:rsidP="00637DED">
                  <w:pPr>
                    <w:adjustRightInd w:val="0"/>
                    <w:snapToGrid w:val="0"/>
                    <w:jc w:val="center"/>
                    <w:rPr>
                      <w:color w:val="000000"/>
                      <w:szCs w:val="21"/>
                    </w:rPr>
                  </w:pPr>
                  <w:r>
                    <w:rPr>
                      <w:color w:val="000000"/>
                      <w:szCs w:val="21"/>
                    </w:rPr>
                    <w:t>相符</w:t>
                  </w:r>
                </w:p>
              </w:tc>
            </w:tr>
            <w:tr w:rsidR="00221B32" w:rsidRPr="00652C92" w14:paraId="41718391" w14:textId="77777777">
              <w:trPr>
                <w:trHeight w:val="397"/>
              </w:trPr>
              <w:tc>
                <w:tcPr>
                  <w:tcW w:w="955" w:type="dxa"/>
                  <w:vAlign w:val="center"/>
                </w:tcPr>
                <w:p w14:paraId="288F5241" w14:textId="77777777" w:rsidR="00637DED" w:rsidRDefault="00637DED" w:rsidP="00637DED">
                  <w:pPr>
                    <w:adjustRightInd w:val="0"/>
                    <w:snapToGrid w:val="0"/>
                    <w:jc w:val="center"/>
                    <w:rPr>
                      <w:color w:val="000000"/>
                      <w:szCs w:val="21"/>
                    </w:rPr>
                  </w:pPr>
                  <w:r>
                    <w:rPr>
                      <w:color w:val="000000"/>
                      <w:szCs w:val="21"/>
                    </w:rPr>
                    <w:t>污染物排放总量控制</w:t>
                  </w:r>
                </w:p>
              </w:tc>
              <w:tc>
                <w:tcPr>
                  <w:tcW w:w="3018" w:type="dxa"/>
                  <w:vAlign w:val="center"/>
                </w:tcPr>
                <w:p w14:paraId="1D533E3D" w14:textId="77777777" w:rsidR="00637DED" w:rsidRDefault="00637DED" w:rsidP="00637DED">
                  <w:pPr>
                    <w:adjustRightInd w:val="0"/>
                    <w:snapToGrid w:val="0"/>
                    <w:rPr>
                      <w:color w:val="000000"/>
                      <w:szCs w:val="21"/>
                    </w:rPr>
                  </w:pPr>
                  <w:r>
                    <w:rPr>
                      <w:color w:val="000000"/>
                      <w:szCs w:val="21"/>
                    </w:rPr>
                    <w:t>新建项目的</w:t>
                  </w:r>
                  <w:r>
                    <w:rPr>
                      <w:color w:val="000000"/>
                      <w:szCs w:val="21"/>
                    </w:rPr>
                    <w:t>VOCs</w:t>
                  </w:r>
                  <w:r>
                    <w:rPr>
                      <w:color w:val="000000"/>
                      <w:szCs w:val="21"/>
                    </w:rPr>
                    <w:t>排放指标必须在区域内现有工业污染负荷削减量中调剂。</w:t>
                  </w:r>
                </w:p>
              </w:tc>
              <w:tc>
                <w:tcPr>
                  <w:tcW w:w="2805" w:type="dxa"/>
                  <w:vAlign w:val="center"/>
                </w:tcPr>
                <w:p w14:paraId="1D876D99" w14:textId="77777777" w:rsidR="00637DED" w:rsidRDefault="00637DED" w:rsidP="00637DED">
                  <w:pPr>
                    <w:adjustRightInd w:val="0"/>
                    <w:snapToGrid w:val="0"/>
                    <w:rPr>
                      <w:color w:val="000000"/>
                      <w:szCs w:val="21"/>
                    </w:rPr>
                  </w:pPr>
                  <w:r>
                    <w:rPr>
                      <w:color w:val="000000"/>
                      <w:szCs w:val="21"/>
                    </w:rPr>
                    <w:t>本项目为</w:t>
                  </w:r>
                  <w:r>
                    <w:rPr>
                      <w:rFonts w:hint="eastAsia"/>
                      <w:color w:val="000000"/>
                      <w:szCs w:val="21"/>
                    </w:rPr>
                    <w:t>新建</w:t>
                  </w:r>
                  <w:r>
                    <w:rPr>
                      <w:color w:val="000000"/>
                      <w:szCs w:val="21"/>
                    </w:rPr>
                    <w:t>项目，</w:t>
                  </w:r>
                  <w:r w:rsidR="006653D6">
                    <w:rPr>
                      <w:rFonts w:hint="eastAsia"/>
                      <w:color w:val="000000"/>
                      <w:szCs w:val="21"/>
                    </w:rPr>
                    <w:t>不涉及</w:t>
                  </w:r>
                  <w:r>
                    <w:rPr>
                      <w:rFonts w:hint="eastAsia"/>
                      <w:color w:val="000000"/>
                      <w:szCs w:val="21"/>
                    </w:rPr>
                    <w:t>V</w:t>
                  </w:r>
                  <w:r>
                    <w:rPr>
                      <w:color w:val="000000"/>
                      <w:szCs w:val="21"/>
                    </w:rPr>
                    <w:t>OCs</w:t>
                  </w:r>
                  <w:r w:rsidR="006653D6">
                    <w:rPr>
                      <w:rFonts w:hint="eastAsia"/>
                      <w:color w:val="000000"/>
                      <w:szCs w:val="21"/>
                    </w:rPr>
                    <w:t>废气。</w:t>
                  </w:r>
                </w:p>
              </w:tc>
              <w:tc>
                <w:tcPr>
                  <w:tcW w:w="729" w:type="dxa"/>
                  <w:vAlign w:val="center"/>
                </w:tcPr>
                <w:p w14:paraId="6F844C56" w14:textId="77777777" w:rsidR="00637DED" w:rsidRDefault="00637DED" w:rsidP="00637DED">
                  <w:pPr>
                    <w:adjustRightInd w:val="0"/>
                    <w:snapToGrid w:val="0"/>
                    <w:jc w:val="center"/>
                    <w:rPr>
                      <w:color w:val="000000"/>
                      <w:szCs w:val="21"/>
                    </w:rPr>
                  </w:pPr>
                  <w:r>
                    <w:rPr>
                      <w:color w:val="000000"/>
                      <w:szCs w:val="21"/>
                    </w:rPr>
                    <w:t>相符</w:t>
                  </w:r>
                </w:p>
              </w:tc>
            </w:tr>
            <w:tr w:rsidR="00221B32" w:rsidRPr="00652C92" w14:paraId="79BCB822" w14:textId="77777777">
              <w:trPr>
                <w:trHeight w:val="397"/>
              </w:trPr>
              <w:tc>
                <w:tcPr>
                  <w:tcW w:w="955" w:type="dxa"/>
                  <w:vAlign w:val="center"/>
                </w:tcPr>
                <w:p w14:paraId="3AD12320" w14:textId="77777777" w:rsidR="00637DED" w:rsidRDefault="00637DED" w:rsidP="00637DED">
                  <w:pPr>
                    <w:adjustRightInd w:val="0"/>
                    <w:snapToGrid w:val="0"/>
                    <w:jc w:val="center"/>
                    <w:rPr>
                      <w:color w:val="000000"/>
                      <w:szCs w:val="21"/>
                    </w:rPr>
                  </w:pPr>
                  <w:r>
                    <w:rPr>
                      <w:color w:val="000000"/>
                      <w:szCs w:val="21"/>
                    </w:rPr>
                    <w:t>土地利用</w:t>
                  </w:r>
                </w:p>
              </w:tc>
              <w:tc>
                <w:tcPr>
                  <w:tcW w:w="3018" w:type="dxa"/>
                  <w:vAlign w:val="center"/>
                </w:tcPr>
                <w:p w14:paraId="043D471D" w14:textId="77777777" w:rsidR="00637DED" w:rsidRDefault="00637DED" w:rsidP="00637DED">
                  <w:pPr>
                    <w:adjustRightInd w:val="0"/>
                    <w:snapToGrid w:val="0"/>
                    <w:rPr>
                      <w:color w:val="000000"/>
                      <w:szCs w:val="21"/>
                    </w:rPr>
                  </w:pPr>
                  <w:r>
                    <w:rPr>
                      <w:color w:val="000000"/>
                      <w:szCs w:val="21"/>
                    </w:rPr>
                    <w:t>入区项目用地必须符合园区土地利用规划要求。</w:t>
                  </w:r>
                </w:p>
              </w:tc>
              <w:tc>
                <w:tcPr>
                  <w:tcW w:w="2805" w:type="dxa"/>
                  <w:vAlign w:val="center"/>
                </w:tcPr>
                <w:p w14:paraId="3DDDD7C3" w14:textId="124FF19E" w:rsidR="00637DED" w:rsidRDefault="00637DED" w:rsidP="00637DED">
                  <w:pPr>
                    <w:adjustRightInd w:val="0"/>
                    <w:snapToGrid w:val="0"/>
                    <w:rPr>
                      <w:color w:val="000000"/>
                      <w:szCs w:val="21"/>
                    </w:rPr>
                  </w:pPr>
                  <w:r>
                    <w:rPr>
                      <w:color w:val="000000"/>
                      <w:szCs w:val="21"/>
                    </w:rPr>
                    <w:t>根据《新乡市红旗区小店镇总体规划》（</w:t>
                  </w:r>
                  <w:r>
                    <w:rPr>
                      <w:color w:val="000000"/>
                      <w:szCs w:val="21"/>
                    </w:rPr>
                    <w:t>2018~2035</w:t>
                  </w:r>
                  <w:r>
                    <w:rPr>
                      <w:color w:val="000000"/>
                      <w:szCs w:val="21"/>
                    </w:rPr>
                    <w:t>）</w:t>
                  </w:r>
                  <w:r>
                    <w:rPr>
                      <w:rFonts w:hint="eastAsia"/>
                      <w:color w:val="000000"/>
                      <w:szCs w:val="21"/>
                    </w:rPr>
                    <w:t>用地规划图</w:t>
                  </w:r>
                  <w:r>
                    <w:rPr>
                      <w:color w:val="000000"/>
                      <w:szCs w:val="21"/>
                    </w:rPr>
                    <w:t>，项目所占用地为</w:t>
                  </w:r>
                  <w:r w:rsidR="00310F92">
                    <w:rPr>
                      <w:rFonts w:hint="eastAsia"/>
                      <w:color w:val="000000"/>
                      <w:szCs w:val="21"/>
                    </w:rPr>
                    <w:t>一</w:t>
                  </w:r>
                  <w:r>
                    <w:rPr>
                      <w:color w:val="000000"/>
                      <w:szCs w:val="21"/>
                    </w:rPr>
                    <w:t>类工业用地，</w:t>
                  </w:r>
                  <w:r w:rsidR="004C022E">
                    <w:rPr>
                      <w:rFonts w:hint="eastAsia"/>
                      <w:color w:val="000000"/>
                      <w:szCs w:val="21"/>
                    </w:rPr>
                    <w:t>根据《新乡经济技术开发区总体发展规划（</w:t>
                  </w:r>
                  <w:r w:rsidR="004C022E">
                    <w:rPr>
                      <w:rFonts w:hint="eastAsia"/>
                      <w:color w:val="000000"/>
                      <w:szCs w:val="21"/>
                    </w:rPr>
                    <w:t>2022-2035</w:t>
                  </w:r>
                  <w:r w:rsidR="004C022E">
                    <w:rPr>
                      <w:rFonts w:hint="eastAsia"/>
                      <w:color w:val="000000"/>
                      <w:szCs w:val="21"/>
                    </w:rPr>
                    <w:t>年）》</w:t>
                  </w:r>
                  <w:r w:rsidR="004C022E">
                    <w:rPr>
                      <w:rFonts w:hint="eastAsia"/>
                      <w:color w:val="000000"/>
                      <w:szCs w:val="21"/>
                    </w:rPr>
                    <w:t>-</w:t>
                  </w:r>
                  <w:r w:rsidR="004C022E">
                    <w:rPr>
                      <w:rFonts w:hint="eastAsia"/>
                      <w:color w:val="000000"/>
                      <w:szCs w:val="21"/>
                    </w:rPr>
                    <w:t>用地布局规划图，项目用地性质为一类工业用地，</w:t>
                  </w:r>
                  <w:r>
                    <w:rPr>
                      <w:color w:val="000000"/>
                      <w:szCs w:val="21"/>
                    </w:rPr>
                    <w:t>符合园区土地利用规划要求。</w:t>
                  </w:r>
                </w:p>
              </w:tc>
              <w:tc>
                <w:tcPr>
                  <w:tcW w:w="729" w:type="dxa"/>
                  <w:vAlign w:val="center"/>
                </w:tcPr>
                <w:p w14:paraId="02AB1E79" w14:textId="77777777" w:rsidR="00637DED" w:rsidRDefault="00637DED" w:rsidP="00637DED">
                  <w:pPr>
                    <w:adjustRightInd w:val="0"/>
                    <w:snapToGrid w:val="0"/>
                    <w:jc w:val="center"/>
                    <w:rPr>
                      <w:color w:val="000000"/>
                      <w:szCs w:val="21"/>
                    </w:rPr>
                  </w:pPr>
                  <w:r>
                    <w:rPr>
                      <w:color w:val="000000"/>
                      <w:szCs w:val="21"/>
                    </w:rPr>
                    <w:t>相符</w:t>
                  </w:r>
                </w:p>
              </w:tc>
            </w:tr>
          </w:tbl>
          <w:p w14:paraId="57F0E8B0" w14:textId="77777777" w:rsidR="00637DED" w:rsidRDefault="00637DED" w:rsidP="00637DED">
            <w:pPr>
              <w:autoSpaceDE w:val="0"/>
              <w:autoSpaceDN w:val="0"/>
              <w:adjustRightInd w:val="0"/>
              <w:snapToGrid w:val="0"/>
              <w:spacing w:line="460" w:lineRule="exact"/>
              <w:ind w:firstLineChars="200" w:firstLine="480"/>
              <w:rPr>
                <w:rFonts w:ascii="宋体" w:hAnsi="宋体" w:cs="宋体"/>
                <w:color w:val="000000"/>
                <w:kern w:val="0"/>
                <w:sz w:val="24"/>
              </w:rPr>
            </w:pPr>
            <w:r>
              <w:rPr>
                <w:color w:val="000000"/>
                <w:sz w:val="24"/>
              </w:rPr>
              <w:t>由上表可知，本项目符合新乡经济技术开发区产业规划要求，能够满足准入条件。</w:t>
            </w:r>
          </w:p>
          <w:p w14:paraId="501B8DEA" w14:textId="77777777" w:rsidR="00637DED" w:rsidRDefault="00637DED" w:rsidP="00637DED">
            <w:pPr>
              <w:adjustRightInd w:val="0"/>
              <w:snapToGrid w:val="0"/>
              <w:spacing w:line="460" w:lineRule="exact"/>
              <w:ind w:firstLineChars="164" w:firstLine="394"/>
              <w:textAlignment w:val="baseline"/>
              <w:rPr>
                <w:color w:val="000000"/>
                <w:sz w:val="24"/>
              </w:rPr>
            </w:pPr>
            <w:r>
              <w:rPr>
                <w:color w:val="000000"/>
                <w:sz w:val="24"/>
              </w:rPr>
              <w:t>项目与新乡经济技术开发区环境准入负面清单对比分析如下</w:t>
            </w:r>
            <w:r>
              <w:rPr>
                <w:rFonts w:hint="eastAsia"/>
                <w:color w:val="000000"/>
                <w:sz w:val="24"/>
              </w:rPr>
              <w:t>。</w:t>
            </w:r>
          </w:p>
          <w:p w14:paraId="4C202C03" w14:textId="77777777" w:rsidR="00637DED" w:rsidRDefault="00637DED" w:rsidP="005D5E40">
            <w:pPr>
              <w:autoSpaceDE w:val="0"/>
              <w:autoSpaceDN w:val="0"/>
              <w:adjustRightInd w:val="0"/>
              <w:snapToGrid w:val="0"/>
              <w:spacing w:line="460" w:lineRule="exact"/>
              <w:ind w:firstLineChars="200" w:firstLine="482"/>
              <w:rPr>
                <w:b/>
                <w:bCs/>
                <w:color w:val="000000"/>
                <w:kern w:val="0"/>
                <w:sz w:val="24"/>
                <w:lang w:bidi="ar"/>
              </w:rPr>
            </w:pPr>
            <w:r>
              <w:rPr>
                <w:b/>
                <w:bCs/>
                <w:color w:val="000000"/>
                <w:kern w:val="0"/>
                <w:sz w:val="24"/>
                <w:lang w:bidi="ar"/>
              </w:rPr>
              <w:t>表</w:t>
            </w:r>
            <w:r w:rsidR="005D5E40">
              <w:rPr>
                <w:rFonts w:hint="eastAsia"/>
                <w:b/>
                <w:bCs/>
                <w:color w:val="000000"/>
                <w:kern w:val="0"/>
                <w:sz w:val="24"/>
                <w:lang w:bidi="ar"/>
              </w:rPr>
              <w:t>1-</w:t>
            </w:r>
            <w:r>
              <w:rPr>
                <w:rFonts w:hint="eastAsia"/>
                <w:b/>
                <w:bCs/>
                <w:color w:val="000000"/>
                <w:kern w:val="0"/>
                <w:sz w:val="24"/>
                <w:lang w:bidi="ar"/>
              </w:rPr>
              <w:t>3</w:t>
            </w:r>
            <w:r>
              <w:rPr>
                <w:b/>
                <w:bCs/>
                <w:color w:val="000000"/>
                <w:kern w:val="0"/>
                <w:sz w:val="24"/>
                <w:lang w:bidi="ar"/>
              </w:rPr>
              <w:t xml:space="preserve">  </w:t>
            </w:r>
            <w:r>
              <w:rPr>
                <w:b/>
                <w:bCs/>
                <w:color w:val="000000"/>
                <w:kern w:val="0"/>
                <w:sz w:val="24"/>
                <w:lang w:bidi="ar"/>
              </w:rPr>
              <w:t>与经济技术开发区环境准入负面清单</w:t>
            </w:r>
            <w:r>
              <w:rPr>
                <w:rFonts w:hint="eastAsia"/>
                <w:b/>
                <w:bCs/>
                <w:color w:val="000000"/>
                <w:kern w:val="0"/>
                <w:sz w:val="24"/>
                <w:lang w:bidi="ar"/>
              </w:rPr>
              <w:t>对照分析</w:t>
            </w:r>
            <w:r>
              <w:rPr>
                <w:b/>
                <w:bCs/>
                <w:color w:val="000000"/>
                <w:kern w:val="0"/>
                <w:sz w:val="24"/>
                <w:lang w:bidi="ar"/>
              </w:rPr>
              <w:t>一览表</w:t>
            </w:r>
          </w:p>
          <w:tbl>
            <w:tblPr>
              <w:tblW w:w="5000" w:type="pct"/>
              <w:jc w:val="center"/>
              <w:tblBorders>
                <w:top w:val="single" w:sz="8" w:space="0" w:color="000000"/>
                <w:bottom w:val="single" w:sz="8" w:space="0" w:color="000000"/>
                <w:insideH w:val="single" w:sz="4" w:space="0" w:color="000000"/>
                <w:insideV w:val="single" w:sz="4" w:space="0" w:color="000000"/>
              </w:tblBorders>
              <w:tblLayout w:type="fixed"/>
              <w:tblCellMar>
                <w:top w:w="15" w:type="dxa"/>
                <w:left w:w="15" w:type="dxa"/>
                <w:bottom w:w="15" w:type="dxa"/>
                <w:right w:w="15" w:type="dxa"/>
              </w:tblCellMar>
              <w:tblLook w:val="0000" w:firstRow="0" w:lastRow="0" w:firstColumn="0" w:lastColumn="0" w:noHBand="0" w:noVBand="0"/>
            </w:tblPr>
            <w:tblGrid>
              <w:gridCol w:w="765"/>
              <w:gridCol w:w="3089"/>
              <w:gridCol w:w="2399"/>
              <w:gridCol w:w="828"/>
            </w:tblGrid>
            <w:tr w:rsidR="00221B32" w:rsidRPr="00652C92" w14:paraId="3B78FDB4" w14:textId="77777777" w:rsidTr="00CD2C8B">
              <w:trPr>
                <w:trHeight w:val="397"/>
                <w:jc w:val="center"/>
              </w:trPr>
              <w:tc>
                <w:tcPr>
                  <w:tcW w:w="765" w:type="dxa"/>
                  <w:tcMar>
                    <w:left w:w="57" w:type="dxa"/>
                    <w:right w:w="57" w:type="dxa"/>
                  </w:tcMar>
                  <w:vAlign w:val="center"/>
                </w:tcPr>
                <w:p w14:paraId="09455F69" w14:textId="77777777" w:rsidR="00637DED" w:rsidRDefault="00637DED" w:rsidP="00637DED">
                  <w:pPr>
                    <w:snapToGrid w:val="0"/>
                    <w:jc w:val="center"/>
                    <w:rPr>
                      <w:b/>
                      <w:color w:val="000000"/>
                      <w:szCs w:val="21"/>
                    </w:rPr>
                  </w:pPr>
                  <w:r>
                    <w:rPr>
                      <w:b/>
                      <w:color w:val="000000"/>
                      <w:szCs w:val="21"/>
                    </w:rPr>
                    <w:t>类别</w:t>
                  </w:r>
                </w:p>
              </w:tc>
              <w:tc>
                <w:tcPr>
                  <w:tcW w:w="3089" w:type="dxa"/>
                  <w:tcMar>
                    <w:left w:w="57" w:type="dxa"/>
                    <w:right w:w="57" w:type="dxa"/>
                  </w:tcMar>
                  <w:vAlign w:val="center"/>
                </w:tcPr>
                <w:p w14:paraId="4569FD56" w14:textId="77777777" w:rsidR="00637DED" w:rsidRDefault="00637DED" w:rsidP="00637DED">
                  <w:pPr>
                    <w:snapToGrid w:val="0"/>
                    <w:jc w:val="center"/>
                    <w:rPr>
                      <w:b/>
                      <w:color w:val="000000"/>
                      <w:szCs w:val="21"/>
                    </w:rPr>
                  </w:pPr>
                  <w:r>
                    <w:rPr>
                      <w:b/>
                      <w:color w:val="000000"/>
                      <w:szCs w:val="21"/>
                    </w:rPr>
                    <w:t>限制类</w:t>
                  </w:r>
                </w:p>
              </w:tc>
              <w:tc>
                <w:tcPr>
                  <w:tcW w:w="2399" w:type="dxa"/>
                  <w:tcMar>
                    <w:left w:w="57" w:type="dxa"/>
                    <w:right w:w="57" w:type="dxa"/>
                  </w:tcMar>
                  <w:vAlign w:val="center"/>
                </w:tcPr>
                <w:p w14:paraId="0E289CF1" w14:textId="77777777" w:rsidR="00637DED" w:rsidRDefault="00637DED" w:rsidP="00637DED">
                  <w:pPr>
                    <w:snapToGrid w:val="0"/>
                    <w:jc w:val="center"/>
                    <w:rPr>
                      <w:b/>
                      <w:color w:val="000000"/>
                      <w:szCs w:val="21"/>
                    </w:rPr>
                  </w:pPr>
                  <w:r>
                    <w:rPr>
                      <w:b/>
                      <w:color w:val="000000"/>
                      <w:szCs w:val="21"/>
                    </w:rPr>
                    <w:t>本项目情况</w:t>
                  </w:r>
                </w:p>
              </w:tc>
              <w:tc>
                <w:tcPr>
                  <w:tcW w:w="828" w:type="dxa"/>
                  <w:vAlign w:val="center"/>
                </w:tcPr>
                <w:p w14:paraId="47199514" w14:textId="77777777" w:rsidR="00637DED" w:rsidRDefault="00637DED" w:rsidP="00637DED">
                  <w:pPr>
                    <w:snapToGrid w:val="0"/>
                    <w:jc w:val="center"/>
                    <w:rPr>
                      <w:b/>
                      <w:color w:val="000000"/>
                      <w:szCs w:val="21"/>
                    </w:rPr>
                  </w:pPr>
                  <w:r>
                    <w:rPr>
                      <w:b/>
                      <w:color w:val="000000"/>
                      <w:szCs w:val="21"/>
                    </w:rPr>
                    <w:t>相符性</w:t>
                  </w:r>
                </w:p>
              </w:tc>
            </w:tr>
            <w:tr w:rsidR="00221B32" w:rsidRPr="00652C92" w14:paraId="308DDF83" w14:textId="77777777" w:rsidTr="00CD2C8B">
              <w:trPr>
                <w:trHeight w:val="397"/>
                <w:jc w:val="center"/>
              </w:trPr>
              <w:tc>
                <w:tcPr>
                  <w:tcW w:w="765" w:type="dxa"/>
                  <w:vMerge w:val="restart"/>
                  <w:tcMar>
                    <w:left w:w="57" w:type="dxa"/>
                    <w:right w:w="57" w:type="dxa"/>
                  </w:tcMar>
                  <w:vAlign w:val="center"/>
                </w:tcPr>
                <w:p w14:paraId="2BA9A946" w14:textId="77777777" w:rsidR="00637DED" w:rsidRDefault="00637DED" w:rsidP="00637DED">
                  <w:pPr>
                    <w:snapToGrid w:val="0"/>
                    <w:jc w:val="center"/>
                    <w:rPr>
                      <w:color w:val="000000"/>
                      <w:szCs w:val="21"/>
                    </w:rPr>
                  </w:pPr>
                  <w:r>
                    <w:rPr>
                      <w:color w:val="000000"/>
                      <w:szCs w:val="21"/>
                    </w:rPr>
                    <w:t>限制类</w:t>
                  </w:r>
                </w:p>
              </w:tc>
              <w:tc>
                <w:tcPr>
                  <w:tcW w:w="3089" w:type="dxa"/>
                  <w:tcMar>
                    <w:left w:w="57" w:type="dxa"/>
                    <w:right w:w="57" w:type="dxa"/>
                  </w:tcMar>
                  <w:vAlign w:val="center"/>
                </w:tcPr>
                <w:p w14:paraId="26CFB5D4" w14:textId="77777777" w:rsidR="00637DED" w:rsidRDefault="00637DED" w:rsidP="00637DED">
                  <w:pPr>
                    <w:snapToGrid w:val="0"/>
                    <w:rPr>
                      <w:color w:val="000000"/>
                      <w:szCs w:val="21"/>
                    </w:rPr>
                  </w:pPr>
                  <w:r>
                    <w:rPr>
                      <w:color w:val="000000"/>
                      <w:szCs w:val="21"/>
                    </w:rPr>
                    <w:t>化工医药区：限制现有企业扩大再生产（现有企业改</w:t>
                  </w:r>
                  <w:r>
                    <w:rPr>
                      <w:rFonts w:hint="eastAsia"/>
                      <w:color w:val="000000"/>
                      <w:szCs w:val="21"/>
                    </w:rPr>
                    <w:t>扩</w:t>
                  </w:r>
                  <w:r>
                    <w:rPr>
                      <w:color w:val="000000"/>
                      <w:szCs w:val="21"/>
                    </w:rPr>
                    <w:t>建项目，增产减污的除外）。</w:t>
                  </w:r>
                </w:p>
              </w:tc>
              <w:tc>
                <w:tcPr>
                  <w:tcW w:w="2399" w:type="dxa"/>
                  <w:tcMar>
                    <w:left w:w="57" w:type="dxa"/>
                    <w:right w:w="57" w:type="dxa"/>
                  </w:tcMar>
                  <w:vAlign w:val="center"/>
                </w:tcPr>
                <w:p w14:paraId="097F3FDD" w14:textId="77777777" w:rsidR="00637DED" w:rsidRDefault="00637DED" w:rsidP="00637DED">
                  <w:pPr>
                    <w:snapToGrid w:val="0"/>
                    <w:rPr>
                      <w:color w:val="000000"/>
                      <w:szCs w:val="21"/>
                    </w:rPr>
                  </w:pPr>
                  <w:r>
                    <w:rPr>
                      <w:color w:val="000000"/>
                      <w:szCs w:val="21"/>
                    </w:rPr>
                    <w:t>本项目</w:t>
                  </w:r>
                  <w:r w:rsidR="00DD1FF5">
                    <w:rPr>
                      <w:rFonts w:hint="eastAsia"/>
                      <w:color w:val="000000"/>
                      <w:szCs w:val="21"/>
                    </w:rPr>
                    <w:t>不在</w:t>
                  </w:r>
                  <w:r>
                    <w:rPr>
                      <w:color w:val="000000"/>
                      <w:szCs w:val="21"/>
                    </w:rPr>
                    <w:t>化工医药区</w:t>
                  </w:r>
                  <w:r>
                    <w:rPr>
                      <w:rFonts w:hint="eastAsia"/>
                      <w:color w:val="000000"/>
                      <w:szCs w:val="21"/>
                    </w:rPr>
                    <w:t>。</w:t>
                  </w:r>
                </w:p>
              </w:tc>
              <w:tc>
                <w:tcPr>
                  <w:tcW w:w="828" w:type="dxa"/>
                  <w:vMerge w:val="restart"/>
                  <w:vAlign w:val="center"/>
                </w:tcPr>
                <w:p w14:paraId="71C1BD73" w14:textId="77777777" w:rsidR="00637DED" w:rsidRDefault="00637DED" w:rsidP="00637DED">
                  <w:pPr>
                    <w:snapToGrid w:val="0"/>
                    <w:jc w:val="center"/>
                    <w:rPr>
                      <w:color w:val="000000"/>
                      <w:szCs w:val="21"/>
                    </w:rPr>
                  </w:pPr>
                  <w:r>
                    <w:rPr>
                      <w:color w:val="000000"/>
                      <w:szCs w:val="21"/>
                    </w:rPr>
                    <w:t>相符</w:t>
                  </w:r>
                </w:p>
              </w:tc>
            </w:tr>
            <w:tr w:rsidR="00221B32" w:rsidRPr="00652C92" w14:paraId="4A93DFF1" w14:textId="77777777" w:rsidTr="00CD2C8B">
              <w:trPr>
                <w:trHeight w:val="397"/>
                <w:jc w:val="center"/>
              </w:trPr>
              <w:tc>
                <w:tcPr>
                  <w:tcW w:w="765" w:type="dxa"/>
                  <w:vMerge/>
                  <w:tcMar>
                    <w:left w:w="57" w:type="dxa"/>
                    <w:right w:w="57" w:type="dxa"/>
                  </w:tcMar>
                  <w:vAlign w:val="center"/>
                </w:tcPr>
                <w:p w14:paraId="4DC46C72" w14:textId="77777777" w:rsidR="00637DED" w:rsidRDefault="00637DED" w:rsidP="00637DED">
                  <w:pPr>
                    <w:snapToGrid w:val="0"/>
                    <w:jc w:val="center"/>
                    <w:rPr>
                      <w:color w:val="000000"/>
                      <w:szCs w:val="21"/>
                    </w:rPr>
                  </w:pPr>
                </w:p>
              </w:tc>
              <w:tc>
                <w:tcPr>
                  <w:tcW w:w="3089" w:type="dxa"/>
                  <w:tcMar>
                    <w:left w:w="57" w:type="dxa"/>
                    <w:right w:w="57" w:type="dxa"/>
                  </w:tcMar>
                  <w:vAlign w:val="center"/>
                </w:tcPr>
                <w:p w14:paraId="038132AD" w14:textId="77777777" w:rsidR="00637DED" w:rsidRDefault="00637DED" w:rsidP="00637DED">
                  <w:pPr>
                    <w:snapToGrid w:val="0"/>
                    <w:rPr>
                      <w:color w:val="000000"/>
                      <w:szCs w:val="21"/>
                    </w:rPr>
                  </w:pPr>
                  <w:r>
                    <w:rPr>
                      <w:color w:val="000000"/>
                      <w:szCs w:val="21"/>
                    </w:rPr>
                    <w:t>严格限制清洁生产水平低，同质化、重复性，产品档次低的印染项目入驻。</w:t>
                  </w:r>
                </w:p>
              </w:tc>
              <w:tc>
                <w:tcPr>
                  <w:tcW w:w="2399" w:type="dxa"/>
                  <w:tcMar>
                    <w:left w:w="57" w:type="dxa"/>
                    <w:right w:w="57" w:type="dxa"/>
                  </w:tcMar>
                  <w:vAlign w:val="center"/>
                </w:tcPr>
                <w:p w14:paraId="0E81C17C" w14:textId="77777777" w:rsidR="00637DED" w:rsidRDefault="00637DED" w:rsidP="00637DED">
                  <w:pPr>
                    <w:snapToGrid w:val="0"/>
                    <w:rPr>
                      <w:bCs/>
                      <w:color w:val="000000"/>
                      <w:szCs w:val="21"/>
                    </w:rPr>
                  </w:pPr>
                  <w:r>
                    <w:rPr>
                      <w:bCs/>
                      <w:color w:val="000000"/>
                      <w:szCs w:val="21"/>
                    </w:rPr>
                    <w:t>本项目不属于</w:t>
                  </w:r>
                  <w:r>
                    <w:rPr>
                      <w:color w:val="000000"/>
                      <w:szCs w:val="21"/>
                    </w:rPr>
                    <w:t>印染项目。</w:t>
                  </w:r>
                </w:p>
              </w:tc>
              <w:tc>
                <w:tcPr>
                  <w:tcW w:w="828" w:type="dxa"/>
                  <w:vMerge/>
                  <w:vAlign w:val="center"/>
                </w:tcPr>
                <w:p w14:paraId="22E87316" w14:textId="77777777" w:rsidR="00637DED" w:rsidRDefault="00637DED" w:rsidP="00637DED">
                  <w:pPr>
                    <w:snapToGrid w:val="0"/>
                    <w:jc w:val="center"/>
                    <w:rPr>
                      <w:bCs/>
                      <w:color w:val="000000"/>
                      <w:szCs w:val="21"/>
                    </w:rPr>
                  </w:pPr>
                </w:p>
              </w:tc>
            </w:tr>
            <w:tr w:rsidR="00221B32" w:rsidRPr="00652C92" w14:paraId="734BAE49" w14:textId="77777777" w:rsidTr="00CD2C8B">
              <w:trPr>
                <w:trHeight w:val="397"/>
                <w:jc w:val="center"/>
              </w:trPr>
              <w:tc>
                <w:tcPr>
                  <w:tcW w:w="765" w:type="dxa"/>
                  <w:vMerge w:val="restart"/>
                  <w:tcMar>
                    <w:left w:w="57" w:type="dxa"/>
                    <w:right w:w="57" w:type="dxa"/>
                  </w:tcMar>
                  <w:vAlign w:val="center"/>
                </w:tcPr>
                <w:p w14:paraId="26030F4C" w14:textId="77777777" w:rsidR="00637DED" w:rsidRDefault="00637DED" w:rsidP="00637DED">
                  <w:pPr>
                    <w:snapToGrid w:val="0"/>
                    <w:jc w:val="center"/>
                    <w:rPr>
                      <w:color w:val="000000"/>
                      <w:szCs w:val="21"/>
                    </w:rPr>
                  </w:pPr>
                  <w:r>
                    <w:rPr>
                      <w:color w:val="000000"/>
                      <w:szCs w:val="21"/>
                    </w:rPr>
                    <w:t>禁止类</w:t>
                  </w:r>
                </w:p>
              </w:tc>
              <w:tc>
                <w:tcPr>
                  <w:tcW w:w="3089" w:type="dxa"/>
                  <w:tcMar>
                    <w:left w:w="57" w:type="dxa"/>
                    <w:right w:w="57" w:type="dxa"/>
                  </w:tcMar>
                  <w:vAlign w:val="center"/>
                </w:tcPr>
                <w:p w14:paraId="5E6E9BEB" w14:textId="77777777" w:rsidR="00637DED" w:rsidRDefault="00637DED" w:rsidP="00637DED">
                  <w:pPr>
                    <w:snapToGrid w:val="0"/>
                    <w:rPr>
                      <w:color w:val="000000"/>
                      <w:szCs w:val="21"/>
                    </w:rPr>
                  </w:pPr>
                  <w:r>
                    <w:rPr>
                      <w:color w:val="000000"/>
                      <w:szCs w:val="21"/>
                    </w:rPr>
                    <w:t>1.</w:t>
                  </w:r>
                  <w:r>
                    <w:rPr>
                      <w:color w:val="000000"/>
                      <w:szCs w:val="21"/>
                    </w:rPr>
                    <w:t>汽车零部件区：禁止建设生产和使用高</w:t>
                  </w:r>
                  <w:r>
                    <w:rPr>
                      <w:color w:val="000000"/>
                      <w:szCs w:val="21"/>
                    </w:rPr>
                    <w:t>VOCs</w:t>
                  </w:r>
                  <w:r>
                    <w:rPr>
                      <w:color w:val="000000"/>
                      <w:szCs w:val="21"/>
                    </w:rPr>
                    <w:t>含量的溶剂型涂料、油墨、胶黏剂项目。</w:t>
                  </w:r>
                </w:p>
              </w:tc>
              <w:tc>
                <w:tcPr>
                  <w:tcW w:w="2399" w:type="dxa"/>
                  <w:tcMar>
                    <w:left w:w="57" w:type="dxa"/>
                    <w:right w:w="57" w:type="dxa"/>
                  </w:tcMar>
                  <w:vAlign w:val="center"/>
                </w:tcPr>
                <w:p w14:paraId="546060E2" w14:textId="77777777" w:rsidR="00637DED" w:rsidRDefault="00637DED" w:rsidP="00637DED">
                  <w:pPr>
                    <w:snapToGrid w:val="0"/>
                    <w:rPr>
                      <w:color w:val="000000"/>
                      <w:szCs w:val="21"/>
                    </w:rPr>
                  </w:pPr>
                  <w:r>
                    <w:rPr>
                      <w:color w:val="000000"/>
                      <w:szCs w:val="21"/>
                    </w:rPr>
                    <w:t>本项目</w:t>
                  </w:r>
                  <w:r>
                    <w:rPr>
                      <w:rFonts w:hint="eastAsia"/>
                      <w:color w:val="000000"/>
                      <w:szCs w:val="21"/>
                    </w:rPr>
                    <w:t>不在汽车零部件区</w:t>
                  </w:r>
                  <w:r>
                    <w:rPr>
                      <w:color w:val="000000"/>
                      <w:szCs w:val="21"/>
                    </w:rPr>
                    <w:t>。</w:t>
                  </w:r>
                </w:p>
              </w:tc>
              <w:tc>
                <w:tcPr>
                  <w:tcW w:w="828" w:type="dxa"/>
                  <w:vAlign w:val="center"/>
                </w:tcPr>
                <w:p w14:paraId="1071A821" w14:textId="77777777" w:rsidR="00637DED" w:rsidRDefault="00637DED" w:rsidP="00637DED">
                  <w:pPr>
                    <w:snapToGrid w:val="0"/>
                    <w:jc w:val="center"/>
                    <w:rPr>
                      <w:color w:val="000000"/>
                      <w:szCs w:val="21"/>
                    </w:rPr>
                  </w:pPr>
                  <w:r>
                    <w:rPr>
                      <w:color w:val="000000"/>
                      <w:szCs w:val="21"/>
                    </w:rPr>
                    <w:t>相符</w:t>
                  </w:r>
                </w:p>
              </w:tc>
            </w:tr>
            <w:tr w:rsidR="00221B32" w:rsidRPr="00652C92" w14:paraId="6B622058" w14:textId="77777777" w:rsidTr="00CD2C8B">
              <w:trPr>
                <w:trHeight w:val="397"/>
                <w:jc w:val="center"/>
              </w:trPr>
              <w:tc>
                <w:tcPr>
                  <w:tcW w:w="765" w:type="dxa"/>
                  <w:vMerge/>
                  <w:tcMar>
                    <w:left w:w="57" w:type="dxa"/>
                    <w:right w:w="57" w:type="dxa"/>
                  </w:tcMar>
                  <w:vAlign w:val="center"/>
                </w:tcPr>
                <w:p w14:paraId="396A1E7B" w14:textId="77777777" w:rsidR="00637DED" w:rsidRDefault="00637DED" w:rsidP="00637DED">
                  <w:pPr>
                    <w:snapToGrid w:val="0"/>
                    <w:jc w:val="center"/>
                    <w:rPr>
                      <w:color w:val="000000"/>
                      <w:szCs w:val="21"/>
                    </w:rPr>
                  </w:pPr>
                </w:p>
              </w:tc>
              <w:tc>
                <w:tcPr>
                  <w:tcW w:w="3089" w:type="dxa"/>
                  <w:tcMar>
                    <w:left w:w="57" w:type="dxa"/>
                    <w:right w:w="57" w:type="dxa"/>
                  </w:tcMar>
                  <w:vAlign w:val="center"/>
                </w:tcPr>
                <w:p w14:paraId="3720272E" w14:textId="77777777" w:rsidR="00637DED" w:rsidRDefault="00637DED" w:rsidP="00637DED">
                  <w:pPr>
                    <w:rPr>
                      <w:color w:val="000000"/>
                      <w:szCs w:val="21"/>
                    </w:rPr>
                  </w:pPr>
                  <w:r>
                    <w:rPr>
                      <w:color w:val="000000"/>
                      <w:szCs w:val="21"/>
                    </w:rPr>
                    <w:t>2.</w:t>
                  </w:r>
                  <w:r>
                    <w:rPr>
                      <w:color w:val="000000"/>
                      <w:szCs w:val="21"/>
                    </w:rPr>
                    <w:t>装备制造区：禁止建设生产和使用高</w:t>
                  </w:r>
                  <w:r>
                    <w:rPr>
                      <w:color w:val="000000"/>
                      <w:szCs w:val="21"/>
                    </w:rPr>
                    <w:t>VOCs</w:t>
                  </w:r>
                  <w:r>
                    <w:rPr>
                      <w:color w:val="000000"/>
                      <w:szCs w:val="21"/>
                    </w:rPr>
                    <w:t>含量的溶剂型涂料、油墨、胶黏剂项目。</w:t>
                  </w:r>
                </w:p>
              </w:tc>
              <w:tc>
                <w:tcPr>
                  <w:tcW w:w="2399" w:type="dxa"/>
                  <w:tcMar>
                    <w:left w:w="57" w:type="dxa"/>
                    <w:right w:w="57" w:type="dxa"/>
                  </w:tcMar>
                  <w:vAlign w:val="center"/>
                </w:tcPr>
                <w:p w14:paraId="678BE906" w14:textId="77777777" w:rsidR="00637DED" w:rsidRDefault="00637DED" w:rsidP="00637DED">
                  <w:pPr>
                    <w:snapToGrid w:val="0"/>
                    <w:rPr>
                      <w:color w:val="000000"/>
                      <w:szCs w:val="21"/>
                    </w:rPr>
                  </w:pPr>
                  <w:r>
                    <w:rPr>
                      <w:color w:val="000000"/>
                      <w:szCs w:val="21"/>
                    </w:rPr>
                    <w:t>本项目</w:t>
                  </w:r>
                  <w:r>
                    <w:rPr>
                      <w:rFonts w:hint="eastAsia"/>
                      <w:color w:val="000000"/>
                      <w:szCs w:val="21"/>
                    </w:rPr>
                    <w:t>不在</w:t>
                  </w:r>
                  <w:r>
                    <w:rPr>
                      <w:color w:val="000000"/>
                      <w:szCs w:val="21"/>
                    </w:rPr>
                    <w:t>装备制造区。</w:t>
                  </w:r>
                </w:p>
              </w:tc>
              <w:tc>
                <w:tcPr>
                  <w:tcW w:w="828" w:type="dxa"/>
                  <w:vAlign w:val="center"/>
                </w:tcPr>
                <w:p w14:paraId="7D7778CC" w14:textId="77777777" w:rsidR="00637DED" w:rsidRDefault="00637DED" w:rsidP="00637DED">
                  <w:pPr>
                    <w:snapToGrid w:val="0"/>
                    <w:jc w:val="center"/>
                    <w:rPr>
                      <w:color w:val="000000"/>
                      <w:szCs w:val="21"/>
                    </w:rPr>
                  </w:pPr>
                  <w:r>
                    <w:rPr>
                      <w:color w:val="000000"/>
                      <w:szCs w:val="21"/>
                    </w:rPr>
                    <w:t>相符</w:t>
                  </w:r>
                </w:p>
              </w:tc>
            </w:tr>
            <w:tr w:rsidR="00221B32" w:rsidRPr="00652C92" w14:paraId="6422DD31" w14:textId="77777777" w:rsidTr="00CD2C8B">
              <w:trPr>
                <w:trHeight w:val="397"/>
                <w:jc w:val="center"/>
              </w:trPr>
              <w:tc>
                <w:tcPr>
                  <w:tcW w:w="765" w:type="dxa"/>
                  <w:vMerge/>
                  <w:tcMar>
                    <w:left w:w="57" w:type="dxa"/>
                    <w:right w:w="57" w:type="dxa"/>
                  </w:tcMar>
                  <w:vAlign w:val="center"/>
                </w:tcPr>
                <w:p w14:paraId="2E7FC216" w14:textId="77777777" w:rsidR="00637DED" w:rsidRDefault="00637DED" w:rsidP="00637DED">
                  <w:pPr>
                    <w:snapToGrid w:val="0"/>
                    <w:jc w:val="center"/>
                    <w:rPr>
                      <w:color w:val="000000"/>
                      <w:szCs w:val="21"/>
                    </w:rPr>
                  </w:pPr>
                </w:p>
              </w:tc>
              <w:tc>
                <w:tcPr>
                  <w:tcW w:w="3089" w:type="dxa"/>
                  <w:tcMar>
                    <w:left w:w="57" w:type="dxa"/>
                    <w:right w:w="57" w:type="dxa"/>
                  </w:tcMar>
                  <w:vAlign w:val="center"/>
                </w:tcPr>
                <w:p w14:paraId="7645920B" w14:textId="77777777" w:rsidR="00637DED" w:rsidRDefault="00637DED" w:rsidP="00637DED">
                  <w:pPr>
                    <w:tabs>
                      <w:tab w:val="left" w:pos="7200"/>
                    </w:tabs>
                    <w:adjustRightInd w:val="0"/>
                    <w:snapToGrid w:val="0"/>
                    <w:rPr>
                      <w:color w:val="000000"/>
                      <w:szCs w:val="21"/>
                    </w:rPr>
                  </w:pPr>
                  <w:r>
                    <w:rPr>
                      <w:color w:val="000000"/>
                      <w:szCs w:val="21"/>
                    </w:rPr>
                    <w:t>3.</w:t>
                  </w:r>
                  <w:r>
                    <w:rPr>
                      <w:color w:val="000000"/>
                      <w:szCs w:val="21"/>
                    </w:rPr>
                    <w:t>中开企业城禁止食品制造业、农副食品加工业项目入驻。</w:t>
                  </w:r>
                </w:p>
              </w:tc>
              <w:tc>
                <w:tcPr>
                  <w:tcW w:w="2399" w:type="dxa"/>
                  <w:tcMar>
                    <w:left w:w="57" w:type="dxa"/>
                    <w:right w:w="57" w:type="dxa"/>
                  </w:tcMar>
                  <w:vAlign w:val="center"/>
                </w:tcPr>
                <w:p w14:paraId="660097D8" w14:textId="77777777" w:rsidR="00637DED" w:rsidRDefault="00637DED" w:rsidP="00637DED">
                  <w:pPr>
                    <w:snapToGrid w:val="0"/>
                    <w:rPr>
                      <w:color w:val="000000"/>
                      <w:szCs w:val="21"/>
                    </w:rPr>
                  </w:pPr>
                  <w:r>
                    <w:rPr>
                      <w:color w:val="000000"/>
                      <w:szCs w:val="21"/>
                    </w:rPr>
                    <w:t>本项目不在中开企业城内。</w:t>
                  </w:r>
                </w:p>
              </w:tc>
              <w:tc>
                <w:tcPr>
                  <w:tcW w:w="828" w:type="dxa"/>
                  <w:vAlign w:val="center"/>
                </w:tcPr>
                <w:p w14:paraId="3FCE3061" w14:textId="77777777" w:rsidR="00637DED" w:rsidRDefault="00637DED" w:rsidP="00637DED">
                  <w:pPr>
                    <w:snapToGrid w:val="0"/>
                    <w:jc w:val="center"/>
                    <w:rPr>
                      <w:color w:val="000000"/>
                      <w:szCs w:val="21"/>
                    </w:rPr>
                  </w:pPr>
                  <w:r>
                    <w:rPr>
                      <w:color w:val="000000"/>
                      <w:szCs w:val="21"/>
                    </w:rPr>
                    <w:t>相符</w:t>
                  </w:r>
                </w:p>
              </w:tc>
            </w:tr>
            <w:tr w:rsidR="00221B32" w:rsidRPr="00652C92" w14:paraId="5E2156E3" w14:textId="77777777" w:rsidTr="00CD2C8B">
              <w:trPr>
                <w:trHeight w:val="397"/>
                <w:jc w:val="center"/>
              </w:trPr>
              <w:tc>
                <w:tcPr>
                  <w:tcW w:w="765" w:type="dxa"/>
                  <w:vMerge/>
                  <w:tcMar>
                    <w:left w:w="57" w:type="dxa"/>
                    <w:right w:w="57" w:type="dxa"/>
                  </w:tcMar>
                  <w:vAlign w:val="center"/>
                </w:tcPr>
                <w:p w14:paraId="288C867B" w14:textId="77777777" w:rsidR="00637DED" w:rsidRDefault="00637DED" w:rsidP="00637DED">
                  <w:pPr>
                    <w:snapToGrid w:val="0"/>
                    <w:jc w:val="center"/>
                    <w:rPr>
                      <w:color w:val="000000"/>
                      <w:szCs w:val="21"/>
                    </w:rPr>
                  </w:pPr>
                </w:p>
              </w:tc>
              <w:tc>
                <w:tcPr>
                  <w:tcW w:w="3089" w:type="dxa"/>
                  <w:tcMar>
                    <w:left w:w="57" w:type="dxa"/>
                    <w:right w:w="57" w:type="dxa"/>
                  </w:tcMar>
                  <w:vAlign w:val="center"/>
                </w:tcPr>
                <w:p w14:paraId="320FE2D1" w14:textId="77777777" w:rsidR="00637DED" w:rsidRDefault="00637DED" w:rsidP="00637DED">
                  <w:pPr>
                    <w:tabs>
                      <w:tab w:val="left" w:pos="7200"/>
                    </w:tabs>
                    <w:adjustRightInd w:val="0"/>
                    <w:snapToGrid w:val="0"/>
                    <w:rPr>
                      <w:bCs/>
                      <w:color w:val="000000"/>
                      <w:szCs w:val="21"/>
                    </w:rPr>
                  </w:pPr>
                  <w:r>
                    <w:rPr>
                      <w:color w:val="000000"/>
                      <w:szCs w:val="21"/>
                    </w:rPr>
                    <w:t>4.</w:t>
                  </w:r>
                  <w:r>
                    <w:rPr>
                      <w:color w:val="000000"/>
                      <w:szCs w:val="21"/>
                    </w:rPr>
                    <w:t>化工医药区：禁止新建和单纯扩大产能的化工项目入驻（单纯混合和分装项目除外）。</w:t>
                  </w:r>
                </w:p>
              </w:tc>
              <w:tc>
                <w:tcPr>
                  <w:tcW w:w="2399" w:type="dxa"/>
                  <w:tcMar>
                    <w:left w:w="57" w:type="dxa"/>
                    <w:right w:w="57" w:type="dxa"/>
                  </w:tcMar>
                  <w:vAlign w:val="center"/>
                </w:tcPr>
                <w:p w14:paraId="267D465E" w14:textId="77777777" w:rsidR="00637DED" w:rsidRDefault="00637DED" w:rsidP="00637DED">
                  <w:pPr>
                    <w:snapToGrid w:val="0"/>
                    <w:rPr>
                      <w:color w:val="000000"/>
                      <w:szCs w:val="21"/>
                    </w:rPr>
                  </w:pPr>
                  <w:r>
                    <w:rPr>
                      <w:color w:val="000000"/>
                      <w:szCs w:val="21"/>
                    </w:rPr>
                    <w:t>本项目</w:t>
                  </w:r>
                  <w:r w:rsidR="00DD1FF5">
                    <w:rPr>
                      <w:rFonts w:hint="eastAsia"/>
                      <w:color w:val="000000"/>
                      <w:szCs w:val="21"/>
                    </w:rPr>
                    <w:t>不在</w:t>
                  </w:r>
                  <w:r>
                    <w:rPr>
                      <w:color w:val="000000"/>
                      <w:szCs w:val="21"/>
                    </w:rPr>
                    <w:t>化工医药区</w:t>
                  </w:r>
                  <w:r>
                    <w:rPr>
                      <w:rFonts w:hint="eastAsia"/>
                      <w:color w:val="000000"/>
                      <w:szCs w:val="21"/>
                    </w:rPr>
                    <w:t>。</w:t>
                  </w:r>
                </w:p>
              </w:tc>
              <w:tc>
                <w:tcPr>
                  <w:tcW w:w="828" w:type="dxa"/>
                  <w:vAlign w:val="center"/>
                </w:tcPr>
                <w:p w14:paraId="2F0140D7" w14:textId="77777777" w:rsidR="00637DED" w:rsidRDefault="00637DED" w:rsidP="00637DED">
                  <w:pPr>
                    <w:snapToGrid w:val="0"/>
                    <w:jc w:val="center"/>
                    <w:rPr>
                      <w:bCs/>
                      <w:color w:val="000000"/>
                      <w:szCs w:val="21"/>
                    </w:rPr>
                  </w:pPr>
                  <w:r>
                    <w:rPr>
                      <w:color w:val="000000"/>
                      <w:szCs w:val="21"/>
                    </w:rPr>
                    <w:t>相符</w:t>
                  </w:r>
                </w:p>
              </w:tc>
            </w:tr>
            <w:tr w:rsidR="00221B32" w:rsidRPr="00652C92" w14:paraId="493BC9F2" w14:textId="77777777" w:rsidTr="00CD2C8B">
              <w:trPr>
                <w:trHeight w:val="397"/>
                <w:jc w:val="center"/>
              </w:trPr>
              <w:tc>
                <w:tcPr>
                  <w:tcW w:w="765" w:type="dxa"/>
                  <w:vMerge/>
                  <w:tcMar>
                    <w:left w:w="57" w:type="dxa"/>
                    <w:right w:w="57" w:type="dxa"/>
                  </w:tcMar>
                  <w:vAlign w:val="center"/>
                </w:tcPr>
                <w:p w14:paraId="400F3A0D" w14:textId="77777777" w:rsidR="00637DED" w:rsidRDefault="00637DED" w:rsidP="00637DED">
                  <w:pPr>
                    <w:snapToGrid w:val="0"/>
                    <w:jc w:val="center"/>
                    <w:rPr>
                      <w:color w:val="000000"/>
                      <w:szCs w:val="21"/>
                    </w:rPr>
                  </w:pPr>
                </w:p>
              </w:tc>
              <w:tc>
                <w:tcPr>
                  <w:tcW w:w="3089" w:type="dxa"/>
                  <w:tcMar>
                    <w:left w:w="57" w:type="dxa"/>
                    <w:right w:w="57" w:type="dxa"/>
                  </w:tcMar>
                  <w:vAlign w:val="center"/>
                </w:tcPr>
                <w:p w14:paraId="2332DAAB" w14:textId="77777777" w:rsidR="00637DED" w:rsidRDefault="00637DED" w:rsidP="00637DED">
                  <w:pPr>
                    <w:tabs>
                      <w:tab w:val="left" w:pos="7200"/>
                    </w:tabs>
                    <w:adjustRightInd w:val="0"/>
                    <w:snapToGrid w:val="0"/>
                    <w:rPr>
                      <w:color w:val="000000"/>
                      <w:szCs w:val="21"/>
                    </w:rPr>
                  </w:pPr>
                  <w:r>
                    <w:rPr>
                      <w:color w:val="000000"/>
                      <w:szCs w:val="21"/>
                    </w:rPr>
                    <w:t>5.</w:t>
                  </w:r>
                  <w:r>
                    <w:rPr>
                      <w:color w:val="000000"/>
                      <w:szCs w:val="21"/>
                    </w:rPr>
                    <w:t>禁止发展环境污染严重、无污染治理技术或治理技术在技术经济上根本不可行的项目。</w:t>
                  </w:r>
                </w:p>
              </w:tc>
              <w:tc>
                <w:tcPr>
                  <w:tcW w:w="2399" w:type="dxa"/>
                  <w:tcMar>
                    <w:left w:w="57" w:type="dxa"/>
                    <w:right w:w="57" w:type="dxa"/>
                  </w:tcMar>
                  <w:vAlign w:val="center"/>
                </w:tcPr>
                <w:p w14:paraId="70FB92B5" w14:textId="4CE15B47" w:rsidR="00637DED" w:rsidRDefault="00637DED" w:rsidP="00637DED">
                  <w:pPr>
                    <w:snapToGrid w:val="0"/>
                    <w:rPr>
                      <w:color w:val="000000"/>
                      <w:szCs w:val="21"/>
                    </w:rPr>
                  </w:pPr>
                  <w:r>
                    <w:rPr>
                      <w:rFonts w:hint="eastAsia"/>
                      <w:color w:val="000000"/>
                      <w:szCs w:val="21"/>
                    </w:rPr>
                    <w:t>本项目</w:t>
                  </w:r>
                  <w:r w:rsidR="00DD1FF5">
                    <w:rPr>
                      <w:rFonts w:hint="eastAsia"/>
                      <w:color w:val="000000"/>
                      <w:szCs w:val="21"/>
                    </w:rPr>
                    <w:t>属于食品制造项目，废水废气均经过治理后排放，污染治理技术</w:t>
                  </w:r>
                  <w:r>
                    <w:rPr>
                      <w:color w:val="000000"/>
                      <w:szCs w:val="21"/>
                    </w:rPr>
                    <w:t>在</w:t>
                  </w:r>
                  <w:r w:rsidR="006D40B3">
                    <w:rPr>
                      <w:rFonts w:hint="eastAsia"/>
                      <w:color w:val="000000"/>
                      <w:szCs w:val="21"/>
                    </w:rPr>
                    <w:t>技术</w:t>
                  </w:r>
                  <w:r>
                    <w:rPr>
                      <w:color w:val="000000"/>
                      <w:szCs w:val="21"/>
                    </w:rPr>
                    <w:t>经济上全部可行。</w:t>
                  </w:r>
                </w:p>
              </w:tc>
              <w:tc>
                <w:tcPr>
                  <w:tcW w:w="828" w:type="dxa"/>
                  <w:vAlign w:val="center"/>
                </w:tcPr>
                <w:p w14:paraId="7E38199E" w14:textId="77777777" w:rsidR="00637DED" w:rsidRDefault="00637DED" w:rsidP="00637DED">
                  <w:pPr>
                    <w:snapToGrid w:val="0"/>
                    <w:jc w:val="center"/>
                    <w:rPr>
                      <w:color w:val="000000"/>
                      <w:szCs w:val="21"/>
                    </w:rPr>
                  </w:pPr>
                  <w:r>
                    <w:rPr>
                      <w:color w:val="000000"/>
                      <w:szCs w:val="21"/>
                    </w:rPr>
                    <w:t>相符</w:t>
                  </w:r>
                </w:p>
              </w:tc>
            </w:tr>
            <w:tr w:rsidR="00221B32" w:rsidRPr="00652C92" w14:paraId="290AA9C7" w14:textId="77777777" w:rsidTr="00CD2C8B">
              <w:trPr>
                <w:trHeight w:val="397"/>
                <w:jc w:val="center"/>
              </w:trPr>
              <w:tc>
                <w:tcPr>
                  <w:tcW w:w="765" w:type="dxa"/>
                  <w:vMerge/>
                  <w:tcMar>
                    <w:left w:w="57" w:type="dxa"/>
                    <w:right w:w="57" w:type="dxa"/>
                  </w:tcMar>
                  <w:vAlign w:val="center"/>
                </w:tcPr>
                <w:p w14:paraId="15BF1305" w14:textId="77777777" w:rsidR="00637DED" w:rsidRDefault="00637DED" w:rsidP="00637DED">
                  <w:pPr>
                    <w:snapToGrid w:val="0"/>
                    <w:jc w:val="center"/>
                    <w:rPr>
                      <w:color w:val="000000"/>
                      <w:szCs w:val="21"/>
                    </w:rPr>
                  </w:pPr>
                </w:p>
              </w:tc>
              <w:tc>
                <w:tcPr>
                  <w:tcW w:w="3089" w:type="dxa"/>
                  <w:tcMar>
                    <w:left w:w="57" w:type="dxa"/>
                    <w:right w:w="57" w:type="dxa"/>
                  </w:tcMar>
                  <w:vAlign w:val="center"/>
                </w:tcPr>
                <w:p w14:paraId="5E4972F1" w14:textId="77777777" w:rsidR="00637DED" w:rsidRDefault="00637DED" w:rsidP="00637DED">
                  <w:pPr>
                    <w:tabs>
                      <w:tab w:val="left" w:pos="7200"/>
                    </w:tabs>
                    <w:adjustRightInd w:val="0"/>
                    <w:snapToGrid w:val="0"/>
                    <w:rPr>
                      <w:color w:val="000000"/>
                      <w:szCs w:val="21"/>
                    </w:rPr>
                  </w:pPr>
                  <w:r>
                    <w:rPr>
                      <w:color w:val="000000"/>
                      <w:szCs w:val="21"/>
                    </w:rPr>
                    <w:t>6.</w:t>
                  </w:r>
                  <w:r>
                    <w:rPr>
                      <w:color w:val="000000"/>
                      <w:szCs w:val="21"/>
                    </w:rPr>
                    <w:t>禁止高毒、高污染的工业企业入园。</w:t>
                  </w:r>
                </w:p>
              </w:tc>
              <w:tc>
                <w:tcPr>
                  <w:tcW w:w="2399" w:type="dxa"/>
                  <w:tcMar>
                    <w:left w:w="57" w:type="dxa"/>
                    <w:right w:w="57" w:type="dxa"/>
                  </w:tcMar>
                  <w:vAlign w:val="center"/>
                </w:tcPr>
                <w:p w14:paraId="42CB765F" w14:textId="00D1D473" w:rsidR="00637DED" w:rsidRDefault="00637DED" w:rsidP="00637DED">
                  <w:pPr>
                    <w:snapToGrid w:val="0"/>
                    <w:rPr>
                      <w:color w:val="000000"/>
                      <w:szCs w:val="21"/>
                    </w:rPr>
                  </w:pPr>
                  <w:r>
                    <w:rPr>
                      <w:color w:val="000000"/>
                      <w:szCs w:val="21"/>
                    </w:rPr>
                    <w:t>本</w:t>
                  </w:r>
                  <w:r w:rsidR="006D40B3">
                    <w:rPr>
                      <w:rFonts w:hint="eastAsia"/>
                      <w:color w:val="000000"/>
                      <w:szCs w:val="21"/>
                    </w:rPr>
                    <w:t>企业</w:t>
                  </w:r>
                  <w:r>
                    <w:rPr>
                      <w:color w:val="000000"/>
                      <w:szCs w:val="21"/>
                    </w:rPr>
                    <w:t>不属于高毒、高污染的工业企业。</w:t>
                  </w:r>
                </w:p>
              </w:tc>
              <w:tc>
                <w:tcPr>
                  <w:tcW w:w="828" w:type="dxa"/>
                  <w:vAlign w:val="center"/>
                </w:tcPr>
                <w:p w14:paraId="1288E6CB" w14:textId="77777777" w:rsidR="00637DED" w:rsidRDefault="00637DED" w:rsidP="00637DED">
                  <w:pPr>
                    <w:snapToGrid w:val="0"/>
                    <w:jc w:val="center"/>
                    <w:rPr>
                      <w:color w:val="000000"/>
                      <w:szCs w:val="21"/>
                    </w:rPr>
                  </w:pPr>
                  <w:r>
                    <w:rPr>
                      <w:color w:val="000000"/>
                      <w:szCs w:val="21"/>
                    </w:rPr>
                    <w:t>相符</w:t>
                  </w:r>
                </w:p>
              </w:tc>
            </w:tr>
            <w:tr w:rsidR="00221B32" w:rsidRPr="00652C92" w14:paraId="66D7E8D1" w14:textId="77777777" w:rsidTr="00CD2C8B">
              <w:trPr>
                <w:trHeight w:val="397"/>
                <w:jc w:val="center"/>
              </w:trPr>
              <w:tc>
                <w:tcPr>
                  <w:tcW w:w="765" w:type="dxa"/>
                  <w:vMerge/>
                  <w:tcMar>
                    <w:left w:w="57" w:type="dxa"/>
                    <w:right w:w="57" w:type="dxa"/>
                  </w:tcMar>
                  <w:vAlign w:val="center"/>
                </w:tcPr>
                <w:p w14:paraId="191FFB55" w14:textId="77777777" w:rsidR="00637DED" w:rsidRDefault="00637DED" w:rsidP="00637DED">
                  <w:pPr>
                    <w:snapToGrid w:val="0"/>
                    <w:jc w:val="center"/>
                    <w:rPr>
                      <w:color w:val="000000"/>
                      <w:szCs w:val="21"/>
                    </w:rPr>
                  </w:pPr>
                </w:p>
              </w:tc>
              <w:tc>
                <w:tcPr>
                  <w:tcW w:w="3089" w:type="dxa"/>
                  <w:tcMar>
                    <w:left w:w="57" w:type="dxa"/>
                    <w:right w:w="57" w:type="dxa"/>
                  </w:tcMar>
                  <w:vAlign w:val="center"/>
                </w:tcPr>
                <w:p w14:paraId="7AF99CA7" w14:textId="77777777" w:rsidR="00637DED" w:rsidRDefault="00637DED" w:rsidP="00637DED">
                  <w:pPr>
                    <w:tabs>
                      <w:tab w:val="left" w:pos="7200"/>
                    </w:tabs>
                    <w:adjustRightInd w:val="0"/>
                    <w:snapToGrid w:val="0"/>
                    <w:rPr>
                      <w:color w:val="000000"/>
                      <w:szCs w:val="21"/>
                    </w:rPr>
                  </w:pPr>
                  <w:r>
                    <w:rPr>
                      <w:color w:val="000000"/>
                      <w:szCs w:val="21"/>
                    </w:rPr>
                    <w:t>7.</w:t>
                  </w:r>
                  <w:r>
                    <w:rPr>
                      <w:color w:val="000000"/>
                      <w:szCs w:val="21"/>
                    </w:rPr>
                    <w:t>禁止新建、扩建危废集中处置项目。</w:t>
                  </w:r>
                </w:p>
              </w:tc>
              <w:tc>
                <w:tcPr>
                  <w:tcW w:w="2399" w:type="dxa"/>
                  <w:tcMar>
                    <w:left w:w="57" w:type="dxa"/>
                    <w:right w:w="57" w:type="dxa"/>
                  </w:tcMar>
                  <w:vAlign w:val="center"/>
                </w:tcPr>
                <w:p w14:paraId="54FBBC63" w14:textId="77777777" w:rsidR="00637DED" w:rsidRDefault="00637DED" w:rsidP="00637DED">
                  <w:pPr>
                    <w:snapToGrid w:val="0"/>
                    <w:rPr>
                      <w:color w:val="000000"/>
                      <w:szCs w:val="21"/>
                    </w:rPr>
                  </w:pPr>
                  <w:r>
                    <w:rPr>
                      <w:color w:val="000000"/>
                      <w:szCs w:val="21"/>
                    </w:rPr>
                    <w:t>本项目</w:t>
                  </w:r>
                  <w:r>
                    <w:rPr>
                      <w:rFonts w:hint="eastAsia"/>
                      <w:color w:val="000000"/>
                      <w:szCs w:val="21"/>
                    </w:rPr>
                    <w:t>为新建项目，</w:t>
                  </w:r>
                  <w:r>
                    <w:rPr>
                      <w:color w:val="000000"/>
                      <w:szCs w:val="21"/>
                    </w:rPr>
                    <w:t>不属于危废集中处置项目。</w:t>
                  </w:r>
                </w:p>
              </w:tc>
              <w:tc>
                <w:tcPr>
                  <w:tcW w:w="828" w:type="dxa"/>
                  <w:vAlign w:val="center"/>
                </w:tcPr>
                <w:p w14:paraId="5876F668" w14:textId="77777777" w:rsidR="00637DED" w:rsidRDefault="00637DED" w:rsidP="00637DED">
                  <w:pPr>
                    <w:snapToGrid w:val="0"/>
                    <w:jc w:val="center"/>
                    <w:rPr>
                      <w:color w:val="000000"/>
                      <w:szCs w:val="21"/>
                    </w:rPr>
                  </w:pPr>
                  <w:r>
                    <w:rPr>
                      <w:color w:val="000000"/>
                      <w:szCs w:val="21"/>
                    </w:rPr>
                    <w:t>相符</w:t>
                  </w:r>
                </w:p>
              </w:tc>
            </w:tr>
            <w:tr w:rsidR="00221B32" w:rsidRPr="00652C92" w14:paraId="5838F43E" w14:textId="77777777" w:rsidTr="00CD2C8B">
              <w:trPr>
                <w:trHeight w:val="397"/>
                <w:jc w:val="center"/>
              </w:trPr>
              <w:tc>
                <w:tcPr>
                  <w:tcW w:w="765" w:type="dxa"/>
                  <w:vMerge/>
                  <w:tcMar>
                    <w:left w:w="57" w:type="dxa"/>
                    <w:right w:w="57" w:type="dxa"/>
                  </w:tcMar>
                  <w:vAlign w:val="center"/>
                </w:tcPr>
                <w:p w14:paraId="040B8F7E" w14:textId="77777777" w:rsidR="00637DED" w:rsidRDefault="00637DED" w:rsidP="00637DED">
                  <w:pPr>
                    <w:snapToGrid w:val="0"/>
                    <w:jc w:val="center"/>
                    <w:rPr>
                      <w:color w:val="000000"/>
                      <w:szCs w:val="21"/>
                    </w:rPr>
                  </w:pPr>
                </w:p>
              </w:tc>
              <w:tc>
                <w:tcPr>
                  <w:tcW w:w="3089" w:type="dxa"/>
                  <w:tcMar>
                    <w:left w:w="57" w:type="dxa"/>
                    <w:right w:w="57" w:type="dxa"/>
                  </w:tcMar>
                  <w:vAlign w:val="center"/>
                </w:tcPr>
                <w:p w14:paraId="4A8C8806" w14:textId="77777777" w:rsidR="00637DED" w:rsidRDefault="00637DED" w:rsidP="00637DED">
                  <w:pPr>
                    <w:tabs>
                      <w:tab w:val="left" w:pos="7200"/>
                    </w:tabs>
                    <w:adjustRightInd w:val="0"/>
                    <w:snapToGrid w:val="0"/>
                    <w:rPr>
                      <w:color w:val="000000"/>
                      <w:szCs w:val="21"/>
                    </w:rPr>
                  </w:pPr>
                  <w:r>
                    <w:rPr>
                      <w:color w:val="000000"/>
                      <w:szCs w:val="21"/>
                    </w:rPr>
                    <w:t>8.</w:t>
                  </w:r>
                  <w:r>
                    <w:rPr>
                      <w:color w:val="000000"/>
                      <w:szCs w:val="21"/>
                    </w:rPr>
                    <w:t>禁止与主导产业汽车及零部件、装备制造产业无关的电镀项目入驻；允许与园区主导产业汽车及零部件、装备制造产业配套服务的集中电镀项目入驻。</w:t>
                  </w:r>
                </w:p>
              </w:tc>
              <w:tc>
                <w:tcPr>
                  <w:tcW w:w="2399" w:type="dxa"/>
                  <w:tcMar>
                    <w:left w:w="57" w:type="dxa"/>
                    <w:right w:w="57" w:type="dxa"/>
                  </w:tcMar>
                  <w:vAlign w:val="center"/>
                </w:tcPr>
                <w:p w14:paraId="0C4B3150" w14:textId="77777777" w:rsidR="00637DED" w:rsidRDefault="00637DED" w:rsidP="00637DED">
                  <w:pPr>
                    <w:snapToGrid w:val="0"/>
                    <w:rPr>
                      <w:color w:val="000000"/>
                      <w:szCs w:val="21"/>
                    </w:rPr>
                  </w:pPr>
                  <w:r>
                    <w:rPr>
                      <w:color w:val="000000"/>
                      <w:szCs w:val="21"/>
                    </w:rPr>
                    <w:t>本项目</w:t>
                  </w:r>
                  <w:r>
                    <w:rPr>
                      <w:rFonts w:hint="eastAsia"/>
                      <w:color w:val="000000"/>
                      <w:szCs w:val="21"/>
                    </w:rPr>
                    <w:t>不属于电镀项目</w:t>
                  </w:r>
                  <w:r>
                    <w:rPr>
                      <w:color w:val="000000"/>
                      <w:szCs w:val="21"/>
                    </w:rPr>
                    <w:t>。</w:t>
                  </w:r>
                </w:p>
              </w:tc>
              <w:tc>
                <w:tcPr>
                  <w:tcW w:w="828" w:type="dxa"/>
                  <w:vAlign w:val="center"/>
                </w:tcPr>
                <w:p w14:paraId="3BAF8974" w14:textId="77777777" w:rsidR="00637DED" w:rsidRDefault="00637DED" w:rsidP="00637DED">
                  <w:pPr>
                    <w:snapToGrid w:val="0"/>
                    <w:jc w:val="center"/>
                    <w:rPr>
                      <w:color w:val="000000"/>
                      <w:szCs w:val="21"/>
                    </w:rPr>
                  </w:pPr>
                  <w:r>
                    <w:rPr>
                      <w:color w:val="000000"/>
                      <w:szCs w:val="21"/>
                    </w:rPr>
                    <w:t>相符</w:t>
                  </w:r>
                </w:p>
              </w:tc>
            </w:tr>
            <w:tr w:rsidR="00221B32" w:rsidRPr="00652C92" w14:paraId="388BC35B" w14:textId="77777777" w:rsidTr="00CD2C8B">
              <w:trPr>
                <w:trHeight w:val="397"/>
                <w:jc w:val="center"/>
              </w:trPr>
              <w:tc>
                <w:tcPr>
                  <w:tcW w:w="765" w:type="dxa"/>
                  <w:vMerge/>
                  <w:tcMar>
                    <w:left w:w="57" w:type="dxa"/>
                    <w:right w:w="57" w:type="dxa"/>
                  </w:tcMar>
                  <w:vAlign w:val="center"/>
                </w:tcPr>
                <w:p w14:paraId="1BFEC4D8" w14:textId="77777777" w:rsidR="00637DED" w:rsidRDefault="00637DED" w:rsidP="00637DED">
                  <w:pPr>
                    <w:snapToGrid w:val="0"/>
                    <w:jc w:val="center"/>
                    <w:rPr>
                      <w:color w:val="000000"/>
                      <w:szCs w:val="21"/>
                    </w:rPr>
                  </w:pPr>
                </w:p>
              </w:tc>
              <w:tc>
                <w:tcPr>
                  <w:tcW w:w="3089" w:type="dxa"/>
                  <w:tcMar>
                    <w:left w:w="57" w:type="dxa"/>
                    <w:right w:w="57" w:type="dxa"/>
                  </w:tcMar>
                  <w:vAlign w:val="center"/>
                </w:tcPr>
                <w:p w14:paraId="17D24F8A" w14:textId="77777777" w:rsidR="00637DED" w:rsidRDefault="00637DED" w:rsidP="00637DED">
                  <w:pPr>
                    <w:tabs>
                      <w:tab w:val="left" w:pos="7200"/>
                    </w:tabs>
                    <w:adjustRightInd w:val="0"/>
                    <w:snapToGrid w:val="0"/>
                    <w:rPr>
                      <w:color w:val="000000"/>
                      <w:szCs w:val="21"/>
                    </w:rPr>
                  </w:pPr>
                  <w:r>
                    <w:rPr>
                      <w:color w:val="000000"/>
                      <w:szCs w:val="21"/>
                    </w:rPr>
                    <w:t>9.</w:t>
                  </w:r>
                  <w:r>
                    <w:rPr>
                      <w:color w:val="000000"/>
                      <w:szCs w:val="21"/>
                    </w:rPr>
                    <w:t>禁止与主导产业无关的塑料制品项目入驻（重点项目除外）。</w:t>
                  </w:r>
                </w:p>
              </w:tc>
              <w:tc>
                <w:tcPr>
                  <w:tcW w:w="2399" w:type="dxa"/>
                  <w:tcMar>
                    <w:left w:w="57" w:type="dxa"/>
                    <w:right w:w="57" w:type="dxa"/>
                  </w:tcMar>
                  <w:vAlign w:val="center"/>
                </w:tcPr>
                <w:p w14:paraId="7A421607" w14:textId="77777777" w:rsidR="00637DED" w:rsidRDefault="00637DED" w:rsidP="00637DED">
                  <w:pPr>
                    <w:snapToGrid w:val="0"/>
                    <w:rPr>
                      <w:color w:val="000000"/>
                      <w:szCs w:val="21"/>
                    </w:rPr>
                  </w:pPr>
                  <w:r>
                    <w:rPr>
                      <w:rFonts w:hint="eastAsia"/>
                      <w:color w:val="000000"/>
                      <w:szCs w:val="21"/>
                    </w:rPr>
                    <w:t>本项目</w:t>
                  </w:r>
                  <w:r w:rsidR="00DD1FF5">
                    <w:rPr>
                      <w:rFonts w:hint="eastAsia"/>
                      <w:bCs/>
                      <w:color w:val="000000"/>
                      <w:szCs w:val="21"/>
                    </w:rPr>
                    <w:t>不属于塑料制品项目</w:t>
                  </w:r>
                  <w:r>
                    <w:rPr>
                      <w:rFonts w:hint="eastAsia"/>
                      <w:bCs/>
                      <w:color w:val="000000"/>
                      <w:szCs w:val="21"/>
                    </w:rPr>
                    <w:t>。</w:t>
                  </w:r>
                </w:p>
              </w:tc>
              <w:tc>
                <w:tcPr>
                  <w:tcW w:w="828" w:type="dxa"/>
                  <w:vAlign w:val="center"/>
                </w:tcPr>
                <w:p w14:paraId="545413E3" w14:textId="77777777" w:rsidR="00637DED" w:rsidRDefault="00637DED" w:rsidP="00637DED">
                  <w:pPr>
                    <w:snapToGrid w:val="0"/>
                    <w:jc w:val="center"/>
                    <w:rPr>
                      <w:color w:val="000000"/>
                      <w:szCs w:val="21"/>
                    </w:rPr>
                  </w:pPr>
                  <w:r>
                    <w:rPr>
                      <w:color w:val="000000"/>
                      <w:szCs w:val="21"/>
                    </w:rPr>
                    <w:t>相符</w:t>
                  </w:r>
                </w:p>
              </w:tc>
            </w:tr>
            <w:tr w:rsidR="00221B32" w:rsidRPr="00652C92" w14:paraId="6A4DDA63" w14:textId="77777777" w:rsidTr="00CD2C8B">
              <w:trPr>
                <w:trHeight w:val="397"/>
                <w:jc w:val="center"/>
              </w:trPr>
              <w:tc>
                <w:tcPr>
                  <w:tcW w:w="765" w:type="dxa"/>
                  <w:vMerge/>
                  <w:tcMar>
                    <w:left w:w="57" w:type="dxa"/>
                    <w:right w:w="57" w:type="dxa"/>
                  </w:tcMar>
                  <w:vAlign w:val="center"/>
                </w:tcPr>
                <w:p w14:paraId="64D2565E" w14:textId="77777777" w:rsidR="00637DED" w:rsidRDefault="00637DED" w:rsidP="00637DED">
                  <w:pPr>
                    <w:snapToGrid w:val="0"/>
                    <w:jc w:val="center"/>
                    <w:rPr>
                      <w:color w:val="000000"/>
                      <w:szCs w:val="21"/>
                    </w:rPr>
                  </w:pPr>
                </w:p>
              </w:tc>
              <w:tc>
                <w:tcPr>
                  <w:tcW w:w="3089" w:type="dxa"/>
                  <w:tcMar>
                    <w:left w:w="57" w:type="dxa"/>
                    <w:right w:w="57" w:type="dxa"/>
                  </w:tcMar>
                  <w:vAlign w:val="center"/>
                </w:tcPr>
                <w:p w14:paraId="74484BF5" w14:textId="77777777" w:rsidR="00637DED" w:rsidRDefault="00637DED" w:rsidP="00637DED">
                  <w:pPr>
                    <w:tabs>
                      <w:tab w:val="left" w:pos="7200"/>
                    </w:tabs>
                    <w:adjustRightInd w:val="0"/>
                    <w:snapToGrid w:val="0"/>
                    <w:rPr>
                      <w:color w:val="000000"/>
                      <w:szCs w:val="21"/>
                    </w:rPr>
                  </w:pPr>
                  <w:r>
                    <w:rPr>
                      <w:color w:val="000000"/>
                      <w:szCs w:val="21"/>
                    </w:rPr>
                    <w:t>10.</w:t>
                  </w:r>
                  <w:r>
                    <w:rPr>
                      <w:color w:val="000000"/>
                      <w:szCs w:val="21"/>
                    </w:rPr>
                    <w:t>禁止新建国家《产业结构调整指导目录（</w:t>
                  </w:r>
                  <w:r>
                    <w:rPr>
                      <w:color w:val="000000"/>
                      <w:szCs w:val="21"/>
                    </w:rPr>
                    <w:t>2019</w:t>
                  </w:r>
                  <w:r>
                    <w:rPr>
                      <w:color w:val="000000"/>
                      <w:szCs w:val="21"/>
                    </w:rPr>
                    <w:t>年本）》中限制、淘汰类的建设项目。</w:t>
                  </w:r>
                </w:p>
              </w:tc>
              <w:tc>
                <w:tcPr>
                  <w:tcW w:w="2399" w:type="dxa"/>
                  <w:tcMar>
                    <w:left w:w="57" w:type="dxa"/>
                    <w:right w:w="57" w:type="dxa"/>
                  </w:tcMar>
                  <w:vAlign w:val="center"/>
                </w:tcPr>
                <w:p w14:paraId="1496E0DB" w14:textId="77777777" w:rsidR="00637DED" w:rsidRDefault="00637DED" w:rsidP="00637DED">
                  <w:pPr>
                    <w:snapToGrid w:val="0"/>
                    <w:rPr>
                      <w:color w:val="000000"/>
                      <w:szCs w:val="21"/>
                    </w:rPr>
                  </w:pPr>
                  <w:r>
                    <w:rPr>
                      <w:color w:val="000000"/>
                      <w:szCs w:val="21"/>
                    </w:rPr>
                    <w:t>本项目</w:t>
                  </w:r>
                  <w:r>
                    <w:rPr>
                      <w:rFonts w:hint="eastAsia"/>
                      <w:color w:val="000000"/>
                      <w:szCs w:val="21"/>
                    </w:rPr>
                    <w:t>不</w:t>
                  </w:r>
                  <w:r>
                    <w:rPr>
                      <w:color w:val="000000"/>
                      <w:szCs w:val="21"/>
                    </w:rPr>
                    <w:t>属于</w:t>
                  </w:r>
                  <w:r>
                    <w:rPr>
                      <w:rFonts w:hint="eastAsia"/>
                      <w:color w:val="000000"/>
                      <w:szCs w:val="21"/>
                    </w:rPr>
                    <w:t>《产业结构调整指导目录（</w:t>
                  </w:r>
                  <w:r>
                    <w:rPr>
                      <w:rFonts w:hint="eastAsia"/>
                      <w:color w:val="000000"/>
                      <w:szCs w:val="21"/>
                    </w:rPr>
                    <w:t>20</w:t>
                  </w:r>
                  <w:r w:rsidR="00DD1FF5">
                    <w:rPr>
                      <w:color w:val="000000"/>
                      <w:szCs w:val="21"/>
                    </w:rPr>
                    <w:t>24</w:t>
                  </w:r>
                  <w:r>
                    <w:rPr>
                      <w:rFonts w:hint="eastAsia"/>
                      <w:color w:val="000000"/>
                      <w:szCs w:val="21"/>
                    </w:rPr>
                    <w:t>年本）》</w:t>
                  </w:r>
                  <w:r>
                    <w:rPr>
                      <w:color w:val="000000"/>
                      <w:szCs w:val="21"/>
                    </w:rPr>
                    <w:t>中</w:t>
                  </w:r>
                  <w:r>
                    <w:rPr>
                      <w:rFonts w:hint="eastAsia"/>
                      <w:bCs/>
                      <w:color w:val="000000"/>
                      <w:szCs w:val="21"/>
                    </w:rPr>
                    <w:t>“鼓励类”、“限制类”或“淘汰类”，为“允许类”项目</w:t>
                  </w:r>
                  <w:r>
                    <w:rPr>
                      <w:color w:val="000000"/>
                      <w:szCs w:val="21"/>
                    </w:rPr>
                    <w:t>。</w:t>
                  </w:r>
                </w:p>
              </w:tc>
              <w:tc>
                <w:tcPr>
                  <w:tcW w:w="828" w:type="dxa"/>
                  <w:vAlign w:val="center"/>
                </w:tcPr>
                <w:p w14:paraId="7B3CE5EE" w14:textId="77777777" w:rsidR="00637DED" w:rsidRDefault="00637DED" w:rsidP="00637DED">
                  <w:pPr>
                    <w:snapToGrid w:val="0"/>
                    <w:jc w:val="center"/>
                    <w:rPr>
                      <w:color w:val="000000"/>
                      <w:szCs w:val="21"/>
                    </w:rPr>
                  </w:pPr>
                  <w:r>
                    <w:rPr>
                      <w:color w:val="000000"/>
                      <w:szCs w:val="21"/>
                    </w:rPr>
                    <w:t>相符</w:t>
                  </w:r>
                </w:p>
              </w:tc>
            </w:tr>
            <w:tr w:rsidR="00221B32" w:rsidRPr="00652C92" w14:paraId="2AC466B8" w14:textId="77777777" w:rsidTr="00CD2C8B">
              <w:trPr>
                <w:trHeight w:val="397"/>
                <w:jc w:val="center"/>
              </w:trPr>
              <w:tc>
                <w:tcPr>
                  <w:tcW w:w="765" w:type="dxa"/>
                  <w:vMerge/>
                  <w:tcMar>
                    <w:left w:w="57" w:type="dxa"/>
                    <w:right w:w="57" w:type="dxa"/>
                  </w:tcMar>
                  <w:vAlign w:val="center"/>
                </w:tcPr>
                <w:p w14:paraId="47BFFCC7" w14:textId="77777777" w:rsidR="00637DED" w:rsidRDefault="00637DED" w:rsidP="00637DED">
                  <w:pPr>
                    <w:snapToGrid w:val="0"/>
                    <w:jc w:val="center"/>
                    <w:rPr>
                      <w:color w:val="000000"/>
                      <w:szCs w:val="21"/>
                    </w:rPr>
                  </w:pPr>
                </w:p>
              </w:tc>
              <w:tc>
                <w:tcPr>
                  <w:tcW w:w="3089" w:type="dxa"/>
                  <w:tcMar>
                    <w:left w:w="57" w:type="dxa"/>
                    <w:right w:w="57" w:type="dxa"/>
                  </w:tcMar>
                  <w:vAlign w:val="center"/>
                </w:tcPr>
                <w:p w14:paraId="2B513EF4" w14:textId="77777777" w:rsidR="00637DED" w:rsidRDefault="00637DED" w:rsidP="00637DED">
                  <w:pPr>
                    <w:tabs>
                      <w:tab w:val="left" w:pos="7200"/>
                    </w:tabs>
                    <w:adjustRightInd w:val="0"/>
                    <w:snapToGrid w:val="0"/>
                    <w:rPr>
                      <w:color w:val="000000"/>
                      <w:szCs w:val="21"/>
                    </w:rPr>
                  </w:pPr>
                  <w:r>
                    <w:rPr>
                      <w:color w:val="000000"/>
                      <w:szCs w:val="21"/>
                    </w:rPr>
                    <w:t>11.</w:t>
                  </w:r>
                  <w:r>
                    <w:rPr>
                      <w:color w:val="000000"/>
                      <w:szCs w:val="21"/>
                    </w:rPr>
                    <w:t>其它区：禁止重污染项目入区。</w:t>
                  </w:r>
                </w:p>
              </w:tc>
              <w:tc>
                <w:tcPr>
                  <w:tcW w:w="2399" w:type="dxa"/>
                  <w:tcMar>
                    <w:left w:w="57" w:type="dxa"/>
                    <w:right w:w="57" w:type="dxa"/>
                  </w:tcMar>
                  <w:vAlign w:val="center"/>
                </w:tcPr>
                <w:p w14:paraId="66E8D641" w14:textId="77777777" w:rsidR="00637DED" w:rsidRDefault="00637DED" w:rsidP="00637DED">
                  <w:pPr>
                    <w:snapToGrid w:val="0"/>
                    <w:rPr>
                      <w:color w:val="000000"/>
                      <w:szCs w:val="21"/>
                    </w:rPr>
                  </w:pPr>
                  <w:r>
                    <w:rPr>
                      <w:color w:val="000000"/>
                      <w:szCs w:val="21"/>
                    </w:rPr>
                    <w:t>本项目不属于重污染项目。</w:t>
                  </w:r>
                </w:p>
              </w:tc>
              <w:tc>
                <w:tcPr>
                  <w:tcW w:w="828" w:type="dxa"/>
                  <w:vAlign w:val="center"/>
                </w:tcPr>
                <w:p w14:paraId="0D705D9F" w14:textId="77777777" w:rsidR="00637DED" w:rsidRDefault="00637DED" w:rsidP="00637DED">
                  <w:pPr>
                    <w:snapToGrid w:val="0"/>
                    <w:jc w:val="center"/>
                    <w:rPr>
                      <w:color w:val="000000"/>
                      <w:szCs w:val="21"/>
                    </w:rPr>
                  </w:pPr>
                  <w:r>
                    <w:rPr>
                      <w:color w:val="000000"/>
                      <w:szCs w:val="21"/>
                    </w:rPr>
                    <w:t>相符</w:t>
                  </w:r>
                </w:p>
              </w:tc>
            </w:tr>
          </w:tbl>
          <w:p w14:paraId="4BA55F09" w14:textId="77777777" w:rsidR="00637DED" w:rsidRDefault="00637DED" w:rsidP="00637DED">
            <w:pPr>
              <w:autoSpaceDE w:val="0"/>
              <w:autoSpaceDN w:val="0"/>
              <w:adjustRightInd w:val="0"/>
              <w:snapToGrid w:val="0"/>
              <w:spacing w:line="460" w:lineRule="exact"/>
              <w:ind w:firstLineChars="200" w:firstLine="480"/>
              <w:rPr>
                <w:b/>
                <w:bCs/>
                <w:color w:val="000000"/>
                <w:sz w:val="24"/>
              </w:rPr>
            </w:pPr>
            <w:r>
              <w:rPr>
                <w:color w:val="000000"/>
                <w:sz w:val="24"/>
              </w:rPr>
              <w:t>由上表可知，本项目符合新乡经济技术开发区环境准入负面清单的要求。</w:t>
            </w:r>
          </w:p>
          <w:p w14:paraId="223BACF8" w14:textId="77777777" w:rsidR="00637DED" w:rsidRDefault="00637DED" w:rsidP="00637DED">
            <w:pPr>
              <w:adjustRightInd w:val="0"/>
              <w:snapToGrid w:val="0"/>
              <w:spacing w:line="460" w:lineRule="exact"/>
              <w:ind w:firstLineChars="200" w:firstLine="482"/>
              <w:textAlignment w:val="baseline"/>
              <w:rPr>
                <w:b/>
                <w:bCs/>
                <w:color w:val="000000"/>
                <w:sz w:val="24"/>
              </w:rPr>
            </w:pPr>
            <w:r>
              <w:rPr>
                <w:b/>
                <w:color w:val="000000"/>
                <w:sz w:val="24"/>
              </w:rPr>
              <w:t>2</w:t>
            </w:r>
            <w:r>
              <w:rPr>
                <w:b/>
                <w:color w:val="000000"/>
                <w:sz w:val="24"/>
              </w:rPr>
              <w:t>、项目与《新乡经济技术开发区发展规划（</w:t>
            </w:r>
            <w:r>
              <w:rPr>
                <w:b/>
                <w:color w:val="000000"/>
                <w:sz w:val="24"/>
              </w:rPr>
              <w:t>2009-2020</w:t>
            </w:r>
            <w:r>
              <w:rPr>
                <w:b/>
                <w:color w:val="000000"/>
                <w:sz w:val="24"/>
              </w:rPr>
              <w:t>）环境影响跟踪评价报告书》规划环评结论及审核意见对照分析</w:t>
            </w:r>
          </w:p>
          <w:p w14:paraId="6667719F" w14:textId="77777777" w:rsidR="00637DED" w:rsidRDefault="00637DED" w:rsidP="00637DED">
            <w:pPr>
              <w:adjustRightInd w:val="0"/>
              <w:snapToGrid w:val="0"/>
              <w:spacing w:line="460" w:lineRule="exact"/>
              <w:ind w:firstLineChars="200" w:firstLine="480"/>
              <w:rPr>
                <w:color w:val="000000"/>
                <w:sz w:val="24"/>
              </w:rPr>
            </w:pPr>
            <w:r>
              <w:rPr>
                <w:color w:val="000000"/>
                <w:sz w:val="24"/>
              </w:rPr>
              <w:t>根据《新乡经济技术开发区发展规划（</w:t>
            </w:r>
            <w:r>
              <w:rPr>
                <w:color w:val="000000"/>
                <w:sz w:val="24"/>
              </w:rPr>
              <w:t>2009-2020</w:t>
            </w:r>
            <w:r>
              <w:rPr>
                <w:color w:val="000000"/>
                <w:sz w:val="24"/>
              </w:rPr>
              <w:t>）环境影响跟踪评价报告书》评价结论，结论内容为：集聚区在开发过程中必须以城市可持续发展的思想为指导，以可持续的眼光解决存在的各种问题与矛盾，把环境保护工作放在集聚区建设的首位，在开发过程体现可持续发展的原则和生态工业、循环经济的发展战略，按照本次评价提出规划调整建议修改规划，并在下一步的开发过程中严格落实。在此</w:t>
            </w:r>
            <w:r>
              <w:rPr>
                <w:color w:val="000000"/>
                <w:sz w:val="24"/>
              </w:rPr>
              <w:lastRenderedPageBreak/>
              <w:t>基础上，从环境保护角度分析，集聚区的规划是可行的。</w:t>
            </w:r>
          </w:p>
          <w:p w14:paraId="297EBE33" w14:textId="77777777" w:rsidR="00637DED" w:rsidRDefault="00637DED" w:rsidP="00637DED">
            <w:pPr>
              <w:adjustRightInd w:val="0"/>
              <w:snapToGrid w:val="0"/>
              <w:spacing w:line="460" w:lineRule="exact"/>
              <w:ind w:firstLineChars="200" w:firstLine="480"/>
              <w:textAlignment w:val="baseline"/>
              <w:rPr>
                <w:color w:val="000000"/>
                <w:sz w:val="24"/>
              </w:rPr>
            </w:pPr>
            <w:r>
              <w:rPr>
                <w:color w:val="000000"/>
                <w:sz w:val="24"/>
              </w:rPr>
              <w:t>本项目与优化调整建议不冲突，符合环境准入条件，不在其负面清单中，项目符合《新乡经济技术开发区发展规划（</w:t>
            </w:r>
            <w:r>
              <w:rPr>
                <w:color w:val="000000"/>
                <w:sz w:val="24"/>
              </w:rPr>
              <w:t>2009-2020</w:t>
            </w:r>
            <w:r>
              <w:rPr>
                <w:color w:val="000000"/>
                <w:sz w:val="24"/>
              </w:rPr>
              <w:t>）环境影响跟踪评价报告书》规划结论要求。</w:t>
            </w:r>
          </w:p>
          <w:p w14:paraId="4C49DE02" w14:textId="45CD4BEC" w:rsidR="00637DED" w:rsidRDefault="00637DED" w:rsidP="005D5E40">
            <w:pPr>
              <w:autoSpaceDE w:val="0"/>
              <w:autoSpaceDN w:val="0"/>
              <w:adjustRightInd w:val="0"/>
              <w:snapToGrid w:val="0"/>
              <w:spacing w:line="460" w:lineRule="exact"/>
              <w:ind w:firstLineChars="200" w:firstLine="482"/>
              <w:rPr>
                <w:b/>
                <w:bCs/>
                <w:color w:val="000000"/>
                <w:kern w:val="0"/>
                <w:sz w:val="24"/>
                <w:lang w:bidi="ar"/>
              </w:rPr>
            </w:pPr>
            <w:r>
              <w:rPr>
                <w:b/>
                <w:bCs/>
                <w:color w:val="000000"/>
                <w:kern w:val="0"/>
                <w:sz w:val="24"/>
                <w:lang w:bidi="ar"/>
              </w:rPr>
              <w:t>表</w:t>
            </w:r>
            <w:r w:rsidR="005D5E40">
              <w:rPr>
                <w:rFonts w:hint="eastAsia"/>
                <w:b/>
                <w:bCs/>
                <w:color w:val="000000"/>
                <w:kern w:val="0"/>
                <w:sz w:val="24"/>
                <w:lang w:bidi="ar"/>
              </w:rPr>
              <w:t>1-</w:t>
            </w:r>
            <w:r>
              <w:rPr>
                <w:rFonts w:hint="eastAsia"/>
                <w:b/>
                <w:bCs/>
                <w:color w:val="000000"/>
                <w:kern w:val="0"/>
                <w:sz w:val="24"/>
                <w:lang w:bidi="ar"/>
              </w:rPr>
              <w:t>4</w:t>
            </w:r>
            <w:r>
              <w:rPr>
                <w:b/>
                <w:bCs/>
                <w:color w:val="000000"/>
                <w:kern w:val="0"/>
                <w:sz w:val="24"/>
                <w:lang w:bidi="ar"/>
              </w:rPr>
              <w:t xml:space="preserve">      </w:t>
            </w:r>
            <w:r>
              <w:rPr>
                <w:b/>
                <w:bCs/>
                <w:color w:val="000000"/>
                <w:kern w:val="0"/>
                <w:sz w:val="24"/>
                <w:lang w:bidi="ar"/>
              </w:rPr>
              <w:t>与规划环评</w:t>
            </w:r>
            <w:r w:rsidR="00BD2D0D">
              <w:rPr>
                <w:rFonts w:hint="eastAsia"/>
                <w:b/>
                <w:bCs/>
                <w:color w:val="000000"/>
                <w:kern w:val="0"/>
                <w:sz w:val="24"/>
                <w:lang w:bidi="ar"/>
              </w:rPr>
              <w:t>审核</w:t>
            </w:r>
            <w:r>
              <w:rPr>
                <w:b/>
                <w:bCs/>
                <w:color w:val="000000"/>
                <w:kern w:val="0"/>
                <w:sz w:val="24"/>
                <w:lang w:bidi="ar"/>
              </w:rPr>
              <w:t>意见对比分析一览表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top w:w="85" w:type="dxa"/>
                <w:left w:w="57" w:type="dxa"/>
                <w:bottom w:w="85" w:type="dxa"/>
                <w:right w:w="57" w:type="dxa"/>
              </w:tblCellMar>
              <w:tblLook w:val="0000" w:firstRow="0" w:lastRow="0" w:firstColumn="0" w:lastColumn="0" w:noHBand="0" w:noVBand="0"/>
            </w:tblPr>
            <w:tblGrid>
              <w:gridCol w:w="1061"/>
              <w:gridCol w:w="3900"/>
              <w:gridCol w:w="2120"/>
            </w:tblGrid>
            <w:tr w:rsidR="00221B32" w:rsidRPr="00652C92" w14:paraId="6D7C45B7" w14:textId="77777777">
              <w:trPr>
                <w:trHeight w:val="397"/>
                <w:jc w:val="center"/>
              </w:trPr>
              <w:tc>
                <w:tcPr>
                  <w:tcW w:w="5260" w:type="dxa"/>
                  <w:gridSpan w:val="2"/>
                  <w:tcMar>
                    <w:top w:w="28" w:type="dxa"/>
                    <w:bottom w:w="57" w:type="dxa"/>
                  </w:tcMar>
                  <w:vAlign w:val="center"/>
                </w:tcPr>
                <w:p w14:paraId="48D6C2F9" w14:textId="77777777" w:rsidR="00637DED" w:rsidRDefault="00637DED" w:rsidP="00637DED">
                  <w:pPr>
                    <w:adjustRightInd w:val="0"/>
                    <w:snapToGrid w:val="0"/>
                    <w:jc w:val="center"/>
                    <w:rPr>
                      <w:b/>
                      <w:color w:val="000000"/>
                      <w:szCs w:val="21"/>
                    </w:rPr>
                  </w:pPr>
                  <w:r>
                    <w:rPr>
                      <w:b/>
                      <w:color w:val="000000"/>
                      <w:szCs w:val="21"/>
                    </w:rPr>
                    <w:t>要求</w:t>
                  </w:r>
                </w:p>
              </w:tc>
              <w:tc>
                <w:tcPr>
                  <w:tcW w:w="2247" w:type="dxa"/>
                  <w:vAlign w:val="center"/>
                </w:tcPr>
                <w:p w14:paraId="7202B8E6" w14:textId="77777777" w:rsidR="00637DED" w:rsidRDefault="00637DED" w:rsidP="00637DED">
                  <w:pPr>
                    <w:adjustRightInd w:val="0"/>
                    <w:snapToGrid w:val="0"/>
                    <w:jc w:val="center"/>
                    <w:rPr>
                      <w:b/>
                      <w:color w:val="000000"/>
                      <w:szCs w:val="21"/>
                    </w:rPr>
                  </w:pPr>
                  <w:r>
                    <w:rPr>
                      <w:b/>
                      <w:color w:val="000000"/>
                      <w:szCs w:val="21"/>
                    </w:rPr>
                    <w:t>本项目情况</w:t>
                  </w:r>
                </w:p>
              </w:tc>
            </w:tr>
            <w:tr w:rsidR="00221B32" w:rsidRPr="00652C92" w14:paraId="098A78BB" w14:textId="77777777">
              <w:trPr>
                <w:trHeight w:val="397"/>
                <w:jc w:val="center"/>
              </w:trPr>
              <w:tc>
                <w:tcPr>
                  <w:tcW w:w="1120" w:type="dxa"/>
                  <w:vMerge w:val="restart"/>
                  <w:tcMar>
                    <w:top w:w="28" w:type="dxa"/>
                    <w:bottom w:w="57" w:type="dxa"/>
                  </w:tcMar>
                  <w:vAlign w:val="center"/>
                </w:tcPr>
                <w:p w14:paraId="538B688D" w14:textId="77777777" w:rsidR="00637DED" w:rsidRDefault="00637DED" w:rsidP="00637DED">
                  <w:pPr>
                    <w:adjustRightInd w:val="0"/>
                    <w:snapToGrid w:val="0"/>
                    <w:jc w:val="center"/>
                    <w:rPr>
                      <w:color w:val="000000"/>
                    </w:rPr>
                  </w:pPr>
                  <w:r>
                    <w:rPr>
                      <w:color w:val="000000"/>
                    </w:rPr>
                    <w:t>三、依据跟踪评价结论，为进一步做好规划实施的环境保护工作，提出如下意见和建议：</w:t>
                  </w:r>
                </w:p>
              </w:tc>
              <w:tc>
                <w:tcPr>
                  <w:tcW w:w="4140" w:type="dxa"/>
                  <w:tcMar>
                    <w:top w:w="28" w:type="dxa"/>
                    <w:bottom w:w="57" w:type="dxa"/>
                  </w:tcMar>
                  <w:vAlign w:val="center"/>
                </w:tcPr>
                <w:p w14:paraId="2636D8CB" w14:textId="77777777" w:rsidR="00637DED" w:rsidRDefault="00637DED" w:rsidP="00637DED">
                  <w:pPr>
                    <w:adjustRightInd w:val="0"/>
                    <w:snapToGrid w:val="0"/>
                    <w:rPr>
                      <w:color w:val="000000"/>
                      <w:szCs w:val="21"/>
                    </w:rPr>
                  </w:pPr>
                  <w:r>
                    <w:rPr>
                      <w:rFonts w:hint="eastAsia"/>
                      <w:color w:val="000000"/>
                      <w:szCs w:val="21"/>
                    </w:rPr>
                    <w:t>（</w:t>
                  </w:r>
                  <w:r>
                    <w:rPr>
                      <w:color w:val="000000"/>
                      <w:szCs w:val="21"/>
                    </w:rPr>
                    <w:t>一</w:t>
                  </w:r>
                  <w:r>
                    <w:rPr>
                      <w:rFonts w:hint="eastAsia"/>
                      <w:color w:val="000000"/>
                      <w:szCs w:val="21"/>
                    </w:rPr>
                    <w:t>）</w:t>
                  </w:r>
                  <w:r>
                    <w:rPr>
                      <w:color w:val="000000"/>
                      <w:szCs w:val="21"/>
                    </w:rPr>
                    <w:t>略（本要求属于</w:t>
                  </w:r>
                  <w:r>
                    <w:rPr>
                      <w:rFonts w:hint="eastAsia"/>
                      <w:color w:val="000000"/>
                      <w:szCs w:val="21"/>
                    </w:rPr>
                    <w:t>新乡经济技术开发区</w:t>
                  </w:r>
                  <w:r>
                    <w:rPr>
                      <w:color w:val="000000"/>
                      <w:szCs w:val="21"/>
                    </w:rPr>
                    <w:t>的职责）</w:t>
                  </w:r>
                </w:p>
              </w:tc>
              <w:tc>
                <w:tcPr>
                  <w:tcW w:w="2247" w:type="dxa"/>
                  <w:vAlign w:val="center"/>
                </w:tcPr>
                <w:p w14:paraId="2127A8FB" w14:textId="77777777" w:rsidR="00637DED" w:rsidRDefault="00637DED" w:rsidP="00637DED">
                  <w:pPr>
                    <w:adjustRightInd w:val="0"/>
                    <w:snapToGrid w:val="0"/>
                    <w:jc w:val="center"/>
                    <w:rPr>
                      <w:color w:val="000000"/>
                      <w:szCs w:val="21"/>
                    </w:rPr>
                  </w:pPr>
                  <w:r>
                    <w:rPr>
                      <w:color w:val="000000"/>
                      <w:szCs w:val="21"/>
                    </w:rPr>
                    <w:t>/</w:t>
                  </w:r>
                </w:p>
              </w:tc>
            </w:tr>
            <w:tr w:rsidR="00221B32" w:rsidRPr="00652C92" w14:paraId="6A7AC199" w14:textId="77777777">
              <w:trPr>
                <w:trHeight w:val="397"/>
                <w:jc w:val="center"/>
              </w:trPr>
              <w:tc>
                <w:tcPr>
                  <w:tcW w:w="1120" w:type="dxa"/>
                  <w:vMerge/>
                  <w:tcMar>
                    <w:top w:w="28" w:type="dxa"/>
                    <w:bottom w:w="57" w:type="dxa"/>
                  </w:tcMar>
                  <w:vAlign w:val="center"/>
                </w:tcPr>
                <w:p w14:paraId="204665B8" w14:textId="77777777" w:rsidR="00637DED" w:rsidRDefault="00637DED" w:rsidP="00637DED">
                  <w:pPr>
                    <w:adjustRightInd w:val="0"/>
                    <w:snapToGrid w:val="0"/>
                    <w:jc w:val="left"/>
                    <w:rPr>
                      <w:color w:val="000000"/>
                      <w:szCs w:val="21"/>
                    </w:rPr>
                  </w:pPr>
                </w:p>
              </w:tc>
              <w:tc>
                <w:tcPr>
                  <w:tcW w:w="4140" w:type="dxa"/>
                  <w:tcMar>
                    <w:top w:w="28" w:type="dxa"/>
                    <w:bottom w:w="57" w:type="dxa"/>
                  </w:tcMar>
                  <w:vAlign w:val="center"/>
                </w:tcPr>
                <w:p w14:paraId="47B8F7C5" w14:textId="77777777" w:rsidR="00637DED" w:rsidRDefault="00637DED" w:rsidP="00637DED">
                  <w:pPr>
                    <w:adjustRightInd w:val="0"/>
                    <w:snapToGrid w:val="0"/>
                    <w:rPr>
                      <w:color w:val="000000"/>
                    </w:rPr>
                  </w:pPr>
                  <w:r>
                    <w:rPr>
                      <w:rFonts w:hint="eastAsia"/>
                      <w:color w:val="000000"/>
                    </w:rPr>
                    <w:t>（</w:t>
                  </w:r>
                  <w:r>
                    <w:rPr>
                      <w:color w:val="000000"/>
                    </w:rPr>
                    <w:t>二</w:t>
                  </w:r>
                  <w:r>
                    <w:rPr>
                      <w:rFonts w:hint="eastAsia"/>
                      <w:color w:val="000000"/>
                    </w:rPr>
                    <w:t>）</w:t>
                  </w:r>
                  <w:r>
                    <w:rPr>
                      <w:color w:val="000000"/>
                    </w:rPr>
                    <w:t>进一步优化产业定位和结构。结合新乡市城市总体规划对新乡经济技术开发区发展的要求，积极推进产业转型升级；禁止建设生产和使用高</w:t>
                  </w:r>
                  <w:r>
                    <w:rPr>
                      <w:color w:val="000000"/>
                    </w:rPr>
                    <w:t>VOCs</w:t>
                  </w:r>
                  <w:r>
                    <w:rPr>
                      <w:color w:val="000000"/>
                    </w:rPr>
                    <w:t>含量的溶剂型涂料、油墨、胶黏剂项目；禁止与主导产业汽车及零部件、装备制造产业无关的电镀项目、塑料制品项目入驻；禁止新建、扩建危废集中处置项目；禁止新建和单纯扩大产能的化工项目入驻</w:t>
                  </w:r>
                  <w:r>
                    <w:rPr>
                      <w:color w:val="000000"/>
                    </w:rPr>
                    <w:t>(</w:t>
                  </w:r>
                  <w:r>
                    <w:rPr>
                      <w:color w:val="000000"/>
                    </w:rPr>
                    <w:t>单纯混合和分装项目除外</w:t>
                  </w:r>
                  <w:r>
                    <w:rPr>
                      <w:color w:val="000000"/>
                    </w:rPr>
                    <w:t>)</w:t>
                  </w:r>
                  <w:r>
                    <w:rPr>
                      <w:color w:val="000000"/>
                    </w:rPr>
                    <w:t>，化工医药区限制现有企业扩大再生产</w:t>
                  </w:r>
                  <w:r>
                    <w:rPr>
                      <w:color w:val="000000"/>
                    </w:rPr>
                    <w:t>(</w:t>
                  </w:r>
                  <w:r>
                    <w:rPr>
                      <w:color w:val="000000"/>
                    </w:rPr>
                    <w:t>现有企业改扩建且增产减污的除外</w:t>
                  </w:r>
                  <w:r>
                    <w:rPr>
                      <w:color w:val="000000"/>
                    </w:rPr>
                    <w:t>)</w:t>
                  </w:r>
                  <w:r>
                    <w:rPr>
                      <w:color w:val="000000"/>
                    </w:rPr>
                    <w:t>；中开企业城禁止食品制造业、农副产品加工业项目入驻；严格限制清洁生产水平低，同质化、重复性，产品档次低的印染项目入驻。</w:t>
                  </w:r>
                </w:p>
              </w:tc>
              <w:tc>
                <w:tcPr>
                  <w:tcW w:w="2247" w:type="dxa"/>
                  <w:vAlign w:val="center"/>
                </w:tcPr>
                <w:p w14:paraId="1E0615B0" w14:textId="0CCFF056" w:rsidR="00637DED" w:rsidRDefault="00637DED" w:rsidP="00DD1FF5">
                  <w:pPr>
                    <w:adjustRightInd w:val="0"/>
                    <w:snapToGrid w:val="0"/>
                    <w:rPr>
                      <w:color w:val="000000"/>
                      <w:szCs w:val="21"/>
                    </w:rPr>
                  </w:pPr>
                  <w:r>
                    <w:rPr>
                      <w:rFonts w:hint="eastAsia"/>
                      <w:color w:val="000000"/>
                      <w:szCs w:val="21"/>
                    </w:rPr>
                    <w:t>本项目为</w:t>
                  </w:r>
                  <w:r w:rsidR="00DD1FF5">
                    <w:rPr>
                      <w:rFonts w:hint="eastAsia"/>
                      <w:color w:val="000000"/>
                      <w:szCs w:val="21"/>
                    </w:rPr>
                    <w:t>食品制造项目</w:t>
                  </w:r>
                  <w:r>
                    <w:rPr>
                      <w:rFonts w:hint="eastAsia"/>
                      <w:color w:val="000000"/>
                      <w:szCs w:val="21"/>
                    </w:rPr>
                    <w:t>项目，不属于生产和使用高</w:t>
                  </w:r>
                  <w:r>
                    <w:rPr>
                      <w:rFonts w:hint="eastAsia"/>
                      <w:color w:val="000000"/>
                      <w:szCs w:val="21"/>
                    </w:rPr>
                    <w:t>VOCs</w:t>
                  </w:r>
                  <w:r>
                    <w:rPr>
                      <w:rFonts w:hint="eastAsia"/>
                      <w:color w:val="000000"/>
                      <w:szCs w:val="21"/>
                    </w:rPr>
                    <w:t>含量的溶剂型涂料、油墨、胶黏剂项目</w:t>
                  </w:r>
                  <w:r w:rsidR="00DD1FF5">
                    <w:rPr>
                      <w:rFonts w:hint="eastAsia"/>
                      <w:color w:val="000000"/>
                      <w:szCs w:val="21"/>
                    </w:rPr>
                    <w:t>；不属于电镀项目、塑料制品项目、危废集中处置项目、化工项目、印染项目。项目位于</w:t>
                  </w:r>
                  <w:r w:rsidR="00DD1FF5">
                    <w:rPr>
                      <w:bCs/>
                      <w:color w:val="000000"/>
                      <w:szCs w:val="21"/>
                    </w:rPr>
                    <w:t>新乡经济技术开发区鸿达大道与经纺路交叉口西北角</w:t>
                  </w:r>
                  <w:r w:rsidR="00DD1FF5">
                    <w:rPr>
                      <w:rFonts w:hint="eastAsia"/>
                      <w:bCs/>
                      <w:color w:val="000000"/>
                      <w:szCs w:val="21"/>
                    </w:rPr>
                    <w:t>，不在</w:t>
                  </w:r>
                  <w:r>
                    <w:rPr>
                      <w:color w:val="000000"/>
                    </w:rPr>
                    <w:t>中开企业城</w:t>
                  </w:r>
                  <w:r>
                    <w:rPr>
                      <w:rFonts w:hint="eastAsia"/>
                      <w:color w:val="000000"/>
                    </w:rPr>
                    <w:t>内。</w:t>
                  </w:r>
                </w:p>
              </w:tc>
            </w:tr>
            <w:tr w:rsidR="00221B32" w:rsidRPr="00652C92" w14:paraId="2DEC672D" w14:textId="77777777">
              <w:trPr>
                <w:trHeight w:val="397"/>
                <w:jc w:val="center"/>
              </w:trPr>
              <w:tc>
                <w:tcPr>
                  <w:tcW w:w="1120" w:type="dxa"/>
                  <w:vMerge/>
                  <w:tcMar>
                    <w:top w:w="28" w:type="dxa"/>
                    <w:bottom w:w="57" w:type="dxa"/>
                  </w:tcMar>
                  <w:vAlign w:val="center"/>
                </w:tcPr>
                <w:p w14:paraId="0262016C" w14:textId="77777777" w:rsidR="00637DED" w:rsidRDefault="00637DED" w:rsidP="00637DED">
                  <w:pPr>
                    <w:adjustRightInd w:val="0"/>
                    <w:snapToGrid w:val="0"/>
                    <w:jc w:val="left"/>
                    <w:rPr>
                      <w:color w:val="000000"/>
                      <w:szCs w:val="21"/>
                    </w:rPr>
                  </w:pPr>
                </w:p>
              </w:tc>
              <w:tc>
                <w:tcPr>
                  <w:tcW w:w="4140" w:type="dxa"/>
                  <w:tcMar>
                    <w:top w:w="28" w:type="dxa"/>
                    <w:bottom w:w="57" w:type="dxa"/>
                  </w:tcMar>
                  <w:vAlign w:val="center"/>
                </w:tcPr>
                <w:p w14:paraId="04DD42DC" w14:textId="77777777" w:rsidR="00637DED" w:rsidRDefault="00637DED" w:rsidP="00637DED">
                  <w:pPr>
                    <w:adjustRightInd w:val="0"/>
                    <w:snapToGrid w:val="0"/>
                    <w:rPr>
                      <w:color w:val="000000"/>
                      <w:szCs w:val="21"/>
                    </w:rPr>
                  </w:pPr>
                  <w:r>
                    <w:rPr>
                      <w:rFonts w:hint="eastAsia"/>
                      <w:color w:val="000000"/>
                      <w:szCs w:val="21"/>
                    </w:rPr>
                    <w:t>（三）</w:t>
                  </w:r>
                  <w:r>
                    <w:rPr>
                      <w:color w:val="000000"/>
                      <w:szCs w:val="21"/>
                    </w:rPr>
                    <w:t>略（本要求属于</w:t>
                  </w:r>
                  <w:r>
                    <w:rPr>
                      <w:rFonts w:hint="eastAsia"/>
                      <w:color w:val="000000"/>
                      <w:szCs w:val="21"/>
                    </w:rPr>
                    <w:t>新乡经济技术开发区</w:t>
                  </w:r>
                  <w:r>
                    <w:rPr>
                      <w:color w:val="000000"/>
                      <w:szCs w:val="21"/>
                    </w:rPr>
                    <w:t>的职责）</w:t>
                  </w:r>
                </w:p>
              </w:tc>
              <w:tc>
                <w:tcPr>
                  <w:tcW w:w="2247" w:type="dxa"/>
                  <w:vAlign w:val="center"/>
                </w:tcPr>
                <w:p w14:paraId="375AB55C" w14:textId="77777777" w:rsidR="00637DED" w:rsidRDefault="00637DED" w:rsidP="00637DED">
                  <w:pPr>
                    <w:adjustRightInd w:val="0"/>
                    <w:snapToGrid w:val="0"/>
                    <w:jc w:val="center"/>
                    <w:rPr>
                      <w:color w:val="000000"/>
                      <w:szCs w:val="21"/>
                    </w:rPr>
                  </w:pPr>
                  <w:r>
                    <w:rPr>
                      <w:color w:val="000000"/>
                      <w:szCs w:val="21"/>
                    </w:rPr>
                    <w:t>/</w:t>
                  </w:r>
                </w:p>
              </w:tc>
            </w:tr>
            <w:tr w:rsidR="00221B32" w:rsidRPr="00652C92" w14:paraId="5CF934CA" w14:textId="77777777">
              <w:trPr>
                <w:trHeight w:val="397"/>
                <w:jc w:val="center"/>
              </w:trPr>
              <w:tc>
                <w:tcPr>
                  <w:tcW w:w="1120" w:type="dxa"/>
                  <w:vMerge/>
                  <w:tcMar>
                    <w:top w:w="28" w:type="dxa"/>
                    <w:bottom w:w="57" w:type="dxa"/>
                  </w:tcMar>
                  <w:vAlign w:val="center"/>
                </w:tcPr>
                <w:p w14:paraId="613EEEF4" w14:textId="77777777" w:rsidR="00637DED" w:rsidRDefault="00637DED" w:rsidP="00637DED">
                  <w:pPr>
                    <w:adjustRightInd w:val="0"/>
                    <w:snapToGrid w:val="0"/>
                    <w:jc w:val="left"/>
                    <w:rPr>
                      <w:color w:val="000000"/>
                      <w:szCs w:val="21"/>
                    </w:rPr>
                  </w:pPr>
                </w:p>
              </w:tc>
              <w:tc>
                <w:tcPr>
                  <w:tcW w:w="4140" w:type="dxa"/>
                  <w:tcMar>
                    <w:top w:w="28" w:type="dxa"/>
                    <w:bottom w:w="57" w:type="dxa"/>
                  </w:tcMar>
                  <w:vAlign w:val="center"/>
                </w:tcPr>
                <w:p w14:paraId="4661FD07" w14:textId="77777777" w:rsidR="00637DED" w:rsidRDefault="00637DED" w:rsidP="00637DED">
                  <w:pPr>
                    <w:adjustRightInd w:val="0"/>
                    <w:snapToGrid w:val="0"/>
                    <w:rPr>
                      <w:color w:val="000000"/>
                      <w:szCs w:val="21"/>
                    </w:rPr>
                  </w:pPr>
                  <w:r>
                    <w:rPr>
                      <w:rFonts w:hint="eastAsia"/>
                      <w:color w:val="000000"/>
                      <w:szCs w:val="21"/>
                    </w:rPr>
                    <w:t>（</w:t>
                  </w:r>
                  <w:r>
                    <w:rPr>
                      <w:color w:val="000000"/>
                      <w:szCs w:val="21"/>
                    </w:rPr>
                    <w:t>四</w:t>
                  </w:r>
                  <w:r>
                    <w:rPr>
                      <w:rFonts w:hint="eastAsia"/>
                      <w:color w:val="000000"/>
                      <w:szCs w:val="21"/>
                    </w:rPr>
                    <w:t>）</w:t>
                  </w:r>
                  <w:r>
                    <w:rPr>
                      <w:color w:val="000000"/>
                      <w:szCs w:val="21"/>
                    </w:rPr>
                    <w:t>严格控制污染物排放。严格执行污染物排放总量控制制度，采取调整能源结构、加强污染治理、区域综合整治等措施，控制烟粉尘、二氧化硫、氮氧化物、</w:t>
                  </w:r>
                  <w:r>
                    <w:rPr>
                      <w:color w:val="000000"/>
                      <w:szCs w:val="21"/>
                    </w:rPr>
                    <w:t>VOCs</w:t>
                  </w:r>
                  <w:r>
                    <w:rPr>
                      <w:color w:val="000000"/>
                      <w:szCs w:val="21"/>
                    </w:rPr>
                    <w:t>等大气污染物的排放。加快对涉</w:t>
                  </w:r>
                  <w:r>
                    <w:rPr>
                      <w:color w:val="000000"/>
                      <w:szCs w:val="21"/>
                    </w:rPr>
                    <w:t>VOCs</w:t>
                  </w:r>
                  <w:r>
                    <w:rPr>
                      <w:color w:val="000000"/>
                      <w:szCs w:val="21"/>
                    </w:rPr>
                    <w:t>行业有机废气治理措施提升改造，从源头减少污染物排放；提高中水回用率，减少污水排放量，严格控制进入污水处理厂各企业工业废水水质，保证污水处理设施的正常运行，确保污水处理厂出水满足《城镇污水处理厂污染物排放标准》</w:t>
                  </w:r>
                  <w:r>
                    <w:rPr>
                      <w:color w:val="000000"/>
                      <w:szCs w:val="21"/>
                    </w:rPr>
                    <w:t>(GB 18918-2002)</w:t>
                  </w:r>
                  <w:r>
                    <w:rPr>
                      <w:color w:val="000000"/>
                      <w:szCs w:val="21"/>
                    </w:rPr>
                    <w:t>一级</w:t>
                  </w:r>
                  <w:r>
                    <w:rPr>
                      <w:color w:val="000000"/>
                      <w:szCs w:val="21"/>
                    </w:rPr>
                    <w:t>A</w:t>
                  </w:r>
                  <w:r>
                    <w:rPr>
                      <w:color w:val="000000"/>
                      <w:szCs w:val="21"/>
                    </w:rPr>
                    <w:t>标准要求，并按照水污染防治攻坚要求，适时采取建设人工湿地、调整排水路线等方式，进一步减少对纳污水体的影响。</w:t>
                  </w:r>
                </w:p>
              </w:tc>
              <w:tc>
                <w:tcPr>
                  <w:tcW w:w="2247" w:type="dxa"/>
                  <w:vAlign w:val="center"/>
                </w:tcPr>
                <w:p w14:paraId="3834CF15" w14:textId="4A4A3A89" w:rsidR="00637DED" w:rsidRDefault="00637DED" w:rsidP="00637DED">
                  <w:pPr>
                    <w:adjustRightInd w:val="0"/>
                    <w:snapToGrid w:val="0"/>
                    <w:rPr>
                      <w:color w:val="000000"/>
                      <w:szCs w:val="21"/>
                    </w:rPr>
                  </w:pPr>
                  <w:r>
                    <w:rPr>
                      <w:rFonts w:hint="eastAsia"/>
                      <w:color w:val="000000"/>
                      <w:szCs w:val="21"/>
                    </w:rPr>
                    <w:t>本项目废气主要为颗粒物、</w:t>
                  </w:r>
                  <w:r>
                    <w:rPr>
                      <w:rFonts w:hint="eastAsia"/>
                      <w:color w:val="000000"/>
                      <w:szCs w:val="21"/>
                    </w:rPr>
                    <w:t>S</w:t>
                  </w:r>
                  <w:r>
                    <w:rPr>
                      <w:color w:val="000000"/>
                      <w:szCs w:val="21"/>
                    </w:rPr>
                    <w:t>O</w:t>
                  </w:r>
                  <w:r>
                    <w:rPr>
                      <w:color w:val="000000"/>
                      <w:szCs w:val="21"/>
                      <w:vertAlign w:val="subscript"/>
                    </w:rPr>
                    <w:t>2</w:t>
                  </w:r>
                  <w:r>
                    <w:rPr>
                      <w:rFonts w:hint="eastAsia"/>
                      <w:color w:val="000000"/>
                      <w:szCs w:val="21"/>
                    </w:rPr>
                    <w:t>、</w:t>
                  </w:r>
                  <w:r>
                    <w:rPr>
                      <w:color w:val="000000"/>
                      <w:szCs w:val="21"/>
                    </w:rPr>
                    <w:t>NO</w:t>
                  </w:r>
                  <w:r>
                    <w:rPr>
                      <w:rFonts w:hint="eastAsia"/>
                      <w:color w:val="000000"/>
                      <w:szCs w:val="21"/>
                    </w:rPr>
                    <w:t>x</w:t>
                  </w:r>
                  <w:r>
                    <w:rPr>
                      <w:rFonts w:hint="eastAsia"/>
                      <w:color w:val="000000"/>
                      <w:szCs w:val="21"/>
                    </w:rPr>
                    <w:t>，将严格执行</w:t>
                  </w:r>
                  <w:r>
                    <w:rPr>
                      <w:color w:val="000000"/>
                      <w:szCs w:val="21"/>
                    </w:rPr>
                    <w:t>污染物排放总量控制制度</w:t>
                  </w:r>
                  <w:r>
                    <w:rPr>
                      <w:rFonts w:hint="eastAsia"/>
                      <w:color w:val="000000"/>
                      <w:szCs w:val="21"/>
                    </w:rPr>
                    <w:t>，各废气污染物经处理后均能够达标排放；项目</w:t>
                  </w:r>
                  <w:r w:rsidR="005D5E40">
                    <w:rPr>
                      <w:rFonts w:hint="eastAsia"/>
                      <w:color w:val="000000"/>
                      <w:szCs w:val="21"/>
                    </w:rPr>
                    <w:t>生活污水和生产</w:t>
                  </w:r>
                  <w:r w:rsidR="00DD1FF5">
                    <w:rPr>
                      <w:rFonts w:hint="eastAsia"/>
                      <w:color w:val="000000"/>
                      <w:szCs w:val="21"/>
                    </w:rPr>
                    <w:t>废水</w:t>
                  </w:r>
                  <w:r>
                    <w:rPr>
                      <w:rFonts w:hint="eastAsia"/>
                      <w:color w:val="000000"/>
                      <w:szCs w:val="21"/>
                    </w:rPr>
                    <w:t>经</w:t>
                  </w:r>
                  <w:r w:rsidR="00DD1FF5">
                    <w:rPr>
                      <w:rFonts w:hint="eastAsia"/>
                      <w:color w:val="000000"/>
                      <w:szCs w:val="21"/>
                    </w:rPr>
                    <w:t>厂区预</w:t>
                  </w:r>
                  <w:r>
                    <w:rPr>
                      <w:rFonts w:hint="eastAsia"/>
                      <w:color w:val="000000"/>
                      <w:szCs w:val="21"/>
                    </w:rPr>
                    <w:t>处理后，由管网排入小店污水处理厂</w:t>
                  </w:r>
                  <w:r w:rsidR="006D40B3">
                    <w:rPr>
                      <w:rFonts w:hint="eastAsia"/>
                      <w:color w:val="000000"/>
                      <w:szCs w:val="21"/>
                    </w:rPr>
                    <w:t>（二期）</w:t>
                  </w:r>
                  <w:r>
                    <w:rPr>
                      <w:rFonts w:hint="eastAsia"/>
                      <w:color w:val="000000"/>
                      <w:szCs w:val="21"/>
                    </w:rPr>
                    <w:t>进行处理，厂区外排废水水质能够满足小店污水处理厂的收水标准。</w:t>
                  </w:r>
                  <w:r w:rsidR="006D40B3">
                    <w:rPr>
                      <w:rFonts w:hint="eastAsia"/>
                      <w:color w:val="000000"/>
                      <w:szCs w:val="21"/>
                    </w:rPr>
                    <w:t>小店污水处理厂（二期）出水优于</w:t>
                  </w:r>
                  <w:r w:rsidR="006D40B3">
                    <w:rPr>
                      <w:color w:val="000000"/>
                      <w:szCs w:val="21"/>
                    </w:rPr>
                    <w:t>《城镇污水处理厂污染物排放标准》</w:t>
                  </w:r>
                  <w:r w:rsidR="006D40B3">
                    <w:rPr>
                      <w:color w:val="000000"/>
                      <w:szCs w:val="21"/>
                    </w:rPr>
                    <w:t xml:space="preserve">(GB </w:t>
                  </w:r>
                  <w:r w:rsidR="006D40B3">
                    <w:rPr>
                      <w:color w:val="000000"/>
                      <w:szCs w:val="21"/>
                    </w:rPr>
                    <w:lastRenderedPageBreak/>
                    <w:t>18918-2002)</w:t>
                  </w:r>
                  <w:r w:rsidR="006D40B3">
                    <w:rPr>
                      <w:color w:val="000000"/>
                      <w:szCs w:val="21"/>
                    </w:rPr>
                    <w:t>一级</w:t>
                  </w:r>
                  <w:r w:rsidR="006D40B3">
                    <w:rPr>
                      <w:color w:val="000000"/>
                      <w:szCs w:val="21"/>
                    </w:rPr>
                    <w:t>A</w:t>
                  </w:r>
                  <w:r w:rsidR="006D40B3">
                    <w:rPr>
                      <w:color w:val="000000"/>
                      <w:szCs w:val="21"/>
                    </w:rPr>
                    <w:t>标准要求</w:t>
                  </w:r>
                  <w:r w:rsidR="006D40B3">
                    <w:rPr>
                      <w:rFonts w:hint="eastAsia"/>
                      <w:color w:val="000000"/>
                      <w:szCs w:val="21"/>
                    </w:rPr>
                    <w:t>。</w:t>
                  </w:r>
                </w:p>
              </w:tc>
            </w:tr>
            <w:tr w:rsidR="00221B32" w:rsidRPr="00652C92" w14:paraId="638EDF1B" w14:textId="77777777">
              <w:trPr>
                <w:trHeight w:val="397"/>
                <w:jc w:val="center"/>
              </w:trPr>
              <w:tc>
                <w:tcPr>
                  <w:tcW w:w="1120" w:type="dxa"/>
                  <w:vMerge/>
                  <w:tcMar>
                    <w:top w:w="28" w:type="dxa"/>
                    <w:bottom w:w="57" w:type="dxa"/>
                  </w:tcMar>
                  <w:vAlign w:val="center"/>
                </w:tcPr>
                <w:p w14:paraId="5F6B1341" w14:textId="77777777" w:rsidR="00637DED" w:rsidRDefault="00637DED" w:rsidP="00637DED">
                  <w:pPr>
                    <w:adjustRightInd w:val="0"/>
                    <w:snapToGrid w:val="0"/>
                    <w:jc w:val="left"/>
                    <w:rPr>
                      <w:color w:val="000000"/>
                      <w:szCs w:val="21"/>
                    </w:rPr>
                  </w:pPr>
                </w:p>
              </w:tc>
              <w:tc>
                <w:tcPr>
                  <w:tcW w:w="4140" w:type="dxa"/>
                  <w:tcMar>
                    <w:top w:w="28" w:type="dxa"/>
                    <w:bottom w:w="57" w:type="dxa"/>
                  </w:tcMar>
                  <w:vAlign w:val="center"/>
                </w:tcPr>
                <w:p w14:paraId="29CE97B4" w14:textId="77777777" w:rsidR="00637DED" w:rsidRDefault="00637DED" w:rsidP="00637DED">
                  <w:pPr>
                    <w:adjustRightInd w:val="0"/>
                    <w:snapToGrid w:val="0"/>
                    <w:rPr>
                      <w:color w:val="000000"/>
                      <w:szCs w:val="21"/>
                    </w:rPr>
                  </w:pPr>
                  <w:r>
                    <w:rPr>
                      <w:rFonts w:hint="eastAsia"/>
                      <w:color w:val="000000"/>
                      <w:szCs w:val="21"/>
                    </w:rPr>
                    <w:t>（</w:t>
                  </w:r>
                  <w:r>
                    <w:rPr>
                      <w:color w:val="000000"/>
                      <w:szCs w:val="21"/>
                    </w:rPr>
                    <w:t>五</w:t>
                  </w:r>
                  <w:r>
                    <w:rPr>
                      <w:rFonts w:hint="eastAsia"/>
                      <w:color w:val="000000"/>
                      <w:szCs w:val="21"/>
                    </w:rPr>
                    <w:t>）</w:t>
                  </w:r>
                  <w:r>
                    <w:rPr>
                      <w:color w:val="000000"/>
                      <w:szCs w:val="21"/>
                    </w:rPr>
                    <w:t>建立健全园区环境风险管理体系。加快环境风险预警体系建设，健全环境风险单位信息库，严格危险化学品管理；建立完善有效的环境风险防控设施和有效的拦截、降污、导流等措施，防止对地表水环境造成危害；完善园区级综合环境应急预案，有计划地组织应急培训和演练，全面提升园区风险防控和事故应急处置能力。</w:t>
                  </w:r>
                </w:p>
              </w:tc>
              <w:tc>
                <w:tcPr>
                  <w:tcW w:w="2247" w:type="dxa"/>
                  <w:vAlign w:val="center"/>
                </w:tcPr>
                <w:p w14:paraId="759EAE3A" w14:textId="5932270F" w:rsidR="00637DED" w:rsidRDefault="00637DED" w:rsidP="00637DED">
                  <w:pPr>
                    <w:adjustRightInd w:val="0"/>
                    <w:snapToGrid w:val="0"/>
                    <w:rPr>
                      <w:color w:val="000000"/>
                      <w:szCs w:val="21"/>
                    </w:rPr>
                  </w:pPr>
                  <w:r>
                    <w:rPr>
                      <w:rFonts w:hint="eastAsia"/>
                      <w:color w:val="000000"/>
                      <w:szCs w:val="21"/>
                    </w:rPr>
                    <w:t>本项目</w:t>
                  </w:r>
                  <w:r w:rsidR="006D40B3">
                    <w:rPr>
                      <w:rFonts w:hint="eastAsia"/>
                      <w:color w:val="000000"/>
                      <w:szCs w:val="21"/>
                    </w:rPr>
                    <w:t>将配合园区环境风险管理体系的建设</w:t>
                  </w:r>
                  <w:r>
                    <w:rPr>
                      <w:rFonts w:hint="eastAsia"/>
                      <w:color w:val="000000"/>
                      <w:szCs w:val="21"/>
                    </w:rPr>
                    <w:t>。</w:t>
                  </w:r>
                </w:p>
              </w:tc>
            </w:tr>
          </w:tbl>
          <w:p w14:paraId="7B11E858" w14:textId="77777777" w:rsidR="00637DED" w:rsidRDefault="00637DED" w:rsidP="00637DED">
            <w:pPr>
              <w:autoSpaceDE w:val="0"/>
              <w:autoSpaceDN w:val="0"/>
              <w:adjustRightInd w:val="0"/>
              <w:snapToGrid w:val="0"/>
              <w:spacing w:line="460" w:lineRule="exact"/>
              <w:ind w:firstLineChars="200" w:firstLine="480"/>
              <w:rPr>
                <w:color w:val="000000"/>
                <w:sz w:val="24"/>
              </w:rPr>
            </w:pPr>
            <w:r>
              <w:rPr>
                <w:color w:val="000000"/>
                <w:sz w:val="24"/>
              </w:rPr>
              <w:t>由上表可知，项目符合《新乡经济技术开发区发展规划（</w:t>
            </w:r>
            <w:r>
              <w:rPr>
                <w:color w:val="000000"/>
                <w:sz w:val="24"/>
              </w:rPr>
              <w:t>2009-2020</w:t>
            </w:r>
            <w:r>
              <w:rPr>
                <w:color w:val="000000"/>
                <w:sz w:val="24"/>
              </w:rPr>
              <w:t>）环境影响跟踪评价报告书》的</w:t>
            </w:r>
            <w:r w:rsidR="00BD2D0D">
              <w:rPr>
                <w:rFonts w:hint="eastAsia"/>
                <w:color w:val="000000"/>
                <w:sz w:val="24"/>
              </w:rPr>
              <w:t>审核</w:t>
            </w:r>
            <w:r>
              <w:rPr>
                <w:color w:val="000000"/>
                <w:sz w:val="24"/>
              </w:rPr>
              <w:t>意见要求。</w:t>
            </w:r>
          </w:p>
          <w:p w14:paraId="790B7A7E" w14:textId="77777777" w:rsidR="00637DED" w:rsidRDefault="00637DED" w:rsidP="00637DED">
            <w:pPr>
              <w:spacing w:line="460" w:lineRule="exact"/>
              <w:ind w:firstLineChars="200" w:firstLine="480"/>
              <w:rPr>
                <w:rFonts w:ascii="宋体" w:hAnsi="宋体" w:cs="宋体"/>
                <w:color w:val="000000"/>
                <w:kern w:val="0"/>
                <w:sz w:val="24"/>
              </w:rPr>
            </w:pPr>
            <w:r>
              <w:rPr>
                <w:color w:val="000000"/>
                <w:kern w:val="0"/>
                <w:sz w:val="24"/>
              </w:rPr>
              <w:t>本项目位于</w:t>
            </w:r>
            <w:r w:rsidR="009D3FF2">
              <w:rPr>
                <w:bCs/>
                <w:color w:val="000000"/>
                <w:kern w:val="0"/>
                <w:sz w:val="24"/>
              </w:rPr>
              <w:t>新乡市新乡经济技术开发区鸿达大道与经纺路交叉口西北角</w:t>
            </w:r>
            <w:r>
              <w:rPr>
                <w:rFonts w:ascii="宋体" w:hAnsi="宋体" w:cs="宋体" w:hint="eastAsia"/>
                <w:color w:val="000000"/>
                <w:kern w:val="0"/>
                <w:sz w:val="24"/>
              </w:rPr>
              <w:t>。本项目与集聚区主导产业从产业特征、污染特征、行业建设要求等多方面对比来看，均无相互制约、相互冲突的因素存在，符合集聚区主导产业要求，且该项目不属于新乡经济技术开发区环保准入条件中限制和禁止类入驻项目，因此评价认为本项目与新乡经济技术开发区主导产业规划能够相容，符合新乡经济技术开发区准入条件。</w:t>
            </w:r>
          </w:p>
        </w:tc>
      </w:tr>
      <w:tr w:rsidR="00221B32" w:rsidRPr="00652C92" w14:paraId="50307A80" w14:textId="77777777" w:rsidTr="00562FF7">
        <w:tblPrEx>
          <w:tblCellMar>
            <w:left w:w="108" w:type="dxa"/>
            <w:right w:w="108" w:type="dxa"/>
          </w:tblCellMar>
        </w:tblPrEx>
        <w:trPr>
          <w:trHeight w:val="1021"/>
          <w:jc w:val="center"/>
        </w:trPr>
        <w:tc>
          <w:tcPr>
            <w:tcW w:w="1573" w:type="dxa"/>
            <w:vAlign w:val="center"/>
          </w:tcPr>
          <w:p w14:paraId="36EEF5D9" w14:textId="77777777" w:rsidR="00637DED" w:rsidRDefault="00637DED" w:rsidP="00637DED">
            <w:pPr>
              <w:autoSpaceDE w:val="0"/>
              <w:autoSpaceDN w:val="0"/>
              <w:adjustRightInd w:val="0"/>
              <w:snapToGrid w:val="0"/>
              <w:jc w:val="center"/>
              <w:rPr>
                <w:rFonts w:ascii="宋体" w:hAnsi="宋体" w:cs="宋体"/>
                <w:color w:val="000000"/>
                <w:kern w:val="0"/>
                <w:sz w:val="24"/>
              </w:rPr>
            </w:pPr>
            <w:r>
              <w:rPr>
                <w:rFonts w:ascii="宋体" w:hAnsi="宋体" w:cs="宋体" w:hint="eastAsia"/>
                <w:color w:val="000000"/>
                <w:kern w:val="0"/>
                <w:sz w:val="24"/>
              </w:rPr>
              <w:lastRenderedPageBreak/>
              <w:t>其他符合性分析</w:t>
            </w:r>
          </w:p>
        </w:tc>
        <w:tc>
          <w:tcPr>
            <w:tcW w:w="7297" w:type="dxa"/>
            <w:gridSpan w:val="3"/>
            <w:vAlign w:val="center"/>
          </w:tcPr>
          <w:p w14:paraId="085A5E67" w14:textId="77777777" w:rsidR="00637DED" w:rsidRDefault="00637DED" w:rsidP="00637DED">
            <w:pPr>
              <w:autoSpaceDE w:val="0"/>
              <w:autoSpaceDN w:val="0"/>
              <w:adjustRightInd w:val="0"/>
              <w:snapToGrid w:val="0"/>
              <w:spacing w:line="460" w:lineRule="exact"/>
              <w:ind w:firstLineChars="200" w:firstLine="482"/>
              <w:rPr>
                <w:b/>
                <w:color w:val="000000"/>
                <w:sz w:val="24"/>
              </w:rPr>
            </w:pPr>
            <w:r>
              <w:rPr>
                <w:rFonts w:hint="eastAsia"/>
                <w:b/>
                <w:color w:val="000000"/>
                <w:sz w:val="24"/>
              </w:rPr>
              <w:t>1</w:t>
            </w:r>
            <w:r>
              <w:rPr>
                <w:rFonts w:hint="eastAsia"/>
                <w:b/>
                <w:color w:val="000000"/>
                <w:sz w:val="24"/>
              </w:rPr>
              <w:t>、</w:t>
            </w:r>
            <w:r>
              <w:rPr>
                <w:rFonts w:hint="eastAsia"/>
                <w:b/>
                <w:color w:val="000000"/>
                <w:sz w:val="24"/>
                <w:szCs w:val="20"/>
              </w:rPr>
              <w:t>与《建设项目环境影响评价分类管理名录》（</w:t>
            </w:r>
            <w:r>
              <w:rPr>
                <w:rFonts w:hint="eastAsia"/>
                <w:b/>
                <w:color w:val="000000"/>
                <w:sz w:val="24"/>
                <w:szCs w:val="20"/>
              </w:rPr>
              <w:t>2021</w:t>
            </w:r>
            <w:r>
              <w:rPr>
                <w:rFonts w:hint="eastAsia"/>
                <w:b/>
                <w:color w:val="000000"/>
                <w:sz w:val="24"/>
                <w:szCs w:val="20"/>
              </w:rPr>
              <w:t>年版）相符性分析</w:t>
            </w:r>
          </w:p>
          <w:p w14:paraId="0DE43D5C" w14:textId="77777777" w:rsidR="00637DED" w:rsidRDefault="00637DED" w:rsidP="00022CB9">
            <w:pPr>
              <w:autoSpaceDE w:val="0"/>
              <w:autoSpaceDN w:val="0"/>
              <w:adjustRightInd w:val="0"/>
              <w:snapToGrid w:val="0"/>
              <w:spacing w:line="460" w:lineRule="exact"/>
              <w:ind w:firstLineChars="200" w:firstLine="480"/>
              <w:rPr>
                <w:color w:val="000000"/>
                <w:sz w:val="24"/>
              </w:rPr>
            </w:pPr>
            <w:r>
              <w:rPr>
                <w:rFonts w:hint="eastAsia"/>
                <w:color w:val="000000"/>
                <w:sz w:val="24"/>
              </w:rPr>
              <w:t>经查阅《建设项目环境影响评价分类管理名录》</w:t>
            </w:r>
            <w:r>
              <w:rPr>
                <w:color w:val="000000"/>
                <w:sz w:val="24"/>
              </w:rPr>
              <w:t>（</w:t>
            </w:r>
            <w:r>
              <w:rPr>
                <w:rFonts w:hint="eastAsia"/>
                <w:color w:val="000000"/>
                <w:sz w:val="24"/>
              </w:rPr>
              <w:t>2021</w:t>
            </w:r>
            <w:r>
              <w:rPr>
                <w:rFonts w:hint="eastAsia"/>
                <w:color w:val="000000"/>
                <w:sz w:val="24"/>
              </w:rPr>
              <w:t>年版</w:t>
            </w:r>
            <w:r>
              <w:rPr>
                <w:color w:val="000000"/>
                <w:sz w:val="24"/>
              </w:rPr>
              <w:t>）</w:t>
            </w:r>
            <w:r>
              <w:rPr>
                <w:rFonts w:hint="eastAsia"/>
                <w:color w:val="000000"/>
                <w:sz w:val="24"/>
              </w:rPr>
              <w:t>，本项目</w:t>
            </w:r>
            <w:r w:rsidR="004A6278">
              <w:rPr>
                <w:rFonts w:hint="eastAsia"/>
                <w:color w:val="000000"/>
                <w:sz w:val="24"/>
              </w:rPr>
              <w:t>属于十一“食品制造业</w:t>
            </w:r>
            <w:r w:rsidR="004A6278">
              <w:rPr>
                <w:rFonts w:hint="eastAsia"/>
                <w:color w:val="000000"/>
                <w:sz w:val="24"/>
              </w:rPr>
              <w:t>1</w:t>
            </w:r>
            <w:r w:rsidR="004A6278">
              <w:rPr>
                <w:color w:val="000000"/>
                <w:sz w:val="24"/>
              </w:rPr>
              <w:t>4</w:t>
            </w:r>
            <w:r w:rsidR="004A6278">
              <w:rPr>
                <w:rFonts w:hint="eastAsia"/>
                <w:color w:val="000000"/>
                <w:sz w:val="24"/>
              </w:rPr>
              <w:t>”</w:t>
            </w:r>
            <w:r>
              <w:rPr>
                <w:rFonts w:hint="eastAsia"/>
                <w:color w:val="000000"/>
                <w:sz w:val="24"/>
              </w:rPr>
              <w:t>第</w:t>
            </w:r>
            <w:r w:rsidR="00022CB9">
              <w:rPr>
                <w:color w:val="000000"/>
                <w:sz w:val="24"/>
              </w:rPr>
              <w:t>2</w:t>
            </w:r>
            <w:r w:rsidR="004A6278">
              <w:rPr>
                <w:color w:val="000000"/>
                <w:sz w:val="24"/>
              </w:rPr>
              <w:t>1</w:t>
            </w:r>
            <w:r>
              <w:rPr>
                <w:rFonts w:hint="eastAsia"/>
                <w:color w:val="000000"/>
                <w:sz w:val="24"/>
              </w:rPr>
              <w:t>条“</w:t>
            </w:r>
            <w:r w:rsidR="004A6278">
              <w:rPr>
                <w:rFonts w:hint="eastAsia"/>
                <w:color w:val="000000"/>
                <w:sz w:val="24"/>
              </w:rPr>
              <w:t>糖果、巧克力及蜜饯制造</w:t>
            </w:r>
            <w:r w:rsidR="004A6278">
              <w:rPr>
                <w:rFonts w:hint="eastAsia"/>
                <w:color w:val="000000"/>
                <w:sz w:val="24"/>
              </w:rPr>
              <w:t>142</w:t>
            </w:r>
            <w:r w:rsidR="004A6278">
              <w:rPr>
                <w:rFonts w:hint="eastAsia"/>
                <w:color w:val="000000"/>
                <w:sz w:val="24"/>
              </w:rPr>
              <w:t>；方便食品制造</w:t>
            </w:r>
            <w:r w:rsidR="004A6278">
              <w:rPr>
                <w:rFonts w:hint="eastAsia"/>
                <w:color w:val="000000"/>
                <w:sz w:val="24"/>
              </w:rPr>
              <w:t>143</w:t>
            </w:r>
            <w:r w:rsidR="004A6278">
              <w:rPr>
                <w:rFonts w:hint="eastAsia"/>
                <w:color w:val="000000"/>
                <w:sz w:val="24"/>
              </w:rPr>
              <w:t>；罐头食品制造</w:t>
            </w:r>
            <w:r w:rsidR="004A6278">
              <w:rPr>
                <w:rFonts w:hint="eastAsia"/>
                <w:color w:val="000000"/>
                <w:sz w:val="24"/>
              </w:rPr>
              <w:t>145</w:t>
            </w:r>
            <w:r>
              <w:rPr>
                <w:rFonts w:hint="eastAsia"/>
                <w:color w:val="000000"/>
                <w:sz w:val="24"/>
              </w:rPr>
              <w:t>”，名录规定：“</w:t>
            </w:r>
            <w:r w:rsidR="004A6278">
              <w:rPr>
                <w:rFonts w:hint="eastAsia"/>
                <w:color w:val="000000"/>
                <w:sz w:val="24"/>
              </w:rPr>
              <w:t>除单纯分装外的</w:t>
            </w:r>
            <w:r>
              <w:rPr>
                <w:rFonts w:hint="eastAsia"/>
                <w:color w:val="000000"/>
                <w:sz w:val="24"/>
              </w:rPr>
              <w:t>”项目应编制环境影响评价报告表。本项目</w:t>
            </w:r>
            <w:r w:rsidR="00022CB9">
              <w:rPr>
                <w:rFonts w:hint="eastAsia"/>
                <w:color w:val="000000"/>
                <w:sz w:val="24"/>
              </w:rPr>
              <w:t>工艺</w:t>
            </w:r>
            <w:r w:rsidR="004A6278">
              <w:rPr>
                <w:rFonts w:hint="eastAsia"/>
                <w:color w:val="000000"/>
                <w:sz w:val="24"/>
              </w:rPr>
              <w:t>涉及筛分、烘炒、烘烤、煮制等，不属于仅单纯分装的</w:t>
            </w:r>
            <w:r w:rsidR="00022CB9">
              <w:rPr>
                <w:rFonts w:hint="eastAsia"/>
                <w:color w:val="000000"/>
                <w:sz w:val="24"/>
              </w:rPr>
              <w:t>，</w:t>
            </w:r>
            <w:r>
              <w:rPr>
                <w:rFonts w:hint="eastAsia"/>
                <w:color w:val="000000"/>
                <w:sz w:val="24"/>
              </w:rPr>
              <w:t>按要求本项目应编制环境影响评价报告表。</w:t>
            </w:r>
          </w:p>
          <w:p w14:paraId="08129EC8" w14:textId="77777777" w:rsidR="00637DED" w:rsidRDefault="00637DED" w:rsidP="00637DED">
            <w:pPr>
              <w:autoSpaceDE w:val="0"/>
              <w:autoSpaceDN w:val="0"/>
              <w:adjustRightInd w:val="0"/>
              <w:snapToGrid w:val="0"/>
              <w:spacing w:line="460" w:lineRule="exact"/>
              <w:ind w:firstLineChars="200" w:firstLine="480"/>
              <w:rPr>
                <w:color w:val="000000"/>
                <w:sz w:val="24"/>
              </w:rPr>
            </w:pPr>
            <w:r>
              <w:rPr>
                <w:rFonts w:hint="eastAsia"/>
                <w:color w:val="000000"/>
                <w:kern w:val="0"/>
                <w:sz w:val="24"/>
              </w:rPr>
              <w:t>根据《河南省生态环境厅办公室关于进一步优化环评审批推进重大投资项目建设的通知》（豫环办</w:t>
            </w:r>
            <w:r>
              <w:rPr>
                <w:rFonts w:hint="eastAsia"/>
                <w:color w:val="000000"/>
                <w:kern w:val="0"/>
                <w:sz w:val="24"/>
              </w:rPr>
              <w:t>[</w:t>
            </w:r>
            <w:r>
              <w:rPr>
                <w:color w:val="000000"/>
                <w:kern w:val="0"/>
                <w:sz w:val="24"/>
              </w:rPr>
              <w:t>2022]44</w:t>
            </w:r>
            <w:r>
              <w:rPr>
                <w:rFonts w:hint="eastAsia"/>
                <w:color w:val="000000"/>
                <w:kern w:val="0"/>
                <w:sz w:val="24"/>
              </w:rPr>
              <w:t>号），</w:t>
            </w:r>
            <w:r>
              <w:rPr>
                <w:rFonts w:hint="eastAsia"/>
                <w:color w:val="000000"/>
                <w:sz w:val="24"/>
              </w:rPr>
              <w:t>文件中指出位于市级以上产业园区的</w:t>
            </w:r>
            <w:r w:rsidR="0049197B">
              <w:rPr>
                <w:rFonts w:hint="eastAsia"/>
                <w:color w:val="000000"/>
                <w:sz w:val="24"/>
              </w:rPr>
              <w:t>属</w:t>
            </w:r>
            <w:r>
              <w:rPr>
                <w:rFonts w:hint="eastAsia"/>
                <w:color w:val="000000"/>
                <w:kern w:val="0"/>
                <w:sz w:val="24"/>
              </w:rPr>
              <w:t>于</w:t>
            </w:r>
            <w:r>
              <w:rPr>
                <w:rFonts w:hint="eastAsia"/>
                <w:color w:val="000000"/>
                <w:sz w:val="24"/>
              </w:rPr>
              <w:t>“</w:t>
            </w:r>
            <w:r w:rsidR="0049197B">
              <w:rPr>
                <w:rFonts w:hint="eastAsia"/>
                <w:color w:val="000000"/>
                <w:sz w:val="24"/>
              </w:rPr>
              <w:t>十一、食品制造业</w:t>
            </w:r>
            <w:r>
              <w:rPr>
                <w:rFonts w:hint="eastAsia"/>
                <w:color w:val="000000"/>
                <w:sz w:val="24"/>
              </w:rPr>
              <w:t>：</w:t>
            </w:r>
            <w:r w:rsidR="0049197B">
              <w:rPr>
                <w:rFonts w:hint="eastAsia"/>
                <w:color w:val="000000"/>
                <w:sz w:val="24"/>
              </w:rPr>
              <w:t>糖果、巧克力及蜜饯制造</w:t>
            </w:r>
            <w:r w:rsidR="0049197B">
              <w:rPr>
                <w:rFonts w:hint="eastAsia"/>
                <w:color w:val="000000"/>
                <w:sz w:val="24"/>
              </w:rPr>
              <w:t xml:space="preserve"> 142</w:t>
            </w:r>
            <w:r w:rsidR="0049197B">
              <w:rPr>
                <w:rFonts w:hint="eastAsia"/>
                <w:color w:val="000000"/>
                <w:sz w:val="24"/>
              </w:rPr>
              <w:t>；方便食品制造</w:t>
            </w:r>
            <w:r w:rsidR="0049197B">
              <w:rPr>
                <w:rFonts w:hint="eastAsia"/>
                <w:color w:val="000000"/>
                <w:sz w:val="24"/>
              </w:rPr>
              <w:t>143</w:t>
            </w:r>
            <w:r w:rsidR="0049197B">
              <w:rPr>
                <w:rFonts w:hint="eastAsia"/>
                <w:color w:val="000000"/>
                <w:sz w:val="24"/>
              </w:rPr>
              <w:t>；罐头食品制造</w:t>
            </w:r>
            <w:r w:rsidR="0049197B">
              <w:rPr>
                <w:rFonts w:hint="eastAsia"/>
                <w:color w:val="000000"/>
                <w:sz w:val="24"/>
              </w:rPr>
              <w:t>145</w:t>
            </w:r>
            <w:r>
              <w:rPr>
                <w:rFonts w:hint="eastAsia"/>
                <w:color w:val="000000"/>
                <w:sz w:val="24"/>
              </w:rPr>
              <w:t>”的报告表项目在河南</w:t>
            </w:r>
            <w:r>
              <w:rPr>
                <w:rFonts w:hint="eastAsia"/>
                <w:color w:val="000000"/>
                <w:sz w:val="24"/>
              </w:rPr>
              <w:lastRenderedPageBreak/>
              <w:t>省建设项目环评告知承诺制审批正面清单内。</w:t>
            </w:r>
            <w:r>
              <w:rPr>
                <w:rFonts w:hint="eastAsia"/>
                <w:color w:val="000000"/>
                <w:kern w:val="0"/>
                <w:sz w:val="24"/>
              </w:rPr>
              <w:t>本项目位于新乡</w:t>
            </w:r>
            <w:r w:rsidR="0049197B">
              <w:rPr>
                <w:rFonts w:hint="eastAsia"/>
                <w:color w:val="000000"/>
                <w:kern w:val="0"/>
                <w:sz w:val="24"/>
              </w:rPr>
              <w:t>经济技术</w:t>
            </w:r>
            <w:r>
              <w:rPr>
                <w:rFonts w:hint="eastAsia"/>
                <w:color w:val="000000"/>
                <w:kern w:val="0"/>
                <w:sz w:val="24"/>
              </w:rPr>
              <w:t>开发区，属于</w:t>
            </w:r>
            <w:r>
              <w:rPr>
                <w:rFonts w:hint="eastAsia"/>
                <w:color w:val="000000"/>
                <w:sz w:val="24"/>
              </w:rPr>
              <w:t>十一“</w:t>
            </w:r>
            <w:r w:rsidR="0049197B">
              <w:rPr>
                <w:rFonts w:hint="eastAsia"/>
                <w:color w:val="000000"/>
                <w:sz w:val="24"/>
              </w:rPr>
              <w:t>食品制造业</w:t>
            </w:r>
            <w:r w:rsidR="0049197B">
              <w:rPr>
                <w:rFonts w:hint="eastAsia"/>
                <w:color w:val="000000"/>
                <w:sz w:val="24"/>
              </w:rPr>
              <w:t>1</w:t>
            </w:r>
            <w:r>
              <w:rPr>
                <w:color w:val="000000"/>
                <w:sz w:val="24"/>
              </w:rPr>
              <w:t>4</w:t>
            </w:r>
            <w:r>
              <w:rPr>
                <w:rFonts w:hint="eastAsia"/>
                <w:color w:val="000000"/>
                <w:sz w:val="24"/>
              </w:rPr>
              <w:t>”第</w:t>
            </w:r>
            <w:r w:rsidR="0049197B">
              <w:rPr>
                <w:color w:val="000000"/>
                <w:sz w:val="24"/>
              </w:rPr>
              <w:t>21</w:t>
            </w:r>
            <w:r>
              <w:rPr>
                <w:rFonts w:hint="eastAsia"/>
                <w:color w:val="000000"/>
                <w:sz w:val="24"/>
              </w:rPr>
              <w:t>条“</w:t>
            </w:r>
            <w:r w:rsidR="0049197B">
              <w:rPr>
                <w:rFonts w:hint="eastAsia"/>
                <w:color w:val="000000"/>
                <w:sz w:val="24"/>
              </w:rPr>
              <w:t>糖果、巧克力及蜜饯制造</w:t>
            </w:r>
            <w:r w:rsidR="0049197B">
              <w:rPr>
                <w:rFonts w:hint="eastAsia"/>
                <w:color w:val="000000"/>
                <w:sz w:val="24"/>
              </w:rPr>
              <w:t xml:space="preserve"> 142</w:t>
            </w:r>
            <w:r w:rsidR="0049197B">
              <w:rPr>
                <w:rFonts w:hint="eastAsia"/>
                <w:color w:val="000000"/>
                <w:sz w:val="24"/>
              </w:rPr>
              <w:t>；方便食品制造</w:t>
            </w:r>
            <w:r w:rsidR="0049197B">
              <w:rPr>
                <w:rFonts w:hint="eastAsia"/>
                <w:color w:val="000000"/>
                <w:sz w:val="24"/>
              </w:rPr>
              <w:t>143</w:t>
            </w:r>
            <w:r w:rsidR="0049197B">
              <w:rPr>
                <w:rFonts w:hint="eastAsia"/>
                <w:color w:val="000000"/>
                <w:sz w:val="24"/>
              </w:rPr>
              <w:t>；罐头食品制造</w:t>
            </w:r>
            <w:r w:rsidR="0049197B">
              <w:rPr>
                <w:rFonts w:hint="eastAsia"/>
                <w:color w:val="000000"/>
                <w:sz w:val="24"/>
              </w:rPr>
              <w:t>145</w:t>
            </w:r>
            <w:r>
              <w:rPr>
                <w:rFonts w:hint="eastAsia"/>
                <w:color w:val="000000"/>
                <w:sz w:val="24"/>
              </w:rPr>
              <w:t>”，因此本项目属于告知承诺类项目。</w:t>
            </w:r>
          </w:p>
          <w:p w14:paraId="4D622683" w14:textId="77777777" w:rsidR="00637DED" w:rsidRDefault="00637DED" w:rsidP="00637DED">
            <w:pPr>
              <w:autoSpaceDE w:val="0"/>
              <w:autoSpaceDN w:val="0"/>
              <w:adjustRightInd w:val="0"/>
              <w:snapToGrid w:val="0"/>
              <w:spacing w:line="460" w:lineRule="exact"/>
              <w:ind w:firstLineChars="200" w:firstLine="482"/>
              <w:rPr>
                <w:b/>
                <w:color w:val="000000"/>
                <w:sz w:val="24"/>
              </w:rPr>
            </w:pPr>
            <w:r>
              <w:rPr>
                <w:rFonts w:hint="eastAsia"/>
                <w:b/>
                <w:color w:val="000000"/>
                <w:sz w:val="24"/>
                <w:szCs w:val="20"/>
              </w:rPr>
              <w:t>2</w:t>
            </w:r>
            <w:r>
              <w:rPr>
                <w:rFonts w:hint="eastAsia"/>
                <w:b/>
                <w:color w:val="000000"/>
                <w:sz w:val="24"/>
                <w:szCs w:val="20"/>
              </w:rPr>
              <w:t>、与产业政策符合性分析</w:t>
            </w:r>
          </w:p>
          <w:p w14:paraId="496C50D9" w14:textId="77777777" w:rsidR="00637DED" w:rsidRDefault="00637DED" w:rsidP="00637DED">
            <w:pPr>
              <w:autoSpaceDE w:val="0"/>
              <w:autoSpaceDN w:val="0"/>
              <w:adjustRightInd w:val="0"/>
              <w:snapToGrid w:val="0"/>
              <w:spacing w:line="460" w:lineRule="exact"/>
              <w:ind w:firstLineChars="200" w:firstLine="480"/>
              <w:rPr>
                <w:color w:val="000000"/>
                <w:sz w:val="24"/>
              </w:rPr>
            </w:pPr>
            <w:r>
              <w:rPr>
                <w:color w:val="000000"/>
                <w:sz w:val="24"/>
              </w:rPr>
              <w:t>经查阅《产业结构调整指导目录（</w:t>
            </w:r>
            <w:r>
              <w:rPr>
                <w:color w:val="000000"/>
                <w:sz w:val="24"/>
              </w:rPr>
              <w:t>20</w:t>
            </w:r>
            <w:r w:rsidR="0049197B">
              <w:rPr>
                <w:color w:val="000000"/>
                <w:sz w:val="24"/>
              </w:rPr>
              <w:t>24</w:t>
            </w:r>
            <w:r>
              <w:rPr>
                <w:color w:val="000000"/>
                <w:sz w:val="24"/>
              </w:rPr>
              <w:t>年本）》，</w:t>
            </w:r>
            <w:r>
              <w:rPr>
                <w:rFonts w:hint="eastAsia"/>
                <w:bCs/>
                <w:color w:val="000000"/>
                <w:kern w:val="0"/>
                <w:sz w:val="24"/>
              </w:rPr>
              <w:t>该项目生产规模、生产设备、生产工艺均不属于“鼓励类”、“限制类”或“淘汰类”，为“允许类”，符合国家产业政策要求</w:t>
            </w:r>
            <w:r>
              <w:rPr>
                <w:rFonts w:hint="eastAsia"/>
                <w:color w:val="000000"/>
                <w:kern w:val="0"/>
                <w:sz w:val="24"/>
              </w:rPr>
              <w:t>。</w:t>
            </w:r>
            <w:r>
              <w:rPr>
                <w:color w:val="000000"/>
                <w:kern w:val="0"/>
                <w:sz w:val="24"/>
              </w:rPr>
              <w:t>项目已</w:t>
            </w:r>
            <w:r>
              <w:rPr>
                <w:rFonts w:hint="eastAsia"/>
                <w:color w:val="000000"/>
                <w:kern w:val="0"/>
                <w:sz w:val="24"/>
              </w:rPr>
              <w:t>通过</w:t>
            </w:r>
            <w:r w:rsidR="0049197B">
              <w:rPr>
                <w:rFonts w:hint="eastAsia"/>
                <w:color w:val="000000"/>
                <w:sz w:val="24"/>
              </w:rPr>
              <w:t>新乡市经济技术开发区管理委员会</w:t>
            </w:r>
            <w:r>
              <w:rPr>
                <w:rFonts w:hint="eastAsia"/>
                <w:color w:val="000000"/>
                <w:sz w:val="24"/>
              </w:rPr>
              <w:t>备案</w:t>
            </w:r>
            <w:r>
              <w:rPr>
                <w:color w:val="000000"/>
                <w:kern w:val="0"/>
                <w:sz w:val="24"/>
              </w:rPr>
              <w:t>，项目代码：</w:t>
            </w:r>
            <w:r w:rsidR="00FF3B56">
              <w:rPr>
                <w:color w:val="000000"/>
                <w:sz w:val="24"/>
              </w:rPr>
              <w:t>2403-410772-04-01-551393</w:t>
            </w:r>
            <w:r>
              <w:rPr>
                <w:rFonts w:hint="eastAsia"/>
                <w:color w:val="000000"/>
                <w:kern w:val="0"/>
                <w:sz w:val="24"/>
              </w:rPr>
              <w:t>。</w:t>
            </w:r>
          </w:p>
          <w:p w14:paraId="5B6665D4" w14:textId="77777777" w:rsidR="00637DED" w:rsidRDefault="00637DED" w:rsidP="00637DED">
            <w:pPr>
              <w:spacing w:line="460" w:lineRule="exact"/>
              <w:ind w:firstLineChars="200" w:firstLine="480"/>
              <w:rPr>
                <w:color w:val="000000"/>
                <w:sz w:val="24"/>
              </w:rPr>
            </w:pPr>
            <w:r>
              <w:rPr>
                <w:color w:val="000000"/>
                <w:sz w:val="24"/>
              </w:rPr>
              <w:t>本项目</w:t>
            </w:r>
            <w:r>
              <w:rPr>
                <w:rFonts w:hint="eastAsia"/>
                <w:color w:val="000000"/>
                <w:sz w:val="24"/>
              </w:rPr>
              <w:t>情况与</w:t>
            </w:r>
            <w:r>
              <w:rPr>
                <w:color w:val="000000"/>
                <w:sz w:val="24"/>
              </w:rPr>
              <w:t>产业政策相符性见</w:t>
            </w:r>
            <w:r>
              <w:rPr>
                <w:rFonts w:hint="eastAsia"/>
                <w:color w:val="000000"/>
                <w:sz w:val="24"/>
              </w:rPr>
              <w:t>下表</w:t>
            </w:r>
            <w:r>
              <w:rPr>
                <w:color w:val="000000"/>
                <w:sz w:val="24"/>
              </w:rPr>
              <w:t>。</w:t>
            </w:r>
          </w:p>
          <w:p w14:paraId="025D5D6C" w14:textId="77777777" w:rsidR="00637DED" w:rsidRDefault="00637DED" w:rsidP="00637DED">
            <w:pPr>
              <w:spacing w:line="460" w:lineRule="exact"/>
              <w:ind w:firstLineChars="200" w:firstLine="482"/>
              <w:rPr>
                <w:b/>
                <w:bCs/>
                <w:color w:val="000000"/>
                <w:sz w:val="24"/>
                <w:lang w:val="pt-BR"/>
              </w:rPr>
            </w:pPr>
            <w:r>
              <w:rPr>
                <w:b/>
                <w:bCs/>
                <w:color w:val="000000"/>
                <w:sz w:val="24"/>
                <w:lang w:val="pt-BR"/>
              </w:rPr>
              <w:t>表</w:t>
            </w:r>
            <w:r>
              <w:rPr>
                <w:b/>
                <w:bCs/>
                <w:color w:val="000000"/>
                <w:sz w:val="24"/>
                <w:lang w:val="pt-BR"/>
              </w:rPr>
              <w:t>1-</w:t>
            </w:r>
            <w:r>
              <w:rPr>
                <w:b/>
                <w:bCs/>
                <w:color w:val="000000"/>
                <w:sz w:val="24"/>
              </w:rPr>
              <w:t xml:space="preserve">5  </w:t>
            </w:r>
            <w:r>
              <w:rPr>
                <w:b/>
                <w:bCs/>
                <w:color w:val="000000"/>
                <w:sz w:val="24"/>
                <w:lang w:val="pt-BR"/>
              </w:rPr>
              <w:t xml:space="preserve"> </w:t>
            </w:r>
            <w:r>
              <w:rPr>
                <w:b/>
                <w:bCs/>
                <w:color w:val="000000"/>
                <w:sz w:val="24"/>
              </w:rPr>
              <w:t xml:space="preserve">       </w:t>
            </w:r>
            <w:r>
              <w:rPr>
                <w:rFonts w:hint="eastAsia"/>
                <w:b/>
                <w:bCs/>
                <w:color w:val="000000"/>
                <w:sz w:val="24"/>
                <w:lang w:val="pt-BR"/>
              </w:rPr>
              <w:t xml:space="preserve"> </w:t>
            </w:r>
            <w:r>
              <w:rPr>
                <w:b/>
                <w:bCs/>
                <w:color w:val="000000"/>
                <w:sz w:val="24"/>
                <w:lang w:val="pt-BR"/>
              </w:rPr>
              <w:t xml:space="preserve"> </w:t>
            </w:r>
            <w:r>
              <w:rPr>
                <w:b/>
                <w:bCs/>
                <w:color w:val="000000"/>
                <w:sz w:val="24"/>
                <w:lang w:val="pt-BR"/>
              </w:rPr>
              <w:t>与产业政策相符性分析</w:t>
            </w:r>
          </w:p>
          <w:tbl>
            <w:tblPr>
              <w:tblW w:w="5000" w:type="pct"/>
              <w:jc w:val="center"/>
              <w:tblBorders>
                <w:top w:val="single" w:sz="4" w:space="0" w:color="auto"/>
                <w:bottom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72"/>
              <w:gridCol w:w="935"/>
              <w:gridCol w:w="851"/>
              <w:gridCol w:w="1559"/>
              <w:gridCol w:w="2691"/>
              <w:gridCol w:w="673"/>
            </w:tblGrid>
            <w:tr w:rsidR="00221B32" w:rsidRPr="00652C92" w14:paraId="32C8CED7" w14:textId="77777777" w:rsidTr="006D40B3">
              <w:trPr>
                <w:trHeight w:val="397"/>
                <w:jc w:val="center"/>
              </w:trPr>
              <w:tc>
                <w:tcPr>
                  <w:tcW w:w="1307" w:type="dxa"/>
                  <w:gridSpan w:val="2"/>
                  <w:tcBorders>
                    <w:top w:val="single" w:sz="8" w:space="0" w:color="auto"/>
                  </w:tcBorders>
                  <w:vAlign w:val="center"/>
                </w:tcPr>
                <w:p w14:paraId="52D59ED2" w14:textId="77777777" w:rsidR="00637DED" w:rsidRDefault="00637DED" w:rsidP="00637DED">
                  <w:pPr>
                    <w:jc w:val="center"/>
                    <w:rPr>
                      <w:b/>
                      <w:color w:val="000000"/>
                      <w:szCs w:val="21"/>
                    </w:rPr>
                  </w:pPr>
                  <w:r>
                    <w:rPr>
                      <w:b/>
                      <w:color w:val="000000"/>
                      <w:szCs w:val="21"/>
                    </w:rPr>
                    <w:t>类别</w:t>
                  </w:r>
                </w:p>
              </w:tc>
              <w:tc>
                <w:tcPr>
                  <w:tcW w:w="851" w:type="dxa"/>
                  <w:tcBorders>
                    <w:top w:val="single" w:sz="8" w:space="0" w:color="auto"/>
                  </w:tcBorders>
                  <w:vAlign w:val="center"/>
                </w:tcPr>
                <w:p w14:paraId="683ACD09" w14:textId="77777777" w:rsidR="00637DED" w:rsidRDefault="00637DED" w:rsidP="00637DED">
                  <w:pPr>
                    <w:jc w:val="center"/>
                    <w:rPr>
                      <w:b/>
                      <w:color w:val="000000"/>
                      <w:szCs w:val="21"/>
                    </w:rPr>
                  </w:pPr>
                  <w:r>
                    <w:rPr>
                      <w:b/>
                      <w:color w:val="000000"/>
                      <w:szCs w:val="21"/>
                    </w:rPr>
                    <w:t>条款</w:t>
                  </w:r>
                </w:p>
              </w:tc>
              <w:tc>
                <w:tcPr>
                  <w:tcW w:w="1559" w:type="dxa"/>
                  <w:tcBorders>
                    <w:top w:val="single" w:sz="8" w:space="0" w:color="auto"/>
                  </w:tcBorders>
                  <w:vAlign w:val="center"/>
                </w:tcPr>
                <w:p w14:paraId="32D8AE95" w14:textId="77777777" w:rsidR="00637DED" w:rsidRDefault="00637DED" w:rsidP="00637DED">
                  <w:pPr>
                    <w:jc w:val="center"/>
                    <w:rPr>
                      <w:b/>
                      <w:color w:val="000000"/>
                      <w:szCs w:val="21"/>
                    </w:rPr>
                  </w:pPr>
                  <w:r>
                    <w:rPr>
                      <w:b/>
                      <w:color w:val="000000"/>
                      <w:szCs w:val="21"/>
                    </w:rPr>
                    <w:t>内容</w:t>
                  </w:r>
                </w:p>
              </w:tc>
              <w:tc>
                <w:tcPr>
                  <w:tcW w:w="2691" w:type="dxa"/>
                  <w:tcBorders>
                    <w:top w:val="single" w:sz="8" w:space="0" w:color="auto"/>
                  </w:tcBorders>
                  <w:vAlign w:val="center"/>
                </w:tcPr>
                <w:p w14:paraId="3DAE5B94" w14:textId="77777777" w:rsidR="00637DED" w:rsidRDefault="00637DED" w:rsidP="00637DED">
                  <w:pPr>
                    <w:jc w:val="center"/>
                    <w:rPr>
                      <w:b/>
                      <w:color w:val="000000"/>
                      <w:szCs w:val="21"/>
                    </w:rPr>
                  </w:pPr>
                  <w:r>
                    <w:rPr>
                      <w:b/>
                      <w:color w:val="000000"/>
                      <w:szCs w:val="21"/>
                    </w:rPr>
                    <w:t>本</w:t>
                  </w:r>
                  <w:r>
                    <w:rPr>
                      <w:rFonts w:hint="eastAsia"/>
                      <w:b/>
                      <w:color w:val="000000"/>
                      <w:szCs w:val="21"/>
                    </w:rPr>
                    <w:t>相</w:t>
                  </w:r>
                  <w:r>
                    <w:rPr>
                      <w:b/>
                      <w:color w:val="000000"/>
                      <w:szCs w:val="21"/>
                    </w:rPr>
                    <w:t>目情况</w:t>
                  </w:r>
                </w:p>
              </w:tc>
              <w:tc>
                <w:tcPr>
                  <w:tcW w:w="673" w:type="dxa"/>
                  <w:tcBorders>
                    <w:top w:val="single" w:sz="8" w:space="0" w:color="auto"/>
                  </w:tcBorders>
                  <w:vAlign w:val="center"/>
                </w:tcPr>
                <w:p w14:paraId="64FC0140" w14:textId="77777777" w:rsidR="00637DED" w:rsidRDefault="00637DED" w:rsidP="00637DED">
                  <w:pPr>
                    <w:jc w:val="center"/>
                    <w:rPr>
                      <w:b/>
                      <w:color w:val="000000"/>
                      <w:szCs w:val="21"/>
                    </w:rPr>
                  </w:pPr>
                  <w:r>
                    <w:rPr>
                      <w:b/>
                      <w:color w:val="000000"/>
                      <w:szCs w:val="21"/>
                    </w:rPr>
                    <w:t>相符性</w:t>
                  </w:r>
                </w:p>
              </w:tc>
            </w:tr>
            <w:tr w:rsidR="00221B32" w:rsidRPr="00652C92" w14:paraId="5A312DD1" w14:textId="77777777" w:rsidTr="006D40B3">
              <w:trPr>
                <w:trHeight w:val="397"/>
                <w:jc w:val="center"/>
              </w:trPr>
              <w:tc>
                <w:tcPr>
                  <w:tcW w:w="1307" w:type="dxa"/>
                  <w:gridSpan w:val="2"/>
                  <w:vAlign w:val="center"/>
                </w:tcPr>
                <w:p w14:paraId="5CB3D8BC" w14:textId="77777777" w:rsidR="00637DED" w:rsidRDefault="00637DED" w:rsidP="00637DED">
                  <w:pPr>
                    <w:jc w:val="center"/>
                    <w:rPr>
                      <w:color w:val="000000"/>
                      <w:szCs w:val="21"/>
                    </w:rPr>
                  </w:pPr>
                  <w:r>
                    <w:rPr>
                      <w:color w:val="000000"/>
                      <w:szCs w:val="21"/>
                    </w:rPr>
                    <w:t>鼓励类</w:t>
                  </w:r>
                </w:p>
              </w:tc>
              <w:tc>
                <w:tcPr>
                  <w:tcW w:w="851" w:type="dxa"/>
                  <w:vAlign w:val="center"/>
                </w:tcPr>
                <w:p w14:paraId="7A8E7AD6" w14:textId="77777777" w:rsidR="00637DED" w:rsidRDefault="00637DED" w:rsidP="00637DED">
                  <w:pPr>
                    <w:jc w:val="center"/>
                    <w:rPr>
                      <w:color w:val="000000"/>
                      <w:szCs w:val="21"/>
                    </w:rPr>
                  </w:pPr>
                  <w:r>
                    <w:rPr>
                      <w:rFonts w:hint="eastAsia"/>
                      <w:color w:val="000000"/>
                      <w:szCs w:val="21"/>
                    </w:rPr>
                    <w:t>/</w:t>
                  </w:r>
                </w:p>
              </w:tc>
              <w:tc>
                <w:tcPr>
                  <w:tcW w:w="1559" w:type="dxa"/>
                  <w:vAlign w:val="center"/>
                </w:tcPr>
                <w:p w14:paraId="470B5C14" w14:textId="77777777" w:rsidR="00637DED" w:rsidRDefault="00637DED" w:rsidP="00637DED">
                  <w:pPr>
                    <w:jc w:val="center"/>
                    <w:rPr>
                      <w:color w:val="000000"/>
                      <w:szCs w:val="21"/>
                    </w:rPr>
                  </w:pPr>
                  <w:r>
                    <w:rPr>
                      <w:rFonts w:hint="eastAsia"/>
                      <w:color w:val="000000"/>
                      <w:szCs w:val="21"/>
                    </w:rPr>
                    <w:t>查无相关内容</w:t>
                  </w:r>
                </w:p>
              </w:tc>
              <w:tc>
                <w:tcPr>
                  <w:tcW w:w="2691" w:type="dxa"/>
                  <w:vAlign w:val="center"/>
                </w:tcPr>
                <w:p w14:paraId="19D83A51" w14:textId="77777777" w:rsidR="00637DED" w:rsidRDefault="00637DED" w:rsidP="00637DED">
                  <w:pPr>
                    <w:pStyle w:val="a4"/>
                    <w:jc w:val="center"/>
                    <w:rPr>
                      <w:color w:val="000000"/>
                      <w:sz w:val="21"/>
                      <w:szCs w:val="21"/>
                      <w:lang w:val="en-US" w:eastAsia="zh-CN"/>
                    </w:rPr>
                  </w:pPr>
                  <w:r>
                    <w:rPr>
                      <w:rFonts w:hint="eastAsia"/>
                      <w:color w:val="000000"/>
                      <w:sz w:val="21"/>
                      <w:szCs w:val="21"/>
                      <w:lang w:val="en-US" w:eastAsia="zh-CN"/>
                    </w:rPr>
                    <w:t>本项目为</w:t>
                  </w:r>
                  <w:r w:rsidR="00FF3B56">
                    <w:rPr>
                      <w:rFonts w:hint="eastAsia"/>
                      <w:color w:val="000000"/>
                      <w:sz w:val="21"/>
                      <w:szCs w:val="21"/>
                      <w:lang w:val="en-US" w:eastAsia="zh-CN"/>
                    </w:rPr>
                    <w:t>年加工</w:t>
                  </w:r>
                  <w:r w:rsidR="00FF3B56">
                    <w:rPr>
                      <w:rFonts w:hint="eastAsia"/>
                      <w:color w:val="000000"/>
                      <w:sz w:val="21"/>
                      <w:szCs w:val="21"/>
                      <w:lang w:val="en-US" w:eastAsia="zh-CN"/>
                    </w:rPr>
                    <w:t>13</w:t>
                  </w:r>
                  <w:r w:rsidR="00FF3B56">
                    <w:rPr>
                      <w:rFonts w:hint="eastAsia"/>
                      <w:color w:val="000000"/>
                      <w:sz w:val="21"/>
                      <w:szCs w:val="21"/>
                      <w:lang w:val="en-US" w:eastAsia="zh-CN"/>
                    </w:rPr>
                    <w:t>吨山楂、</w:t>
                  </w:r>
                  <w:r w:rsidR="00FF3B56">
                    <w:rPr>
                      <w:rFonts w:hint="eastAsia"/>
                      <w:color w:val="000000"/>
                      <w:sz w:val="21"/>
                      <w:szCs w:val="21"/>
                      <w:lang w:val="en-US" w:eastAsia="zh-CN"/>
                    </w:rPr>
                    <w:t>27</w:t>
                  </w:r>
                  <w:r w:rsidR="00FF3B56">
                    <w:rPr>
                      <w:rFonts w:hint="eastAsia"/>
                      <w:color w:val="000000"/>
                      <w:sz w:val="21"/>
                      <w:szCs w:val="21"/>
                      <w:lang w:val="en-US" w:eastAsia="zh-CN"/>
                    </w:rPr>
                    <w:t>吨坚果、</w:t>
                  </w:r>
                  <w:r w:rsidR="00FF3B56">
                    <w:rPr>
                      <w:rFonts w:hint="eastAsia"/>
                      <w:color w:val="000000"/>
                      <w:sz w:val="21"/>
                      <w:szCs w:val="21"/>
                      <w:lang w:val="en-US" w:eastAsia="zh-CN"/>
                    </w:rPr>
                    <w:t>20</w:t>
                  </w:r>
                  <w:r w:rsidR="00FF3B56">
                    <w:rPr>
                      <w:rFonts w:hint="eastAsia"/>
                      <w:color w:val="000000"/>
                      <w:sz w:val="21"/>
                      <w:szCs w:val="21"/>
                      <w:lang w:val="en-US" w:eastAsia="zh-CN"/>
                    </w:rPr>
                    <w:t>吨粽子、</w:t>
                  </w:r>
                  <w:r w:rsidR="00FF3B56">
                    <w:rPr>
                      <w:rFonts w:hint="eastAsia"/>
                      <w:color w:val="000000"/>
                      <w:sz w:val="21"/>
                      <w:szCs w:val="21"/>
                      <w:lang w:val="en-US" w:eastAsia="zh-CN"/>
                    </w:rPr>
                    <w:t>30</w:t>
                  </w:r>
                  <w:r w:rsidR="00FF3B56">
                    <w:rPr>
                      <w:rFonts w:hint="eastAsia"/>
                      <w:color w:val="000000"/>
                      <w:sz w:val="21"/>
                      <w:szCs w:val="21"/>
                      <w:lang w:val="en-US" w:eastAsia="zh-CN"/>
                    </w:rPr>
                    <w:t>吨糕点项目</w:t>
                  </w:r>
                </w:p>
              </w:tc>
              <w:tc>
                <w:tcPr>
                  <w:tcW w:w="673" w:type="dxa"/>
                  <w:vAlign w:val="center"/>
                </w:tcPr>
                <w:p w14:paraId="1742011B" w14:textId="77777777" w:rsidR="00637DED" w:rsidRDefault="00637DED" w:rsidP="00637DED">
                  <w:pPr>
                    <w:jc w:val="center"/>
                    <w:rPr>
                      <w:color w:val="000000"/>
                      <w:szCs w:val="21"/>
                    </w:rPr>
                  </w:pPr>
                  <w:r>
                    <w:rPr>
                      <w:rFonts w:hint="eastAsia"/>
                      <w:color w:val="000000"/>
                      <w:szCs w:val="21"/>
                    </w:rPr>
                    <w:t>不</w:t>
                  </w:r>
                  <w:r>
                    <w:rPr>
                      <w:color w:val="000000"/>
                      <w:szCs w:val="21"/>
                    </w:rPr>
                    <w:t>属于</w:t>
                  </w:r>
                </w:p>
              </w:tc>
            </w:tr>
            <w:tr w:rsidR="00221B32" w:rsidRPr="00652C92" w14:paraId="407EBF85" w14:textId="77777777" w:rsidTr="006D40B3">
              <w:trPr>
                <w:trHeight w:val="397"/>
                <w:jc w:val="center"/>
              </w:trPr>
              <w:tc>
                <w:tcPr>
                  <w:tcW w:w="1307" w:type="dxa"/>
                  <w:gridSpan w:val="2"/>
                  <w:vAlign w:val="center"/>
                </w:tcPr>
                <w:p w14:paraId="2BB78FEE" w14:textId="77777777" w:rsidR="00637DED" w:rsidRDefault="00637DED" w:rsidP="00637DED">
                  <w:pPr>
                    <w:jc w:val="center"/>
                    <w:rPr>
                      <w:color w:val="000000"/>
                      <w:szCs w:val="21"/>
                    </w:rPr>
                  </w:pPr>
                  <w:r>
                    <w:rPr>
                      <w:color w:val="000000"/>
                      <w:szCs w:val="21"/>
                    </w:rPr>
                    <w:t>限制类</w:t>
                  </w:r>
                </w:p>
              </w:tc>
              <w:tc>
                <w:tcPr>
                  <w:tcW w:w="851" w:type="dxa"/>
                  <w:vAlign w:val="center"/>
                </w:tcPr>
                <w:p w14:paraId="3C19719B" w14:textId="77777777" w:rsidR="00637DED" w:rsidRDefault="00637DED" w:rsidP="00637DED">
                  <w:pPr>
                    <w:jc w:val="center"/>
                    <w:rPr>
                      <w:color w:val="000000"/>
                      <w:szCs w:val="21"/>
                    </w:rPr>
                  </w:pPr>
                  <w:r>
                    <w:rPr>
                      <w:rFonts w:hint="eastAsia"/>
                      <w:color w:val="000000"/>
                      <w:szCs w:val="21"/>
                    </w:rPr>
                    <w:t>/</w:t>
                  </w:r>
                </w:p>
              </w:tc>
              <w:tc>
                <w:tcPr>
                  <w:tcW w:w="1559" w:type="dxa"/>
                  <w:vAlign w:val="center"/>
                </w:tcPr>
                <w:p w14:paraId="37282079" w14:textId="77777777" w:rsidR="00637DED" w:rsidRDefault="00637DED" w:rsidP="00637DED">
                  <w:pPr>
                    <w:jc w:val="center"/>
                    <w:rPr>
                      <w:color w:val="000000"/>
                      <w:szCs w:val="21"/>
                    </w:rPr>
                  </w:pPr>
                  <w:r>
                    <w:rPr>
                      <w:rFonts w:hint="eastAsia"/>
                      <w:color w:val="000000"/>
                      <w:szCs w:val="21"/>
                    </w:rPr>
                    <w:t>查无相关内容</w:t>
                  </w:r>
                </w:p>
              </w:tc>
              <w:tc>
                <w:tcPr>
                  <w:tcW w:w="2691" w:type="dxa"/>
                  <w:vAlign w:val="center"/>
                </w:tcPr>
                <w:p w14:paraId="1972A1A5" w14:textId="77777777" w:rsidR="00637DED" w:rsidRDefault="00637DED" w:rsidP="00637DED">
                  <w:pPr>
                    <w:jc w:val="center"/>
                    <w:rPr>
                      <w:color w:val="000000"/>
                      <w:szCs w:val="21"/>
                    </w:rPr>
                  </w:pPr>
                  <w:r>
                    <w:rPr>
                      <w:rFonts w:hint="eastAsia"/>
                      <w:color w:val="000000"/>
                      <w:szCs w:val="21"/>
                    </w:rPr>
                    <w:t>本项目为</w:t>
                  </w:r>
                  <w:r w:rsidR="00FF3B56">
                    <w:rPr>
                      <w:rFonts w:hint="eastAsia"/>
                      <w:color w:val="000000"/>
                      <w:szCs w:val="21"/>
                    </w:rPr>
                    <w:t>年加工</w:t>
                  </w:r>
                  <w:r w:rsidR="00FF3B56">
                    <w:rPr>
                      <w:rFonts w:hint="eastAsia"/>
                      <w:color w:val="000000"/>
                      <w:szCs w:val="21"/>
                    </w:rPr>
                    <w:t>13</w:t>
                  </w:r>
                  <w:r w:rsidR="00FF3B56">
                    <w:rPr>
                      <w:rFonts w:hint="eastAsia"/>
                      <w:color w:val="000000"/>
                      <w:szCs w:val="21"/>
                    </w:rPr>
                    <w:t>吨山楂、</w:t>
                  </w:r>
                  <w:r w:rsidR="00FF3B56">
                    <w:rPr>
                      <w:rFonts w:hint="eastAsia"/>
                      <w:color w:val="000000"/>
                      <w:szCs w:val="21"/>
                    </w:rPr>
                    <w:t>27</w:t>
                  </w:r>
                  <w:r w:rsidR="00FF3B56">
                    <w:rPr>
                      <w:rFonts w:hint="eastAsia"/>
                      <w:color w:val="000000"/>
                      <w:szCs w:val="21"/>
                    </w:rPr>
                    <w:t>吨坚果、</w:t>
                  </w:r>
                  <w:r w:rsidR="00FF3B56">
                    <w:rPr>
                      <w:rFonts w:hint="eastAsia"/>
                      <w:color w:val="000000"/>
                      <w:szCs w:val="21"/>
                    </w:rPr>
                    <w:t>20</w:t>
                  </w:r>
                  <w:r w:rsidR="00FF3B56">
                    <w:rPr>
                      <w:rFonts w:hint="eastAsia"/>
                      <w:color w:val="000000"/>
                      <w:szCs w:val="21"/>
                    </w:rPr>
                    <w:t>吨粽子、</w:t>
                  </w:r>
                  <w:r w:rsidR="00FF3B56">
                    <w:rPr>
                      <w:rFonts w:hint="eastAsia"/>
                      <w:color w:val="000000"/>
                      <w:szCs w:val="21"/>
                    </w:rPr>
                    <w:t>30</w:t>
                  </w:r>
                  <w:r w:rsidR="00FF3B56">
                    <w:rPr>
                      <w:rFonts w:hint="eastAsia"/>
                      <w:color w:val="000000"/>
                      <w:szCs w:val="21"/>
                    </w:rPr>
                    <w:t>吨糕点项目</w:t>
                  </w:r>
                </w:p>
              </w:tc>
              <w:tc>
                <w:tcPr>
                  <w:tcW w:w="673" w:type="dxa"/>
                  <w:vAlign w:val="center"/>
                </w:tcPr>
                <w:p w14:paraId="5DAFE8B1" w14:textId="77777777" w:rsidR="00637DED" w:rsidRDefault="00637DED" w:rsidP="00637DED">
                  <w:pPr>
                    <w:jc w:val="center"/>
                    <w:rPr>
                      <w:color w:val="000000"/>
                      <w:szCs w:val="21"/>
                    </w:rPr>
                  </w:pPr>
                  <w:r>
                    <w:rPr>
                      <w:color w:val="000000"/>
                      <w:szCs w:val="21"/>
                    </w:rPr>
                    <w:t>不属于</w:t>
                  </w:r>
                </w:p>
              </w:tc>
            </w:tr>
            <w:tr w:rsidR="00221B32" w:rsidRPr="00652C92" w14:paraId="0B51D45F" w14:textId="77777777" w:rsidTr="006D40B3">
              <w:trPr>
                <w:trHeight w:val="397"/>
                <w:jc w:val="center"/>
              </w:trPr>
              <w:tc>
                <w:tcPr>
                  <w:tcW w:w="372" w:type="dxa"/>
                  <w:vMerge w:val="restart"/>
                  <w:vAlign w:val="center"/>
                </w:tcPr>
                <w:p w14:paraId="59861666" w14:textId="77777777" w:rsidR="00637DED" w:rsidRDefault="00637DED" w:rsidP="00637DED">
                  <w:pPr>
                    <w:jc w:val="center"/>
                    <w:rPr>
                      <w:color w:val="000000"/>
                      <w:szCs w:val="21"/>
                    </w:rPr>
                  </w:pPr>
                  <w:r>
                    <w:rPr>
                      <w:color w:val="000000"/>
                      <w:szCs w:val="21"/>
                    </w:rPr>
                    <w:t>淘汰类</w:t>
                  </w:r>
                </w:p>
              </w:tc>
              <w:tc>
                <w:tcPr>
                  <w:tcW w:w="935" w:type="dxa"/>
                  <w:vAlign w:val="center"/>
                </w:tcPr>
                <w:p w14:paraId="08163308" w14:textId="77777777" w:rsidR="00637DED" w:rsidRDefault="00637DED" w:rsidP="00637DED">
                  <w:pPr>
                    <w:jc w:val="center"/>
                    <w:rPr>
                      <w:color w:val="000000"/>
                      <w:szCs w:val="21"/>
                    </w:rPr>
                  </w:pPr>
                  <w:r>
                    <w:rPr>
                      <w:color w:val="000000"/>
                      <w:szCs w:val="21"/>
                    </w:rPr>
                    <w:t>落后生产工艺装</w:t>
                  </w:r>
                  <w:r>
                    <w:rPr>
                      <w:rFonts w:hint="eastAsia"/>
                      <w:color w:val="000000"/>
                      <w:szCs w:val="21"/>
                    </w:rPr>
                    <w:t>备</w:t>
                  </w:r>
                </w:p>
              </w:tc>
              <w:tc>
                <w:tcPr>
                  <w:tcW w:w="851" w:type="dxa"/>
                  <w:vAlign w:val="center"/>
                </w:tcPr>
                <w:p w14:paraId="56B06391" w14:textId="77777777" w:rsidR="00637DED" w:rsidRDefault="00637DED" w:rsidP="00637DED">
                  <w:pPr>
                    <w:jc w:val="center"/>
                    <w:rPr>
                      <w:color w:val="000000"/>
                      <w:szCs w:val="21"/>
                    </w:rPr>
                  </w:pPr>
                  <w:r>
                    <w:rPr>
                      <w:rFonts w:hint="eastAsia"/>
                      <w:color w:val="000000"/>
                      <w:szCs w:val="21"/>
                    </w:rPr>
                    <w:t>/</w:t>
                  </w:r>
                </w:p>
              </w:tc>
              <w:tc>
                <w:tcPr>
                  <w:tcW w:w="1559" w:type="dxa"/>
                  <w:vAlign w:val="center"/>
                </w:tcPr>
                <w:p w14:paraId="47E88B37" w14:textId="77777777" w:rsidR="00637DED" w:rsidRDefault="00637DED" w:rsidP="00637DED">
                  <w:pPr>
                    <w:jc w:val="center"/>
                    <w:rPr>
                      <w:color w:val="000000"/>
                      <w:szCs w:val="21"/>
                    </w:rPr>
                  </w:pPr>
                  <w:r>
                    <w:rPr>
                      <w:rFonts w:hint="eastAsia"/>
                      <w:color w:val="000000"/>
                      <w:szCs w:val="21"/>
                    </w:rPr>
                    <w:t>查无相关内容</w:t>
                  </w:r>
                </w:p>
              </w:tc>
              <w:tc>
                <w:tcPr>
                  <w:tcW w:w="2691" w:type="dxa"/>
                  <w:vAlign w:val="center"/>
                </w:tcPr>
                <w:p w14:paraId="3F319925" w14:textId="77777777" w:rsidR="00637DED" w:rsidRDefault="00637DED" w:rsidP="00637DED">
                  <w:pPr>
                    <w:pStyle w:val="a4"/>
                    <w:jc w:val="center"/>
                    <w:rPr>
                      <w:color w:val="000000"/>
                      <w:kern w:val="2"/>
                      <w:sz w:val="21"/>
                      <w:szCs w:val="21"/>
                      <w:lang w:val="en-US" w:eastAsia="zh-CN"/>
                    </w:rPr>
                  </w:pPr>
                  <w:r>
                    <w:rPr>
                      <w:rFonts w:hint="eastAsia"/>
                      <w:color w:val="000000"/>
                      <w:kern w:val="2"/>
                      <w:sz w:val="21"/>
                      <w:szCs w:val="21"/>
                      <w:lang w:val="en-US" w:eastAsia="zh-CN"/>
                    </w:rPr>
                    <w:t>本项目主要生产设备为</w:t>
                  </w:r>
                  <w:r w:rsidR="00B0534F">
                    <w:rPr>
                      <w:rFonts w:hint="eastAsia"/>
                      <w:color w:val="000000"/>
                      <w:kern w:val="2"/>
                      <w:sz w:val="21"/>
                      <w:szCs w:val="21"/>
                      <w:lang w:val="en-US" w:eastAsia="zh-CN"/>
                    </w:rPr>
                    <w:t>蒸煮锅、杀菌锅、烤炉、炒锅等</w:t>
                  </w:r>
                </w:p>
              </w:tc>
              <w:tc>
                <w:tcPr>
                  <w:tcW w:w="673" w:type="dxa"/>
                  <w:vMerge w:val="restart"/>
                  <w:vAlign w:val="center"/>
                </w:tcPr>
                <w:p w14:paraId="6CCCE3F3" w14:textId="77777777" w:rsidR="00637DED" w:rsidRDefault="00637DED" w:rsidP="00637DED">
                  <w:pPr>
                    <w:jc w:val="center"/>
                    <w:rPr>
                      <w:color w:val="000000"/>
                      <w:szCs w:val="21"/>
                    </w:rPr>
                  </w:pPr>
                  <w:r>
                    <w:rPr>
                      <w:color w:val="000000"/>
                      <w:szCs w:val="21"/>
                    </w:rPr>
                    <w:t>不属于</w:t>
                  </w:r>
                </w:p>
              </w:tc>
            </w:tr>
            <w:tr w:rsidR="00221B32" w:rsidRPr="00652C92" w14:paraId="3051BC3B" w14:textId="77777777" w:rsidTr="006D40B3">
              <w:trPr>
                <w:trHeight w:val="397"/>
                <w:jc w:val="center"/>
              </w:trPr>
              <w:tc>
                <w:tcPr>
                  <w:tcW w:w="372" w:type="dxa"/>
                  <w:vMerge/>
                  <w:tcBorders>
                    <w:bottom w:val="single" w:sz="8" w:space="0" w:color="auto"/>
                  </w:tcBorders>
                  <w:vAlign w:val="center"/>
                </w:tcPr>
                <w:p w14:paraId="5D4CF3FC" w14:textId="77777777" w:rsidR="00637DED" w:rsidRDefault="00637DED" w:rsidP="00637DED">
                  <w:pPr>
                    <w:jc w:val="center"/>
                    <w:rPr>
                      <w:color w:val="000000"/>
                      <w:szCs w:val="21"/>
                    </w:rPr>
                  </w:pPr>
                </w:p>
              </w:tc>
              <w:tc>
                <w:tcPr>
                  <w:tcW w:w="935" w:type="dxa"/>
                  <w:tcBorders>
                    <w:bottom w:val="single" w:sz="8" w:space="0" w:color="auto"/>
                  </w:tcBorders>
                  <w:vAlign w:val="center"/>
                </w:tcPr>
                <w:p w14:paraId="6C390294" w14:textId="77777777" w:rsidR="00637DED" w:rsidRDefault="00637DED" w:rsidP="00637DED">
                  <w:pPr>
                    <w:jc w:val="center"/>
                    <w:rPr>
                      <w:color w:val="000000"/>
                      <w:szCs w:val="21"/>
                    </w:rPr>
                  </w:pPr>
                  <w:r>
                    <w:rPr>
                      <w:color w:val="000000"/>
                      <w:szCs w:val="21"/>
                    </w:rPr>
                    <w:t>落后产品</w:t>
                  </w:r>
                </w:p>
              </w:tc>
              <w:tc>
                <w:tcPr>
                  <w:tcW w:w="851" w:type="dxa"/>
                  <w:tcBorders>
                    <w:bottom w:val="single" w:sz="8" w:space="0" w:color="auto"/>
                  </w:tcBorders>
                  <w:vAlign w:val="center"/>
                </w:tcPr>
                <w:p w14:paraId="6224E784" w14:textId="77777777" w:rsidR="00637DED" w:rsidRDefault="00637DED" w:rsidP="00637DED">
                  <w:pPr>
                    <w:jc w:val="center"/>
                    <w:rPr>
                      <w:color w:val="000000"/>
                      <w:szCs w:val="21"/>
                    </w:rPr>
                  </w:pPr>
                  <w:r>
                    <w:rPr>
                      <w:rFonts w:hint="eastAsia"/>
                      <w:color w:val="000000"/>
                      <w:szCs w:val="21"/>
                    </w:rPr>
                    <w:t>/</w:t>
                  </w:r>
                </w:p>
              </w:tc>
              <w:tc>
                <w:tcPr>
                  <w:tcW w:w="1559" w:type="dxa"/>
                  <w:tcBorders>
                    <w:bottom w:val="single" w:sz="8" w:space="0" w:color="auto"/>
                  </w:tcBorders>
                  <w:vAlign w:val="center"/>
                </w:tcPr>
                <w:p w14:paraId="3CD2A79E" w14:textId="77777777" w:rsidR="00637DED" w:rsidRDefault="00637DED" w:rsidP="00637DED">
                  <w:pPr>
                    <w:widowControl/>
                    <w:jc w:val="center"/>
                    <w:rPr>
                      <w:color w:val="000000"/>
                      <w:szCs w:val="21"/>
                    </w:rPr>
                  </w:pPr>
                  <w:r>
                    <w:rPr>
                      <w:rFonts w:hint="eastAsia"/>
                      <w:color w:val="000000"/>
                      <w:szCs w:val="21"/>
                    </w:rPr>
                    <w:t>查无相关内容</w:t>
                  </w:r>
                </w:p>
              </w:tc>
              <w:tc>
                <w:tcPr>
                  <w:tcW w:w="2691" w:type="dxa"/>
                  <w:tcBorders>
                    <w:bottom w:val="single" w:sz="8" w:space="0" w:color="auto"/>
                  </w:tcBorders>
                  <w:vAlign w:val="center"/>
                </w:tcPr>
                <w:p w14:paraId="78752B1E" w14:textId="2F2D1838" w:rsidR="00637DED" w:rsidRDefault="00637DED" w:rsidP="00637DED">
                  <w:pPr>
                    <w:jc w:val="center"/>
                    <w:rPr>
                      <w:color w:val="000000"/>
                      <w:szCs w:val="21"/>
                    </w:rPr>
                  </w:pPr>
                  <w:r>
                    <w:rPr>
                      <w:rFonts w:hint="eastAsia"/>
                      <w:color w:val="000000"/>
                      <w:szCs w:val="21"/>
                    </w:rPr>
                    <w:t>本项目产品为</w:t>
                  </w:r>
                  <w:r w:rsidR="00B0534F">
                    <w:rPr>
                      <w:rFonts w:hint="eastAsia"/>
                      <w:color w:val="000000"/>
                      <w:szCs w:val="21"/>
                    </w:rPr>
                    <w:t>山楂类、坚果类、粽子类、糕点类</w:t>
                  </w:r>
                </w:p>
              </w:tc>
              <w:tc>
                <w:tcPr>
                  <w:tcW w:w="673" w:type="dxa"/>
                  <w:vMerge/>
                  <w:tcBorders>
                    <w:bottom w:val="single" w:sz="8" w:space="0" w:color="auto"/>
                  </w:tcBorders>
                  <w:vAlign w:val="center"/>
                </w:tcPr>
                <w:p w14:paraId="42040C1E" w14:textId="77777777" w:rsidR="00637DED" w:rsidRDefault="00637DED" w:rsidP="00637DED">
                  <w:pPr>
                    <w:jc w:val="center"/>
                    <w:rPr>
                      <w:color w:val="000000"/>
                      <w:szCs w:val="21"/>
                    </w:rPr>
                  </w:pPr>
                </w:p>
              </w:tc>
            </w:tr>
          </w:tbl>
          <w:p w14:paraId="4AAEFB66" w14:textId="77777777" w:rsidR="00637DED" w:rsidRDefault="00637DED" w:rsidP="00637DED">
            <w:pPr>
              <w:spacing w:line="460" w:lineRule="exact"/>
              <w:ind w:firstLineChars="200" w:firstLine="482"/>
              <w:jc w:val="left"/>
              <w:rPr>
                <w:b/>
                <w:color w:val="000000"/>
                <w:sz w:val="24"/>
              </w:rPr>
            </w:pPr>
            <w:r>
              <w:rPr>
                <w:b/>
                <w:color w:val="000000"/>
                <w:sz w:val="24"/>
              </w:rPr>
              <w:t>3</w:t>
            </w:r>
            <w:r>
              <w:rPr>
                <w:rFonts w:hint="eastAsia"/>
                <w:b/>
                <w:color w:val="000000"/>
                <w:sz w:val="24"/>
              </w:rPr>
              <w:t>、与选址符合性分析</w:t>
            </w:r>
          </w:p>
          <w:p w14:paraId="35EF5B56" w14:textId="2E06171E" w:rsidR="00637DED" w:rsidRDefault="00637DED" w:rsidP="00637DED">
            <w:pPr>
              <w:pStyle w:val="Char10"/>
              <w:spacing w:line="460" w:lineRule="exact"/>
              <w:ind w:firstLine="480"/>
              <w:rPr>
                <w:color w:val="000000"/>
              </w:rPr>
            </w:pPr>
            <w:r>
              <w:rPr>
                <w:rFonts w:hint="eastAsia"/>
                <w:bCs/>
                <w:color w:val="000000"/>
              </w:rPr>
              <w:t>（1）</w:t>
            </w:r>
            <w:r>
              <w:rPr>
                <w:bCs/>
                <w:color w:val="000000"/>
              </w:rPr>
              <w:t>本项目位于</w:t>
            </w:r>
            <w:r w:rsidR="00B0534F">
              <w:rPr>
                <w:rFonts w:hint="eastAsia"/>
                <w:color w:val="000000"/>
              </w:rPr>
              <w:t>新乡市新乡经济技术开发区鸿达大道与经纺路交叉口西北角</w:t>
            </w:r>
            <w:r>
              <w:rPr>
                <w:rFonts w:ascii="Times New Roman" w:hAnsi="Times New Roman" w:cs="Times New Roman"/>
                <w:bCs/>
                <w:color w:val="000000"/>
              </w:rPr>
              <w:t>，</w:t>
            </w:r>
            <w:r w:rsidR="00B0534F">
              <w:rPr>
                <w:rFonts w:ascii="Times New Roman" w:hAnsi="Times New Roman" w:cs="Times New Roman" w:hint="eastAsia"/>
                <w:color w:val="000000"/>
              </w:rPr>
              <w:t>租赁</w:t>
            </w:r>
            <w:r>
              <w:rPr>
                <w:rFonts w:ascii="Times New Roman" w:hAnsi="Times New Roman" w:cs="Times New Roman"/>
                <w:color w:val="000000"/>
              </w:rPr>
              <w:t>现有</w:t>
            </w:r>
            <w:r w:rsidR="00D54AD4">
              <w:rPr>
                <w:rFonts w:ascii="Times New Roman" w:hAnsi="Times New Roman" w:cs="Times New Roman" w:hint="eastAsia"/>
                <w:color w:val="000000"/>
              </w:rPr>
              <w:t>标准化</w:t>
            </w:r>
            <w:r>
              <w:rPr>
                <w:rFonts w:ascii="Times New Roman" w:hAnsi="Times New Roman" w:cs="Times New Roman"/>
                <w:color w:val="000000"/>
              </w:rPr>
              <w:t>厂房进行生产</w:t>
            </w:r>
            <w:r>
              <w:rPr>
                <w:rFonts w:ascii="Times New Roman" w:hAnsi="Times New Roman" w:cs="Times New Roman"/>
                <w:bCs/>
                <w:color w:val="000000"/>
              </w:rPr>
              <w:t>。</w:t>
            </w:r>
            <w:r w:rsidR="00B0534F">
              <w:rPr>
                <w:rFonts w:ascii="Times New Roman" w:hAnsi="Times New Roman" w:cs="Times New Roman" w:hint="eastAsia"/>
                <w:bCs/>
                <w:color w:val="000000"/>
              </w:rPr>
              <w:t>根据</w:t>
            </w:r>
            <w:r w:rsidR="00B0534F">
              <w:rPr>
                <w:rFonts w:hint="eastAsia"/>
                <w:bCs/>
                <w:color w:val="000000"/>
              </w:rPr>
              <w:t>《新乡市红旗区小店镇总体规划</w:t>
            </w:r>
            <w:r w:rsidR="00FE793C">
              <w:rPr>
                <w:rFonts w:ascii="Times New Roman" w:hAnsi="Times New Roman" w:cs="Times New Roman"/>
                <w:bCs/>
                <w:color w:val="000000"/>
              </w:rPr>
              <w:t>（</w:t>
            </w:r>
            <w:r w:rsidR="00FE793C">
              <w:rPr>
                <w:rFonts w:ascii="Times New Roman" w:hAnsi="Times New Roman" w:cs="Times New Roman"/>
                <w:bCs/>
                <w:color w:val="000000"/>
              </w:rPr>
              <w:t>2018~2035</w:t>
            </w:r>
            <w:r w:rsidR="00FE793C">
              <w:rPr>
                <w:rFonts w:ascii="Times New Roman" w:hAnsi="Times New Roman" w:cs="Times New Roman"/>
                <w:bCs/>
                <w:color w:val="000000"/>
              </w:rPr>
              <w:t>）</w:t>
            </w:r>
            <w:r w:rsidR="00FE793C">
              <w:rPr>
                <w:rFonts w:ascii="Times New Roman" w:hAnsi="Times New Roman" w:cs="Times New Roman" w:hint="eastAsia"/>
                <w:bCs/>
                <w:color w:val="000000"/>
              </w:rPr>
              <w:t>-</w:t>
            </w:r>
            <w:r w:rsidR="00FE793C">
              <w:rPr>
                <w:rFonts w:hint="eastAsia"/>
                <w:bCs/>
                <w:color w:val="000000"/>
              </w:rPr>
              <w:t>用地规划图</w:t>
            </w:r>
            <w:r w:rsidR="00B0534F">
              <w:rPr>
                <w:rFonts w:ascii="Times New Roman" w:hAnsi="Times New Roman" w:cs="Times New Roman"/>
                <w:bCs/>
                <w:color w:val="000000"/>
              </w:rPr>
              <w:t>》</w:t>
            </w:r>
            <w:r w:rsidR="00B0534F">
              <w:rPr>
                <w:rFonts w:hint="eastAsia"/>
                <w:bCs/>
                <w:color w:val="000000"/>
              </w:rPr>
              <w:t>（详见附图二）</w:t>
            </w:r>
            <w:r>
              <w:rPr>
                <w:rFonts w:hint="eastAsia"/>
                <w:color w:val="000000"/>
                <w:kern w:val="0"/>
                <w:szCs w:val="21"/>
              </w:rPr>
              <w:t>，该项目所处位置用地性质为</w:t>
            </w:r>
            <w:r w:rsidR="00310F92">
              <w:rPr>
                <w:rFonts w:hint="eastAsia"/>
                <w:color w:val="000000"/>
                <w:kern w:val="0"/>
                <w:szCs w:val="21"/>
              </w:rPr>
              <w:t>一</w:t>
            </w:r>
            <w:r>
              <w:rPr>
                <w:rFonts w:hint="eastAsia"/>
                <w:color w:val="000000"/>
                <w:kern w:val="0"/>
                <w:szCs w:val="21"/>
              </w:rPr>
              <w:t>类工业用地，</w:t>
            </w:r>
            <w:r>
              <w:rPr>
                <w:rFonts w:ascii="Times New Roman" w:hAnsi="Times New Roman" w:cs="Times New Roman"/>
                <w:color w:val="000000"/>
              </w:rPr>
              <w:t>符合</w:t>
            </w:r>
            <w:r w:rsidR="00B0534F">
              <w:rPr>
                <w:rFonts w:ascii="Times New Roman" w:hAnsi="Times New Roman" w:cs="Times New Roman"/>
                <w:color w:val="000000"/>
                <w:kern w:val="0"/>
                <w:szCs w:val="21"/>
              </w:rPr>
              <w:t>小店镇总体</w:t>
            </w:r>
            <w:r>
              <w:rPr>
                <w:rFonts w:ascii="Times New Roman" w:hAnsi="Times New Roman" w:cs="Times New Roman"/>
                <w:color w:val="000000"/>
              </w:rPr>
              <w:t>规划要求</w:t>
            </w:r>
            <w:r w:rsidR="004C022E">
              <w:rPr>
                <w:rFonts w:ascii="Times New Roman" w:hAnsi="Times New Roman" w:cs="Times New Roman"/>
                <w:color w:val="000000"/>
              </w:rPr>
              <w:t>；根据《新乡经济技术开发区总体发展规划（</w:t>
            </w:r>
            <w:r w:rsidR="004C022E">
              <w:rPr>
                <w:rFonts w:ascii="Times New Roman" w:hAnsi="Times New Roman" w:cs="Times New Roman"/>
                <w:color w:val="000000"/>
              </w:rPr>
              <w:t>2022-2035</w:t>
            </w:r>
            <w:r w:rsidR="004C022E">
              <w:rPr>
                <w:rFonts w:ascii="Times New Roman" w:hAnsi="Times New Roman" w:cs="Times New Roman"/>
                <w:color w:val="000000"/>
              </w:rPr>
              <w:t>年）</w:t>
            </w:r>
            <w:r w:rsidR="004C022E">
              <w:rPr>
                <w:rFonts w:ascii="Times New Roman" w:hAnsi="Times New Roman" w:cs="Times New Roman"/>
                <w:color w:val="000000"/>
              </w:rPr>
              <w:t>-</w:t>
            </w:r>
            <w:r w:rsidR="004C022E">
              <w:rPr>
                <w:rFonts w:ascii="Times New Roman" w:hAnsi="Times New Roman" w:cs="Times New Roman"/>
                <w:color w:val="000000"/>
              </w:rPr>
              <w:t>用地布局规划图》</w:t>
            </w:r>
            <w:r w:rsidR="004C022E">
              <w:rPr>
                <w:rFonts w:ascii="Times New Roman" w:hAnsi="Times New Roman" w:cs="Times New Roman" w:hint="eastAsia"/>
                <w:bCs/>
                <w:color w:val="000000"/>
              </w:rPr>
              <w:t>（详见附图三）</w:t>
            </w:r>
            <w:r w:rsidR="004C022E">
              <w:rPr>
                <w:rFonts w:ascii="Times New Roman" w:hAnsi="Times New Roman" w:cs="Times New Roman"/>
                <w:color w:val="000000"/>
              </w:rPr>
              <w:t>，项目用地性质为一类工业用地，符合开发区</w:t>
            </w:r>
            <w:r w:rsidR="004C022E">
              <w:rPr>
                <w:rFonts w:hint="eastAsia"/>
                <w:color w:val="000000"/>
              </w:rPr>
              <w:t>用地规划要求</w:t>
            </w:r>
            <w:r>
              <w:rPr>
                <w:rFonts w:ascii="Times New Roman" w:hAnsi="Times New Roman" w:cs="Times New Roman"/>
                <w:color w:val="000000"/>
              </w:rPr>
              <w:t>。</w:t>
            </w:r>
          </w:p>
          <w:p w14:paraId="3A8FBF92" w14:textId="77777777" w:rsidR="00637DED" w:rsidRDefault="00637DED" w:rsidP="00637DED">
            <w:pPr>
              <w:pStyle w:val="Char10"/>
              <w:spacing w:line="460" w:lineRule="exact"/>
              <w:ind w:firstLine="480"/>
              <w:rPr>
                <w:color w:val="000000"/>
              </w:rPr>
            </w:pPr>
            <w:r>
              <w:rPr>
                <w:rFonts w:ascii="Times New Roman" w:hAnsi="Times New Roman" w:cs="Times New Roman" w:hint="eastAsia"/>
                <w:color w:val="000000"/>
              </w:rPr>
              <w:t>（</w:t>
            </w:r>
            <w:r>
              <w:rPr>
                <w:rFonts w:ascii="Times New Roman" w:hAnsi="Times New Roman" w:cs="Times New Roman" w:hint="eastAsia"/>
                <w:color w:val="000000"/>
              </w:rPr>
              <w:t>2</w:t>
            </w:r>
            <w:r>
              <w:rPr>
                <w:rFonts w:ascii="Times New Roman" w:hAnsi="Times New Roman" w:cs="Times New Roman" w:hint="eastAsia"/>
                <w:color w:val="000000"/>
              </w:rPr>
              <w:t>）项目选址距离最近的饮用水源地为</w:t>
            </w:r>
            <w:r w:rsidR="00B0534F">
              <w:rPr>
                <w:rFonts w:ascii="Times New Roman" w:hAnsi="Times New Roman" w:cs="Times New Roman" w:hint="eastAsia"/>
                <w:color w:val="000000"/>
              </w:rPr>
              <w:t>古固寨镇</w:t>
            </w:r>
            <w:r>
              <w:rPr>
                <w:rFonts w:ascii="Times New Roman" w:hAnsi="Times New Roman" w:cs="Times New Roman" w:hint="eastAsia"/>
                <w:color w:val="000000"/>
              </w:rPr>
              <w:t>地下水井群</w:t>
            </w:r>
            <w:r w:rsidR="00B0534F">
              <w:rPr>
                <w:rFonts w:ascii="Times New Roman" w:hAnsi="Times New Roman" w:cs="Times New Roman" w:hint="eastAsia"/>
                <w:color w:val="000000"/>
              </w:rPr>
              <w:t>2</w:t>
            </w:r>
            <w:r w:rsidR="00B0534F">
              <w:rPr>
                <w:rFonts w:ascii="Times New Roman" w:hAnsi="Times New Roman" w:cs="Times New Roman" w:hint="eastAsia"/>
                <w:color w:val="000000"/>
              </w:rPr>
              <w:lastRenderedPageBreak/>
              <w:t>号井，其一级保护区范围为</w:t>
            </w:r>
            <w:r w:rsidR="00B0534F">
              <w:rPr>
                <w:rFonts w:ascii="Times New Roman" w:hAnsi="Times New Roman" w:cs="Times New Roman" w:hint="eastAsia"/>
                <w:color w:val="000000"/>
              </w:rPr>
              <w:t>2</w:t>
            </w:r>
            <w:r w:rsidR="00B0534F">
              <w:rPr>
                <w:rFonts w:ascii="Times New Roman" w:hAnsi="Times New Roman" w:cs="Times New Roman" w:hint="eastAsia"/>
                <w:color w:val="000000"/>
              </w:rPr>
              <w:t>号井取水井外围</w:t>
            </w:r>
            <w:r w:rsidR="00B0534F">
              <w:rPr>
                <w:rFonts w:ascii="Times New Roman" w:hAnsi="Times New Roman" w:cs="Times New Roman" w:hint="eastAsia"/>
                <w:color w:val="000000"/>
              </w:rPr>
              <w:t>50</w:t>
            </w:r>
            <w:r w:rsidR="00B0534F">
              <w:rPr>
                <w:rFonts w:ascii="Times New Roman" w:hAnsi="Times New Roman" w:cs="Times New Roman" w:hint="eastAsia"/>
                <w:color w:val="000000"/>
              </w:rPr>
              <w:t>米圆形区域。</w:t>
            </w:r>
            <w:r>
              <w:rPr>
                <w:rFonts w:ascii="Times New Roman" w:hAnsi="Times New Roman" w:cs="Times New Roman" w:hint="eastAsia"/>
                <w:color w:val="000000"/>
              </w:rPr>
              <w:t>本项目距离一级保护区约为</w:t>
            </w:r>
            <w:r>
              <w:rPr>
                <w:rFonts w:ascii="Times New Roman" w:hAnsi="Times New Roman" w:cs="Times New Roman"/>
                <w:color w:val="000000"/>
              </w:rPr>
              <w:t>3.</w:t>
            </w:r>
            <w:r w:rsidR="00B0534F">
              <w:rPr>
                <w:rFonts w:ascii="Times New Roman" w:hAnsi="Times New Roman" w:cs="Times New Roman"/>
                <w:color w:val="000000"/>
              </w:rPr>
              <w:t>8</w:t>
            </w:r>
            <w:r>
              <w:rPr>
                <w:rFonts w:ascii="Times New Roman" w:hAnsi="Times New Roman" w:cs="Times New Roman" w:hint="eastAsia"/>
                <w:color w:val="000000"/>
              </w:rPr>
              <w:t>km</w:t>
            </w:r>
            <w:r>
              <w:rPr>
                <w:rFonts w:ascii="Times New Roman" w:hAnsi="Times New Roman" w:cs="Times New Roman" w:hint="eastAsia"/>
                <w:color w:val="000000"/>
              </w:rPr>
              <w:t>，不在其保护区范围内。</w:t>
            </w:r>
          </w:p>
          <w:p w14:paraId="37B508E6" w14:textId="77777777" w:rsidR="00637DED" w:rsidRDefault="00637DED" w:rsidP="00637DED">
            <w:pPr>
              <w:autoSpaceDE w:val="0"/>
              <w:autoSpaceDN w:val="0"/>
              <w:adjustRightInd w:val="0"/>
              <w:snapToGrid w:val="0"/>
              <w:spacing w:line="460" w:lineRule="exact"/>
              <w:ind w:firstLineChars="200" w:firstLine="482"/>
              <w:rPr>
                <w:b/>
                <w:color w:val="000000"/>
                <w:sz w:val="24"/>
              </w:rPr>
            </w:pPr>
            <w:r>
              <w:rPr>
                <w:b/>
                <w:color w:val="000000"/>
                <w:sz w:val="24"/>
              </w:rPr>
              <w:t>5</w:t>
            </w:r>
            <w:r>
              <w:rPr>
                <w:rFonts w:hint="eastAsia"/>
                <w:b/>
                <w:color w:val="000000"/>
                <w:sz w:val="24"/>
              </w:rPr>
              <w:t>、与《新乡市“三线一单”生态环境准入清单》相符性分析</w:t>
            </w:r>
          </w:p>
          <w:p w14:paraId="3723369F" w14:textId="77777777" w:rsidR="00637DED" w:rsidRDefault="00637DED" w:rsidP="00637DED">
            <w:pPr>
              <w:autoSpaceDE w:val="0"/>
              <w:autoSpaceDN w:val="0"/>
              <w:adjustRightInd w:val="0"/>
              <w:snapToGrid w:val="0"/>
              <w:spacing w:line="460" w:lineRule="exact"/>
              <w:ind w:firstLineChars="200" w:firstLine="480"/>
              <w:rPr>
                <w:color w:val="000000"/>
                <w:sz w:val="24"/>
              </w:rPr>
            </w:pPr>
            <w:r>
              <w:rPr>
                <w:rFonts w:hint="eastAsia"/>
                <w:color w:val="000000"/>
                <w:sz w:val="24"/>
              </w:rPr>
              <w:t>（</w:t>
            </w:r>
            <w:r>
              <w:rPr>
                <w:rFonts w:hint="eastAsia"/>
                <w:color w:val="000000"/>
                <w:sz w:val="24"/>
              </w:rPr>
              <w:t>1</w:t>
            </w:r>
            <w:r>
              <w:rPr>
                <w:rFonts w:hint="eastAsia"/>
                <w:color w:val="000000"/>
                <w:sz w:val="24"/>
              </w:rPr>
              <w:t>）生态保护红线相符性</w:t>
            </w:r>
          </w:p>
          <w:p w14:paraId="5CF34E26" w14:textId="77777777" w:rsidR="00637DED" w:rsidRDefault="00637DED" w:rsidP="00637DED">
            <w:pPr>
              <w:autoSpaceDE w:val="0"/>
              <w:autoSpaceDN w:val="0"/>
              <w:adjustRightInd w:val="0"/>
              <w:snapToGrid w:val="0"/>
              <w:spacing w:line="460" w:lineRule="exact"/>
              <w:ind w:firstLineChars="200" w:firstLine="480"/>
              <w:rPr>
                <w:color w:val="000000"/>
                <w:sz w:val="24"/>
              </w:rPr>
            </w:pPr>
            <w:r>
              <w:rPr>
                <w:rFonts w:hint="eastAsia"/>
                <w:color w:val="000000"/>
                <w:sz w:val="24"/>
              </w:rPr>
              <w:t>本项目位于</w:t>
            </w:r>
            <w:r w:rsidR="00B0534F">
              <w:rPr>
                <w:rFonts w:hint="eastAsia"/>
                <w:color w:val="000000"/>
                <w:sz w:val="24"/>
              </w:rPr>
              <w:t>新乡市新乡经济技术开发区鸿达大道与经纺路交叉口西北角</w:t>
            </w:r>
            <w:r>
              <w:rPr>
                <w:rFonts w:hint="eastAsia"/>
                <w:color w:val="000000"/>
                <w:sz w:val="24"/>
              </w:rPr>
              <w:t>，不在当地饮用水源、风景区、自然保护区等生态保护区内，根据新乡市生态保护红线划定结果，本项目选址范围不涉及生态保护红线，本项目的实施与生态保护红线不冲突。</w:t>
            </w:r>
          </w:p>
          <w:p w14:paraId="7D09E037" w14:textId="77777777" w:rsidR="00637DED" w:rsidRDefault="00637DED" w:rsidP="00637DED">
            <w:pPr>
              <w:autoSpaceDE w:val="0"/>
              <w:autoSpaceDN w:val="0"/>
              <w:adjustRightInd w:val="0"/>
              <w:snapToGrid w:val="0"/>
              <w:spacing w:line="460" w:lineRule="exact"/>
              <w:ind w:firstLineChars="200" w:firstLine="480"/>
              <w:rPr>
                <w:color w:val="000000"/>
                <w:sz w:val="24"/>
              </w:rPr>
            </w:pPr>
            <w:r>
              <w:rPr>
                <w:rFonts w:hint="eastAsia"/>
                <w:color w:val="000000"/>
                <w:sz w:val="24"/>
              </w:rPr>
              <w:t>（</w:t>
            </w:r>
            <w:r>
              <w:rPr>
                <w:rFonts w:hint="eastAsia"/>
                <w:color w:val="000000"/>
                <w:sz w:val="24"/>
              </w:rPr>
              <w:t>2</w:t>
            </w:r>
            <w:r>
              <w:rPr>
                <w:rFonts w:hint="eastAsia"/>
                <w:color w:val="000000"/>
                <w:sz w:val="24"/>
              </w:rPr>
              <w:t>）资源利用上线相符性</w:t>
            </w:r>
          </w:p>
          <w:p w14:paraId="7EEBAB11" w14:textId="77777777" w:rsidR="00637DED" w:rsidRDefault="00637DED" w:rsidP="00637DED">
            <w:pPr>
              <w:autoSpaceDE w:val="0"/>
              <w:autoSpaceDN w:val="0"/>
              <w:adjustRightInd w:val="0"/>
              <w:snapToGrid w:val="0"/>
              <w:spacing w:line="460" w:lineRule="exact"/>
              <w:ind w:firstLineChars="200" w:firstLine="480"/>
              <w:rPr>
                <w:color w:val="000000"/>
                <w:sz w:val="24"/>
              </w:rPr>
            </w:pPr>
            <w:r>
              <w:rPr>
                <w:rFonts w:hint="eastAsia"/>
                <w:color w:val="000000"/>
                <w:sz w:val="24"/>
              </w:rPr>
              <w:t>本项目用水由集聚区统一供水；能源主要为电</w:t>
            </w:r>
            <w:r w:rsidR="00B0534F">
              <w:rPr>
                <w:rFonts w:hint="eastAsia"/>
                <w:color w:val="000000"/>
                <w:sz w:val="24"/>
              </w:rPr>
              <w:t>和天然气</w:t>
            </w:r>
            <w:r>
              <w:rPr>
                <w:rFonts w:hint="eastAsia"/>
                <w:color w:val="000000"/>
                <w:sz w:val="24"/>
              </w:rPr>
              <w:t>，电由集聚区统一供电</w:t>
            </w:r>
            <w:r w:rsidR="00B0534F">
              <w:rPr>
                <w:rFonts w:hint="eastAsia"/>
                <w:color w:val="000000"/>
                <w:sz w:val="24"/>
              </w:rPr>
              <w:t>，天然气由集聚区供气管道提供</w:t>
            </w:r>
            <w:r>
              <w:rPr>
                <w:rFonts w:hint="eastAsia"/>
                <w:color w:val="000000"/>
                <w:sz w:val="24"/>
              </w:rPr>
              <w:t>。项目建成运行后通过内部管理、设备选择、原辅材料的选用和管理、废物回收利用、污染治理等多方面采取合理可行的防治措施，以“节能、降耗、减污”为目标，有效地控制污染。项目的水、电</w:t>
            </w:r>
            <w:r w:rsidR="00B0534F">
              <w:rPr>
                <w:rFonts w:hint="eastAsia"/>
                <w:color w:val="000000"/>
                <w:sz w:val="24"/>
              </w:rPr>
              <w:t>、天然气</w:t>
            </w:r>
            <w:r>
              <w:rPr>
                <w:rFonts w:hint="eastAsia"/>
                <w:color w:val="000000"/>
                <w:sz w:val="24"/>
              </w:rPr>
              <w:t>等资源利用不会突破区域的资源利用上线。</w:t>
            </w:r>
          </w:p>
          <w:p w14:paraId="320EAC94" w14:textId="77777777" w:rsidR="00637DED" w:rsidRDefault="00637DED" w:rsidP="00637DED">
            <w:pPr>
              <w:autoSpaceDE w:val="0"/>
              <w:autoSpaceDN w:val="0"/>
              <w:adjustRightInd w:val="0"/>
              <w:snapToGrid w:val="0"/>
              <w:spacing w:line="460" w:lineRule="exact"/>
              <w:ind w:firstLineChars="200" w:firstLine="480"/>
              <w:rPr>
                <w:color w:val="000000"/>
                <w:sz w:val="24"/>
              </w:rPr>
            </w:pPr>
            <w:r>
              <w:rPr>
                <w:rFonts w:hint="eastAsia"/>
                <w:color w:val="000000"/>
                <w:sz w:val="24"/>
              </w:rPr>
              <w:t>（</w:t>
            </w:r>
            <w:r>
              <w:rPr>
                <w:rFonts w:hint="eastAsia"/>
                <w:color w:val="000000"/>
                <w:sz w:val="24"/>
              </w:rPr>
              <w:t>3</w:t>
            </w:r>
            <w:r>
              <w:rPr>
                <w:rFonts w:hint="eastAsia"/>
                <w:color w:val="000000"/>
                <w:sz w:val="24"/>
              </w:rPr>
              <w:t>）环境质量底线相符性</w:t>
            </w:r>
          </w:p>
          <w:p w14:paraId="77FF77EA" w14:textId="77777777" w:rsidR="00637DED" w:rsidRDefault="00637DED" w:rsidP="00637DED">
            <w:pPr>
              <w:autoSpaceDE w:val="0"/>
              <w:autoSpaceDN w:val="0"/>
              <w:adjustRightInd w:val="0"/>
              <w:snapToGrid w:val="0"/>
              <w:spacing w:line="460" w:lineRule="exact"/>
              <w:ind w:firstLineChars="200" w:firstLine="480"/>
              <w:rPr>
                <w:color w:val="000000"/>
                <w:sz w:val="24"/>
              </w:rPr>
            </w:pPr>
            <w:r>
              <w:rPr>
                <w:rFonts w:hint="eastAsia"/>
                <w:color w:val="000000"/>
                <w:sz w:val="24"/>
              </w:rPr>
              <w:t>本项目废气、废水、噪声排放对周边环境影响较小，不会导致区域环境产生明显变化。项目对周边大气环境、地表水环境、地下水环境、声环境、土壤环境影响均可接受。</w:t>
            </w:r>
          </w:p>
          <w:p w14:paraId="1EA83728" w14:textId="77777777" w:rsidR="00637DED" w:rsidRDefault="00637DED" w:rsidP="00637DED">
            <w:pPr>
              <w:autoSpaceDE w:val="0"/>
              <w:autoSpaceDN w:val="0"/>
              <w:adjustRightInd w:val="0"/>
              <w:snapToGrid w:val="0"/>
              <w:spacing w:line="460" w:lineRule="exact"/>
              <w:ind w:firstLineChars="200" w:firstLine="480"/>
              <w:rPr>
                <w:color w:val="000000"/>
                <w:sz w:val="24"/>
              </w:rPr>
            </w:pPr>
            <w:r>
              <w:rPr>
                <w:rFonts w:hint="eastAsia"/>
                <w:color w:val="000000"/>
                <w:sz w:val="24"/>
              </w:rPr>
              <w:t>（</w:t>
            </w:r>
            <w:r>
              <w:rPr>
                <w:rFonts w:hint="eastAsia"/>
                <w:color w:val="000000"/>
                <w:sz w:val="24"/>
              </w:rPr>
              <w:t>4</w:t>
            </w:r>
            <w:r>
              <w:rPr>
                <w:rFonts w:hint="eastAsia"/>
                <w:color w:val="000000"/>
                <w:sz w:val="24"/>
              </w:rPr>
              <w:t>）本项目选址位于</w:t>
            </w:r>
            <w:r w:rsidR="00B0534F">
              <w:rPr>
                <w:rFonts w:hint="eastAsia"/>
                <w:color w:val="000000"/>
                <w:sz w:val="24"/>
              </w:rPr>
              <w:t>新乡市新乡经济技术开发区鸿达大道与经纺路交叉口西北角</w:t>
            </w:r>
            <w:r>
              <w:rPr>
                <w:rFonts w:hint="eastAsia"/>
                <w:color w:val="000000"/>
                <w:sz w:val="24"/>
              </w:rPr>
              <w:t>，</w:t>
            </w:r>
            <w:r w:rsidR="00F3304E">
              <w:rPr>
                <w:rFonts w:hint="eastAsia"/>
                <w:color w:val="000000"/>
                <w:sz w:val="24"/>
              </w:rPr>
              <w:t>经查阅“河南省三线一单综合信息应用平台”</w:t>
            </w:r>
            <w:r>
              <w:rPr>
                <w:rFonts w:hint="eastAsia"/>
                <w:color w:val="000000"/>
                <w:sz w:val="24"/>
              </w:rPr>
              <w:t>，本项目</w:t>
            </w:r>
            <w:r w:rsidR="00F3304E">
              <w:rPr>
                <w:rFonts w:hint="eastAsia"/>
                <w:color w:val="000000"/>
                <w:sz w:val="24"/>
              </w:rPr>
              <w:t>选址</w:t>
            </w:r>
            <w:r>
              <w:rPr>
                <w:rFonts w:hint="eastAsia"/>
                <w:color w:val="000000"/>
                <w:sz w:val="24"/>
              </w:rPr>
              <w:t>位于重点管控单区，详见下图。</w:t>
            </w:r>
          </w:p>
          <w:p w14:paraId="43D57327" w14:textId="77777777" w:rsidR="00F26A30" w:rsidRDefault="00F26A30" w:rsidP="00637DED">
            <w:pPr>
              <w:autoSpaceDE w:val="0"/>
              <w:autoSpaceDN w:val="0"/>
              <w:adjustRightInd w:val="0"/>
              <w:snapToGrid w:val="0"/>
              <w:spacing w:line="460" w:lineRule="exact"/>
              <w:ind w:firstLineChars="200" w:firstLine="480"/>
              <w:rPr>
                <w:color w:val="000000"/>
                <w:sz w:val="24"/>
              </w:rPr>
            </w:pPr>
          </w:p>
          <w:p w14:paraId="3EBEBA20" w14:textId="77777777" w:rsidR="00F26A30" w:rsidRDefault="00F26A30" w:rsidP="00637DED">
            <w:pPr>
              <w:autoSpaceDE w:val="0"/>
              <w:autoSpaceDN w:val="0"/>
              <w:adjustRightInd w:val="0"/>
              <w:snapToGrid w:val="0"/>
              <w:spacing w:line="460" w:lineRule="exact"/>
              <w:ind w:firstLineChars="200" w:firstLine="480"/>
              <w:rPr>
                <w:color w:val="000000"/>
                <w:sz w:val="24"/>
              </w:rPr>
            </w:pPr>
          </w:p>
          <w:p w14:paraId="68260141" w14:textId="77777777" w:rsidR="00F26A30" w:rsidRDefault="00F26A30" w:rsidP="00637DED">
            <w:pPr>
              <w:autoSpaceDE w:val="0"/>
              <w:autoSpaceDN w:val="0"/>
              <w:adjustRightInd w:val="0"/>
              <w:snapToGrid w:val="0"/>
              <w:spacing w:line="460" w:lineRule="exact"/>
              <w:ind w:firstLineChars="200" w:firstLine="480"/>
              <w:rPr>
                <w:color w:val="000000"/>
                <w:sz w:val="24"/>
              </w:rPr>
            </w:pPr>
          </w:p>
          <w:p w14:paraId="62E8D9F0" w14:textId="77777777" w:rsidR="00F26A30" w:rsidRDefault="00F26A30" w:rsidP="00637DED">
            <w:pPr>
              <w:autoSpaceDE w:val="0"/>
              <w:autoSpaceDN w:val="0"/>
              <w:adjustRightInd w:val="0"/>
              <w:snapToGrid w:val="0"/>
              <w:spacing w:line="460" w:lineRule="exact"/>
              <w:ind w:firstLineChars="200" w:firstLine="480"/>
              <w:rPr>
                <w:color w:val="000000"/>
                <w:sz w:val="24"/>
              </w:rPr>
            </w:pPr>
          </w:p>
          <w:p w14:paraId="33D700B5" w14:textId="77777777" w:rsidR="00F26A30" w:rsidRDefault="00F26A30" w:rsidP="00637DED">
            <w:pPr>
              <w:autoSpaceDE w:val="0"/>
              <w:autoSpaceDN w:val="0"/>
              <w:adjustRightInd w:val="0"/>
              <w:snapToGrid w:val="0"/>
              <w:spacing w:line="460" w:lineRule="exact"/>
              <w:ind w:firstLineChars="200" w:firstLine="480"/>
              <w:rPr>
                <w:color w:val="000000"/>
                <w:sz w:val="24"/>
              </w:rPr>
            </w:pPr>
          </w:p>
          <w:p w14:paraId="5323D3C8" w14:textId="77777777" w:rsidR="00F26A30" w:rsidRDefault="00F26A30" w:rsidP="00637DED">
            <w:pPr>
              <w:autoSpaceDE w:val="0"/>
              <w:autoSpaceDN w:val="0"/>
              <w:adjustRightInd w:val="0"/>
              <w:snapToGrid w:val="0"/>
              <w:spacing w:line="460" w:lineRule="exact"/>
              <w:ind w:firstLineChars="200" w:firstLine="480"/>
              <w:rPr>
                <w:color w:val="000000"/>
                <w:sz w:val="24"/>
              </w:rPr>
            </w:pPr>
          </w:p>
          <w:p w14:paraId="7E6B1028" w14:textId="77777777" w:rsidR="00F26A30" w:rsidRDefault="00F26A30" w:rsidP="00637DED">
            <w:pPr>
              <w:autoSpaceDE w:val="0"/>
              <w:autoSpaceDN w:val="0"/>
              <w:adjustRightInd w:val="0"/>
              <w:snapToGrid w:val="0"/>
              <w:spacing w:line="460" w:lineRule="exact"/>
              <w:ind w:firstLineChars="200" w:firstLine="480"/>
              <w:rPr>
                <w:color w:val="000000"/>
                <w:sz w:val="24"/>
              </w:rPr>
            </w:pPr>
          </w:p>
          <w:p w14:paraId="3658C9C8" w14:textId="77777777" w:rsidR="00637DED" w:rsidRDefault="00A35AD2" w:rsidP="00637DED">
            <w:pPr>
              <w:autoSpaceDE w:val="0"/>
              <w:autoSpaceDN w:val="0"/>
              <w:adjustRightInd w:val="0"/>
              <w:snapToGrid w:val="0"/>
              <w:spacing w:line="360" w:lineRule="auto"/>
              <w:rPr>
                <w:color w:val="000000"/>
                <w:sz w:val="24"/>
              </w:rPr>
            </w:pPr>
            <w:r>
              <w:rPr>
                <w:noProof/>
                <w:color w:val="000000"/>
              </w:rPr>
              <w:lastRenderedPageBreak/>
              <w:pict w14:anchorId="5A3A6B36">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2173" type="#_x0000_t61" style="position:absolute;left:0;text-align:left;margin-left:207.75pt;margin-top:34.35pt;width:65.45pt;height:25pt;z-index:251620352" adj="-10297,85363" filled="f" strokecolor="red">
                  <v:textbox>
                    <w:txbxContent>
                      <w:p w14:paraId="58B7D48B" w14:textId="77777777" w:rsidR="00F3304E" w:rsidRDefault="00F3304E">
                        <w:pPr>
                          <w:rPr>
                            <w:b/>
                            <w:bCs/>
                            <w:color w:val="FFFFFF"/>
                            <w:sz w:val="24"/>
                          </w:rPr>
                        </w:pPr>
                        <w:r>
                          <w:rPr>
                            <w:rFonts w:hint="eastAsia"/>
                            <w:b/>
                            <w:bCs/>
                            <w:color w:val="FFFFFF"/>
                            <w:sz w:val="24"/>
                          </w:rPr>
                          <w:t>项目</w:t>
                        </w:r>
                        <w:r w:rsidR="00BF27C3">
                          <w:rPr>
                            <w:rFonts w:hint="eastAsia"/>
                            <w:b/>
                            <w:bCs/>
                            <w:color w:val="FFFFFF"/>
                            <w:sz w:val="24"/>
                          </w:rPr>
                          <w:t>位置</w:t>
                        </w:r>
                      </w:p>
                    </w:txbxContent>
                  </v:textbox>
                </v:shape>
              </w:pict>
            </w:r>
            <w:r>
              <w:rPr>
                <w:noProof/>
                <w:color w:val="000000"/>
              </w:rPr>
              <w:pict w14:anchorId="0E2FE01F">
                <v:shape id="_x0000_i1027" type="#_x0000_t75" style="width:354pt;height:180pt;visibility:visible">
                  <v:imagedata r:id="rId16" o:title=""/>
                </v:shape>
              </w:pict>
            </w:r>
          </w:p>
          <w:p w14:paraId="0741C5BE" w14:textId="77777777" w:rsidR="00637DED" w:rsidRDefault="00637DED" w:rsidP="00637DED">
            <w:pPr>
              <w:autoSpaceDE w:val="0"/>
              <w:autoSpaceDN w:val="0"/>
              <w:adjustRightInd w:val="0"/>
              <w:snapToGrid w:val="0"/>
              <w:spacing w:line="440" w:lineRule="exact"/>
              <w:jc w:val="center"/>
              <w:rPr>
                <w:rFonts w:eastAsia="黑体"/>
                <w:color w:val="000000"/>
                <w:sz w:val="24"/>
                <w:szCs w:val="20"/>
              </w:rPr>
            </w:pPr>
            <w:r>
              <w:rPr>
                <w:rFonts w:eastAsia="黑体"/>
                <w:color w:val="000000"/>
                <w:sz w:val="24"/>
                <w:szCs w:val="20"/>
              </w:rPr>
              <w:t>图</w:t>
            </w:r>
            <w:r w:rsidR="00FF3B56">
              <w:rPr>
                <w:rFonts w:eastAsia="黑体" w:hint="eastAsia"/>
                <w:color w:val="000000"/>
                <w:sz w:val="24"/>
                <w:szCs w:val="20"/>
              </w:rPr>
              <w:t>1</w:t>
            </w:r>
            <w:r>
              <w:rPr>
                <w:rFonts w:eastAsia="黑体" w:hint="eastAsia"/>
                <w:color w:val="000000"/>
                <w:sz w:val="24"/>
                <w:szCs w:val="20"/>
              </w:rPr>
              <w:t xml:space="preserve"> </w:t>
            </w:r>
            <w:r>
              <w:rPr>
                <w:rFonts w:eastAsia="黑体"/>
                <w:color w:val="000000"/>
                <w:sz w:val="24"/>
                <w:szCs w:val="20"/>
              </w:rPr>
              <w:t xml:space="preserve">  </w:t>
            </w:r>
            <w:r>
              <w:rPr>
                <w:rFonts w:eastAsia="黑体" w:hint="eastAsia"/>
                <w:color w:val="000000"/>
                <w:sz w:val="24"/>
                <w:szCs w:val="20"/>
              </w:rPr>
              <w:t xml:space="preserve"> </w:t>
            </w:r>
            <w:r w:rsidR="00F3304E">
              <w:rPr>
                <w:rFonts w:eastAsia="黑体" w:hint="eastAsia"/>
                <w:color w:val="000000"/>
                <w:sz w:val="24"/>
                <w:szCs w:val="20"/>
              </w:rPr>
              <w:t>河南省三线一单综合信息应用平台</w:t>
            </w:r>
          </w:p>
          <w:p w14:paraId="016BB420" w14:textId="28F298CE" w:rsidR="00637DED" w:rsidRDefault="00637DED" w:rsidP="005D22B5">
            <w:pPr>
              <w:spacing w:line="460" w:lineRule="exact"/>
              <w:ind w:firstLineChars="200" w:firstLine="480"/>
              <w:rPr>
                <w:color w:val="000000"/>
                <w:sz w:val="24"/>
              </w:rPr>
            </w:pPr>
            <w:r>
              <w:rPr>
                <w:rFonts w:hint="eastAsia"/>
                <w:color w:val="000000"/>
                <w:sz w:val="24"/>
                <w:szCs w:val="20"/>
              </w:rPr>
              <w:t>本项目</w:t>
            </w:r>
            <w:r w:rsidR="00F3304E">
              <w:rPr>
                <w:rFonts w:hint="eastAsia"/>
                <w:color w:val="000000"/>
                <w:sz w:val="24"/>
                <w:szCs w:val="20"/>
              </w:rPr>
              <w:t>租赁现有</w:t>
            </w:r>
            <w:r w:rsidR="00BF27C3">
              <w:rPr>
                <w:rFonts w:hint="eastAsia"/>
                <w:color w:val="000000"/>
                <w:sz w:val="24"/>
                <w:szCs w:val="20"/>
              </w:rPr>
              <w:t>标准化</w:t>
            </w:r>
            <w:r>
              <w:rPr>
                <w:rFonts w:hint="eastAsia"/>
                <w:color w:val="000000"/>
                <w:sz w:val="24"/>
                <w:szCs w:val="20"/>
              </w:rPr>
              <w:t>厂房进行生产，厂址位于</w:t>
            </w:r>
            <w:r w:rsidR="00B0534F">
              <w:rPr>
                <w:rFonts w:hint="eastAsia"/>
                <w:color w:val="000000"/>
                <w:sz w:val="24"/>
              </w:rPr>
              <w:t>新乡市新乡经济技术开发区鸿达大道与经纺路交叉口西北角</w:t>
            </w:r>
            <w:r>
              <w:rPr>
                <w:rFonts w:hint="eastAsia"/>
                <w:color w:val="000000"/>
                <w:sz w:val="24"/>
                <w:szCs w:val="20"/>
              </w:rPr>
              <w:t>。根据上图，本项目厂址属于</w:t>
            </w:r>
            <w:r>
              <w:rPr>
                <w:rFonts w:hint="eastAsia"/>
                <w:color w:val="000000"/>
                <w:sz w:val="24"/>
              </w:rPr>
              <w:t>重点管控单区，</w:t>
            </w:r>
            <w:r w:rsidR="001E3081">
              <w:rPr>
                <w:rFonts w:hint="eastAsia"/>
                <w:color w:val="000000"/>
                <w:sz w:val="24"/>
              </w:rPr>
              <w:t>与</w:t>
            </w:r>
            <w:r w:rsidR="00F3304E">
              <w:rPr>
                <w:rFonts w:hint="eastAsia"/>
                <w:color w:val="000000"/>
                <w:sz w:val="24"/>
              </w:rPr>
              <w:t>新乡市生态环境局关于对《新乡市“三线一单”生态环境准人清单》</w:t>
            </w:r>
            <w:r w:rsidR="00F3304E">
              <w:rPr>
                <w:rFonts w:hint="eastAsia"/>
                <w:color w:val="000000"/>
                <w:sz w:val="24"/>
              </w:rPr>
              <w:t>(</w:t>
            </w:r>
            <w:r w:rsidR="00F3304E">
              <w:rPr>
                <w:rFonts w:hint="eastAsia"/>
                <w:color w:val="000000"/>
                <w:sz w:val="24"/>
              </w:rPr>
              <w:t>试行</w:t>
            </w:r>
            <w:r w:rsidR="00F3304E">
              <w:rPr>
                <w:rFonts w:hint="eastAsia"/>
                <w:color w:val="000000"/>
                <w:sz w:val="24"/>
              </w:rPr>
              <w:t>)</w:t>
            </w:r>
            <w:r w:rsidR="00F3304E">
              <w:rPr>
                <w:rFonts w:hint="eastAsia"/>
                <w:color w:val="000000"/>
                <w:sz w:val="24"/>
              </w:rPr>
              <w:t>更新的函（新环函</w:t>
            </w:r>
            <w:r w:rsidR="00F3304E">
              <w:rPr>
                <w:rFonts w:hint="eastAsia"/>
                <w:color w:val="000000"/>
                <w:sz w:val="24"/>
              </w:rPr>
              <w:t>[</w:t>
            </w:r>
            <w:r w:rsidR="00F3304E">
              <w:rPr>
                <w:color w:val="000000"/>
                <w:sz w:val="24"/>
              </w:rPr>
              <w:t>2024]5</w:t>
            </w:r>
            <w:r w:rsidR="00F3304E">
              <w:rPr>
                <w:rFonts w:hint="eastAsia"/>
                <w:color w:val="000000"/>
                <w:sz w:val="24"/>
              </w:rPr>
              <w:t>号）（以下简称《清单》）中</w:t>
            </w:r>
            <w:r>
              <w:rPr>
                <w:rFonts w:hint="eastAsia"/>
                <w:color w:val="000000"/>
                <w:sz w:val="24"/>
                <w:lang w:val="pt-BR"/>
              </w:rPr>
              <w:t>新乡市生态环境总体准入要求和</w:t>
            </w:r>
            <w:r>
              <w:rPr>
                <w:rFonts w:hint="eastAsia"/>
                <w:color w:val="000000"/>
                <w:sz w:val="24"/>
              </w:rPr>
              <w:t>新乡</w:t>
            </w:r>
            <w:r w:rsidR="00F3304E">
              <w:rPr>
                <w:rFonts w:hint="eastAsia"/>
                <w:color w:val="000000"/>
                <w:sz w:val="24"/>
              </w:rPr>
              <w:t>经济技术</w:t>
            </w:r>
            <w:r>
              <w:rPr>
                <w:rFonts w:hint="eastAsia"/>
                <w:color w:val="000000"/>
                <w:sz w:val="24"/>
              </w:rPr>
              <w:t>开发区</w:t>
            </w:r>
            <w:r>
              <w:rPr>
                <w:rFonts w:hint="eastAsia"/>
                <w:color w:val="000000"/>
                <w:sz w:val="24"/>
                <w:lang w:val="pt-BR"/>
              </w:rPr>
              <w:t>分区管控单元生态环境准入清单</w:t>
            </w:r>
            <w:r>
              <w:rPr>
                <w:rFonts w:hint="eastAsia"/>
                <w:color w:val="000000"/>
                <w:sz w:val="24"/>
              </w:rPr>
              <w:t>要求对照见表</w:t>
            </w:r>
            <w:r>
              <w:rPr>
                <w:color w:val="000000"/>
                <w:sz w:val="24"/>
              </w:rPr>
              <w:t>1-6</w:t>
            </w:r>
            <w:r>
              <w:rPr>
                <w:rFonts w:hint="eastAsia"/>
                <w:color w:val="000000"/>
                <w:sz w:val="24"/>
              </w:rPr>
              <w:t>。</w:t>
            </w:r>
          </w:p>
          <w:p w14:paraId="2C9FBCA9" w14:textId="77777777" w:rsidR="00CD2C8B" w:rsidRDefault="00CD2C8B" w:rsidP="005D22B5">
            <w:pPr>
              <w:spacing w:line="460" w:lineRule="exact"/>
              <w:ind w:firstLineChars="200" w:firstLine="480"/>
              <w:rPr>
                <w:color w:val="000000"/>
                <w:sz w:val="24"/>
              </w:rPr>
            </w:pPr>
          </w:p>
          <w:p w14:paraId="5D5D2A07" w14:textId="77777777" w:rsidR="00CD2C8B" w:rsidRDefault="00CD2C8B" w:rsidP="005D22B5">
            <w:pPr>
              <w:spacing w:line="460" w:lineRule="exact"/>
              <w:ind w:firstLineChars="200" w:firstLine="480"/>
              <w:rPr>
                <w:color w:val="000000"/>
                <w:sz w:val="24"/>
              </w:rPr>
            </w:pPr>
          </w:p>
          <w:p w14:paraId="6EF2010D" w14:textId="77777777" w:rsidR="00CD2C8B" w:rsidRDefault="00CD2C8B" w:rsidP="005D22B5">
            <w:pPr>
              <w:spacing w:line="460" w:lineRule="exact"/>
              <w:ind w:firstLineChars="200" w:firstLine="480"/>
              <w:rPr>
                <w:color w:val="000000"/>
                <w:sz w:val="24"/>
              </w:rPr>
            </w:pPr>
          </w:p>
          <w:p w14:paraId="2AE00493" w14:textId="77777777" w:rsidR="00CD2C8B" w:rsidRDefault="00CD2C8B" w:rsidP="005D22B5">
            <w:pPr>
              <w:spacing w:line="460" w:lineRule="exact"/>
              <w:ind w:firstLineChars="200" w:firstLine="480"/>
              <w:rPr>
                <w:color w:val="000000"/>
                <w:sz w:val="24"/>
              </w:rPr>
            </w:pPr>
          </w:p>
          <w:p w14:paraId="2D7A97A3" w14:textId="77777777" w:rsidR="00CD2C8B" w:rsidRDefault="00CD2C8B" w:rsidP="005D22B5">
            <w:pPr>
              <w:spacing w:line="460" w:lineRule="exact"/>
              <w:ind w:firstLineChars="200" w:firstLine="480"/>
              <w:rPr>
                <w:color w:val="000000"/>
                <w:sz w:val="24"/>
              </w:rPr>
            </w:pPr>
          </w:p>
          <w:p w14:paraId="5C41AE66" w14:textId="77777777" w:rsidR="00CD2C8B" w:rsidRDefault="00CD2C8B" w:rsidP="005D22B5">
            <w:pPr>
              <w:spacing w:line="460" w:lineRule="exact"/>
              <w:ind w:firstLineChars="200" w:firstLine="480"/>
              <w:rPr>
                <w:color w:val="000000"/>
                <w:sz w:val="24"/>
              </w:rPr>
            </w:pPr>
          </w:p>
          <w:p w14:paraId="63CDF495" w14:textId="77777777" w:rsidR="00CD2C8B" w:rsidRDefault="00CD2C8B" w:rsidP="005D22B5">
            <w:pPr>
              <w:spacing w:line="460" w:lineRule="exact"/>
              <w:ind w:firstLineChars="200" w:firstLine="480"/>
              <w:rPr>
                <w:color w:val="000000"/>
                <w:sz w:val="24"/>
              </w:rPr>
            </w:pPr>
          </w:p>
          <w:p w14:paraId="26999C18" w14:textId="77777777" w:rsidR="00CD2C8B" w:rsidRDefault="00CD2C8B" w:rsidP="005D22B5">
            <w:pPr>
              <w:spacing w:line="460" w:lineRule="exact"/>
              <w:ind w:firstLineChars="200" w:firstLine="480"/>
              <w:rPr>
                <w:color w:val="000000"/>
                <w:sz w:val="24"/>
              </w:rPr>
            </w:pPr>
          </w:p>
          <w:p w14:paraId="78B5C950" w14:textId="77777777" w:rsidR="00CD2C8B" w:rsidRDefault="00CD2C8B" w:rsidP="005D22B5">
            <w:pPr>
              <w:spacing w:line="460" w:lineRule="exact"/>
              <w:ind w:firstLineChars="200" w:firstLine="480"/>
              <w:rPr>
                <w:color w:val="000000"/>
                <w:sz w:val="24"/>
              </w:rPr>
            </w:pPr>
          </w:p>
          <w:p w14:paraId="19C7D440" w14:textId="77777777" w:rsidR="00CD2C8B" w:rsidRDefault="00CD2C8B" w:rsidP="005D22B5">
            <w:pPr>
              <w:spacing w:line="460" w:lineRule="exact"/>
              <w:ind w:firstLineChars="200" w:firstLine="480"/>
              <w:rPr>
                <w:color w:val="000000"/>
                <w:sz w:val="24"/>
              </w:rPr>
            </w:pPr>
          </w:p>
          <w:p w14:paraId="324B0B62" w14:textId="77777777" w:rsidR="00CD2C8B" w:rsidRDefault="00CD2C8B" w:rsidP="005D22B5">
            <w:pPr>
              <w:spacing w:line="460" w:lineRule="exact"/>
              <w:ind w:firstLineChars="200" w:firstLine="480"/>
              <w:rPr>
                <w:color w:val="000000"/>
                <w:sz w:val="24"/>
              </w:rPr>
            </w:pPr>
          </w:p>
          <w:p w14:paraId="20320EBF" w14:textId="77777777" w:rsidR="00CD2C8B" w:rsidRDefault="00CD2C8B" w:rsidP="005D22B5">
            <w:pPr>
              <w:spacing w:line="460" w:lineRule="exact"/>
              <w:ind w:firstLineChars="200" w:firstLine="480"/>
              <w:rPr>
                <w:color w:val="000000"/>
                <w:sz w:val="24"/>
              </w:rPr>
            </w:pPr>
          </w:p>
          <w:p w14:paraId="4C471232" w14:textId="77777777" w:rsidR="00CD2C8B" w:rsidRDefault="00CD2C8B" w:rsidP="005D22B5">
            <w:pPr>
              <w:spacing w:line="460" w:lineRule="exact"/>
              <w:ind w:firstLineChars="200" w:firstLine="480"/>
              <w:rPr>
                <w:color w:val="000000"/>
                <w:sz w:val="24"/>
              </w:rPr>
            </w:pPr>
          </w:p>
          <w:p w14:paraId="014BB377" w14:textId="77777777" w:rsidR="00CD2C8B" w:rsidRDefault="00CD2C8B" w:rsidP="00BA56BA">
            <w:pPr>
              <w:spacing w:line="460" w:lineRule="exact"/>
              <w:rPr>
                <w:color w:val="000000"/>
                <w:sz w:val="24"/>
              </w:rPr>
            </w:pPr>
          </w:p>
        </w:tc>
      </w:tr>
    </w:tbl>
    <w:p w14:paraId="6ED86906" w14:textId="77777777" w:rsidR="007244E9" w:rsidRDefault="007244E9">
      <w:pPr>
        <w:spacing w:line="360" w:lineRule="auto"/>
        <w:outlineLvl w:val="0"/>
        <w:rPr>
          <w:rFonts w:eastAsia="黑体"/>
          <w:color w:val="000000"/>
          <w:sz w:val="30"/>
        </w:rPr>
        <w:sectPr w:rsidR="007244E9" w:rsidSect="00162493">
          <w:pgSz w:w="11906" w:h="16838"/>
          <w:pgMar w:top="1701" w:right="1531" w:bottom="1701" w:left="1531" w:header="851" w:footer="1077" w:gutter="0"/>
          <w:pgNumType w:start="1"/>
          <w:cols w:space="720"/>
          <w:docGrid w:linePitch="312"/>
        </w:sectPr>
      </w:pP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005"/>
        <w:gridCol w:w="12647"/>
      </w:tblGrid>
      <w:tr w:rsidR="007244E9" w:rsidRPr="00652C92" w14:paraId="47FE35BF" w14:textId="77777777" w:rsidTr="00886144">
        <w:trPr>
          <w:jc w:val="center"/>
        </w:trPr>
        <w:tc>
          <w:tcPr>
            <w:tcW w:w="1005" w:type="dxa"/>
            <w:vAlign w:val="center"/>
          </w:tcPr>
          <w:p w14:paraId="7F41FF64" w14:textId="77777777" w:rsidR="007244E9" w:rsidRDefault="007244E9">
            <w:pPr>
              <w:pStyle w:val="af2"/>
              <w:spacing w:before="0" w:beforeAutospacing="0" w:after="0" w:afterAutospacing="0"/>
              <w:jc w:val="center"/>
              <w:rPr>
                <w:rFonts w:ascii="Times New Roman" w:eastAsia="黑体" w:hAnsi="黑体"/>
                <w:snapToGrid w:val="0"/>
                <w:color w:val="000000"/>
                <w:szCs w:val="24"/>
                <w:lang w:val="en-US" w:eastAsia="zh-CN"/>
              </w:rPr>
            </w:pPr>
            <w:r>
              <w:rPr>
                <w:rFonts w:cs="宋体" w:hint="eastAsia"/>
                <w:color w:val="000000"/>
                <w:szCs w:val="24"/>
                <w:lang w:val="en-US" w:eastAsia="zh-CN"/>
              </w:rPr>
              <w:lastRenderedPageBreak/>
              <w:t>其他符合性分析</w:t>
            </w:r>
          </w:p>
        </w:tc>
        <w:tc>
          <w:tcPr>
            <w:tcW w:w="12647" w:type="dxa"/>
          </w:tcPr>
          <w:p w14:paraId="21EF950B" w14:textId="77777777" w:rsidR="007244E9" w:rsidRDefault="007244E9">
            <w:pPr>
              <w:spacing w:line="460" w:lineRule="exact"/>
              <w:ind w:firstLineChars="200" w:firstLine="482"/>
              <w:rPr>
                <w:rFonts w:ascii="宋体" w:hAnsi="宋体"/>
                <w:b/>
                <w:bCs/>
                <w:color w:val="000000"/>
                <w:sz w:val="24"/>
                <w:lang w:val="pt-BR"/>
              </w:rPr>
            </w:pPr>
            <w:r>
              <w:rPr>
                <w:b/>
                <w:bCs/>
                <w:color w:val="000000"/>
                <w:sz w:val="24"/>
                <w:lang w:val="pt-BR"/>
              </w:rPr>
              <w:t>表</w:t>
            </w:r>
            <w:r w:rsidR="00A26288">
              <w:rPr>
                <w:rFonts w:hint="eastAsia"/>
                <w:b/>
                <w:bCs/>
                <w:color w:val="000000"/>
                <w:sz w:val="24"/>
                <w:lang w:val="pt-BR"/>
              </w:rPr>
              <w:t>1</w:t>
            </w:r>
            <w:r w:rsidR="00A26288">
              <w:rPr>
                <w:b/>
                <w:bCs/>
                <w:color w:val="000000"/>
                <w:sz w:val="24"/>
                <w:lang w:val="pt-BR"/>
              </w:rPr>
              <w:t>-</w:t>
            </w:r>
            <w:r w:rsidR="005C4324">
              <w:rPr>
                <w:b/>
                <w:bCs/>
                <w:color w:val="000000"/>
                <w:sz w:val="24"/>
                <w:lang w:val="pt-BR"/>
              </w:rPr>
              <w:t>6</w:t>
            </w:r>
            <w:r>
              <w:rPr>
                <w:b/>
                <w:bCs/>
                <w:color w:val="000000"/>
                <w:sz w:val="24"/>
                <w:lang w:val="pt-BR"/>
              </w:rPr>
              <w:t xml:space="preserve">  </w:t>
            </w:r>
            <w:r>
              <w:rPr>
                <w:rFonts w:ascii="宋体" w:hAnsi="宋体" w:hint="eastAsia"/>
                <w:b/>
                <w:bCs/>
                <w:color w:val="000000"/>
                <w:sz w:val="24"/>
                <w:lang w:val="pt-BR"/>
              </w:rPr>
              <w:t xml:space="preserve">                    </w:t>
            </w:r>
            <w:r w:rsidR="00DB18C5">
              <w:rPr>
                <w:rFonts w:ascii="宋体" w:hAnsi="宋体"/>
                <w:b/>
                <w:bCs/>
                <w:color w:val="000000"/>
                <w:sz w:val="24"/>
                <w:lang w:val="pt-BR"/>
              </w:rPr>
              <w:t xml:space="preserve">     </w:t>
            </w:r>
            <w:r>
              <w:rPr>
                <w:rFonts w:ascii="宋体" w:hAnsi="宋体" w:hint="eastAsia"/>
                <w:b/>
                <w:bCs/>
                <w:color w:val="000000"/>
                <w:sz w:val="24"/>
                <w:lang w:val="pt-BR"/>
              </w:rPr>
              <w:t xml:space="preserve">    与《清单》对比分析一览表</w:t>
            </w:r>
          </w:p>
          <w:tbl>
            <w:tblPr>
              <w:tblW w:w="0" w:type="auto"/>
              <w:jc w:val="center"/>
              <w:tblBorders>
                <w:top w:val="single" w:sz="8" w:space="0" w:color="auto"/>
                <w:bottom w:val="single" w:sz="8"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702"/>
              <w:gridCol w:w="420"/>
              <w:gridCol w:w="147"/>
              <w:gridCol w:w="851"/>
              <w:gridCol w:w="567"/>
              <w:gridCol w:w="709"/>
              <w:gridCol w:w="5528"/>
              <w:gridCol w:w="2695"/>
              <w:gridCol w:w="812"/>
            </w:tblGrid>
            <w:tr w:rsidR="00221B32" w:rsidRPr="00652C92" w14:paraId="43B92DD5" w14:textId="77777777" w:rsidTr="00886144">
              <w:trPr>
                <w:trHeight w:val="397"/>
                <w:jc w:val="center"/>
              </w:trPr>
              <w:tc>
                <w:tcPr>
                  <w:tcW w:w="12431" w:type="dxa"/>
                  <w:gridSpan w:val="9"/>
                  <w:noWrap/>
                  <w:vAlign w:val="center"/>
                </w:tcPr>
                <w:p w14:paraId="7F358841" w14:textId="77777777" w:rsidR="00BC7D76" w:rsidRDefault="00BC7D76" w:rsidP="00463DA4">
                  <w:pPr>
                    <w:pStyle w:val="af2"/>
                    <w:spacing w:before="0" w:beforeAutospacing="0" w:after="0" w:afterAutospacing="0"/>
                    <w:jc w:val="center"/>
                    <w:outlineLvl w:val="0"/>
                    <w:rPr>
                      <w:rFonts w:ascii="Times New Roman" w:hAnsi="Times New Roman"/>
                      <w:b/>
                      <w:snapToGrid w:val="0"/>
                      <w:color w:val="000000"/>
                      <w:sz w:val="21"/>
                      <w:szCs w:val="21"/>
                      <w:lang w:val="en-US" w:eastAsia="zh-CN"/>
                    </w:rPr>
                  </w:pPr>
                  <w:r>
                    <w:rPr>
                      <w:rFonts w:ascii="Times New Roman" w:hAnsi="Times New Roman" w:hint="eastAsia"/>
                      <w:b/>
                      <w:snapToGrid w:val="0"/>
                      <w:color w:val="000000"/>
                      <w:sz w:val="21"/>
                      <w:szCs w:val="21"/>
                      <w:lang w:val="en-US" w:eastAsia="zh-CN"/>
                    </w:rPr>
                    <w:t>新乡市生态环境总体准入要求</w:t>
                  </w:r>
                </w:p>
              </w:tc>
            </w:tr>
            <w:tr w:rsidR="00221B32" w:rsidRPr="00652C92" w14:paraId="1C97193A" w14:textId="77777777" w:rsidTr="00313090">
              <w:trPr>
                <w:trHeight w:val="397"/>
                <w:jc w:val="center"/>
              </w:trPr>
              <w:tc>
                <w:tcPr>
                  <w:tcW w:w="1122" w:type="dxa"/>
                  <w:gridSpan w:val="2"/>
                  <w:noWrap/>
                  <w:vAlign w:val="center"/>
                </w:tcPr>
                <w:p w14:paraId="322026E9" w14:textId="77777777" w:rsidR="00BC7D76" w:rsidRDefault="00BC7D76" w:rsidP="00463DA4">
                  <w:pPr>
                    <w:pStyle w:val="af2"/>
                    <w:spacing w:before="0" w:beforeAutospacing="0" w:after="0" w:afterAutospacing="0"/>
                    <w:jc w:val="center"/>
                    <w:outlineLvl w:val="0"/>
                    <w:rPr>
                      <w:rFonts w:ascii="Times New Roman" w:hAnsi="Times New Roman"/>
                      <w:b/>
                      <w:snapToGrid w:val="0"/>
                      <w:color w:val="000000"/>
                      <w:sz w:val="21"/>
                      <w:szCs w:val="21"/>
                      <w:lang w:val="en-US" w:eastAsia="zh-CN"/>
                    </w:rPr>
                  </w:pPr>
                  <w:r>
                    <w:rPr>
                      <w:rFonts w:ascii="Times New Roman" w:hAnsi="Times New Roman" w:hint="eastAsia"/>
                      <w:b/>
                      <w:snapToGrid w:val="0"/>
                      <w:color w:val="000000"/>
                      <w:sz w:val="21"/>
                      <w:szCs w:val="21"/>
                      <w:lang w:val="en-US" w:eastAsia="zh-CN"/>
                    </w:rPr>
                    <w:t>维度</w:t>
                  </w:r>
                </w:p>
              </w:tc>
              <w:tc>
                <w:tcPr>
                  <w:tcW w:w="7802" w:type="dxa"/>
                  <w:gridSpan w:val="5"/>
                  <w:noWrap/>
                  <w:vAlign w:val="center"/>
                </w:tcPr>
                <w:p w14:paraId="16818D04" w14:textId="77777777" w:rsidR="00BC7D76" w:rsidRDefault="00BC7D76" w:rsidP="00463DA4">
                  <w:pPr>
                    <w:pStyle w:val="af2"/>
                    <w:spacing w:before="0" w:beforeAutospacing="0" w:after="0" w:afterAutospacing="0"/>
                    <w:jc w:val="center"/>
                    <w:outlineLvl w:val="0"/>
                    <w:rPr>
                      <w:rFonts w:ascii="Times New Roman" w:hAnsi="Times New Roman"/>
                      <w:b/>
                      <w:snapToGrid w:val="0"/>
                      <w:color w:val="000000"/>
                      <w:sz w:val="21"/>
                      <w:szCs w:val="21"/>
                      <w:lang w:val="en-US" w:eastAsia="zh-CN"/>
                    </w:rPr>
                  </w:pPr>
                  <w:r>
                    <w:rPr>
                      <w:rFonts w:ascii="Times New Roman" w:hAnsi="Times New Roman"/>
                      <w:b/>
                      <w:snapToGrid w:val="0"/>
                      <w:color w:val="000000"/>
                      <w:sz w:val="21"/>
                      <w:szCs w:val="21"/>
                      <w:lang w:val="en-US" w:eastAsia="zh-CN"/>
                    </w:rPr>
                    <w:t>管控要求</w:t>
                  </w:r>
                </w:p>
              </w:tc>
              <w:tc>
                <w:tcPr>
                  <w:tcW w:w="2695" w:type="dxa"/>
                  <w:noWrap/>
                  <w:vAlign w:val="center"/>
                </w:tcPr>
                <w:p w14:paraId="030B9A2A" w14:textId="77777777" w:rsidR="00BC7D76" w:rsidRDefault="00BC7D76" w:rsidP="00463DA4">
                  <w:pPr>
                    <w:pStyle w:val="af2"/>
                    <w:spacing w:before="0" w:beforeAutospacing="0" w:after="0" w:afterAutospacing="0"/>
                    <w:jc w:val="center"/>
                    <w:outlineLvl w:val="0"/>
                    <w:rPr>
                      <w:rFonts w:ascii="Times New Roman" w:hAnsi="Times New Roman"/>
                      <w:b/>
                      <w:snapToGrid w:val="0"/>
                      <w:color w:val="000000"/>
                      <w:sz w:val="21"/>
                      <w:szCs w:val="21"/>
                      <w:lang w:val="en-US" w:eastAsia="zh-CN"/>
                    </w:rPr>
                  </w:pPr>
                  <w:r>
                    <w:rPr>
                      <w:rFonts w:ascii="Times New Roman" w:hAnsi="Times New Roman"/>
                      <w:b/>
                      <w:snapToGrid w:val="0"/>
                      <w:color w:val="000000"/>
                      <w:sz w:val="21"/>
                      <w:szCs w:val="21"/>
                      <w:lang w:val="en-US" w:eastAsia="zh-CN"/>
                    </w:rPr>
                    <w:t>本项目情况</w:t>
                  </w:r>
                </w:p>
              </w:tc>
              <w:tc>
                <w:tcPr>
                  <w:tcW w:w="812" w:type="dxa"/>
                  <w:noWrap/>
                  <w:vAlign w:val="center"/>
                </w:tcPr>
                <w:p w14:paraId="6F25EA36" w14:textId="77777777" w:rsidR="00BC7D76" w:rsidRDefault="00BC7D76" w:rsidP="00463DA4">
                  <w:pPr>
                    <w:pStyle w:val="af2"/>
                    <w:spacing w:before="0" w:beforeAutospacing="0" w:after="0" w:afterAutospacing="0"/>
                    <w:jc w:val="center"/>
                    <w:outlineLvl w:val="0"/>
                    <w:rPr>
                      <w:rFonts w:ascii="Times New Roman" w:hAnsi="Times New Roman"/>
                      <w:b/>
                      <w:snapToGrid w:val="0"/>
                      <w:color w:val="000000"/>
                      <w:sz w:val="21"/>
                      <w:szCs w:val="21"/>
                      <w:lang w:val="en-US" w:eastAsia="zh-CN"/>
                    </w:rPr>
                  </w:pPr>
                  <w:r>
                    <w:rPr>
                      <w:rFonts w:ascii="Times New Roman" w:hAnsi="Times New Roman" w:hint="eastAsia"/>
                      <w:b/>
                      <w:snapToGrid w:val="0"/>
                      <w:color w:val="000000"/>
                      <w:sz w:val="21"/>
                      <w:szCs w:val="21"/>
                      <w:lang w:val="en-US" w:eastAsia="zh-CN"/>
                    </w:rPr>
                    <w:t>是否</w:t>
                  </w:r>
                  <w:r>
                    <w:rPr>
                      <w:rFonts w:ascii="Times New Roman" w:hAnsi="Times New Roman"/>
                      <w:b/>
                      <w:snapToGrid w:val="0"/>
                      <w:color w:val="000000"/>
                      <w:sz w:val="21"/>
                      <w:szCs w:val="21"/>
                      <w:lang w:val="en-US" w:eastAsia="zh-CN"/>
                    </w:rPr>
                    <w:t>符合建设要求</w:t>
                  </w:r>
                </w:p>
              </w:tc>
            </w:tr>
            <w:tr w:rsidR="00221B32" w:rsidRPr="00652C92" w14:paraId="0FC26295" w14:textId="77777777" w:rsidTr="00313090">
              <w:trPr>
                <w:trHeight w:val="397"/>
                <w:jc w:val="center"/>
              </w:trPr>
              <w:tc>
                <w:tcPr>
                  <w:tcW w:w="1122" w:type="dxa"/>
                  <w:gridSpan w:val="2"/>
                  <w:vMerge w:val="restart"/>
                  <w:noWrap/>
                  <w:vAlign w:val="center"/>
                </w:tcPr>
                <w:p w14:paraId="6BAF76FF" w14:textId="77777777" w:rsidR="00523599" w:rsidRDefault="00523599" w:rsidP="00463DA4">
                  <w:pPr>
                    <w:pStyle w:val="af2"/>
                    <w:spacing w:before="0" w:beforeAutospacing="0" w:after="0" w:afterAutospacing="0"/>
                    <w:jc w:val="center"/>
                    <w:outlineLvl w:val="0"/>
                    <w:rPr>
                      <w:rFonts w:ascii="Times New Roman" w:hAnsi="Times New Roman"/>
                      <w:b/>
                      <w:snapToGrid w:val="0"/>
                      <w:color w:val="000000"/>
                      <w:sz w:val="21"/>
                      <w:szCs w:val="21"/>
                      <w:lang w:val="en-US" w:eastAsia="zh-CN"/>
                    </w:rPr>
                  </w:pPr>
                  <w:r>
                    <w:rPr>
                      <w:rFonts w:ascii="Times New Roman" w:hAnsi="Times New Roman"/>
                      <w:snapToGrid w:val="0"/>
                      <w:color w:val="000000"/>
                      <w:sz w:val="21"/>
                      <w:szCs w:val="21"/>
                      <w:lang w:val="en-US" w:eastAsia="zh-CN"/>
                    </w:rPr>
                    <w:t>空间布局约束</w:t>
                  </w:r>
                </w:p>
              </w:tc>
              <w:tc>
                <w:tcPr>
                  <w:tcW w:w="7802" w:type="dxa"/>
                  <w:gridSpan w:val="5"/>
                  <w:noWrap/>
                  <w:vAlign w:val="center"/>
                </w:tcPr>
                <w:p w14:paraId="457505EE" w14:textId="77777777" w:rsidR="00523599" w:rsidRDefault="00523599" w:rsidP="00A3057E">
                  <w:pPr>
                    <w:pStyle w:val="af2"/>
                    <w:spacing w:before="0" w:beforeAutospacing="0" w:after="0" w:afterAutospacing="0"/>
                    <w:jc w:val="both"/>
                    <w:outlineLvl w:val="0"/>
                    <w:rPr>
                      <w:rFonts w:ascii="Times New Roman" w:hAnsi="Times New Roman"/>
                      <w:color w:val="000000"/>
                      <w:kern w:val="2"/>
                      <w:sz w:val="21"/>
                      <w:szCs w:val="21"/>
                      <w:lang w:val="en-US" w:eastAsia="zh-CN"/>
                    </w:rPr>
                  </w:pPr>
                  <w:r>
                    <w:rPr>
                      <w:rFonts w:ascii="Times New Roman" w:hAnsi="Times New Roman"/>
                      <w:color w:val="000000"/>
                      <w:kern w:val="2"/>
                      <w:sz w:val="21"/>
                      <w:szCs w:val="21"/>
                      <w:lang w:val="en-US" w:eastAsia="zh-CN"/>
                    </w:rPr>
                    <w:t>1.</w:t>
                  </w:r>
                  <w:r>
                    <w:rPr>
                      <w:rFonts w:ascii="Times New Roman" w:hAnsi="Times New Roman" w:hint="eastAsia"/>
                      <w:color w:val="000000"/>
                      <w:kern w:val="2"/>
                      <w:sz w:val="21"/>
                      <w:szCs w:val="21"/>
                      <w:lang w:val="en-US" w:eastAsia="zh-CN"/>
                    </w:rPr>
                    <w:t>禁止在自然保护区内进行砍伐、放牧、狩猎、捕捞、采药、开垦、烧荒、开矿、采石、挖沙等活动；但是，法律、行政法规另有规定的除外。</w:t>
                  </w:r>
                </w:p>
                <w:p w14:paraId="35714784" w14:textId="77777777" w:rsidR="00523599" w:rsidRDefault="00523599" w:rsidP="00725803">
                  <w:pPr>
                    <w:outlineLvl w:val="0"/>
                    <w:rPr>
                      <w:color w:val="000000"/>
                      <w:szCs w:val="21"/>
                    </w:rPr>
                  </w:pPr>
                  <w:r>
                    <w:rPr>
                      <w:rFonts w:hint="eastAsia"/>
                      <w:color w:val="000000"/>
                      <w:szCs w:val="21"/>
                    </w:rPr>
                    <w:t>禁止任何人进入自然保护区的核心区。因科学研究的需要，必须进入核心区从事科学研究观测、调查活动的，应当事先向自然保护区管理机构提交申请和活动计划，并经自然保护区管理机构批准；其中，进入国家级自然保护区核心区的，应当经省、自治区、直辖市人民政府有关自然保护区行政主管部门批准；自然保护区核心区内原有居民确有必要迁出的，由自然保护区所在地的地方人民政府予以妥善安置。</w:t>
                  </w:r>
                </w:p>
                <w:p w14:paraId="55D15470" w14:textId="77777777" w:rsidR="00523599" w:rsidRDefault="00523599" w:rsidP="00725803">
                  <w:pPr>
                    <w:outlineLvl w:val="0"/>
                    <w:rPr>
                      <w:color w:val="000000"/>
                      <w:szCs w:val="21"/>
                    </w:rPr>
                  </w:pPr>
                  <w:r>
                    <w:rPr>
                      <w:rFonts w:hint="eastAsia"/>
                      <w:color w:val="000000"/>
                      <w:szCs w:val="21"/>
                    </w:rPr>
                    <w:t>禁止在自然保护区的缓冲区开展旅游和生产经营活动。因教学科研的目的，需要进入自然保护区的缓冲区从事非破坏性的科学研究、教学实习和标本采集活动的，应当事先向自然保护区管理机构提交申请和活动计划，经自然保护区管理机构批准。从事前款活动的单位和个人，应当将其活动成果的副本提交自然保护区管理机构。</w:t>
                  </w:r>
                </w:p>
                <w:p w14:paraId="5AA14373" w14:textId="77777777" w:rsidR="00523599" w:rsidRDefault="00523599" w:rsidP="00725803">
                  <w:pPr>
                    <w:pStyle w:val="af2"/>
                    <w:spacing w:before="0" w:beforeAutospacing="0" w:after="0" w:afterAutospacing="0"/>
                    <w:jc w:val="both"/>
                    <w:outlineLvl w:val="0"/>
                    <w:rPr>
                      <w:rFonts w:ascii="Times New Roman" w:hAnsi="Times New Roman"/>
                      <w:color w:val="000000"/>
                      <w:kern w:val="2"/>
                      <w:sz w:val="21"/>
                      <w:szCs w:val="21"/>
                      <w:lang w:val="en-US" w:eastAsia="zh-CN"/>
                    </w:rPr>
                  </w:pPr>
                  <w:r>
                    <w:rPr>
                      <w:rFonts w:ascii="Times New Roman" w:hAnsi="Times New Roman" w:hint="eastAsia"/>
                      <w:color w:val="000000"/>
                      <w:kern w:val="2"/>
                      <w:sz w:val="21"/>
                      <w:szCs w:val="21"/>
                      <w:lang w:val="en-US" w:eastAsia="zh-CN"/>
                    </w:rPr>
                    <w:t>在自然保护区的核心区和缓冲区内，不得建设任何生产设施。在自然保护区的实验区内，不得建设污染环境、破坏资源或者景观的生产设施；建设其他项目，其污染物排放不得超过国家和地方规定的污染物排放标准。</w:t>
                  </w:r>
                </w:p>
              </w:tc>
              <w:tc>
                <w:tcPr>
                  <w:tcW w:w="2695" w:type="dxa"/>
                  <w:noWrap/>
                  <w:vAlign w:val="center"/>
                </w:tcPr>
                <w:p w14:paraId="77A568CB" w14:textId="4A8306CA" w:rsidR="00523599" w:rsidRDefault="00AA716F" w:rsidP="00523599">
                  <w:pPr>
                    <w:pStyle w:val="af2"/>
                    <w:spacing w:before="0" w:after="0"/>
                    <w:jc w:val="both"/>
                    <w:outlineLvl w:val="0"/>
                    <w:rPr>
                      <w:rFonts w:ascii="Times New Roman" w:hAnsi="Times New Roman"/>
                      <w:color w:val="000000"/>
                      <w:sz w:val="21"/>
                      <w:szCs w:val="21"/>
                      <w:lang w:val="en-US" w:eastAsia="zh-CN"/>
                    </w:rPr>
                  </w:pPr>
                  <w:r>
                    <w:rPr>
                      <w:rFonts w:ascii="Times New Roman" w:hAnsi="Times New Roman"/>
                      <w:bCs/>
                      <w:color w:val="000000"/>
                      <w:sz w:val="21"/>
                      <w:szCs w:val="21"/>
                      <w:lang w:val="en-US" w:eastAsia="zh-CN"/>
                    </w:rPr>
                    <w:t>本项目位于</w:t>
                  </w:r>
                  <w:r w:rsidR="00B0534F">
                    <w:rPr>
                      <w:rFonts w:ascii="Times New Roman" w:hAnsi="Times New Roman" w:hint="eastAsia"/>
                      <w:color w:val="000000"/>
                      <w:sz w:val="21"/>
                      <w:szCs w:val="21"/>
                      <w:lang w:val="en-US" w:eastAsia="zh-CN"/>
                    </w:rPr>
                    <w:t>新乡市新乡经济技术开发区鸿达大道与经纺路交叉口西北角</w:t>
                  </w:r>
                  <w:r>
                    <w:rPr>
                      <w:rFonts w:ascii="Times New Roman" w:hAnsi="Times New Roman"/>
                      <w:bCs/>
                      <w:color w:val="000000"/>
                      <w:sz w:val="21"/>
                      <w:szCs w:val="21"/>
                      <w:lang w:val="en-US" w:eastAsia="zh-CN"/>
                    </w:rPr>
                    <w:t>，</w:t>
                  </w:r>
                  <w:r w:rsidR="00FE793C">
                    <w:rPr>
                      <w:rFonts w:ascii="Times New Roman" w:hAnsi="Times New Roman" w:hint="eastAsia"/>
                      <w:color w:val="000000"/>
                      <w:sz w:val="21"/>
                      <w:szCs w:val="21"/>
                      <w:lang w:val="en-US" w:eastAsia="zh-CN"/>
                    </w:rPr>
                    <w:t>租赁</w:t>
                  </w:r>
                  <w:r>
                    <w:rPr>
                      <w:rFonts w:ascii="Times New Roman" w:hAnsi="Times New Roman" w:hint="eastAsia"/>
                      <w:color w:val="000000"/>
                      <w:sz w:val="21"/>
                      <w:szCs w:val="21"/>
                      <w:lang w:val="en-US" w:eastAsia="zh-CN"/>
                    </w:rPr>
                    <w:t>现有</w:t>
                  </w:r>
                  <w:r w:rsidR="00BF27C3">
                    <w:rPr>
                      <w:rFonts w:ascii="Times New Roman" w:hAnsi="Times New Roman" w:hint="eastAsia"/>
                      <w:color w:val="000000"/>
                      <w:sz w:val="21"/>
                      <w:szCs w:val="21"/>
                      <w:lang w:val="en-US" w:eastAsia="zh-CN"/>
                    </w:rPr>
                    <w:t>标准化</w:t>
                  </w:r>
                  <w:r>
                    <w:rPr>
                      <w:rFonts w:ascii="Times New Roman" w:hAnsi="Times New Roman" w:hint="eastAsia"/>
                      <w:color w:val="000000"/>
                      <w:sz w:val="21"/>
                      <w:szCs w:val="21"/>
                      <w:lang w:val="en-US" w:eastAsia="zh-CN"/>
                    </w:rPr>
                    <w:t>厂房进行生产</w:t>
                  </w:r>
                  <w:r>
                    <w:rPr>
                      <w:rFonts w:ascii="Times New Roman" w:hAnsi="Times New Roman" w:hint="eastAsia"/>
                      <w:bCs/>
                      <w:color w:val="000000"/>
                      <w:sz w:val="21"/>
                      <w:szCs w:val="21"/>
                      <w:lang w:val="en-US" w:eastAsia="zh-CN"/>
                    </w:rPr>
                    <w:t>。</w:t>
                  </w:r>
                  <w:r>
                    <w:rPr>
                      <w:rFonts w:ascii="Times New Roman" w:hAnsi="Times New Roman" w:hint="eastAsia"/>
                      <w:color w:val="000000"/>
                      <w:sz w:val="21"/>
                      <w:szCs w:val="21"/>
                      <w:lang w:val="en-US" w:eastAsia="zh-CN"/>
                    </w:rPr>
                    <w:t>根据</w:t>
                  </w:r>
                  <w:r w:rsidR="00FE793C">
                    <w:rPr>
                      <w:rFonts w:ascii="Times New Roman" w:hAnsi="Times New Roman" w:hint="eastAsia"/>
                      <w:color w:val="000000"/>
                      <w:sz w:val="21"/>
                      <w:szCs w:val="21"/>
                      <w:lang w:val="en-US" w:eastAsia="zh-CN"/>
                    </w:rPr>
                    <w:t>《新乡市红旗区小店镇总体规划（</w:t>
                  </w:r>
                  <w:r w:rsidR="00FE793C">
                    <w:rPr>
                      <w:rFonts w:ascii="Times New Roman" w:hAnsi="Times New Roman" w:hint="eastAsia"/>
                      <w:color w:val="000000"/>
                      <w:sz w:val="21"/>
                      <w:szCs w:val="21"/>
                      <w:lang w:val="en-US" w:eastAsia="zh-CN"/>
                    </w:rPr>
                    <w:t>2018~2035</w:t>
                  </w:r>
                  <w:r w:rsidR="00FE793C">
                    <w:rPr>
                      <w:rFonts w:ascii="Times New Roman" w:hAnsi="Times New Roman" w:hint="eastAsia"/>
                      <w:color w:val="000000"/>
                      <w:sz w:val="21"/>
                      <w:szCs w:val="21"/>
                      <w:lang w:val="en-US" w:eastAsia="zh-CN"/>
                    </w:rPr>
                    <w:t>）</w:t>
                  </w:r>
                  <w:r w:rsidR="00FE793C">
                    <w:rPr>
                      <w:rFonts w:ascii="Times New Roman" w:hAnsi="Times New Roman" w:hint="eastAsia"/>
                      <w:color w:val="000000"/>
                      <w:sz w:val="21"/>
                      <w:szCs w:val="21"/>
                      <w:lang w:val="en-US" w:eastAsia="zh-CN"/>
                    </w:rPr>
                    <w:t>-</w:t>
                  </w:r>
                  <w:r w:rsidR="00FE793C">
                    <w:rPr>
                      <w:rFonts w:ascii="Times New Roman" w:hAnsi="Times New Roman" w:hint="eastAsia"/>
                      <w:color w:val="000000"/>
                      <w:sz w:val="21"/>
                      <w:szCs w:val="21"/>
                      <w:lang w:val="en-US" w:eastAsia="zh-CN"/>
                    </w:rPr>
                    <w:t>用地规划图》</w:t>
                  </w:r>
                  <w:r>
                    <w:rPr>
                      <w:rFonts w:ascii="Times New Roman" w:hAnsi="Times New Roman" w:hint="eastAsia"/>
                      <w:bCs/>
                      <w:color w:val="000000"/>
                      <w:sz w:val="21"/>
                      <w:szCs w:val="21"/>
                      <w:lang w:val="en-US" w:eastAsia="zh-CN"/>
                    </w:rPr>
                    <w:t>，本项目用地属于</w:t>
                  </w:r>
                  <w:r w:rsidR="00310F92">
                    <w:rPr>
                      <w:rFonts w:ascii="Times New Roman" w:hAnsi="Times New Roman" w:hint="eastAsia"/>
                      <w:bCs/>
                      <w:color w:val="000000"/>
                      <w:sz w:val="21"/>
                      <w:szCs w:val="21"/>
                      <w:lang w:val="en-US" w:eastAsia="zh-CN"/>
                    </w:rPr>
                    <w:t>一</w:t>
                  </w:r>
                  <w:r w:rsidR="006D1616">
                    <w:rPr>
                      <w:rFonts w:ascii="Times New Roman" w:hAnsi="Times New Roman" w:hint="eastAsia"/>
                      <w:bCs/>
                      <w:color w:val="000000"/>
                      <w:sz w:val="21"/>
                      <w:szCs w:val="21"/>
                      <w:lang w:val="en-US" w:eastAsia="zh-CN"/>
                    </w:rPr>
                    <w:t>类工业用地，</w:t>
                  </w:r>
                  <w:r w:rsidR="006D1616">
                    <w:rPr>
                      <w:rFonts w:ascii="Times New Roman" w:hAnsi="Times New Roman"/>
                      <w:bCs/>
                      <w:color w:val="000000"/>
                      <w:sz w:val="21"/>
                      <w:szCs w:val="21"/>
                      <w:lang w:val="en-US" w:eastAsia="zh-CN"/>
                    </w:rPr>
                    <w:t>符合</w:t>
                  </w:r>
                  <w:r w:rsidR="00FE793C">
                    <w:rPr>
                      <w:rFonts w:ascii="Times New Roman" w:hAnsi="Times New Roman" w:hint="eastAsia"/>
                      <w:bCs/>
                      <w:color w:val="000000"/>
                      <w:sz w:val="21"/>
                      <w:szCs w:val="21"/>
                      <w:lang w:val="en-US" w:eastAsia="zh-CN"/>
                    </w:rPr>
                    <w:t>小店镇</w:t>
                  </w:r>
                  <w:r w:rsidR="006D1616">
                    <w:rPr>
                      <w:rFonts w:ascii="Times New Roman" w:hAnsi="Times New Roman" w:hint="eastAsia"/>
                      <w:bCs/>
                      <w:color w:val="000000"/>
                      <w:sz w:val="21"/>
                      <w:szCs w:val="21"/>
                      <w:lang w:val="en-US" w:eastAsia="zh-CN"/>
                    </w:rPr>
                    <w:t>用地规划要求</w:t>
                  </w:r>
                  <w:r w:rsidR="007C5C7F">
                    <w:rPr>
                      <w:rFonts w:ascii="Times New Roman" w:hAnsi="Times New Roman" w:hint="eastAsia"/>
                      <w:bCs/>
                      <w:color w:val="000000"/>
                      <w:sz w:val="21"/>
                      <w:szCs w:val="21"/>
                      <w:lang w:val="en-US" w:eastAsia="zh-CN"/>
                    </w:rPr>
                    <w:t>；</w:t>
                  </w:r>
                  <w:r w:rsidR="007C5C7F">
                    <w:rPr>
                      <w:rFonts w:ascii="Times New Roman" w:hAnsi="Times New Roman"/>
                      <w:color w:val="000000"/>
                      <w:sz w:val="21"/>
                      <w:szCs w:val="21"/>
                    </w:rPr>
                    <w:t>根据《新乡经济技术开发区总体发展规划（</w:t>
                  </w:r>
                  <w:r w:rsidR="007C5C7F">
                    <w:rPr>
                      <w:rFonts w:ascii="Times New Roman" w:hAnsi="Times New Roman"/>
                      <w:color w:val="000000"/>
                      <w:sz w:val="21"/>
                      <w:szCs w:val="21"/>
                    </w:rPr>
                    <w:t>2022-2035</w:t>
                  </w:r>
                  <w:r w:rsidR="007C5C7F">
                    <w:rPr>
                      <w:rFonts w:ascii="Times New Roman" w:hAnsi="Times New Roman"/>
                      <w:color w:val="000000"/>
                      <w:sz w:val="21"/>
                      <w:szCs w:val="21"/>
                    </w:rPr>
                    <w:t>年）</w:t>
                  </w:r>
                  <w:r w:rsidR="007C5C7F">
                    <w:rPr>
                      <w:rFonts w:ascii="Times New Roman" w:hAnsi="Times New Roman"/>
                      <w:color w:val="000000"/>
                      <w:sz w:val="21"/>
                      <w:szCs w:val="21"/>
                    </w:rPr>
                    <w:t>-</w:t>
                  </w:r>
                  <w:r w:rsidR="007C5C7F">
                    <w:rPr>
                      <w:rFonts w:ascii="Times New Roman" w:hAnsi="Times New Roman"/>
                      <w:color w:val="000000"/>
                      <w:sz w:val="21"/>
                      <w:szCs w:val="21"/>
                    </w:rPr>
                    <w:t>用地布局规划图》，项目用地性质为一类工业用地，符合开发区</w:t>
                  </w:r>
                  <w:r w:rsidR="007C5C7F">
                    <w:rPr>
                      <w:rFonts w:hint="eastAsia"/>
                      <w:color w:val="000000"/>
                      <w:sz w:val="21"/>
                      <w:szCs w:val="21"/>
                    </w:rPr>
                    <w:t>用地规划要求</w:t>
                  </w:r>
                  <w:r w:rsidR="00AC7B04">
                    <w:rPr>
                      <w:rFonts w:ascii="Times New Roman" w:hAnsi="Times New Roman" w:hint="eastAsia"/>
                      <w:color w:val="000000"/>
                      <w:sz w:val="21"/>
                      <w:szCs w:val="21"/>
                      <w:lang w:val="en-US" w:eastAsia="zh-CN"/>
                    </w:rPr>
                    <w:t>。本项目建设范围内不涉及自然保护区、风景名胜区、饮用水源保护区、南水北调保护区、生态保护红线，符合用地规划要求。</w:t>
                  </w:r>
                </w:p>
              </w:tc>
              <w:tc>
                <w:tcPr>
                  <w:tcW w:w="812" w:type="dxa"/>
                  <w:noWrap/>
                  <w:vAlign w:val="center"/>
                </w:tcPr>
                <w:p w14:paraId="1FB221AB" w14:textId="77777777" w:rsidR="00523599" w:rsidRDefault="00523599" w:rsidP="00463DA4">
                  <w:pPr>
                    <w:pStyle w:val="af2"/>
                    <w:spacing w:before="0" w:after="0"/>
                    <w:jc w:val="center"/>
                    <w:outlineLvl w:val="0"/>
                    <w:rPr>
                      <w:rFonts w:ascii="Times New Roman" w:hAnsi="Times New Roman"/>
                      <w:snapToGrid w:val="0"/>
                      <w:color w:val="000000"/>
                      <w:sz w:val="21"/>
                      <w:szCs w:val="21"/>
                      <w:lang w:val="en-US" w:eastAsia="zh-CN"/>
                    </w:rPr>
                  </w:pPr>
                  <w:r>
                    <w:rPr>
                      <w:rFonts w:ascii="Times New Roman" w:hAnsi="Times New Roman"/>
                      <w:snapToGrid w:val="0"/>
                      <w:color w:val="000000"/>
                      <w:sz w:val="21"/>
                      <w:szCs w:val="21"/>
                      <w:lang w:val="en-US" w:eastAsia="zh-CN"/>
                    </w:rPr>
                    <w:t>符合</w:t>
                  </w:r>
                </w:p>
              </w:tc>
            </w:tr>
            <w:tr w:rsidR="00221B32" w:rsidRPr="00652C92" w14:paraId="284DA832" w14:textId="77777777" w:rsidTr="00313090">
              <w:trPr>
                <w:trHeight w:val="397"/>
                <w:jc w:val="center"/>
              </w:trPr>
              <w:tc>
                <w:tcPr>
                  <w:tcW w:w="1122" w:type="dxa"/>
                  <w:gridSpan w:val="2"/>
                  <w:vMerge/>
                  <w:noWrap/>
                  <w:vAlign w:val="center"/>
                </w:tcPr>
                <w:p w14:paraId="2F4CB038" w14:textId="77777777" w:rsidR="00BC7D76" w:rsidRDefault="00BC7D76" w:rsidP="00463DA4">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7802" w:type="dxa"/>
                  <w:gridSpan w:val="5"/>
                  <w:noWrap/>
                  <w:vAlign w:val="center"/>
                </w:tcPr>
                <w:p w14:paraId="2C110FC3" w14:textId="77777777" w:rsidR="00BC7D76" w:rsidRDefault="00FD42C3" w:rsidP="00DA2FFD">
                  <w:pPr>
                    <w:widowControl/>
                    <w:textAlignment w:val="center"/>
                    <w:rPr>
                      <w:color w:val="000000"/>
                      <w:szCs w:val="21"/>
                    </w:rPr>
                  </w:pPr>
                  <w:r>
                    <w:rPr>
                      <w:rFonts w:hint="eastAsia"/>
                      <w:color w:val="000000"/>
                      <w:szCs w:val="21"/>
                    </w:rPr>
                    <w:t>8.</w:t>
                  </w:r>
                  <w:r>
                    <w:rPr>
                      <w:rFonts w:hint="eastAsia"/>
                      <w:color w:val="000000"/>
                      <w:szCs w:val="21"/>
                    </w:rPr>
                    <w:t>南太行旅游度假区规划区范围内；新乡市山水林田湖草一体化生态城规划区范围内；按规定划定的自然保护区、景观区、居民集中生活区的周边和重要交通干线、河流湖泊直观可视范围内；特定生态保护红线范围内禁止新建露天矿山项目。禁止建设生产和使用高挥发性有机物含量的溶剂型涂料、油墨、胶粘剂等项目。按照“可替尽替、应代尽代”的原则，开展汽车制造、工业涂装、家具制造、包装印刷、钢结构制造、工程机械等行业溶剂型涂料、油墨、胶粘剂、清洗剂使用低</w:t>
                  </w:r>
                  <w:r>
                    <w:rPr>
                      <w:rFonts w:hint="eastAsia"/>
                      <w:color w:val="000000"/>
                      <w:szCs w:val="21"/>
                    </w:rPr>
                    <w:t>VOCs</w:t>
                  </w:r>
                  <w:r>
                    <w:rPr>
                      <w:rFonts w:hint="eastAsia"/>
                      <w:color w:val="000000"/>
                      <w:szCs w:val="21"/>
                    </w:rPr>
                    <w:t>含量原辅材料替代。禁止生产、销售不符合标准的机动车船、非道路移动机械用燃料；禁止向汽车和摩托</w:t>
                  </w:r>
                  <w:r>
                    <w:rPr>
                      <w:rFonts w:hint="eastAsia"/>
                      <w:color w:val="000000"/>
                      <w:szCs w:val="21"/>
                    </w:rPr>
                    <w:lastRenderedPageBreak/>
                    <w:t>车销售普通柴油以及其他非机动车用燃料；禁止向非道路移动机械销售渣油、重油和不符合规定的燃用油。</w:t>
                  </w:r>
                </w:p>
              </w:tc>
              <w:tc>
                <w:tcPr>
                  <w:tcW w:w="2695" w:type="dxa"/>
                  <w:noWrap/>
                  <w:vAlign w:val="center"/>
                </w:tcPr>
                <w:p w14:paraId="25968741" w14:textId="77777777" w:rsidR="00BC7D76" w:rsidRDefault="00AC7B04" w:rsidP="00C42F97">
                  <w:pPr>
                    <w:pStyle w:val="af2"/>
                    <w:spacing w:before="0" w:beforeAutospacing="0" w:after="0" w:afterAutospacing="0"/>
                    <w:jc w:val="both"/>
                    <w:outlineLvl w:val="0"/>
                    <w:rPr>
                      <w:rFonts w:ascii="Times New Roman" w:hAnsi="Times New Roman"/>
                      <w:snapToGrid w:val="0"/>
                      <w:color w:val="000000"/>
                      <w:sz w:val="21"/>
                      <w:szCs w:val="21"/>
                      <w:lang w:val="en-US" w:eastAsia="zh-CN"/>
                    </w:rPr>
                  </w:pPr>
                  <w:r>
                    <w:rPr>
                      <w:rFonts w:ascii="Times New Roman" w:hAnsi="Times New Roman" w:hint="eastAsia"/>
                      <w:snapToGrid w:val="0"/>
                      <w:color w:val="000000"/>
                      <w:sz w:val="21"/>
                      <w:szCs w:val="21"/>
                      <w:lang w:val="en-US" w:eastAsia="zh-CN"/>
                    </w:rPr>
                    <w:lastRenderedPageBreak/>
                    <w:t>本项目位于</w:t>
                  </w:r>
                  <w:r w:rsidR="00B0534F">
                    <w:rPr>
                      <w:rFonts w:ascii="Times New Roman" w:hAnsi="Times New Roman" w:hint="eastAsia"/>
                      <w:snapToGrid w:val="0"/>
                      <w:color w:val="000000"/>
                      <w:sz w:val="21"/>
                      <w:szCs w:val="21"/>
                      <w:lang w:val="en-US" w:eastAsia="zh-CN"/>
                    </w:rPr>
                    <w:t>新乡市新乡经济技术开发区鸿达大道与经纺路交叉口西北角</w:t>
                  </w:r>
                  <w:r>
                    <w:rPr>
                      <w:rFonts w:ascii="Times New Roman" w:hAnsi="Times New Roman" w:hint="eastAsia"/>
                      <w:snapToGrid w:val="0"/>
                      <w:color w:val="000000"/>
                      <w:sz w:val="21"/>
                      <w:szCs w:val="21"/>
                      <w:lang w:val="en-US" w:eastAsia="zh-CN"/>
                    </w:rPr>
                    <w:t>，</w:t>
                  </w:r>
                  <w:r w:rsidR="00E31B5A">
                    <w:rPr>
                      <w:rFonts w:ascii="Times New Roman" w:hAnsi="Times New Roman" w:hint="eastAsia"/>
                      <w:snapToGrid w:val="0"/>
                      <w:color w:val="000000"/>
                      <w:sz w:val="21"/>
                      <w:szCs w:val="21"/>
                      <w:lang w:val="en-US" w:eastAsia="zh-CN"/>
                    </w:rPr>
                    <w:t>项目</w:t>
                  </w:r>
                  <w:r w:rsidR="00FE793C">
                    <w:rPr>
                      <w:rFonts w:ascii="Times New Roman" w:hAnsi="Times New Roman" w:hint="eastAsia"/>
                      <w:snapToGrid w:val="0"/>
                      <w:color w:val="000000"/>
                      <w:sz w:val="21"/>
                      <w:szCs w:val="21"/>
                      <w:lang w:val="en-US" w:eastAsia="zh-CN"/>
                    </w:rPr>
                    <w:t>不使用涂料、油墨、胶黏剂等</w:t>
                  </w:r>
                  <w:r w:rsidR="00DC7696">
                    <w:rPr>
                      <w:rFonts w:ascii="Times New Roman" w:hAnsi="Times New Roman" w:hint="eastAsia"/>
                      <w:snapToGrid w:val="0"/>
                      <w:color w:val="000000"/>
                      <w:sz w:val="21"/>
                      <w:szCs w:val="21"/>
                      <w:lang w:val="en-US" w:eastAsia="zh-CN"/>
                    </w:rPr>
                    <w:t>。</w:t>
                  </w:r>
                  <w:r w:rsidR="00266C83">
                    <w:rPr>
                      <w:rFonts w:ascii="Times New Roman" w:hAnsi="Times New Roman" w:hint="eastAsia"/>
                      <w:snapToGrid w:val="0"/>
                      <w:color w:val="000000"/>
                      <w:sz w:val="21"/>
                      <w:szCs w:val="21"/>
                      <w:lang w:val="en-US" w:eastAsia="zh-CN"/>
                    </w:rPr>
                    <w:t>项目</w:t>
                  </w:r>
                  <w:r w:rsidR="00920E01">
                    <w:rPr>
                      <w:rFonts w:ascii="Times New Roman" w:hAnsi="Times New Roman" w:hint="eastAsia"/>
                      <w:snapToGrid w:val="0"/>
                      <w:color w:val="000000"/>
                      <w:sz w:val="21"/>
                      <w:szCs w:val="21"/>
                      <w:lang w:val="en-US" w:eastAsia="zh-CN"/>
                    </w:rPr>
                    <w:t>不属于燃料、燃油的生产和销售项目。</w:t>
                  </w:r>
                </w:p>
              </w:tc>
              <w:tc>
                <w:tcPr>
                  <w:tcW w:w="812" w:type="dxa"/>
                  <w:noWrap/>
                  <w:vAlign w:val="center"/>
                </w:tcPr>
                <w:p w14:paraId="1ACF932B" w14:textId="77777777" w:rsidR="00BC7D76" w:rsidRDefault="00BC7D76" w:rsidP="00463DA4">
                  <w:pPr>
                    <w:pStyle w:val="af2"/>
                    <w:spacing w:before="0" w:beforeAutospacing="0" w:after="0" w:afterAutospacing="0"/>
                    <w:jc w:val="center"/>
                    <w:outlineLvl w:val="0"/>
                    <w:rPr>
                      <w:rFonts w:ascii="Times New Roman" w:hAnsi="Times New Roman"/>
                      <w:snapToGrid w:val="0"/>
                      <w:color w:val="000000"/>
                      <w:sz w:val="21"/>
                      <w:szCs w:val="21"/>
                      <w:lang w:val="en-US" w:eastAsia="zh-CN"/>
                    </w:rPr>
                  </w:pPr>
                  <w:r>
                    <w:rPr>
                      <w:rFonts w:ascii="Times New Roman" w:hAnsi="Times New Roman"/>
                      <w:snapToGrid w:val="0"/>
                      <w:color w:val="000000"/>
                      <w:sz w:val="21"/>
                      <w:szCs w:val="21"/>
                      <w:lang w:val="en-US" w:eastAsia="zh-CN"/>
                    </w:rPr>
                    <w:t>符合</w:t>
                  </w:r>
                </w:p>
              </w:tc>
            </w:tr>
            <w:tr w:rsidR="00221B32" w:rsidRPr="00652C92" w14:paraId="3FD30611" w14:textId="77777777" w:rsidTr="00313090">
              <w:trPr>
                <w:trHeight w:val="397"/>
                <w:jc w:val="center"/>
              </w:trPr>
              <w:tc>
                <w:tcPr>
                  <w:tcW w:w="1122" w:type="dxa"/>
                  <w:gridSpan w:val="2"/>
                  <w:vMerge/>
                  <w:noWrap/>
                  <w:vAlign w:val="center"/>
                </w:tcPr>
                <w:p w14:paraId="463A5C42" w14:textId="77777777" w:rsidR="00BC7D76" w:rsidRDefault="00BC7D76" w:rsidP="00463DA4">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7802" w:type="dxa"/>
                  <w:gridSpan w:val="5"/>
                  <w:noWrap/>
                  <w:vAlign w:val="center"/>
                </w:tcPr>
                <w:p w14:paraId="47F21E80" w14:textId="77777777" w:rsidR="00BC7D76" w:rsidRDefault="00FD42C3" w:rsidP="00463DA4">
                  <w:pPr>
                    <w:widowControl/>
                    <w:textAlignment w:val="center"/>
                    <w:rPr>
                      <w:color w:val="000000"/>
                      <w:szCs w:val="21"/>
                    </w:rPr>
                  </w:pPr>
                  <w:r>
                    <w:rPr>
                      <w:rFonts w:hint="eastAsia"/>
                      <w:color w:val="000000"/>
                      <w:szCs w:val="21"/>
                    </w:rPr>
                    <w:t>9.</w:t>
                  </w:r>
                  <w:r>
                    <w:rPr>
                      <w:rFonts w:hint="eastAsia"/>
                      <w:color w:val="000000"/>
                      <w:szCs w:val="21"/>
                    </w:rPr>
                    <w:t>严格控制新建、扩建钢铁冶炼、水泥、有色金属冶炼、平板玻璃、化工、建筑陶瓷、耐火材料、砖瓦、矿山开采等行业的高排放、高污染项目，促进传统煤化工、水泥行业绿色转型、智能升级。城市建成区内人口密集区、环境脆弱敏感区周边的钢铁冶炼、水泥、有色金属冶炼、平板玻璃、化工、建筑陶瓷、耐火材料、砖瓦、矿山开采等行业中的高排放、高污染项目，应当限期搬迁、升级改造或者转型、退出。新建、改建、扩建“两高”项目须符合生态环境保护法律法规和相关法定规划，满足重点污染物排放总量控制、碳排放达峰目标、生态环境准入清单、相关规划环评和相应行业建设项目环境准入条件、环评文件审批原则要求。新建“两高”项目应按照《生态环境部办公厅关于加强重点行业建设项目区域削减措施监督管理的通知》（环办环评〔</w:t>
                  </w:r>
                  <w:r>
                    <w:rPr>
                      <w:rFonts w:hint="eastAsia"/>
                      <w:color w:val="000000"/>
                      <w:szCs w:val="21"/>
                    </w:rPr>
                    <w:t>2020</w:t>
                  </w:r>
                  <w:r>
                    <w:rPr>
                      <w:rFonts w:hint="eastAsia"/>
                      <w:color w:val="000000"/>
                      <w:szCs w:val="21"/>
                    </w:rPr>
                    <w:t>〕</w:t>
                  </w:r>
                  <w:r>
                    <w:rPr>
                      <w:rFonts w:hint="eastAsia"/>
                      <w:color w:val="000000"/>
                      <w:szCs w:val="21"/>
                    </w:rPr>
                    <w:t>36</w:t>
                  </w:r>
                  <w:r>
                    <w:rPr>
                      <w:rFonts w:hint="eastAsia"/>
                      <w:color w:val="000000"/>
                      <w:szCs w:val="21"/>
                    </w:rPr>
                    <w:t>号）要求，制定配套区域污染物削减方案，环境质量超标区域实行重点污染物排放倍量削减，环境质量达标区域原则上实施等量削减。新建耗煤项目还应严格按规定采取煤炭消费减量替代措施，不得使用高污染燃料作为煤炭减量替代措施。原则上禁止新增钢铁、电解铝、水泥、平板玻璃、传统煤化工（甲醇、合成氨）、焦化、铝用炭素、砖瓦窑、耐火材料、铅锌冶炼（含再生铅）等行业产能。</w:t>
                  </w:r>
                </w:p>
              </w:tc>
              <w:tc>
                <w:tcPr>
                  <w:tcW w:w="2695" w:type="dxa"/>
                  <w:noWrap/>
                  <w:vAlign w:val="center"/>
                </w:tcPr>
                <w:p w14:paraId="2E88FC21" w14:textId="1436F74E" w:rsidR="00BC7D76" w:rsidRDefault="00D44A0A" w:rsidP="00463DA4">
                  <w:pPr>
                    <w:pStyle w:val="af2"/>
                    <w:spacing w:before="0" w:beforeAutospacing="0" w:after="0" w:afterAutospacing="0"/>
                    <w:jc w:val="both"/>
                    <w:outlineLvl w:val="0"/>
                    <w:rPr>
                      <w:rFonts w:ascii="Times New Roman" w:hAnsi="Times New Roman"/>
                      <w:snapToGrid w:val="0"/>
                      <w:color w:val="000000"/>
                      <w:sz w:val="21"/>
                      <w:szCs w:val="21"/>
                      <w:lang w:val="en-US" w:eastAsia="zh-CN"/>
                    </w:rPr>
                  </w:pPr>
                  <w:r>
                    <w:rPr>
                      <w:rFonts w:ascii="Times New Roman" w:hAnsi="Times New Roman" w:hint="eastAsia"/>
                      <w:snapToGrid w:val="0"/>
                      <w:color w:val="000000"/>
                      <w:sz w:val="21"/>
                      <w:szCs w:val="21"/>
                      <w:lang w:val="en-US" w:eastAsia="zh-CN"/>
                    </w:rPr>
                    <w:t>本项目属于</w:t>
                  </w:r>
                  <w:r w:rsidR="00E105CD">
                    <w:rPr>
                      <w:rFonts w:ascii="Times New Roman" w:hAnsi="Times New Roman" w:hint="eastAsia"/>
                      <w:snapToGrid w:val="0"/>
                      <w:color w:val="000000"/>
                      <w:sz w:val="21"/>
                      <w:szCs w:val="21"/>
                      <w:lang w:val="en-US" w:eastAsia="zh-CN"/>
                    </w:rPr>
                    <w:t>食品</w:t>
                  </w:r>
                  <w:r w:rsidR="006D1616">
                    <w:rPr>
                      <w:rFonts w:ascii="Times New Roman" w:hAnsi="Times New Roman" w:hint="eastAsia"/>
                      <w:snapToGrid w:val="0"/>
                      <w:color w:val="000000"/>
                      <w:sz w:val="21"/>
                      <w:szCs w:val="21"/>
                      <w:lang w:val="en-US" w:eastAsia="zh-CN"/>
                    </w:rPr>
                    <w:t>制造</w:t>
                  </w:r>
                  <w:r w:rsidR="00725803">
                    <w:rPr>
                      <w:rFonts w:ascii="Times New Roman" w:hAnsi="Times New Roman" w:hint="eastAsia"/>
                      <w:snapToGrid w:val="0"/>
                      <w:color w:val="000000"/>
                      <w:sz w:val="21"/>
                      <w:szCs w:val="21"/>
                      <w:lang w:val="en-US" w:eastAsia="zh-CN"/>
                    </w:rPr>
                    <w:t>业</w:t>
                  </w:r>
                  <w:r>
                    <w:rPr>
                      <w:rFonts w:ascii="Times New Roman" w:hAnsi="Times New Roman" w:hint="eastAsia"/>
                      <w:snapToGrid w:val="0"/>
                      <w:color w:val="000000"/>
                      <w:sz w:val="21"/>
                      <w:szCs w:val="21"/>
                      <w:lang w:val="en-US" w:eastAsia="zh-CN"/>
                    </w:rPr>
                    <w:t>，不属于钢铁冶炼、水泥、有色金属冶炼、平板玻璃、化工、建筑陶瓷、耐火材料、砖瓦、矿山开采等行业的高排放、高污染项目和新建、改建、扩建的“两高”项目。项目位于</w:t>
                  </w:r>
                  <w:r w:rsidR="00B0534F">
                    <w:rPr>
                      <w:rFonts w:ascii="Times New Roman" w:hAnsi="Times New Roman" w:hint="eastAsia"/>
                      <w:color w:val="000000"/>
                      <w:sz w:val="21"/>
                      <w:szCs w:val="21"/>
                      <w:lang w:val="en-US" w:eastAsia="zh-CN"/>
                    </w:rPr>
                    <w:t>新乡市新乡经济技术开发区鸿达大道与经纺路交叉口西北角</w:t>
                  </w:r>
                  <w:r>
                    <w:rPr>
                      <w:rFonts w:ascii="Times New Roman" w:hAnsi="Times New Roman" w:hint="eastAsia"/>
                      <w:snapToGrid w:val="0"/>
                      <w:color w:val="000000"/>
                      <w:sz w:val="21"/>
                      <w:szCs w:val="21"/>
                      <w:lang w:val="en-US" w:eastAsia="zh-CN"/>
                    </w:rPr>
                    <w:t>，不涉及城市建成区内人口密集区、环境脆弱敏感区域。</w:t>
                  </w:r>
                  <w:r w:rsidR="006D40B3">
                    <w:rPr>
                      <w:rFonts w:ascii="Times New Roman" w:hAnsi="Times New Roman" w:hint="eastAsia"/>
                      <w:snapToGrid w:val="0"/>
                      <w:color w:val="000000"/>
                      <w:sz w:val="21"/>
                      <w:szCs w:val="21"/>
                      <w:lang w:val="en-US" w:eastAsia="zh-CN"/>
                    </w:rPr>
                    <w:t>本项目不使用煤燃料。</w:t>
                  </w:r>
                </w:p>
              </w:tc>
              <w:tc>
                <w:tcPr>
                  <w:tcW w:w="812" w:type="dxa"/>
                  <w:noWrap/>
                  <w:vAlign w:val="center"/>
                </w:tcPr>
                <w:p w14:paraId="583D397B" w14:textId="77777777" w:rsidR="00BC7D76" w:rsidRDefault="00BC7D76" w:rsidP="00463DA4">
                  <w:pPr>
                    <w:pStyle w:val="af2"/>
                    <w:spacing w:before="0" w:beforeAutospacing="0" w:after="0" w:afterAutospacing="0"/>
                    <w:jc w:val="center"/>
                    <w:outlineLvl w:val="0"/>
                    <w:rPr>
                      <w:rFonts w:ascii="Times New Roman" w:hAnsi="Times New Roman"/>
                      <w:b/>
                      <w:snapToGrid w:val="0"/>
                      <w:color w:val="000000"/>
                      <w:sz w:val="21"/>
                      <w:szCs w:val="21"/>
                      <w:lang w:val="en-US" w:eastAsia="zh-CN"/>
                    </w:rPr>
                  </w:pPr>
                  <w:r>
                    <w:rPr>
                      <w:rFonts w:ascii="Times New Roman" w:hAnsi="Times New Roman" w:hint="eastAsia"/>
                      <w:bCs/>
                      <w:snapToGrid w:val="0"/>
                      <w:color w:val="000000"/>
                      <w:sz w:val="21"/>
                      <w:szCs w:val="21"/>
                      <w:lang w:val="en-US" w:eastAsia="zh-CN"/>
                    </w:rPr>
                    <w:t>符合</w:t>
                  </w:r>
                </w:p>
              </w:tc>
            </w:tr>
            <w:tr w:rsidR="00221B32" w:rsidRPr="00652C92" w14:paraId="7A7CDD64" w14:textId="77777777" w:rsidTr="00313090">
              <w:trPr>
                <w:trHeight w:val="397"/>
                <w:jc w:val="center"/>
              </w:trPr>
              <w:tc>
                <w:tcPr>
                  <w:tcW w:w="1122" w:type="dxa"/>
                  <w:gridSpan w:val="2"/>
                  <w:vMerge/>
                  <w:noWrap/>
                  <w:vAlign w:val="center"/>
                </w:tcPr>
                <w:p w14:paraId="1D9C809C" w14:textId="77777777" w:rsidR="00BC7D76" w:rsidRDefault="00BC7D76" w:rsidP="00463DA4">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7802" w:type="dxa"/>
                  <w:gridSpan w:val="5"/>
                  <w:noWrap/>
                  <w:vAlign w:val="center"/>
                </w:tcPr>
                <w:p w14:paraId="17FEB0A0" w14:textId="77777777" w:rsidR="00BC7D76" w:rsidRDefault="00FD42C3" w:rsidP="00463DA4">
                  <w:pPr>
                    <w:widowControl/>
                    <w:textAlignment w:val="center"/>
                    <w:rPr>
                      <w:color w:val="000000"/>
                      <w:szCs w:val="21"/>
                    </w:rPr>
                  </w:pPr>
                  <w:r>
                    <w:rPr>
                      <w:rFonts w:hint="eastAsia"/>
                      <w:color w:val="000000"/>
                      <w:szCs w:val="21"/>
                    </w:rPr>
                    <w:t>10.</w:t>
                  </w:r>
                  <w:r>
                    <w:rPr>
                      <w:rFonts w:hint="eastAsia"/>
                      <w:color w:val="000000"/>
                      <w:szCs w:val="21"/>
                    </w:rPr>
                    <w:t>按照各园区建设发展规划，培育和建设关联企业高度集中的产业基地，积极推行区域、规划环境影响评价，对搬迁升级改造石化、化工、建材、有色等项目的环境影响评价，应满足区域、规划环评要求。鼓励支持水泥等重点行业进行产能置换、装备大型改造、重组整合。</w:t>
                  </w:r>
                </w:p>
              </w:tc>
              <w:tc>
                <w:tcPr>
                  <w:tcW w:w="2695" w:type="dxa"/>
                  <w:noWrap/>
                  <w:vAlign w:val="center"/>
                </w:tcPr>
                <w:p w14:paraId="20CA9656" w14:textId="77777777" w:rsidR="00BC7D76" w:rsidRDefault="006B2CF1" w:rsidP="00463DA4">
                  <w:pPr>
                    <w:pStyle w:val="af2"/>
                    <w:spacing w:before="0" w:beforeAutospacing="0" w:after="0" w:afterAutospacing="0"/>
                    <w:jc w:val="both"/>
                    <w:outlineLvl w:val="0"/>
                    <w:rPr>
                      <w:rFonts w:ascii="Times New Roman" w:hAnsi="Times New Roman"/>
                      <w:snapToGrid w:val="0"/>
                      <w:color w:val="000000"/>
                      <w:sz w:val="21"/>
                      <w:szCs w:val="21"/>
                      <w:lang w:val="en-US" w:eastAsia="zh-CN"/>
                    </w:rPr>
                  </w:pPr>
                  <w:r>
                    <w:rPr>
                      <w:rFonts w:ascii="Times New Roman" w:hAnsi="Times New Roman"/>
                      <w:snapToGrid w:val="0"/>
                      <w:color w:val="000000"/>
                      <w:sz w:val="21"/>
                      <w:szCs w:val="21"/>
                      <w:lang w:val="en-US" w:eastAsia="zh-CN"/>
                    </w:rPr>
                    <w:t>本项目</w:t>
                  </w:r>
                  <w:r>
                    <w:rPr>
                      <w:rFonts w:ascii="Times New Roman" w:hAnsi="Times New Roman" w:hint="eastAsia"/>
                      <w:snapToGrid w:val="0"/>
                      <w:color w:val="000000"/>
                      <w:sz w:val="21"/>
                      <w:szCs w:val="21"/>
                      <w:lang w:val="en-US" w:eastAsia="zh-CN"/>
                    </w:rPr>
                    <w:t>属于</w:t>
                  </w:r>
                  <w:r w:rsidR="00E105CD">
                    <w:rPr>
                      <w:rFonts w:ascii="Times New Roman" w:hAnsi="Times New Roman" w:hint="eastAsia"/>
                      <w:snapToGrid w:val="0"/>
                      <w:color w:val="000000"/>
                      <w:sz w:val="21"/>
                      <w:szCs w:val="21"/>
                      <w:lang w:val="en-US" w:eastAsia="zh-CN"/>
                    </w:rPr>
                    <w:t>食品</w:t>
                  </w:r>
                  <w:r w:rsidR="006D1616">
                    <w:rPr>
                      <w:rFonts w:ascii="Times New Roman" w:hAnsi="Times New Roman" w:hint="eastAsia"/>
                      <w:snapToGrid w:val="0"/>
                      <w:color w:val="000000"/>
                      <w:sz w:val="21"/>
                      <w:szCs w:val="21"/>
                      <w:lang w:val="en-US" w:eastAsia="zh-CN"/>
                    </w:rPr>
                    <w:t>制造业</w:t>
                  </w:r>
                  <w:r>
                    <w:rPr>
                      <w:rFonts w:ascii="Times New Roman" w:hAnsi="Times New Roman"/>
                      <w:snapToGrid w:val="0"/>
                      <w:color w:val="000000"/>
                      <w:sz w:val="21"/>
                      <w:szCs w:val="21"/>
                      <w:lang w:val="en-US" w:eastAsia="zh-CN"/>
                    </w:rPr>
                    <w:t>，不属于石化、化工、建材、有色等项目和过剩产能重点行业项目。</w:t>
                  </w:r>
                </w:p>
              </w:tc>
              <w:tc>
                <w:tcPr>
                  <w:tcW w:w="812" w:type="dxa"/>
                  <w:noWrap/>
                  <w:vAlign w:val="center"/>
                </w:tcPr>
                <w:p w14:paraId="16F61B2A" w14:textId="77777777" w:rsidR="00BC7D76" w:rsidRDefault="00693331" w:rsidP="00463DA4">
                  <w:pPr>
                    <w:pStyle w:val="af2"/>
                    <w:spacing w:before="0" w:beforeAutospacing="0" w:after="0" w:afterAutospacing="0"/>
                    <w:jc w:val="center"/>
                    <w:outlineLvl w:val="0"/>
                    <w:rPr>
                      <w:rFonts w:ascii="Times New Roman" w:hAnsi="Times New Roman"/>
                      <w:bCs/>
                      <w:snapToGrid w:val="0"/>
                      <w:color w:val="000000"/>
                      <w:sz w:val="21"/>
                      <w:szCs w:val="21"/>
                      <w:lang w:val="en-US" w:eastAsia="zh-CN"/>
                    </w:rPr>
                  </w:pPr>
                  <w:r>
                    <w:rPr>
                      <w:rFonts w:ascii="Times New Roman" w:hAnsi="Times New Roman" w:hint="eastAsia"/>
                      <w:bCs/>
                      <w:snapToGrid w:val="0"/>
                      <w:color w:val="000000"/>
                      <w:sz w:val="21"/>
                      <w:szCs w:val="21"/>
                      <w:lang w:val="en-US" w:eastAsia="zh-CN"/>
                    </w:rPr>
                    <w:t>符合</w:t>
                  </w:r>
                </w:p>
              </w:tc>
            </w:tr>
            <w:tr w:rsidR="00221B32" w:rsidRPr="00652C92" w14:paraId="1A8D6BB4" w14:textId="77777777" w:rsidTr="00313090">
              <w:trPr>
                <w:trHeight w:val="397"/>
                <w:jc w:val="center"/>
              </w:trPr>
              <w:tc>
                <w:tcPr>
                  <w:tcW w:w="1122" w:type="dxa"/>
                  <w:gridSpan w:val="2"/>
                  <w:vMerge w:val="restart"/>
                  <w:noWrap/>
                  <w:vAlign w:val="center"/>
                </w:tcPr>
                <w:p w14:paraId="23463BF1" w14:textId="77777777" w:rsidR="00BC7D76" w:rsidRDefault="00BC7D76" w:rsidP="00463DA4">
                  <w:pPr>
                    <w:pStyle w:val="af2"/>
                    <w:spacing w:before="0" w:beforeAutospacing="0" w:after="0" w:afterAutospacing="0"/>
                    <w:jc w:val="center"/>
                    <w:outlineLvl w:val="0"/>
                    <w:rPr>
                      <w:rFonts w:ascii="Times New Roman" w:hAnsi="Times New Roman"/>
                      <w:snapToGrid w:val="0"/>
                      <w:color w:val="000000"/>
                      <w:sz w:val="21"/>
                      <w:szCs w:val="21"/>
                      <w:lang w:val="en-US" w:eastAsia="zh-CN"/>
                    </w:rPr>
                  </w:pPr>
                  <w:r>
                    <w:rPr>
                      <w:rFonts w:ascii="Times New Roman" w:hAnsi="Times New Roman"/>
                      <w:snapToGrid w:val="0"/>
                      <w:color w:val="000000"/>
                      <w:sz w:val="21"/>
                      <w:szCs w:val="21"/>
                      <w:lang w:val="en-US" w:eastAsia="zh-CN"/>
                    </w:rPr>
                    <w:t>污染物排放管控</w:t>
                  </w:r>
                </w:p>
              </w:tc>
              <w:tc>
                <w:tcPr>
                  <w:tcW w:w="7802" w:type="dxa"/>
                  <w:gridSpan w:val="5"/>
                  <w:noWrap/>
                  <w:vAlign w:val="center"/>
                </w:tcPr>
                <w:p w14:paraId="587654B5" w14:textId="77777777" w:rsidR="00BC7D76" w:rsidRDefault="00BC7D76" w:rsidP="00463DA4">
                  <w:pPr>
                    <w:pStyle w:val="af2"/>
                    <w:spacing w:before="0" w:beforeAutospacing="0" w:after="0" w:afterAutospacing="0"/>
                    <w:jc w:val="both"/>
                    <w:outlineLvl w:val="0"/>
                    <w:rPr>
                      <w:rFonts w:ascii="Times New Roman" w:hAnsi="Times New Roman"/>
                      <w:snapToGrid w:val="0"/>
                      <w:color w:val="000000"/>
                      <w:sz w:val="21"/>
                      <w:szCs w:val="21"/>
                      <w:lang w:val="en-US" w:eastAsia="zh-CN"/>
                    </w:rPr>
                  </w:pPr>
                  <w:r>
                    <w:rPr>
                      <w:rFonts w:ascii="Times New Roman" w:hAnsi="Times New Roman" w:hint="eastAsia"/>
                      <w:snapToGrid w:val="0"/>
                      <w:color w:val="000000"/>
                      <w:sz w:val="21"/>
                      <w:szCs w:val="21"/>
                      <w:lang w:val="en-US" w:eastAsia="zh-CN"/>
                    </w:rPr>
                    <w:t>1.</w:t>
                  </w:r>
                  <w:r>
                    <w:rPr>
                      <w:rFonts w:ascii="Times New Roman" w:hAnsi="Times New Roman" w:hint="eastAsia"/>
                      <w:snapToGrid w:val="0"/>
                      <w:color w:val="000000"/>
                      <w:sz w:val="21"/>
                      <w:szCs w:val="21"/>
                      <w:lang w:val="en-US" w:eastAsia="zh-CN"/>
                    </w:rPr>
                    <w:t>新、改、扩建项目主要污染物排放要求满足当地总量</w:t>
                  </w:r>
                  <w:r w:rsidR="00693331">
                    <w:rPr>
                      <w:rFonts w:ascii="Times New Roman" w:hAnsi="Times New Roman" w:hint="eastAsia"/>
                      <w:snapToGrid w:val="0"/>
                      <w:color w:val="000000"/>
                      <w:sz w:val="21"/>
                      <w:szCs w:val="21"/>
                      <w:lang w:val="en-US" w:eastAsia="zh-CN"/>
                    </w:rPr>
                    <w:t>减</w:t>
                  </w:r>
                  <w:r>
                    <w:rPr>
                      <w:rFonts w:ascii="Times New Roman" w:hAnsi="Times New Roman" w:hint="eastAsia"/>
                      <w:snapToGrid w:val="0"/>
                      <w:color w:val="000000"/>
                      <w:sz w:val="21"/>
                      <w:szCs w:val="21"/>
                      <w:lang w:val="en-US" w:eastAsia="zh-CN"/>
                    </w:rPr>
                    <w:t>排要求。</w:t>
                  </w:r>
                </w:p>
              </w:tc>
              <w:tc>
                <w:tcPr>
                  <w:tcW w:w="2695" w:type="dxa"/>
                  <w:noWrap/>
                  <w:vAlign w:val="center"/>
                </w:tcPr>
                <w:p w14:paraId="4E9C7A85" w14:textId="77777777" w:rsidR="00BC7D76" w:rsidRDefault="006B2CF1" w:rsidP="00693331">
                  <w:pPr>
                    <w:pStyle w:val="af2"/>
                    <w:spacing w:before="0" w:beforeAutospacing="0" w:after="0" w:afterAutospacing="0"/>
                    <w:jc w:val="both"/>
                    <w:outlineLvl w:val="0"/>
                    <w:rPr>
                      <w:rFonts w:ascii="Times New Roman" w:hAnsi="Times New Roman"/>
                      <w:snapToGrid w:val="0"/>
                      <w:color w:val="000000"/>
                      <w:sz w:val="21"/>
                      <w:szCs w:val="21"/>
                      <w:lang w:val="en-US" w:eastAsia="zh-CN"/>
                    </w:rPr>
                  </w:pPr>
                  <w:r>
                    <w:rPr>
                      <w:rFonts w:ascii="Times New Roman" w:hAnsi="Times New Roman"/>
                      <w:snapToGrid w:val="0"/>
                      <w:color w:val="000000"/>
                      <w:sz w:val="21"/>
                      <w:szCs w:val="21"/>
                      <w:lang w:val="en-US" w:eastAsia="zh-CN"/>
                    </w:rPr>
                    <w:t>本项目新增污染物排放满足当地总量减排要求。</w:t>
                  </w:r>
                </w:p>
              </w:tc>
              <w:tc>
                <w:tcPr>
                  <w:tcW w:w="812" w:type="dxa"/>
                  <w:noWrap/>
                  <w:vAlign w:val="center"/>
                </w:tcPr>
                <w:p w14:paraId="64152731" w14:textId="77777777" w:rsidR="00BC7D76" w:rsidRDefault="00BC7D76" w:rsidP="00463DA4">
                  <w:pPr>
                    <w:pStyle w:val="af2"/>
                    <w:spacing w:before="0" w:beforeAutospacing="0" w:after="0" w:afterAutospacing="0"/>
                    <w:jc w:val="center"/>
                    <w:outlineLvl w:val="0"/>
                    <w:rPr>
                      <w:rFonts w:ascii="Times New Roman" w:hAnsi="Times New Roman"/>
                      <w:bCs/>
                      <w:snapToGrid w:val="0"/>
                      <w:color w:val="000000"/>
                      <w:sz w:val="21"/>
                      <w:szCs w:val="21"/>
                      <w:lang w:val="en-US" w:eastAsia="zh-CN"/>
                    </w:rPr>
                  </w:pPr>
                  <w:r>
                    <w:rPr>
                      <w:rFonts w:ascii="Times New Roman" w:hAnsi="Times New Roman" w:hint="eastAsia"/>
                      <w:bCs/>
                      <w:snapToGrid w:val="0"/>
                      <w:color w:val="000000"/>
                      <w:sz w:val="21"/>
                      <w:szCs w:val="21"/>
                      <w:lang w:val="en-US" w:eastAsia="zh-CN"/>
                    </w:rPr>
                    <w:t>符合</w:t>
                  </w:r>
                </w:p>
              </w:tc>
            </w:tr>
            <w:tr w:rsidR="00221B32" w:rsidRPr="00652C92" w14:paraId="360890F9" w14:textId="77777777" w:rsidTr="00313090">
              <w:trPr>
                <w:trHeight w:val="397"/>
                <w:jc w:val="center"/>
              </w:trPr>
              <w:tc>
                <w:tcPr>
                  <w:tcW w:w="1122" w:type="dxa"/>
                  <w:gridSpan w:val="2"/>
                  <w:vMerge/>
                  <w:noWrap/>
                  <w:vAlign w:val="center"/>
                </w:tcPr>
                <w:p w14:paraId="3E699742" w14:textId="77777777" w:rsidR="00FD42C3" w:rsidRDefault="00FD42C3" w:rsidP="00FD42C3">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7802" w:type="dxa"/>
                  <w:gridSpan w:val="5"/>
                  <w:noWrap/>
                  <w:vAlign w:val="center"/>
                </w:tcPr>
                <w:p w14:paraId="73DC81A9" w14:textId="77777777" w:rsidR="00FD42C3" w:rsidRDefault="00FD42C3" w:rsidP="00FD42C3">
                  <w:pPr>
                    <w:widowControl/>
                    <w:textAlignment w:val="center"/>
                    <w:rPr>
                      <w:snapToGrid w:val="0"/>
                      <w:color w:val="000000"/>
                      <w:kern w:val="0"/>
                      <w:szCs w:val="21"/>
                    </w:rPr>
                  </w:pPr>
                  <w:r>
                    <w:rPr>
                      <w:color w:val="000000"/>
                      <w:kern w:val="0"/>
                      <w:szCs w:val="21"/>
                    </w:rPr>
                    <w:t>4</w:t>
                  </w:r>
                  <w:r>
                    <w:rPr>
                      <w:color w:val="000000"/>
                      <w:kern w:val="0"/>
                      <w:szCs w:val="21"/>
                    </w:rPr>
                    <w:t>、严控新增重金属污染物排放量，在重有色金属冶炼业（铜、铅锌、镍、钴、锡、锑和汞冶炼等）、铅蓄电池制造业、皮革及其制品业（皮革鞣制加工等）、化学原料及化学制品制造业（电石法聚氯乙烯行业、铬盐行业等）、电镀行业等重点行业实施重点重金属减量替代。新、改、扩建涉重金属重点行业建设项目应遵循重点重金属污染物排放</w:t>
                  </w:r>
                  <w:r>
                    <w:rPr>
                      <w:color w:val="000000"/>
                      <w:kern w:val="0"/>
                      <w:szCs w:val="21"/>
                    </w:rPr>
                    <w:t>“</w:t>
                  </w:r>
                  <w:r>
                    <w:rPr>
                      <w:color w:val="000000"/>
                      <w:kern w:val="0"/>
                      <w:szCs w:val="21"/>
                    </w:rPr>
                    <w:t>减量替代</w:t>
                  </w:r>
                  <w:r>
                    <w:rPr>
                      <w:color w:val="000000"/>
                      <w:kern w:val="0"/>
                      <w:szCs w:val="21"/>
                    </w:rPr>
                    <w:t>”</w:t>
                  </w:r>
                  <w:r>
                    <w:rPr>
                      <w:color w:val="000000"/>
                      <w:kern w:val="0"/>
                      <w:szCs w:val="21"/>
                    </w:rPr>
                    <w:t>原则，应符合《新乡市</w:t>
                  </w:r>
                  <w:r>
                    <w:rPr>
                      <w:color w:val="000000"/>
                      <w:kern w:val="0"/>
                      <w:szCs w:val="21"/>
                    </w:rPr>
                    <w:t>“</w:t>
                  </w:r>
                  <w:r>
                    <w:rPr>
                      <w:color w:val="000000"/>
                      <w:kern w:val="0"/>
                      <w:szCs w:val="21"/>
                    </w:rPr>
                    <w:t>十四五</w:t>
                  </w:r>
                  <w:r>
                    <w:rPr>
                      <w:color w:val="000000"/>
                      <w:kern w:val="0"/>
                      <w:szCs w:val="21"/>
                    </w:rPr>
                    <w:t>”</w:t>
                  </w:r>
                  <w:r>
                    <w:rPr>
                      <w:color w:val="000000"/>
                      <w:kern w:val="0"/>
                      <w:szCs w:val="21"/>
                    </w:rPr>
                    <w:t>重金属污染防控工作方案》相关要求。</w:t>
                  </w:r>
                </w:p>
              </w:tc>
              <w:tc>
                <w:tcPr>
                  <w:tcW w:w="2695" w:type="dxa"/>
                  <w:noWrap/>
                  <w:vAlign w:val="center"/>
                </w:tcPr>
                <w:p w14:paraId="6D67238F" w14:textId="77777777" w:rsidR="00FD42C3" w:rsidRDefault="00FD42C3" w:rsidP="00FD42C3">
                  <w:pPr>
                    <w:pStyle w:val="af2"/>
                    <w:spacing w:before="0" w:beforeAutospacing="0" w:after="0" w:afterAutospacing="0"/>
                    <w:jc w:val="both"/>
                    <w:outlineLvl w:val="0"/>
                    <w:rPr>
                      <w:rFonts w:ascii="Times New Roman" w:hAnsi="Times New Roman"/>
                      <w:snapToGrid w:val="0"/>
                      <w:color w:val="000000"/>
                      <w:sz w:val="21"/>
                      <w:szCs w:val="21"/>
                      <w:lang w:val="en-US" w:eastAsia="zh-CN"/>
                    </w:rPr>
                  </w:pPr>
                  <w:r>
                    <w:rPr>
                      <w:rFonts w:ascii="Times New Roman" w:hAnsi="Times New Roman" w:hint="eastAsia"/>
                      <w:snapToGrid w:val="0"/>
                      <w:color w:val="000000"/>
                      <w:sz w:val="21"/>
                      <w:szCs w:val="21"/>
                      <w:lang w:val="en-US" w:eastAsia="zh-CN"/>
                    </w:rPr>
                    <w:t>本项目主要污染物为颗粒物</w:t>
                  </w:r>
                  <w:r w:rsidR="006D1616">
                    <w:rPr>
                      <w:rFonts w:ascii="Times New Roman" w:hAnsi="Times New Roman" w:hint="eastAsia"/>
                      <w:snapToGrid w:val="0"/>
                      <w:color w:val="000000"/>
                      <w:sz w:val="21"/>
                      <w:szCs w:val="21"/>
                      <w:lang w:val="en-US" w:eastAsia="zh-CN"/>
                    </w:rPr>
                    <w:t>、</w:t>
                  </w:r>
                  <w:r w:rsidR="00E105CD">
                    <w:rPr>
                      <w:rFonts w:ascii="Times New Roman" w:hAnsi="Times New Roman" w:hint="eastAsia"/>
                      <w:snapToGrid w:val="0"/>
                      <w:color w:val="000000"/>
                      <w:sz w:val="21"/>
                      <w:szCs w:val="21"/>
                      <w:lang w:val="en-US" w:eastAsia="zh-CN"/>
                    </w:rPr>
                    <w:t>S</w:t>
                  </w:r>
                  <w:r w:rsidR="00E105CD">
                    <w:rPr>
                      <w:rFonts w:ascii="Times New Roman" w:hAnsi="Times New Roman"/>
                      <w:snapToGrid w:val="0"/>
                      <w:color w:val="000000"/>
                      <w:sz w:val="21"/>
                      <w:szCs w:val="21"/>
                      <w:lang w:val="en-US" w:eastAsia="zh-CN"/>
                    </w:rPr>
                    <w:t>O</w:t>
                  </w:r>
                  <w:r w:rsidR="00E105CD">
                    <w:rPr>
                      <w:rFonts w:ascii="Times New Roman" w:hAnsi="Times New Roman"/>
                      <w:snapToGrid w:val="0"/>
                      <w:color w:val="000000"/>
                      <w:sz w:val="21"/>
                      <w:szCs w:val="21"/>
                      <w:vertAlign w:val="subscript"/>
                      <w:lang w:val="en-US" w:eastAsia="zh-CN"/>
                    </w:rPr>
                    <w:t>2</w:t>
                  </w:r>
                  <w:r w:rsidR="00E105CD">
                    <w:rPr>
                      <w:rFonts w:ascii="Times New Roman" w:hAnsi="Times New Roman" w:hint="eastAsia"/>
                      <w:snapToGrid w:val="0"/>
                      <w:color w:val="000000"/>
                      <w:sz w:val="21"/>
                      <w:szCs w:val="21"/>
                      <w:lang w:val="en-US" w:eastAsia="zh-CN"/>
                    </w:rPr>
                    <w:t>、</w:t>
                  </w:r>
                  <w:r w:rsidR="00E105CD">
                    <w:rPr>
                      <w:rFonts w:ascii="Times New Roman" w:hAnsi="Times New Roman"/>
                      <w:snapToGrid w:val="0"/>
                      <w:color w:val="000000"/>
                      <w:sz w:val="21"/>
                      <w:szCs w:val="21"/>
                      <w:lang w:val="en-US" w:eastAsia="zh-CN"/>
                    </w:rPr>
                    <w:t>NO</w:t>
                  </w:r>
                  <w:r w:rsidR="00E105CD">
                    <w:rPr>
                      <w:rFonts w:ascii="Times New Roman" w:hAnsi="Times New Roman" w:hint="eastAsia"/>
                      <w:snapToGrid w:val="0"/>
                      <w:color w:val="000000"/>
                      <w:sz w:val="21"/>
                      <w:szCs w:val="21"/>
                      <w:lang w:val="en-US" w:eastAsia="zh-CN"/>
                    </w:rPr>
                    <w:t>x</w:t>
                  </w:r>
                  <w:r w:rsidR="00E105CD">
                    <w:rPr>
                      <w:rFonts w:ascii="Times New Roman" w:hAnsi="Times New Roman" w:hint="eastAsia"/>
                      <w:snapToGrid w:val="0"/>
                      <w:color w:val="000000"/>
                      <w:sz w:val="21"/>
                      <w:szCs w:val="21"/>
                      <w:lang w:val="en-US" w:eastAsia="zh-CN"/>
                    </w:rPr>
                    <w:t>、油烟</w:t>
                  </w:r>
                  <w:r>
                    <w:rPr>
                      <w:rFonts w:ascii="Times New Roman" w:hAnsi="Times New Roman" w:hint="eastAsia"/>
                      <w:snapToGrid w:val="0"/>
                      <w:color w:val="000000"/>
                      <w:sz w:val="21"/>
                      <w:szCs w:val="21"/>
                      <w:lang w:val="en-US" w:eastAsia="zh-CN"/>
                    </w:rPr>
                    <w:t>，不涉及重金属。</w:t>
                  </w:r>
                </w:p>
              </w:tc>
              <w:tc>
                <w:tcPr>
                  <w:tcW w:w="812" w:type="dxa"/>
                  <w:noWrap/>
                  <w:vAlign w:val="center"/>
                </w:tcPr>
                <w:p w14:paraId="28CC05D5" w14:textId="77777777" w:rsidR="00FD42C3" w:rsidRDefault="00FD42C3" w:rsidP="00FD42C3">
                  <w:pPr>
                    <w:pStyle w:val="af2"/>
                    <w:spacing w:before="0" w:beforeAutospacing="0" w:after="0" w:afterAutospacing="0"/>
                    <w:jc w:val="center"/>
                    <w:outlineLvl w:val="0"/>
                    <w:rPr>
                      <w:rFonts w:ascii="Times New Roman" w:hAnsi="Times New Roman"/>
                      <w:bCs/>
                      <w:snapToGrid w:val="0"/>
                      <w:color w:val="000000"/>
                      <w:sz w:val="21"/>
                      <w:szCs w:val="21"/>
                      <w:lang w:val="en-US" w:eastAsia="zh-CN"/>
                    </w:rPr>
                  </w:pPr>
                  <w:r>
                    <w:rPr>
                      <w:rFonts w:ascii="Times New Roman" w:hAnsi="Times New Roman" w:hint="eastAsia"/>
                      <w:bCs/>
                      <w:snapToGrid w:val="0"/>
                      <w:color w:val="000000"/>
                      <w:sz w:val="21"/>
                      <w:szCs w:val="21"/>
                      <w:lang w:val="en-US" w:eastAsia="zh-CN"/>
                    </w:rPr>
                    <w:t>符合</w:t>
                  </w:r>
                </w:p>
              </w:tc>
            </w:tr>
            <w:tr w:rsidR="00221B32" w:rsidRPr="00652C92" w14:paraId="3B2C53B2" w14:textId="77777777" w:rsidTr="00313090">
              <w:trPr>
                <w:trHeight w:val="397"/>
                <w:jc w:val="center"/>
              </w:trPr>
              <w:tc>
                <w:tcPr>
                  <w:tcW w:w="1122" w:type="dxa"/>
                  <w:gridSpan w:val="2"/>
                  <w:vMerge/>
                  <w:noWrap/>
                  <w:vAlign w:val="center"/>
                </w:tcPr>
                <w:p w14:paraId="01AE7D13" w14:textId="77777777" w:rsidR="00441D84" w:rsidRDefault="00441D84" w:rsidP="00463DA4">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7802" w:type="dxa"/>
                  <w:gridSpan w:val="5"/>
                  <w:noWrap/>
                  <w:vAlign w:val="center"/>
                </w:tcPr>
                <w:p w14:paraId="1E00E280" w14:textId="77777777" w:rsidR="00441D84" w:rsidRDefault="00FD42C3" w:rsidP="00463DA4">
                  <w:pPr>
                    <w:widowControl/>
                    <w:textAlignment w:val="center"/>
                    <w:rPr>
                      <w:snapToGrid w:val="0"/>
                      <w:color w:val="000000"/>
                      <w:kern w:val="0"/>
                      <w:szCs w:val="21"/>
                    </w:rPr>
                  </w:pPr>
                  <w:r>
                    <w:rPr>
                      <w:rFonts w:hint="eastAsia"/>
                      <w:snapToGrid w:val="0"/>
                      <w:color w:val="000000"/>
                      <w:kern w:val="0"/>
                      <w:szCs w:val="21"/>
                    </w:rPr>
                    <w:t>7</w:t>
                  </w:r>
                  <w:r>
                    <w:rPr>
                      <w:rFonts w:hint="eastAsia"/>
                      <w:snapToGrid w:val="0"/>
                      <w:color w:val="000000"/>
                      <w:kern w:val="0"/>
                      <w:szCs w:val="21"/>
                    </w:rPr>
                    <w:t>、实施节能降碳增效行动，提高能源利用效率，推动电力、钢铁、有色金属、建材、石化化工等行业绿色转型发展。</w:t>
                  </w:r>
                </w:p>
              </w:tc>
              <w:tc>
                <w:tcPr>
                  <w:tcW w:w="2695" w:type="dxa"/>
                  <w:noWrap/>
                  <w:vAlign w:val="center"/>
                </w:tcPr>
                <w:p w14:paraId="22FDFC81" w14:textId="77777777" w:rsidR="00441D84" w:rsidRDefault="00563080" w:rsidP="00463DA4">
                  <w:pPr>
                    <w:pStyle w:val="af2"/>
                    <w:spacing w:before="0" w:beforeAutospacing="0" w:after="0" w:afterAutospacing="0"/>
                    <w:jc w:val="both"/>
                    <w:outlineLvl w:val="0"/>
                    <w:rPr>
                      <w:rFonts w:ascii="Times New Roman" w:hAnsi="Times New Roman"/>
                      <w:snapToGrid w:val="0"/>
                      <w:color w:val="000000"/>
                      <w:sz w:val="21"/>
                      <w:szCs w:val="21"/>
                      <w:lang w:val="en-US" w:eastAsia="zh-CN"/>
                    </w:rPr>
                  </w:pPr>
                  <w:r>
                    <w:rPr>
                      <w:rFonts w:ascii="Times New Roman" w:hAnsi="Times New Roman"/>
                      <w:snapToGrid w:val="0"/>
                      <w:color w:val="000000"/>
                      <w:sz w:val="21"/>
                      <w:szCs w:val="21"/>
                      <w:lang w:val="en-US" w:eastAsia="zh-CN"/>
                    </w:rPr>
                    <w:t>本项目不属于</w:t>
                  </w:r>
                  <w:r w:rsidR="006D1616">
                    <w:rPr>
                      <w:rFonts w:ascii="Times New Roman" w:hAnsi="Times New Roman" w:hint="eastAsia"/>
                      <w:snapToGrid w:val="0"/>
                      <w:color w:val="000000"/>
                      <w:sz w:val="21"/>
                      <w:szCs w:val="21"/>
                      <w:lang w:val="en-US" w:eastAsia="zh-CN"/>
                    </w:rPr>
                    <w:t>电力、钢铁、有色金属、建材、石化化工等行业</w:t>
                  </w:r>
                  <w:r>
                    <w:rPr>
                      <w:rFonts w:ascii="Times New Roman" w:hAnsi="Times New Roman"/>
                      <w:snapToGrid w:val="0"/>
                      <w:color w:val="000000"/>
                      <w:sz w:val="21"/>
                      <w:szCs w:val="21"/>
                      <w:lang w:val="en-US" w:eastAsia="zh-CN"/>
                    </w:rPr>
                    <w:t>。</w:t>
                  </w:r>
                </w:p>
              </w:tc>
              <w:tc>
                <w:tcPr>
                  <w:tcW w:w="812" w:type="dxa"/>
                  <w:noWrap/>
                  <w:vAlign w:val="center"/>
                </w:tcPr>
                <w:p w14:paraId="04CCAD98" w14:textId="77777777" w:rsidR="00441D84" w:rsidRDefault="00441D84" w:rsidP="00463DA4">
                  <w:pPr>
                    <w:pStyle w:val="af2"/>
                    <w:spacing w:before="0" w:beforeAutospacing="0" w:after="0" w:afterAutospacing="0"/>
                    <w:jc w:val="center"/>
                    <w:outlineLvl w:val="0"/>
                    <w:rPr>
                      <w:rFonts w:ascii="Times New Roman" w:hAnsi="Times New Roman"/>
                      <w:bCs/>
                      <w:snapToGrid w:val="0"/>
                      <w:color w:val="000000"/>
                      <w:sz w:val="21"/>
                      <w:szCs w:val="21"/>
                      <w:lang w:val="en-US" w:eastAsia="zh-CN"/>
                    </w:rPr>
                  </w:pPr>
                  <w:r>
                    <w:rPr>
                      <w:rFonts w:ascii="Times New Roman" w:hAnsi="Times New Roman" w:hint="eastAsia"/>
                      <w:bCs/>
                      <w:snapToGrid w:val="0"/>
                      <w:color w:val="000000"/>
                      <w:sz w:val="21"/>
                      <w:szCs w:val="21"/>
                      <w:lang w:val="en-US" w:eastAsia="zh-CN"/>
                    </w:rPr>
                    <w:t>符</w:t>
                  </w:r>
                  <w:r w:rsidR="009715E4">
                    <w:rPr>
                      <w:rFonts w:ascii="Times New Roman" w:hAnsi="Times New Roman" w:hint="eastAsia"/>
                      <w:bCs/>
                      <w:snapToGrid w:val="0"/>
                      <w:color w:val="000000"/>
                      <w:sz w:val="21"/>
                      <w:szCs w:val="21"/>
                      <w:lang w:val="en-US" w:eastAsia="zh-CN"/>
                    </w:rPr>
                    <w:t>合</w:t>
                  </w:r>
                </w:p>
              </w:tc>
            </w:tr>
            <w:tr w:rsidR="00221B32" w:rsidRPr="00652C92" w14:paraId="47D828DE" w14:textId="77777777" w:rsidTr="00313090">
              <w:trPr>
                <w:trHeight w:val="397"/>
                <w:jc w:val="center"/>
              </w:trPr>
              <w:tc>
                <w:tcPr>
                  <w:tcW w:w="1122" w:type="dxa"/>
                  <w:gridSpan w:val="2"/>
                  <w:vMerge/>
                  <w:noWrap/>
                  <w:vAlign w:val="center"/>
                </w:tcPr>
                <w:p w14:paraId="2E93A556" w14:textId="77777777" w:rsidR="00441D84" w:rsidRDefault="00441D84" w:rsidP="00463DA4">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7802" w:type="dxa"/>
                  <w:gridSpan w:val="5"/>
                  <w:noWrap/>
                  <w:vAlign w:val="center"/>
                </w:tcPr>
                <w:p w14:paraId="713AADA1" w14:textId="77777777" w:rsidR="00441D84" w:rsidRDefault="00FD42C3" w:rsidP="00DF4F1F">
                  <w:pPr>
                    <w:widowControl/>
                    <w:textAlignment w:val="center"/>
                    <w:rPr>
                      <w:snapToGrid w:val="0"/>
                      <w:color w:val="000000"/>
                      <w:kern w:val="0"/>
                      <w:szCs w:val="21"/>
                    </w:rPr>
                  </w:pPr>
                  <w:r>
                    <w:rPr>
                      <w:rFonts w:hint="eastAsia"/>
                      <w:snapToGrid w:val="0"/>
                      <w:color w:val="000000"/>
                      <w:kern w:val="0"/>
                      <w:szCs w:val="21"/>
                    </w:rPr>
                    <w:t>8</w:t>
                  </w:r>
                  <w:r>
                    <w:rPr>
                      <w:rFonts w:hint="eastAsia"/>
                      <w:snapToGrid w:val="0"/>
                      <w:color w:val="000000"/>
                      <w:kern w:val="0"/>
                      <w:szCs w:val="21"/>
                    </w:rPr>
                    <w:t>、国家、省绩效分级重点行业以及涉及锅炉炉窑的其他行业，新建、扩建项目污染物排放限值、污染治理措施、无组织排放控制水平、运输方式等达到</w:t>
                  </w:r>
                  <w:r>
                    <w:rPr>
                      <w:rFonts w:hint="eastAsia"/>
                      <w:snapToGrid w:val="0"/>
                      <w:color w:val="000000"/>
                      <w:kern w:val="0"/>
                      <w:szCs w:val="21"/>
                    </w:rPr>
                    <w:t>A</w:t>
                  </w:r>
                  <w:r>
                    <w:rPr>
                      <w:rFonts w:hint="eastAsia"/>
                      <w:snapToGrid w:val="0"/>
                      <w:color w:val="000000"/>
                      <w:kern w:val="0"/>
                      <w:szCs w:val="21"/>
                    </w:rPr>
                    <w:t>级绩效水平，改建项目污染物排放限值、污染治理措施、无组织排放控制水平、运输方式等达到</w:t>
                  </w:r>
                  <w:r>
                    <w:rPr>
                      <w:rFonts w:hint="eastAsia"/>
                      <w:snapToGrid w:val="0"/>
                      <w:color w:val="000000"/>
                      <w:kern w:val="0"/>
                      <w:szCs w:val="21"/>
                    </w:rPr>
                    <w:t>B</w:t>
                  </w:r>
                  <w:r>
                    <w:rPr>
                      <w:rFonts w:hint="eastAsia"/>
                      <w:snapToGrid w:val="0"/>
                      <w:color w:val="000000"/>
                      <w:kern w:val="0"/>
                      <w:szCs w:val="21"/>
                    </w:rPr>
                    <w:t>级以上绩效水平。</w:t>
                  </w:r>
                </w:p>
              </w:tc>
              <w:tc>
                <w:tcPr>
                  <w:tcW w:w="2695" w:type="dxa"/>
                  <w:noWrap/>
                  <w:vAlign w:val="center"/>
                </w:tcPr>
                <w:p w14:paraId="7323EE13" w14:textId="77777777" w:rsidR="00441D84" w:rsidRDefault="006D1616" w:rsidP="00463DA4">
                  <w:pPr>
                    <w:pStyle w:val="af2"/>
                    <w:spacing w:before="0" w:beforeAutospacing="0" w:after="0" w:afterAutospacing="0"/>
                    <w:jc w:val="both"/>
                    <w:outlineLvl w:val="0"/>
                    <w:rPr>
                      <w:rFonts w:ascii="Times New Roman" w:hAnsi="Times New Roman"/>
                      <w:snapToGrid w:val="0"/>
                      <w:color w:val="000000"/>
                      <w:sz w:val="21"/>
                      <w:szCs w:val="21"/>
                      <w:lang w:val="en-US" w:eastAsia="zh-CN"/>
                    </w:rPr>
                  </w:pPr>
                  <w:r>
                    <w:rPr>
                      <w:rFonts w:ascii="Times New Roman" w:hAnsi="Times New Roman" w:hint="eastAsia"/>
                      <w:snapToGrid w:val="0"/>
                      <w:color w:val="000000"/>
                      <w:sz w:val="21"/>
                      <w:szCs w:val="21"/>
                      <w:lang w:val="en-US" w:eastAsia="zh-CN"/>
                    </w:rPr>
                    <w:t>本项目为</w:t>
                  </w:r>
                  <w:r w:rsidR="00E105CD">
                    <w:rPr>
                      <w:rFonts w:ascii="Times New Roman" w:hAnsi="Times New Roman" w:hint="eastAsia"/>
                      <w:snapToGrid w:val="0"/>
                      <w:color w:val="000000"/>
                      <w:sz w:val="21"/>
                      <w:szCs w:val="21"/>
                      <w:lang w:val="en-US" w:eastAsia="zh-CN"/>
                    </w:rPr>
                    <w:t>新</w:t>
                  </w:r>
                  <w:r>
                    <w:rPr>
                      <w:rFonts w:ascii="Times New Roman" w:hAnsi="Times New Roman" w:hint="eastAsia"/>
                      <w:snapToGrid w:val="0"/>
                      <w:color w:val="000000"/>
                      <w:sz w:val="21"/>
                      <w:szCs w:val="21"/>
                      <w:lang w:val="en-US" w:eastAsia="zh-CN"/>
                    </w:rPr>
                    <w:t>建项目</w:t>
                  </w:r>
                  <w:r w:rsidR="00E105CD">
                    <w:rPr>
                      <w:rFonts w:ascii="Times New Roman" w:hAnsi="Times New Roman" w:hint="eastAsia"/>
                      <w:snapToGrid w:val="0"/>
                      <w:color w:val="000000"/>
                      <w:sz w:val="21"/>
                      <w:szCs w:val="21"/>
                      <w:lang w:val="en-US" w:eastAsia="zh-CN"/>
                    </w:rPr>
                    <w:t>，属于食品制造业，不属于国家、省绩效分级重点行业</w:t>
                  </w:r>
                  <w:r w:rsidR="00D44987">
                    <w:rPr>
                      <w:rFonts w:ascii="Times New Roman" w:hAnsi="Times New Roman" w:hint="eastAsia"/>
                      <w:snapToGrid w:val="0"/>
                      <w:color w:val="000000"/>
                      <w:sz w:val="21"/>
                      <w:szCs w:val="21"/>
                      <w:lang w:val="en-US" w:eastAsia="zh-CN"/>
                    </w:rPr>
                    <w:t>以及</w:t>
                  </w:r>
                  <w:r w:rsidR="00E105CD">
                    <w:rPr>
                      <w:rFonts w:ascii="Times New Roman" w:hAnsi="Times New Roman" w:hint="eastAsia"/>
                      <w:snapToGrid w:val="0"/>
                      <w:color w:val="000000"/>
                      <w:sz w:val="21"/>
                      <w:szCs w:val="21"/>
                      <w:lang w:val="en-US" w:eastAsia="zh-CN"/>
                    </w:rPr>
                    <w:t>涉及锅炉炉窑</w:t>
                  </w:r>
                  <w:r w:rsidR="00D44987">
                    <w:rPr>
                      <w:rFonts w:ascii="Times New Roman" w:hAnsi="Times New Roman" w:hint="eastAsia"/>
                      <w:snapToGrid w:val="0"/>
                      <w:color w:val="000000"/>
                      <w:sz w:val="21"/>
                      <w:szCs w:val="21"/>
                      <w:lang w:val="en-US" w:eastAsia="zh-CN"/>
                    </w:rPr>
                    <w:t>的其他行业</w:t>
                  </w:r>
                  <w:r w:rsidR="00FD5D4D">
                    <w:rPr>
                      <w:rFonts w:ascii="Times New Roman" w:hAnsi="Times New Roman" w:hint="eastAsia"/>
                      <w:snapToGrid w:val="0"/>
                      <w:color w:val="000000"/>
                      <w:sz w:val="21"/>
                      <w:szCs w:val="21"/>
                      <w:lang w:val="en-US" w:eastAsia="zh-CN"/>
                    </w:rPr>
                    <w:t>。</w:t>
                  </w:r>
                </w:p>
              </w:tc>
              <w:tc>
                <w:tcPr>
                  <w:tcW w:w="812" w:type="dxa"/>
                  <w:noWrap/>
                  <w:vAlign w:val="center"/>
                </w:tcPr>
                <w:p w14:paraId="44714105" w14:textId="77777777" w:rsidR="00441D84" w:rsidRDefault="00441D84" w:rsidP="00463DA4">
                  <w:pPr>
                    <w:pStyle w:val="af2"/>
                    <w:spacing w:before="0" w:beforeAutospacing="0" w:after="0" w:afterAutospacing="0"/>
                    <w:jc w:val="center"/>
                    <w:outlineLvl w:val="0"/>
                    <w:rPr>
                      <w:rFonts w:ascii="Times New Roman" w:hAnsi="Times New Roman"/>
                      <w:bCs/>
                      <w:snapToGrid w:val="0"/>
                      <w:color w:val="000000"/>
                      <w:sz w:val="21"/>
                      <w:szCs w:val="21"/>
                      <w:lang w:val="en-US" w:eastAsia="zh-CN"/>
                    </w:rPr>
                  </w:pPr>
                  <w:r>
                    <w:rPr>
                      <w:rFonts w:ascii="Times New Roman" w:hAnsi="Times New Roman" w:hint="eastAsia"/>
                      <w:bCs/>
                      <w:snapToGrid w:val="0"/>
                      <w:color w:val="000000"/>
                      <w:sz w:val="21"/>
                      <w:szCs w:val="21"/>
                      <w:lang w:val="en-US" w:eastAsia="zh-CN"/>
                    </w:rPr>
                    <w:t>符合</w:t>
                  </w:r>
                </w:p>
              </w:tc>
            </w:tr>
            <w:tr w:rsidR="00221B32" w:rsidRPr="00652C92" w14:paraId="6D59D7C0" w14:textId="77777777" w:rsidTr="00313090">
              <w:trPr>
                <w:trHeight w:val="397"/>
                <w:jc w:val="center"/>
              </w:trPr>
              <w:tc>
                <w:tcPr>
                  <w:tcW w:w="1122" w:type="dxa"/>
                  <w:gridSpan w:val="2"/>
                  <w:vMerge w:val="restart"/>
                  <w:noWrap/>
                  <w:vAlign w:val="center"/>
                </w:tcPr>
                <w:p w14:paraId="4AA4B480" w14:textId="77777777" w:rsidR="00441D84" w:rsidRDefault="00441D84" w:rsidP="00463DA4">
                  <w:pPr>
                    <w:pStyle w:val="af2"/>
                    <w:spacing w:before="0" w:beforeAutospacing="0" w:after="0" w:afterAutospacing="0"/>
                    <w:jc w:val="center"/>
                    <w:outlineLvl w:val="0"/>
                    <w:rPr>
                      <w:rFonts w:ascii="Times New Roman" w:hAnsi="Times New Roman"/>
                      <w:snapToGrid w:val="0"/>
                      <w:color w:val="000000"/>
                      <w:sz w:val="21"/>
                      <w:szCs w:val="21"/>
                      <w:lang w:val="en-US" w:eastAsia="zh-CN"/>
                    </w:rPr>
                  </w:pPr>
                  <w:r>
                    <w:rPr>
                      <w:rFonts w:ascii="Times New Roman" w:hAnsi="Times New Roman"/>
                      <w:snapToGrid w:val="0"/>
                      <w:color w:val="000000"/>
                      <w:sz w:val="21"/>
                      <w:szCs w:val="21"/>
                      <w:lang w:val="en-US" w:eastAsia="zh-CN"/>
                    </w:rPr>
                    <w:t>资源开发效率要求</w:t>
                  </w:r>
                </w:p>
              </w:tc>
              <w:tc>
                <w:tcPr>
                  <w:tcW w:w="7802" w:type="dxa"/>
                  <w:gridSpan w:val="5"/>
                  <w:noWrap/>
                  <w:vAlign w:val="center"/>
                </w:tcPr>
                <w:p w14:paraId="2BAD62E6" w14:textId="77777777" w:rsidR="00441D84" w:rsidRDefault="00FD42C3" w:rsidP="00463DA4">
                  <w:pPr>
                    <w:widowControl/>
                    <w:jc w:val="left"/>
                    <w:textAlignment w:val="center"/>
                    <w:rPr>
                      <w:snapToGrid w:val="0"/>
                      <w:color w:val="000000"/>
                      <w:kern w:val="0"/>
                      <w:szCs w:val="21"/>
                    </w:rPr>
                  </w:pPr>
                  <w:r>
                    <w:rPr>
                      <w:rFonts w:hint="eastAsia"/>
                      <w:snapToGrid w:val="0"/>
                      <w:color w:val="000000"/>
                      <w:kern w:val="0"/>
                      <w:szCs w:val="21"/>
                    </w:rPr>
                    <w:t>1.</w:t>
                  </w:r>
                  <w:r>
                    <w:rPr>
                      <w:rFonts w:hint="eastAsia"/>
                      <w:snapToGrid w:val="0"/>
                      <w:color w:val="000000"/>
                      <w:kern w:val="0"/>
                      <w:szCs w:val="21"/>
                    </w:rPr>
                    <w:t>“十四五”期间按照政府目标控制能耗增量指标。严控新增耗煤项目，新、改、扩建项目实施煤炭减量替代，重点削减非电力用煤。鼓励使用清洁燃料，重点区域建设项目原则上不新建燃煤自备锅炉。</w:t>
                  </w:r>
                  <w:r>
                    <w:rPr>
                      <w:rFonts w:hint="eastAsia"/>
                      <w:snapToGrid w:val="0"/>
                      <w:color w:val="000000"/>
                      <w:kern w:val="0"/>
                      <w:szCs w:val="21"/>
                    </w:rPr>
                    <w:t>2023</w:t>
                  </w:r>
                  <w:r>
                    <w:rPr>
                      <w:rFonts w:hint="eastAsia"/>
                      <w:snapToGrid w:val="0"/>
                      <w:color w:val="000000"/>
                      <w:kern w:val="0"/>
                      <w:szCs w:val="21"/>
                    </w:rPr>
                    <w:t>年底，全面淘汰</w:t>
                  </w:r>
                  <w:r>
                    <w:rPr>
                      <w:rFonts w:hint="eastAsia"/>
                      <w:snapToGrid w:val="0"/>
                      <w:color w:val="000000"/>
                      <w:kern w:val="0"/>
                      <w:szCs w:val="21"/>
                    </w:rPr>
                    <w:t>35</w:t>
                  </w:r>
                  <w:r>
                    <w:rPr>
                      <w:rFonts w:hint="eastAsia"/>
                      <w:snapToGrid w:val="0"/>
                      <w:color w:val="000000"/>
                      <w:kern w:val="0"/>
                      <w:szCs w:val="21"/>
                    </w:rPr>
                    <w:t>蒸吨</w:t>
                  </w:r>
                  <w:r>
                    <w:rPr>
                      <w:rFonts w:hint="eastAsia"/>
                      <w:snapToGrid w:val="0"/>
                      <w:color w:val="000000"/>
                      <w:kern w:val="0"/>
                      <w:szCs w:val="21"/>
                    </w:rPr>
                    <w:t>/</w:t>
                  </w:r>
                  <w:r>
                    <w:rPr>
                      <w:rFonts w:hint="eastAsia"/>
                      <w:snapToGrid w:val="0"/>
                      <w:color w:val="000000"/>
                      <w:kern w:val="0"/>
                      <w:szCs w:val="21"/>
                    </w:rPr>
                    <w:t>小时及以下的燃煤锅炉，鼓励淘汰</w:t>
                  </w:r>
                  <w:r>
                    <w:rPr>
                      <w:rFonts w:hint="eastAsia"/>
                      <w:snapToGrid w:val="0"/>
                      <w:color w:val="000000"/>
                      <w:kern w:val="0"/>
                      <w:szCs w:val="21"/>
                    </w:rPr>
                    <w:t>4</w:t>
                  </w:r>
                  <w:r>
                    <w:rPr>
                      <w:rFonts w:hint="eastAsia"/>
                      <w:snapToGrid w:val="0"/>
                      <w:color w:val="000000"/>
                      <w:kern w:val="0"/>
                      <w:szCs w:val="21"/>
                    </w:rPr>
                    <w:t>蒸吨</w:t>
                  </w:r>
                  <w:r>
                    <w:rPr>
                      <w:rFonts w:hint="eastAsia"/>
                      <w:snapToGrid w:val="0"/>
                      <w:color w:val="000000"/>
                      <w:kern w:val="0"/>
                      <w:szCs w:val="21"/>
                    </w:rPr>
                    <w:t>/</w:t>
                  </w:r>
                  <w:r>
                    <w:rPr>
                      <w:rFonts w:hint="eastAsia"/>
                      <w:snapToGrid w:val="0"/>
                      <w:color w:val="000000"/>
                      <w:kern w:val="0"/>
                      <w:szCs w:val="21"/>
                    </w:rPr>
                    <w:t>小时以下生物质锅炉，保留现有生物质锅炉应采用专用炉具，禁止掺烧煤炭、垃圾、工业固体废物等其他物料。</w:t>
                  </w:r>
                </w:p>
              </w:tc>
              <w:tc>
                <w:tcPr>
                  <w:tcW w:w="2695" w:type="dxa"/>
                  <w:noWrap/>
                  <w:vAlign w:val="center"/>
                </w:tcPr>
                <w:p w14:paraId="35B7E793" w14:textId="77777777" w:rsidR="00441D84" w:rsidRDefault="00563080" w:rsidP="00463DA4">
                  <w:pPr>
                    <w:pStyle w:val="af2"/>
                    <w:spacing w:before="0" w:beforeAutospacing="0" w:after="0" w:afterAutospacing="0"/>
                    <w:jc w:val="both"/>
                    <w:outlineLvl w:val="0"/>
                    <w:rPr>
                      <w:rFonts w:ascii="Times New Roman" w:hAnsi="Times New Roman"/>
                      <w:snapToGrid w:val="0"/>
                      <w:color w:val="000000"/>
                      <w:sz w:val="21"/>
                      <w:szCs w:val="21"/>
                      <w:lang w:val="en-US" w:eastAsia="zh-CN"/>
                    </w:rPr>
                  </w:pPr>
                  <w:r>
                    <w:rPr>
                      <w:rFonts w:ascii="Times New Roman" w:hAnsi="Times New Roman" w:hint="eastAsia"/>
                      <w:snapToGrid w:val="0"/>
                      <w:color w:val="000000"/>
                      <w:sz w:val="21"/>
                      <w:szCs w:val="21"/>
                      <w:lang w:val="en-US" w:eastAsia="zh-CN"/>
                    </w:rPr>
                    <w:t>本项目主要能源为电能</w:t>
                  </w:r>
                  <w:r w:rsidR="00FD5D4D">
                    <w:rPr>
                      <w:rFonts w:ascii="Times New Roman" w:hAnsi="Times New Roman" w:hint="eastAsia"/>
                      <w:snapToGrid w:val="0"/>
                      <w:color w:val="000000"/>
                      <w:sz w:val="21"/>
                      <w:szCs w:val="21"/>
                      <w:lang w:val="en-US" w:eastAsia="zh-CN"/>
                    </w:rPr>
                    <w:t>和天然气</w:t>
                  </w:r>
                  <w:r w:rsidR="00CC668F">
                    <w:rPr>
                      <w:rFonts w:ascii="Times New Roman" w:hAnsi="Times New Roman" w:hint="eastAsia"/>
                      <w:snapToGrid w:val="0"/>
                      <w:color w:val="000000"/>
                      <w:sz w:val="21"/>
                      <w:szCs w:val="21"/>
                      <w:lang w:val="en-US" w:eastAsia="zh-CN"/>
                    </w:rPr>
                    <w:t>，</w:t>
                  </w:r>
                  <w:r w:rsidR="006D1616">
                    <w:rPr>
                      <w:rFonts w:ascii="Times New Roman" w:hAnsi="Times New Roman" w:hint="eastAsia"/>
                      <w:snapToGrid w:val="0"/>
                      <w:color w:val="000000"/>
                      <w:sz w:val="21"/>
                      <w:szCs w:val="21"/>
                      <w:lang w:val="en-US" w:eastAsia="zh-CN"/>
                    </w:rPr>
                    <w:t>不使用煤及生物质燃料</w:t>
                  </w:r>
                  <w:r>
                    <w:rPr>
                      <w:rFonts w:ascii="Times New Roman" w:hAnsi="Times New Roman" w:hint="eastAsia"/>
                      <w:snapToGrid w:val="0"/>
                      <w:color w:val="000000"/>
                      <w:sz w:val="21"/>
                      <w:szCs w:val="21"/>
                      <w:lang w:val="en-US" w:eastAsia="zh-CN"/>
                    </w:rPr>
                    <w:t>。</w:t>
                  </w:r>
                </w:p>
              </w:tc>
              <w:tc>
                <w:tcPr>
                  <w:tcW w:w="812" w:type="dxa"/>
                  <w:noWrap/>
                  <w:vAlign w:val="center"/>
                </w:tcPr>
                <w:p w14:paraId="6B3BB9F5" w14:textId="77777777" w:rsidR="00441D84" w:rsidRDefault="00441D84" w:rsidP="00463DA4">
                  <w:pPr>
                    <w:pStyle w:val="af2"/>
                    <w:spacing w:before="0" w:beforeAutospacing="0" w:after="0" w:afterAutospacing="0"/>
                    <w:jc w:val="center"/>
                    <w:outlineLvl w:val="0"/>
                    <w:rPr>
                      <w:rFonts w:ascii="Times New Roman" w:hAnsi="Times New Roman"/>
                      <w:bCs/>
                      <w:snapToGrid w:val="0"/>
                      <w:color w:val="000000"/>
                      <w:sz w:val="21"/>
                      <w:szCs w:val="21"/>
                      <w:lang w:val="en-US" w:eastAsia="zh-CN"/>
                    </w:rPr>
                  </w:pPr>
                  <w:r>
                    <w:rPr>
                      <w:rFonts w:ascii="Times New Roman" w:hAnsi="Times New Roman" w:hint="eastAsia"/>
                      <w:bCs/>
                      <w:snapToGrid w:val="0"/>
                      <w:color w:val="000000"/>
                      <w:sz w:val="21"/>
                      <w:szCs w:val="21"/>
                      <w:lang w:val="en-US" w:eastAsia="zh-CN"/>
                    </w:rPr>
                    <w:t>符合</w:t>
                  </w:r>
                </w:p>
              </w:tc>
            </w:tr>
            <w:tr w:rsidR="00221B32" w:rsidRPr="00652C92" w14:paraId="7F99338D" w14:textId="77777777" w:rsidTr="00313090">
              <w:trPr>
                <w:trHeight w:val="397"/>
                <w:jc w:val="center"/>
              </w:trPr>
              <w:tc>
                <w:tcPr>
                  <w:tcW w:w="1122" w:type="dxa"/>
                  <w:gridSpan w:val="2"/>
                  <w:vMerge/>
                  <w:noWrap/>
                  <w:vAlign w:val="center"/>
                </w:tcPr>
                <w:p w14:paraId="2AB6C262" w14:textId="77777777" w:rsidR="00441D84" w:rsidRDefault="00441D84" w:rsidP="00463DA4">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7802" w:type="dxa"/>
                  <w:gridSpan w:val="5"/>
                  <w:noWrap/>
                  <w:vAlign w:val="center"/>
                </w:tcPr>
                <w:p w14:paraId="404BF727" w14:textId="77777777" w:rsidR="00441D84" w:rsidRDefault="00441D84" w:rsidP="00463DA4">
                  <w:pPr>
                    <w:widowControl/>
                    <w:jc w:val="left"/>
                    <w:textAlignment w:val="center"/>
                    <w:rPr>
                      <w:snapToGrid w:val="0"/>
                      <w:color w:val="000000"/>
                      <w:kern w:val="0"/>
                      <w:szCs w:val="21"/>
                    </w:rPr>
                  </w:pPr>
                  <w:r>
                    <w:rPr>
                      <w:rFonts w:hint="eastAsia"/>
                      <w:snapToGrid w:val="0"/>
                      <w:color w:val="000000"/>
                      <w:kern w:val="0"/>
                      <w:szCs w:val="21"/>
                    </w:rPr>
                    <w:t>3.</w:t>
                  </w:r>
                  <w:r>
                    <w:rPr>
                      <w:rFonts w:hint="eastAsia"/>
                      <w:snapToGrid w:val="0"/>
                      <w:color w:val="000000"/>
                      <w:kern w:val="0"/>
                      <w:szCs w:val="21"/>
                    </w:rPr>
                    <w:t>开展高耗水工业行业节水技术改造，大力推广工业水循</w:t>
                  </w:r>
                  <w:r w:rsidR="00523599">
                    <w:rPr>
                      <w:rFonts w:hint="eastAsia"/>
                      <w:snapToGrid w:val="0"/>
                      <w:color w:val="000000"/>
                      <w:kern w:val="0"/>
                      <w:szCs w:val="21"/>
                    </w:rPr>
                    <w:t>环</w:t>
                  </w:r>
                  <w:r>
                    <w:rPr>
                      <w:rFonts w:hint="eastAsia"/>
                      <w:snapToGrid w:val="0"/>
                      <w:color w:val="000000"/>
                      <w:kern w:val="0"/>
                      <w:szCs w:val="21"/>
                    </w:rPr>
                    <w:t>利用，推进节水型企</w:t>
                  </w:r>
                  <w:r w:rsidR="001C3383">
                    <w:rPr>
                      <w:rFonts w:hint="eastAsia"/>
                      <w:snapToGrid w:val="0"/>
                      <w:color w:val="000000"/>
                      <w:kern w:val="0"/>
                      <w:szCs w:val="21"/>
                    </w:rPr>
                    <w:t>业</w:t>
                  </w:r>
                  <w:r>
                    <w:rPr>
                      <w:rFonts w:hint="eastAsia"/>
                      <w:snapToGrid w:val="0"/>
                      <w:color w:val="000000"/>
                      <w:kern w:val="0"/>
                      <w:szCs w:val="21"/>
                    </w:rPr>
                    <w:t>、节水型工</w:t>
                  </w:r>
                  <w:r w:rsidR="00EE0524">
                    <w:rPr>
                      <w:rFonts w:hint="eastAsia"/>
                      <w:snapToGrid w:val="0"/>
                      <w:color w:val="000000"/>
                      <w:kern w:val="0"/>
                      <w:szCs w:val="21"/>
                    </w:rPr>
                    <w:t>业</w:t>
                  </w:r>
                  <w:r>
                    <w:rPr>
                      <w:rFonts w:hint="eastAsia"/>
                      <w:snapToGrid w:val="0"/>
                      <w:color w:val="000000"/>
                      <w:kern w:val="0"/>
                      <w:szCs w:val="21"/>
                    </w:rPr>
                    <w:t>园区建</w:t>
                  </w:r>
                  <w:r w:rsidR="00EE0524">
                    <w:rPr>
                      <w:rFonts w:hint="eastAsia"/>
                      <w:snapToGrid w:val="0"/>
                      <w:color w:val="000000"/>
                      <w:kern w:val="0"/>
                      <w:szCs w:val="21"/>
                    </w:rPr>
                    <w:t>设</w:t>
                  </w:r>
                  <w:r>
                    <w:rPr>
                      <w:rFonts w:hint="eastAsia"/>
                      <w:snapToGrid w:val="0"/>
                      <w:color w:val="000000"/>
                      <w:kern w:val="0"/>
                      <w:szCs w:val="21"/>
                    </w:rPr>
                    <w:t>。</w:t>
                  </w:r>
                </w:p>
              </w:tc>
              <w:tc>
                <w:tcPr>
                  <w:tcW w:w="2695" w:type="dxa"/>
                  <w:noWrap/>
                  <w:vAlign w:val="center"/>
                </w:tcPr>
                <w:p w14:paraId="3D556CEF" w14:textId="77777777" w:rsidR="00441D84" w:rsidRDefault="00A25121" w:rsidP="00463DA4">
                  <w:pPr>
                    <w:pStyle w:val="af2"/>
                    <w:spacing w:before="0" w:beforeAutospacing="0" w:after="0" w:afterAutospacing="0"/>
                    <w:jc w:val="both"/>
                    <w:outlineLvl w:val="0"/>
                    <w:rPr>
                      <w:rFonts w:ascii="Times New Roman" w:hAnsi="Times New Roman"/>
                      <w:snapToGrid w:val="0"/>
                      <w:color w:val="000000"/>
                      <w:sz w:val="21"/>
                      <w:szCs w:val="21"/>
                      <w:lang w:val="en-US" w:eastAsia="zh-CN"/>
                    </w:rPr>
                  </w:pPr>
                  <w:r>
                    <w:rPr>
                      <w:rFonts w:ascii="Times New Roman" w:hAnsi="Times New Roman"/>
                      <w:snapToGrid w:val="0"/>
                      <w:color w:val="000000"/>
                      <w:sz w:val="21"/>
                      <w:szCs w:val="21"/>
                      <w:lang w:val="en-US" w:eastAsia="zh-CN"/>
                    </w:rPr>
                    <w:t>本项目不属于高耗水工业行业项目。</w:t>
                  </w:r>
                </w:p>
              </w:tc>
              <w:tc>
                <w:tcPr>
                  <w:tcW w:w="812" w:type="dxa"/>
                  <w:noWrap/>
                  <w:vAlign w:val="center"/>
                </w:tcPr>
                <w:p w14:paraId="1140D788" w14:textId="77777777" w:rsidR="00441D84" w:rsidRDefault="00441D84" w:rsidP="00463DA4">
                  <w:pPr>
                    <w:pStyle w:val="af2"/>
                    <w:spacing w:before="0" w:beforeAutospacing="0" w:after="0" w:afterAutospacing="0"/>
                    <w:jc w:val="center"/>
                    <w:outlineLvl w:val="0"/>
                    <w:rPr>
                      <w:rFonts w:ascii="Times New Roman" w:hAnsi="Times New Roman"/>
                      <w:bCs/>
                      <w:snapToGrid w:val="0"/>
                      <w:color w:val="000000"/>
                      <w:sz w:val="21"/>
                      <w:szCs w:val="21"/>
                      <w:lang w:val="en-US" w:eastAsia="zh-CN"/>
                    </w:rPr>
                  </w:pPr>
                  <w:r>
                    <w:rPr>
                      <w:rFonts w:ascii="Times New Roman" w:hAnsi="Times New Roman" w:hint="eastAsia"/>
                      <w:bCs/>
                      <w:snapToGrid w:val="0"/>
                      <w:color w:val="000000"/>
                      <w:sz w:val="21"/>
                      <w:szCs w:val="21"/>
                      <w:lang w:val="en-US" w:eastAsia="zh-CN"/>
                    </w:rPr>
                    <w:t>符合</w:t>
                  </w:r>
                </w:p>
              </w:tc>
            </w:tr>
            <w:tr w:rsidR="00221B32" w:rsidRPr="00652C92" w14:paraId="5C8D4409" w14:textId="77777777" w:rsidTr="00886144">
              <w:trPr>
                <w:trHeight w:val="397"/>
                <w:jc w:val="center"/>
              </w:trPr>
              <w:tc>
                <w:tcPr>
                  <w:tcW w:w="12431" w:type="dxa"/>
                  <w:gridSpan w:val="9"/>
                  <w:noWrap/>
                  <w:vAlign w:val="center"/>
                </w:tcPr>
                <w:p w14:paraId="335B9C70" w14:textId="77777777" w:rsidR="00441D84" w:rsidRDefault="00441D84" w:rsidP="00463DA4">
                  <w:pPr>
                    <w:pStyle w:val="af2"/>
                    <w:spacing w:before="0" w:beforeAutospacing="0" w:after="0" w:afterAutospacing="0"/>
                    <w:jc w:val="center"/>
                    <w:outlineLvl w:val="0"/>
                    <w:rPr>
                      <w:rFonts w:ascii="Times New Roman" w:hAnsi="Times New Roman"/>
                      <w:b/>
                      <w:snapToGrid w:val="0"/>
                      <w:color w:val="000000"/>
                      <w:sz w:val="21"/>
                      <w:szCs w:val="21"/>
                      <w:lang w:val="en-US" w:eastAsia="zh-CN"/>
                    </w:rPr>
                  </w:pPr>
                  <w:r>
                    <w:rPr>
                      <w:rFonts w:ascii="Times New Roman" w:hAnsi="Times New Roman" w:hint="eastAsia"/>
                      <w:b/>
                      <w:snapToGrid w:val="0"/>
                      <w:color w:val="000000"/>
                      <w:sz w:val="21"/>
                      <w:szCs w:val="21"/>
                      <w:lang w:val="en-US" w:eastAsia="zh-CN"/>
                    </w:rPr>
                    <w:t>新乡市各县区分区管控单元生态环境准入清单</w:t>
                  </w:r>
                </w:p>
              </w:tc>
            </w:tr>
            <w:tr w:rsidR="00221B32" w:rsidRPr="00652C92" w14:paraId="304C63A2" w14:textId="77777777" w:rsidTr="00313090">
              <w:trPr>
                <w:trHeight w:val="397"/>
                <w:jc w:val="center"/>
              </w:trPr>
              <w:tc>
                <w:tcPr>
                  <w:tcW w:w="702" w:type="dxa"/>
                  <w:noWrap/>
                  <w:vAlign w:val="center"/>
                </w:tcPr>
                <w:p w14:paraId="3277F4D2" w14:textId="77777777" w:rsidR="00886144" w:rsidRDefault="00886144" w:rsidP="00463DA4">
                  <w:pPr>
                    <w:pStyle w:val="af2"/>
                    <w:spacing w:before="0" w:beforeAutospacing="0" w:after="0" w:afterAutospacing="0"/>
                    <w:jc w:val="center"/>
                    <w:outlineLvl w:val="0"/>
                    <w:rPr>
                      <w:rFonts w:ascii="Times New Roman" w:hAnsi="Times New Roman"/>
                      <w:b/>
                      <w:snapToGrid w:val="0"/>
                      <w:color w:val="000000"/>
                      <w:sz w:val="21"/>
                      <w:szCs w:val="21"/>
                      <w:lang w:val="en-US" w:eastAsia="zh-CN"/>
                    </w:rPr>
                  </w:pPr>
                  <w:r>
                    <w:rPr>
                      <w:rFonts w:ascii="Times New Roman" w:hAnsi="Times New Roman" w:hint="eastAsia"/>
                      <w:b/>
                      <w:snapToGrid w:val="0"/>
                      <w:color w:val="000000"/>
                      <w:sz w:val="21"/>
                      <w:szCs w:val="21"/>
                      <w:lang w:val="en-US" w:eastAsia="zh-CN"/>
                    </w:rPr>
                    <w:t>环境管控单元编码</w:t>
                  </w:r>
                </w:p>
              </w:tc>
              <w:tc>
                <w:tcPr>
                  <w:tcW w:w="567" w:type="dxa"/>
                  <w:gridSpan w:val="2"/>
                  <w:vAlign w:val="center"/>
                </w:tcPr>
                <w:p w14:paraId="3EF7F72D" w14:textId="77777777" w:rsidR="00886144" w:rsidRDefault="00886144" w:rsidP="00886144">
                  <w:pPr>
                    <w:pStyle w:val="af2"/>
                    <w:spacing w:before="0" w:beforeAutospacing="0" w:after="0" w:afterAutospacing="0"/>
                    <w:jc w:val="center"/>
                    <w:outlineLvl w:val="0"/>
                    <w:rPr>
                      <w:rFonts w:ascii="Times New Roman" w:hAnsi="Times New Roman"/>
                      <w:b/>
                      <w:snapToGrid w:val="0"/>
                      <w:color w:val="000000"/>
                      <w:sz w:val="21"/>
                      <w:szCs w:val="21"/>
                      <w:lang w:val="en-US" w:eastAsia="zh-CN"/>
                    </w:rPr>
                  </w:pPr>
                  <w:r>
                    <w:rPr>
                      <w:rFonts w:ascii="Times New Roman" w:hAnsi="Times New Roman"/>
                      <w:b/>
                      <w:snapToGrid w:val="0"/>
                      <w:color w:val="000000"/>
                      <w:sz w:val="21"/>
                      <w:szCs w:val="21"/>
                      <w:lang w:val="en-US" w:eastAsia="zh-CN"/>
                    </w:rPr>
                    <w:t>行政区划</w:t>
                  </w:r>
                </w:p>
              </w:tc>
              <w:tc>
                <w:tcPr>
                  <w:tcW w:w="851" w:type="dxa"/>
                  <w:noWrap/>
                  <w:vAlign w:val="center"/>
                </w:tcPr>
                <w:p w14:paraId="49D25FD9" w14:textId="77777777" w:rsidR="00886144" w:rsidRDefault="00886144" w:rsidP="00463DA4">
                  <w:pPr>
                    <w:pStyle w:val="af2"/>
                    <w:spacing w:before="0" w:beforeAutospacing="0" w:after="0" w:afterAutospacing="0"/>
                    <w:jc w:val="center"/>
                    <w:outlineLvl w:val="0"/>
                    <w:rPr>
                      <w:rFonts w:ascii="Times New Roman" w:hAnsi="Times New Roman"/>
                      <w:b/>
                      <w:snapToGrid w:val="0"/>
                      <w:color w:val="000000"/>
                      <w:sz w:val="21"/>
                      <w:szCs w:val="21"/>
                      <w:lang w:val="en-US" w:eastAsia="zh-CN"/>
                    </w:rPr>
                  </w:pPr>
                  <w:r>
                    <w:rPr>
                      <w:rFonts w:ascii="Times New Roman" w:hAnsi="Times New Roman"/>
                      <w:b/>
                      <w:snapToGrid w:val="0"/>
                      <w:color w:val="000000"/>
                      <w:sz w:val="21"/>
                      <w:szCs w:val="21"/>
                      <w:lang w:val="en-US" w:eastAsia="zh-CN"/>
                    </w:rPr>
                    <w:t>环境管控</w:t>
                  </w:r>
                  <w:r>
                    <w:rPr>
                      <w:rFonts w:ascii="Times New Roman" w:hAnsi="Times New Roman" w:hint="eastAsia"/>
                      <w:b/>
                      <w:snapToGrid w:val="0"/>
                      <w:color w:val="000000"/>
                      <w:sz w:val="21"/>
                      <w:szCs w:val="21"/>
                      <w:lang w:val="en-US" w:eastAsia="zh-CN"/>
                    </w:rPr>
                    <w:t>单元</w:t>
                  </w:r>
                  <w:r>
                    <w:rPr>
                      <w:rFonts w:ascii="Times New Roman" w:hAnsi="Times New Roman"/>
                      <w:b/>
                      <w:snapToGrid w:val="0"/>
                      <w:color w:val="000000"/>
                      <w:sz w:val="21"/>
                      <w:szCs w:val="21"/>
                      <w:lang w:val="en-US" w:eastAsia="zh-CN"/>
                    </w:rPr>
                    <w:t>名称</w:t>
                  </w:r>
                </w:p>
              </w:tc>
              <w:tc>
                <w:tcPr>
                  <w:tcW w:w="567" w:type="dxa"/>
                  <w:noWrap/>
                  <w:vAlign w:val="center"/>
                </w:tcPr>
                <w:p w14:paraId="26B3F441" w14:textId="77777777" w:rsidR="00886144" w:rsidRDefault="00886144" w:rsidP="00463DA4">
                  <w:pPr>
                    <w:pStyle w:val="af2"/>
                    <w:spacing w:before="0" w:beforeAutospacing="0" w:after="0" w:afterAutospacing="0"/>
                    <w:jc w:val="center"/>
                    <w:outlineLvl w:val="0"/>
                    <w:rPr>
                      <w:rFonts w:ascii="Times New Roman" w:hAnsi="Times New Roman"/>
                      <w:b/>
                      <w:snapToGrid w:val="0"/>
                      <w:color w:val="000000"/>
                      <w:sz w:val="21"/>
                      <w:szCs w:val="21"/>
                      <w:lang w:val="en-US" w:eastAsia="zh-CN"/>
                    </w:rPr>
                  </w:pPr>
                  <w:r>
                    <w:rPr>
                      <w:rFonts w:ascii="Times New Roman" w:hAnsi="Times New Roman"/>
                      <w:b/>
                      <w:snapToGrid w:val="0"/>
                      <w:color w:val="000000"/>
                      <w:sz w:val="21"/>
                      <w:szCs w:val="21"/>
                      <w:lang w:val="en-US" w:eastAsia="zh-CN"/>
                    </w:rPr>
                    <w:t>管控单元</w:t>
                  </w:r>
                  <w:r>
                    <w:rPr>
                      <w:rFonts w:ascii="Times New Roman" w:hAnsi="Times New Roman" w:hint="eastAsia"/>
                      <w:b/>
                      <w:snapToGrid w:val="0"/>
                      <w:color w:val="000000"/>
                      <w:sz w:val="21"/>
                      <w:szCs w:val="21"/>
                      <w:lang w:val="en-US" w:eastAsia="zh-CN"/>
                    </w:rPr>
                    <w:t>分类</w:t>
                  </w:r>
                </w:p>
              </w:tc>
              <w:tc>
                <w:tcPr>
                  <w:tcW w:w="6237" w:type="dxa"/>
                  <w:gridSpan w:val="2"/>
                  <w:noWrap/>
                  <w:vAlign w:val="center"/>
                </w:tcPr>
                <w:p w14:paraId="60AE3515" w14:textId="77777777" w:rsidR="00886144" w:rsidRDefault="00886144" w:rsidP="00463DA4">
                  <w:pPr>
                    <w:pStyle w:val="af2"/>
                    <w:spacing w:before="0" w:beforeAutospacing="0" w:after="0" w:afterAutospacing="0"/>
                    <w:jc w:val="center"/>
                    <w:outlineLvl w:val="0"/>
                    <w:rPr>
                      <w:rFonts w:ascii="Times New Roman" w:hAnsi="Times New Roman"/>
                      <w:b/>
                      <w:snapToGrid w:val="0"/>
                      <w:color w:val="000000"/>
                      <w:sz w:val="21"/>
                      <w:szCs w:val="21"/>
                      <w:lang w:val="en-US" w:eastAsia="zh-CN"/>
                    </w:rPr>
                  </w:pPr>
                  <w:r>
                    <w:rPr>
                      <w:rFonts w:ascii="Times New Roman" w:hAnsi="Times New Roman"/>
                      <w:b/>
                      <w:snapToGrid w:val="0"/>
                      <w:color w:val="000000"/>
                      <w:sz w:val="21"/>
                      <w:szCs w:val="21"/>
                      <w:lang w:val="en-US" w:eastAsia="zh-CN"/>
                    </w:rPr>
                    <w:t>管控要求</w:t>
                  </w:r>
                </w:p>
              </w:tc>
              <w:tc>
                <w:tcPr>
                  <w:tcW w:w="2695" w:type="dxa"/>
                  <w:noWrap/>
                  <w:vAlign w:val="center"/>
                </w:tcPr>
                <w:p w14:paraId="16374DCF" w14:textId="77777777" w:rsidR="00886144" w:rsidRDefault="00886144" w:rsidP="00463DA4">
                  <w:pPr>
                    <w:pStyle w:val="af2"/>
                    <w:spacing w:before="0" w:beforeAutospacing="0" w:after="0" w:afterAutospacing="0"/>
                    <w:jc w:val="center"/>
                    <w:outlineLvl w:val="0"/>
                    <w:rPr>
                      <w:rFonts w:ascii="Times New Roman" w:hAnsi="Times New Roman"/>
                      <w:b/>
                      <w:snapToGrid w:val="0"/>
                      <w:color w:val="000000"/>
                      <w:sz w:val="21"/>
                      <w:szCs w:val="21"/>
                      <w:lang w:val="en-US" w:eastAsia="zh-CN"/>
                    </w:rPr>
                  </w:pPr>
                  <w:r>
                    <w:rPr>
                      <w:rFonts w:ascii="Times New Roman" w:hAnsi="Times New Roman" w:hint="eastAsia"/>
                      <w:b/>
                      <w:snapToGrid w:val="0"/>
                      <w:color w:val="000000"/>
                      <w:sz w:val="21"/>
                      <w:szCs w:val="21"/>
                      <w:lang w:val="en-US" w:eastAsia="zh-CN"/>
                    </w:rPr>
                    <w:t>本项目</w:t>
                  </w:r>
                  <w:r>
                    <w:rPr>
                      <w:rFonts w:ascii="Times New Roman" w:hAnsi="Times New Roman"/>
                      <w:b/>
                      <w:snapToGrid w:val="0"/>
                      <w:color w:val="000000"/>
                      <w:sz w:val="21"/>
                      <w:szCs w:val="21"/>
                      <w:lang w:val="en-US" w:eastAsia="zh-CN"/>
                    </w:rPr>
                    <w:t>情况</w:t>
                  </w:r>
                </w:p>
              </w:tc>
              <w:tc>
                <w:tcPr>
                  <w:tcW w:w="812" w:type="dxa"/>
                  <w:noWrap/>
                  <w:vAlign w:val="center"/>
                </w:tcPr>
                <w:p w14:paraId="62B0B63E" w14:textId="77777777" w:rsidR="00886144" w:rsidRDefault="00886144" w:rsidP="00463DA4">
                  <w:pPr>
                    <w:pStyle w:val="af2"/>
                    <w:spacing w:before="0" w:beforeAutospacing="0" w:after="0" w:afterAutospacing="0"/>
                    <w:jc w:val="center"/>
                    <w:outlineLvl w:val="0"/>
                    <w:rPr>
                      <w:rFonts w:ascii="Times New Roman" w:hAnsi="Times New Roman"/>
                      <w:b/>
                      <w:snapToGrid w:val="0"/>
                      <w:color w:val="000000"/>
                      <w:sz w:val="21"/>
                      <w:szCs w:val="21"/>
                      <w:lang w:val="en-US" w:eastAsia="zh-CN"/>
                    </w:rPr>
                  </w:pPr>
                  <w:r>
                    <w:rPr>
                      <w:rFonts w:ascii="Times New Roman" w:hAnsi="Times New Roman" w:hint="eastAsia"/>
                      <w:b/>
                      <w:snapToGrid w:val="0"/>
                      <w:color w:val="000000"/>
                      <w:sz w:val="21"/>
                      <w:szCs w:val="21"/>
                      <w:lang w:val="en-US" w:eastAsia="zh-CN"/>
                    </w:rPr>
                    <w:t>是否</w:t>
                  </w:r>
                  <w:r>
                    <w:rPr>
                      <w:rFonts w:ascii="Times New Roman" w:hAnsi="Times New Roman"/>
                      <w:b/>
                      <w:snapToGrid w:val="0"/>
                      <w:color w:val="000000"/>
                      <w:sz w:val="21"/>
                      <w:szCs w:val="21"/>
                      <w:lang w:val="en-US" w:eastAsia="zh-CN"/>
                    </w:rPr>
                    <w:t>符合建设要求</w:t>
                  </w:r>
                </w:p>
              </w:tc>
            </w:tr>
            <w:tr w:rsidR="00221B32" w:rsidRPr="00652C92" w14:paraId="0F1E6745" w14:textId="77777777" w:rsidTr="00313090">
              <w:trPr>
                <w:trHeight w:val="397"/>
                <w:jc w:val="center"/>
              </w:trPr>
              <w:tc>
                <w:tcPr>
                  <w:tcW w:w="702" w:type="dxa"/>
                  <w:vMerge w:val="restart"/>
                  <w:noWrap/>
                  <w:vAlign w:val="center"/>
                </w:tcPr>
                <w:p w14:paraId="7D970208" w14:textId="77777777" w:rsidR="00886144" w:rsidRDefault="00FE793C" w:rsidP="00FE793C">
                  <w:pPr>
                    <w:pStyle w:val="af2"/>
                    <w:jc w:val="center"/>
                    <w:outlineLvl w:val="0"/>
                    <w:rPr>
                      <w:rFonts w:ascii="Times New Roman" w:hAnsi="Times New Roman"/>
                      <w:snapToGrid w:val="0"/>
                      <w:color w:val="000000"/>
                      <w:sz w:val="21"/>
                      <w:szCs w:val="21"/>
                      <w:lang w:val="en-US" w:eastAsia="zh-CN"/>
                    </w:rPr>
                  </w:pPr>
                  <w:r>
                    <w:rPr>
                      <w:rFonts w:ascii="Times New Roman" w:hAnsi="Times New Roman"/>
                      <w:snapToGrid w:val="0"/>
                      <w:color w:val="000000"/>
                      <w:sz w:val="21"/>
                      <w:szCs w:val="21"/>
                      <w:lang w:val="en-US" w:eastAsia="zh-CN"/>
                    </w:rPr>
                    <w:t>ZH41070220007</w:t>
                  </w:r>
                </w:p>
              </w:tc>
              <w:tc>
                <w:tcPr>
                  <w:tcW w:w="567" w:type="dxa"/>
                  <w:gridSpan w:val="2"/>
                  <w:vMerge w:val="restart"/>
                  <w:vAlign w:val="center"/>
                </w:tcPr>
                <w:p w14:paraId="2535F85A" w14:textId="77777777" w:rsidR="00886144" w:rsidRDefault="00886144" w:rsidP="00DA2B15">
                  <w:pPr>
                    <w:pStyle w:val="af2"/>
                    <w:spacing w:before="0" w:beforeAutospacing="0" w:after="0" w:afterAutospacing="0"/>
                    <w:jc w:val="center"/>
                    <w:outlineLvl w:val="0"/>
                    <w:rPr>
                      <w:rFonts w:ascii="Times New Roman" w:hAnsi="Times New Roman"/>
                      <w:snapToGrid w:val="0"/>
                      <w:color w:val="000000"/>
                      <w:sz w:val="21"/>
                      <w:szCs w:val="21"/>
                      <w:lang w:val="en-US" w:eastAsia="zh-CN"/>
                    </w:rPr>
                  </w:pPr>
                  <w:r>
                    <w:rPr>
                      <w:rFonts w:ascii="Times New Roman" w:hAnsi="Times New Roman" w:hint="eastAsia"/>
                      <w:snapToGrid w:val="0"/>
                      <w:color w:val="000000"/>
                      <w:sz w:val="21"/>
                      <w:szCs w:val="21"/>
                      <w:lang w:eastAsia="zh-CN"/>
                    </w:rPr>
                    <w:t>红旗区</w:t>
                  </w:r>
                </w:p>
              </w:tc>
              <w:tc>
                <w:tcPr>
                  <w:tcW w:w="851" w:type="dxa"/>
                  <w:vMerge w:val="restart"/>
                  <w:noWrap/>
                  <w:vAlign w:val="center"/>
                </w:tcPr>
                <w:p w14:paraId="22854986" w14:textId="77777777" w:rsidR="00886144" w:rsidRDefault="00886144" w:rsidP="00463DA4">
                  <w:pPr>
                    <w:pStyle w:val="af2"/>
                    <w:spacing w:before="0" w:beforeAutospacing="0" w:after="0" w:afterAutospacing="0"/>
                    <w:jc w:val="center"/>
                    <w:outlineLvl w:val="0"/>
                    <w:rPr>
                      <w:rFonts w:ascii="Times New Roman" w:hAnsi="Times New Roman"/>
                      <w:snapToGrid w:val="0"/>
                      <w:color w:val="000000"/>
                      <w:sz w:val="21"/>
                      <w:szCs w:val="21"/>
                      <w:lang w:val="en-US" w:eastAsia="zh-CN"/>
                    </w:rPr>
                  </w:pPr>
                  <w:r>
                    <w:rPr>
                      <w:rFonts w:ascii="Times New Roman" w:hAnsi="Times New Roman" w:hint="eastAsia"/>
                      <w:snapToGrid w:val="0"/>
                      <w:color w:val="000000"/>
                      <w:sz w:val="21"/>
                      <w:szCs w:val="21"/>
                      <w:lang w:eastAsia="zh-CN"/>
                    </w:rPr>
                    <w:t>新乡</w:t>
                  </w:r>
                  <w:r w:rsidR="00FE793C">
                    <w:rPr>
                      <w:rFonts w:ascii="Times New Roman" w:hAnsi="Times New Roman" w:hint="eastAsia"/>
                      <w:snapToGrid w:val="0"/>
                      <w:color w:val="000000"/>
                      <w:sz w:val="21"/>
                      <w:szCs w:val="21"/>
                      <w:lang w:eastAsia="zh-CN"/>
                    </w:rPr>
                    <w:t>经济技术</w:t>
                  </w:r>
                  <w:r>
                    <w:rPr>
                      <w:rFonts w:ascii="Times New Roman" w:hAnsi="Times New Roman" w:hint="eastAsia"/>
                      <w:snapToGrid w:val="0"/>
                      <w:color w:val="000000"/>
                      <w:sz w:val="21"/>
                      <w:szCs w:val="21"/>
                      <w:lang w:eastAsia="zh-CN"/>
                    </w:rPr>
                    <w:t>开发区</w:t>
                  </w:r>
                </w:p>
              </w:tc>
              <w:tc>
                <w:tcPr>
                  <w:tcW w:w="567" w:type="dxa"/>
                  <w:vMerge w:val="restart"/>
                  <w:noWrap/>
                  <w:vAlign w:val="center"/>
                </w:tcPr>
                <w:p w14:paraId="6E624F53" w14:textId="77777777" w:rsidR="00886144" w:rsidRDefault="00886144" w:rsidP="00463DA4">
                  <w:pPr>
                    <w:pStyle w:val="af2"/>
                    <w:spacing w:before="0" w:beforeAutospacing="0" w:after="0" w:afterAutospacing="0"/>
                    <w:jc w:val="center"/>
                    <w:outlineLvl w:val="0"/>
                    <w:rPr>
                      <w:rFonts w:ascii="Times New Roman" w:hAnsi="Times New Roman"/>
                      <w:snapToGrid w:val="0"/>
                      <w:color w:val="000000"/>
                      <w:sz w:val="21"/>
                      <w:szCs w:val="21"/>
                      <w:lang w:val="en-US" w:eastAsia="zh-CN"/>
                    </w:rPr>
                  </w:pPr>
                  <w:r>
                    <w:rPr>
                      <w:rFonts w:ascii="Times New Roman" w:hAnsi="Times New Roman"/>
                      <w:snapToGrid w:val="0"/>
                      <w:color w:val="000000"/>
                      <w:sz w:val="21"/>
                      <w:szCs w:val="21"/>
                    </w:rPr>
                    <w:t>重点管控单元</w:t>
                  </w:r>
                  <w:r w:rsidR="00FE793C">
                    <w:rPr>
                      <w:rFonts w:ascii="Times New Roman" w:hAnsi="Times New Roman"/>
                      <w:snapToGrid w:val="0"/>
                      <w:color w:val="000000"/>
                      <w:sz w:val="21"/>
                      <w:szCs w:val="21"/>
                      <w:lang w:eastAsia="zh-CN"/>
                    </w:rPr>
                    <w:t>7</w:t>
                  </w:r>
                </w:p>
              </w:tc>
              <w:tc>
                <w:tcPr>
                  <w:tcW w:w="709" w:type="dxa"/>
                  <w:vMerge w:val="restart"/>
                  <w:noWrap/>
                  <w:vAlign w:val="center"/>
                </w:tcPr>
                <w:p w14:paraId="4C8A2574" w14:textId="77777777" w:rsidR="00886144" w:rsidRDefault="00886144" w:rsidP="00463DA4">
                  <w:pPr>
                    <w:pStyle w:val="af2"/>
                    <w:spacing w:before="0" w:beforeAutospacing="0" w:after="0" w:afterAutospacing="0"/>
                    <w:jc w:val="center"/>
                    <w:outlineLvl w:val="0"/>
                    <w:rPr>
                      <w:rFonts w:ascii="Times New Roman" w:hAnsi="Times New Roman"/>
                      <w:snapToGrid w:val="0"/>
                      <w:color w:val="000000"/>
                      <w:sz w:val="21"/>
                      <w:szCs w:val="21"/>
                      <w:lang w:val="en-US" w:eastAsia="zh-CN"/>
                    </w:rPr>
                  </w:pPr>
                  <w:r>
                    <w:rPr>
                      <w:rFonts w:ascii="Times New Roman" w:hAnsi="Times New Roman"/>
                      <w:snapToGrid w:val="0"/>
                      <w:color w:val="000000"/>
                      <w:sz w:val="21"/>
                      <w:szCs w:val="21"/>
                    </w:rPr>
                    <w:t>空间布局约束</w:t>
                  </w:r>
                </w:p>
              </w:tc>
              <w:tc>
                <w:tcPr>
                  <w:tcW w:w="5528" w:type="dxa"/>
                  <w:noWrap/>
                  <w:vAlign w:val="center"/>
                </w:tcPr>
                <w:p w14:paraId="6ACBA82F" w14:textId="77777777" w:rsidR="00886144" w:rsidRDefault="00FE793C" w:rsidP="00FE793C">
                  <w:pPr>
                    <w:pStyle w:val="af2"/>
                    <w:outlineLvl w:val="0"/>
                    <w:rPr>
                      <w:rFonts w:ascii="Times New Roman" w:hAnsi="Times New Roman"/>
                      <w:color w:val="000000"/>
                      <w:sz w:val="21"/>
                      <w:szCs w:val="21"/>
                      <w:lang w:val="en-US" w:eastAsia="zh-CN"/>
                    </w:rPr>
                  </w:pPr>
                  <w:r>
                    <w:rPr>
                      <w:rFonts w:ascii="Times New Roman" w:hAnsi="Times New Roman" w:hint="eastAsia"/>
                      <w:color w:val="000000"/>
                      <w:sz w:val="21"/>
                      <w:szCs w:val="21"/>
                      <w:lang w:val="en-US" w:eastAsia="zh-CN"/>
                    </w:rPr>
                    <w:t>1</w:t>
                  </w:r>
                  <w:r>
                    <w:rPr>
                      <w:rFonts w:ascii="Times New Roman" w:hAnsi="Times New Roman" w:hint="eastAsia"/>
                      <w:color w:val="000000"/>
                      <w:sz w:val="21"/>
                      <w:szCs w:val="21"/>
                      <w:lang w:val="en-US" w:eastAsia="zh-CN"/>
                    </w:rPr>
                    <w:t>、园区规划主导产业为纺织服装、装备制造、信息通信，鼓励与主导产业配套的项目入驻。</w:t>
                  </w:r>
                </w:p>
              </w:tc>
              <w:tc>
                <w:tcPr>
                  <w:tcW w:w="2695" w:type="dxa"/>
                  <w:noWrap/>
                  <w:vAlign w:val="center"/>
                </w:tcPr>
                <w:p w14:paraId="21FFF322" w14:textId="77777777" w:rsidR="00886144" w:rsidRDefault="006B2349" w:rsidP="00F74FDA">
                  <w:pPr>
                    <w:pStyle w:val="af2"/>
                    <w:spacing w:before="0" w:beforeAutospacing="0" w:after="0" w:afterAutospacing="0" w:line="250" w:lineRule="exact"/>
                    <w:jc w:val="both"/>
                    <w:outlineLvl w:val="0"/>
                    <w:rPr>
                      <w:rFonts w:ascii="Times New Roman" w:hAnsi="Times New Roman"/>
                      <w:color w:val="000000"/>
                      <w:sz w:val="21"/>
                      <w:szCs w:val="21"/>
                    </w:rPr>
                  </w:pPr>
                  <w:r>
                    <w:rPr>
                      <w:rFonts w:ascii="Times New Roman" w:hAnsi="Times New Roman" w:hint="eastAsia"/>
                      <w:color w:val="000000"/>
                      <w:sz w:val="21"/>
                      <w:szCs w:val="21"/>
                      <w:lang w:eastAsia="zh-CN"/>
                    </w:rPr>
                    <w:t>本项目属于</w:t>
                  </w:r>
                  <w:r w:rsidR="00FD5D4D">
                    <w:rPr>
                      <w:rFonts w:ascii="Times New Roman" w:hAnsi="Times New Roman" w:hint="eastAsia"/>
                      <w:color w:val="000000"/>
                      <w:sz w:val="21"/>
                      <w:szCs w:val="21"/>
                      <w:lang w:eastAsia="zh-CN"/>
                    </w:rPr>
                    <w:t>食品制造业，不属于主导产业或与主导产业配套的项目</w:t>
                  </w:r>
                  <w:r>
                    <w:rPr>
                      <w:rFonts w:ascii="Times New Roman" w:hAnsi="Times New Roman" w:hint="eastAsia"/>
                      <w:color w:val="000000"/>
                      <w:sz w:val="21"/>
                      <w:szCs w:val="21"/>
                      <w:lang w:eastAsia="zh-CN"/>
                    </w:rPr>
                    <w:t>。</w:t>
                  </w:r>
                </w:p>
              </w:tc>
              <w:tc>
                <w:tcPr>
                  <w:tcW w:w="812" w:type="dxa"/>
                  <w:noWrap/>
                  <w:vAlign w:val="center"/>
                </w:tcPr>
                <w:p w14:paraId="731F3418" w14:textId="77777777" w:rsidR="00886144" w:rsidRDefault="00FD5D4D" w:rsidP="00B35E4E">
                  <w:pPr>
                    <w:pStyle w:val="af2"/>
                    <w:spacing w:before="0" w:beforeAutospacing="0" w:after="0" w:afterAutospacing="0" w:line="250" w:lineRule="exact"/>
                    <w:jc w:val="center"/>
                    <w:outlineLvl w:val="0"/>
                    <w:rPr>
                      <w:rFonts w:ascii="Times New Roman" w:hAnsi="Times New Roman"/>
                      <w:snapToGrid w:val="0"/>
                      <w:color w:val="000000"/>
                      <w:sz w:val="21"/>
                      <w:szCs w:val="21"/>
                      <w:lang w:eastAsia="zh-CN"/>
                    </w:rPr>
                  </w:pPr>
                  <w:r>
                    <w:rPr>
                      <w:rFonts w:ascii="Times New Roman" w:hAnsi="Times New Roman" w:hint="eastAsia"/>
                      <w:snapToGrid w:val="0"/>
                      <w:color w:val="000000"/>
                      <w:sz w:val="21"/>
                      <w:szCs w:val="21"/>
                      <w:lang w:eastAsia="zh-CN"/>
                    </w:rPr>
                    <w:t>/</w:t>
                  </w:r>
                </w:p>
              </w:tc>
            </w:tr>
            <w:tr w:rsidR="00221B32" w:rsidRPr="00652C92" w14:paraId="7E35C8C6" w14:textId="77777777" w:rsidTr="00313090">
              <w:trPr>
                <w:trHeight w:val="397"/>
                <w:jc w:val="center"/>
              </w:trPr>
              <w:tc>
                <w:tcPr>
                  <w:tcW w:w="702" w:type="dxa"/>
                  <w:vMerge/>
                  <w:noWrap/>
                  <w:vAlign w:val="center"/>
                </w:tcPr>
                <w:p w14:paraId="1C6C80EF"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rPr>
                  </w:pPr>
                </w:p>
              </w:tc>
              <w:tc>
                <w:tcPr>
                  <w:tcW w:w="567" w:type="dxa"/>
                  <w:gridSpan w:val="2"/>
                  <w:vMerge/>
                  <w:vAlign w:val="center"/>
                </w:tcPr>
                <w:p w14:paraId="099B1384"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rPr>
                  </w:pPr>
                </w:p>
              </w:tc>
              <w:tc>
                <w:tcPr>
                  <w:tcW w:w="851" w:type="dxa"/>
                  <w:vMerge/>
                  <w:noWrap/>
                  <w:vAlign w:val="center"/>
                </w:tcPr>
                <w:p w14:paraId="1D485565"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rPr>
                  </w:pPr>
                </w:p>
              </w:tc>
              <w:tc>
                <w:tcPr>
                  <w:tcW w:w="567" w:type="dxa"/>
                  <w:vMerge/>
                  <w:noWrap/>
                  <w:vAlign w:val="center"/>
                </w:tcPr>
                <w:p w14:paraId="7B00BE22"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rPr>
                  </w:pPr>
                </w:p>
              </w:tc>
              <w:tc>
                <w:tcPr>
                  <w:tcW w:w="709" w:type="dxa"/>
                  <w:vMerge/>
                  <w:noWrap/>
                  <w:vAlign w:val="center"/>
                </w:tcPr>
                <w:p w14:paraId="668B1243"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rPr>
                  </w:pPr>
                </w:p>
              </w:tc>
              <w:tc>
                <w:tcPr>
                  <w:tcW w:w="5528" w:type="dxa"/>
                  <w:noWrap/>
                  <w:vAlign w:val="center"/>
                </w:tcPr>
                <w:p w14:paraId="0048948C" w14:textId="77777777" w:rsidR="00FE793C" w:rsidRDefault="00FE793C" w:rsidP="00FE793C">
                  <w:pPr>
                    <w:pStyle w:val="af2"/>
                    <w:outlineLvl w:val="0"/>
                    <w:rPr>
                      <w:rFonts w:ascii="Times New Roman" w:hAnsi="Times New Roman"/>
                      <w:color w:val="000000"/>
                      <w:sz w:val="21"/>
                      <w:szCs w:val="21"/>
                      <w:lang w:val="en-US" w:eastAsia="zh-CN"/>
                    </w:rPr>
                  </w:pPr>
                  <w:r>
                    <w:rPr>
                      <w:rFonts w:ascii="Times New Roman" w:hAnsi="Times New Roman" w:hint="eastAsia"/>
                      <w:color w:val="000000"/>
                      <w:sz w:val="21"/>
                      <w:szCs w:val="21"/>
                      <w:lang w:val="en-US" w:eastAsia="zh-CN"/>
                    </w:rPr>
                    <w:t>2</w:t>
                  </w:r>
                  <w:r>
                    <w:rPr>
                      <w:rFonts w:ascii="Times New Roman" w:hAnsi="Times New Roman" w:hint="eastAsia"/>
                      <w:color w:val="000000"/>
                      <w:sz w:val="21"/>
                      <w:szCs w:val="21"/>
                      <w:lang w:val="en-US" w:eastAsia="zh-CN"/>
                    </w:rPr>
                    <w:t>、入驻项目应符合园区规划或规划环评的要求。</w:t>
                  </w:r>
                </w:p>
              </w:tc>
              <w:tc>
                <w:tcPr>
                  <w:tcW w:w="2695" w:type="dxa"/>
                  <w:noWrap/>
                  <w:vAlign w:val="center"/>
                </w:tcPr>
                <w:p w14:paraId="7B776A2A" w14:textId="77777777" w:rsidR="00FE793C" w:rsidRDefault="00FE793C" w:rsidP="00FE793C">
                  <w:pPr>
                    <w:pStyle w:val="af2"/>
                    <w:spacing w:before="0" w:beforeAutospacing="0" w:after="0" w:afterAutospacing="0" w:line="250" w:lineRule="exact"/>
                    <w:jc w:val="both"/>
                    <w:outlineLvl w:val="0"/>
                    <w:rPr>
                      <w:rFonts w:ascii="Times New Roman" w:hAnsi="Times New Roman"/>
                      <w:color w:val="000000"/>
                      <w:sz w:val="21"/>
                      <w:szCs w:val="21"/>
                      <w:lang w:eastAsia="zh-CN"/>
                    </w:rPr>
                  </w:pPr>
                  <w:r>
                    <w:rPr>
                      <w:rFonts w:ascii="Times New Roman" w:hAnsi="Times New Roman" w:hint="eastAsia"/>
                      <w:color w:val="000000"/>
                      <w:sz w:val="21"/>
                      <w:szCs w:val="21"/>
                      <w:lang w:eastAsia="zh-CN"/>
                    </w:rPr>
                    <w:t>本项目符合园区规划及规划环评的要求。</w:t>
                  </w:r>
                </w:p>
              </w:tc>
              <w:tc>
                <w:tcPr>
                  <w:tcW w:w="812" w:type="dxa"/>
                  <w:noWrap/>
                  <w:vAlign w:val="center"/>
                </w:tcPr>
                <w:p w14:paraId="2F30CD03" w14:textId="77777777" w:rsidR="00FE793C" w:rsidRDefault="00FE793C" w:rsidP="00FE793C">
                  <w:pPr>
                    <w:pStyle w:val="af2"/>
                    <w:spacing w:before="0" w:beforeAutospacing="0" w:after="0" w:afterAutospacing="0" w:line="250" w:lineRule="exact"/>
                    <w:jc w:val="center"/>
                    <w:outlineLvl w:val="0"/>
                    <w:rPr>
                      <w:rFonts w:ascii="Times New Roman" w:hAnsi="Times New Roman"/>
                      <w:snapToGrid w:val="0"/>
                      <w:color w:val="000000"/>
                      <w:sz w:val="21"/>
                      <w:szCs w:val="21"/>
                      <w:lang w:eastAsia="zh-CN"/>
                    </w:rPr>
                  </w:pPr>
                  <w:r>
                    <w:rPr>
                      <w:rFonts w:ascii="Times New Roman" w:hAnsi="Times New Roman" w:hint="eastAsia"/>
                      <w:snapToGrid w:val="0"/>
                      <w:color w:val="000000"/>
                      <w:sz w:val="21"/>
                      <w:szCs w:val="21"/>
                      <w:lang w:eastAsia="zh-CN"/>
                    </w:rPr>
                    <w:t>符合</w:t>
                  </w:r>
                </w:p>
              </w:tc>
            </w:tr>
            <w:tr w:rsidR="00221B32" w:rsidRPr="00652C92" w14:paraId="7B5743F9" w14:textId="77777777" w:rsidTr="00313090">
              <w:trPr>
                <w:trHeight w:val="397"/>
                <w:jc w:val="center"/>
              </w:trPr>
              <w:tc>
                <w:tcPr>
                  <w:tcW w:w="702" w:type="dxa"/>
                  <w:vMerge/>
                  <w:noWrap/>
                  <w:vAlign w:val="center"/>
                </w:tcPr>
                <w:p w14:paraId="70644837"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rPr>
                  </w:pPr>
                </w:p>
              </w:tc>
              <w:tc>
                <w:tcPr>
                  <w:tcW w:w="567" w:type="dxa"/>
                  <w:gridSpan w:val="2"/>
                  <w:vMerge/>
                  <w:vAlign w:val="center"/>
                </w:tcPr>
                <w:p w14:paraId="52336296"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rPr>
                  </w:pPr>
                </w:p>
              </w:tc>
              <w:tc>
                <w:tcPr>
                  <w:tcW w:w="851" w:type="dxa"/>
                  <w:vMerge/>
                  <w:noWrap/>
                  <w:vAlign w:val="center"/>
                </w:tcPr>
                <w:p w14:paraId="1859F108"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rPr>
                  </w:pPr>
                </w:p>
              </w:tc>
              <w:tc>
                <w:tcPr>
                  <w:tcW w:w="567" w:type="dxa"/>
                  <w:vMerge/>
                  <w:noWrap/>
                  <w:vAlign w:val="center"/>
                </w:tcPr>
                <w:p w14:paraId="4D807FE5"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rPr>
                  </w:pPr>
                </w:p>
              </w:tc>
              <w:tc>
                <w:tcPr>
                  <w:tcW w:w="709" w:type="dxa"/>
                  <w:vMerge/>
                  <w:noWrap/>
                  <w:vAlign w:val="center"/>
                </w:tcPr>
                <w:p w14:paraId="55B752AD"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rPr>
                  </w:pPr>
                </w:p>
              </w:tc>
              <w:tc>
                <w:tcPr>
                  <w:tcW w:w="5528" w:type="dxa"/>
                  <w:noWrap/>
                  <w:vAlign w:val="center"/>
                </w:tcPr>
                <w:p w14:paraId="74EB928F" w14:textId="77777777" w:rsidR="00FE793C" w:rsidRDefault="00FE793C" w:rsidP="00FE793C">
                  <w:pPr>
                    <w:pStyle w:val="af2"/>
                    <w:outlineLvl w:val="0"/>
                    <w:rPr>
                      <w:rFonts w:ascii="Times New Roman" w:hAnsi="Times New Roman"/>
                      <w:color w:val="000000"/>
                      <w:sz w:val="21"/>
                      <w:szCs w:val="21"/>
                      <w:lang w:val="en-US" w:eastAsia="zh-CN"/>
                    </w:rPr>
                  </w:pPr>
                  <w:r>
                    <w:rPr>
                      <w:rFonts w:ascii="Times New Roman" w:hAnsi="Times New Roman" w:hint="eastAsia"/>
                      <w:color w:val="000000"/>
                      <w:sz w:val="21"/>
                      <w:szCs w:val="21"/>
                      <w:lang w:val="en-US" w:eastAsia="zh-CN"/>
                    </w:rPr>
                    <w:t>3</w:t>
                  </w:r>
                  <w:r>
                    <w:rPr>
                      <w:rFonts w:ascii="Times New Roman" w:hAnsi="Times New Roman" w:hint="eastAsia"/>
                      <w:color w:val="000000"/>
                      <w:sz w:val="21"/>
                      <w:szCs w:val="21"/>
                      <w:lang w:val="en-US" w:eastAsia="zh-CN"/>
                    </w:rPr>
                    <w:t>、严格控制新、改、扩建“两高”项目建设。</w:t>
                  </w:r>
                </w:p>
              </w:tc>
              <w:tc>
                <w:tcPr>
                  <w:tcW w:w="2695" w:type="dxa"/>
                  <w:noWrap/>
                  <w:vAlign w:val="center"/>
                </w:tcPr>
                <w:p w14:paraId="0C625E61" w14:textId="77777777" w:rsidR="00FE793C" w:rsidRDefault="00FE793C" w:rsidP="00FE793C">
                  <w:pPr>
                    <w:pStyle w:val="af2"/>
                    <w:spacing w:before="0" w:beforeAutospacing="0" w:after="0" w:afterAutospacing="0" w:line="250" w:lineRule="exact"/>
                    <w:jc w:val="both"/>
                    <w:outlineLvl w:val="0"/>
                    <w:rPr>
                      <w:rFonts w:ascii="Times New Roman" w:hAnsi="Times New Roman"/>
                      <w:color w:val="000000"/>
                      <w:sz w:val="21"/>
                      <w:szCs w:val="21"/>
                      <w:lang w:eastAsia="zh-CN"/>
                    </w:rPr>
                  </w:pPr>
                  <w:r>
                    <w:rPr>
                      <w:rFonts w:ascii="Times New Roman" w:hAnsi="Times New Roman" w:hint="eastAsia"/>
                      <w:color w:val="000000"/>
                      <w:sz w:val="21"/>
                      <w:szCs w:val="21"/>
                      <w:lang w:eastAsia="zh-CN"/>
                    </w:rPr>
                    <w:t>本项目不属于“两高”项目</w:t>
                  </w:r>
                </w:p>
              </w:tc>
              <w:tc>
                <w:tcPr>
                  <w:tcW w:w="812" w:type="dxa"/>
                  <w:noWrap/>
                  <w:vAlign w:val="center"/>
                </w:tcPr>
                <w:p w14:paraId="34CB6E67" w14:textId="77777777" w:rsidR="00FE793C" w:rsidRDefault="00FE793C" w:rsidP="00FE793C">
                  <w:pPr>
                    <w:pStyle w:val="af2"/>
                    <w:spacing w:before="0" w:beforeAutospacing="0" w:after="0" w:afterAutospacing="0" w:line="250" w:lineRule="exact"/>
                    <w:jc w:val="center"/>
                    <w:outlineLvl w:val="0"/>
                    <w:rPr>
                      <w:rFonts w:ascii="Times New Roman" w:hAnsi="Times New Roman"/>
                      <w:snapToGrid w:val="0"/>
                      <w:color w:val="000000"/>
                      <w:sz w:val="21"/>
                      <w:szCs w:val="21"/>
                    </w:rPr>
                  </w:pPr>
                  <w:r>
                    <w:rPr>
                      <w:rFonts w:ascii="Times New Roman" w:hAnsi="Times New Roman" w:hint="eastAsia"/>
                      <w:snapToGrid w:val="0"/>
                      <w:color w:val="000000"/>
                      <w:sz w:val="21"/>
                      <w:szCs w:val="21"/>
                      <w:lang w:eastAsia="zh-CN"/>
                    </w:rPr>
                    <w:t>符合</w:t>
                  </w:r>
                </w:p>
              </w:tc>
            </w:tr>
            <w:tr w:rsidR="00221B32" w:rsidRPr="00652C92" w14:paraId="35653E25" w14:textId="77777777" w:rsidTr="00313090">
              <w:trPr>
                <w:trHeight w:val="397"/>
                <w:jc w:val="center"/>
              </w:trPr>
              <w:tc>
                <w:tcPr>
                  <w:tcW w:w="702" w:type="dxa"/>
                  <w:vMerge/>
                  <w:noWrap/>
                  <w:vAlign w:val="center"/>
                </w:tcPr>
                <w:p w14:paraId="5DD7B080"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rPr>
                  </w:pPr>
                </w:p>
              </w:tc>
              <w:tc>
                <w:tcPr>
                  <w:tcW w:w="567" w:type="dxa"/>
                  <w:gridSpan w:val="2"/>
                  <w:vMerge/>
                  <w:vAlign w:val="center"/>
                </w:tcPr>
                <w:p w14:paraId="369B00E2"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rPr>
                  </w:pPr>
                </w:p>
              </w:tc>
              <w:tc>
                <w:tcPr>
                  <w:tcW w:w="851" w:type="dxa"/>
                  <w:vMerge/>
                  <w:noWrap/>
                  <w:vAlign w:val="center"/>
                </w:tcPr>
                <w:p w14:paraId="737DA488"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rPr>
                  </w:pPr>
                </w:p>
              </w:tc>
              <w:tc>
                <w:tcPr>
                  <w:tcW w:w="567" w:type="dxa"/>
                  <w:vMerge/>
                  <w:noWrap/>
                  <w:vAlign w:val="center"/>
                </w:tcPr>
                <w:p w14:paraId="361DEBB8"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rPr>
                  </w:pPr>
                </w:p>
              </w:tc>
              <w:tc>
                <w:tcPr>
                  <w:tcW w:w="709" w:type="dxa"/>
                  <w:vMerge/>
                  <w:noWrap/>
                  <w:vAlign w:val="center"/>
                </w:tcPr>
                <w:p w14:paraId="34E8C47E"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rPr>
                  </w:pPr>
                </w:p>
              </w:tc>
              <w:tc>
                <w:tcPr>
                  <w:tcW w:w="5528" w:type="dxa"/>
                  <w:noWrap/>
                  <w:vAlign w:val="center"/>
                </w:tcPr>
                <w:p w14:paraId="60C6D6A9" w14:textId="77777777" w:rsidR="00FE793C" w:rsidRDefault="00FE793C" w:rsidP="00FE793C">
                  <w:pPr>
                    <w:pStyle w:val="af2"/>
                    <w:outlineLvl w:val="0"/>
                    <w:rPr>
                      <w:rFonts w:ascii="Times New Roman" w:hAnsi="Times New Roman"/>
                      <w:color w:val="000000"/>
                      <w:sz w:val="21"/>
                      <w:szCs w:val="21"/>
                      <w:lang w:val="en-US" w:eastAsia="zh-CN"/>
                    </w:rPr>
                  </w:pPr>
                  <w:r>
                    <w:rPr>
                      <w:rFonts w:ascii="Times New Roman" w:hAnsi="Times New Roman" w:hint="eastAsia"/>
                      <w:color w:val="000000"/>
                      <w:sz w:val="21"/>
                      <w:szCs w:val="21"/>
                      <w:lang w:val="en-US" w:eastAsia="zh-CN"/>
                    </w:rPr>
                    <w:t>4</w:t>
                  </w:r>
                  <w:r>
                    <w:rPr>
                      <w:rFonts w:ascii="Times New Roman" w:hAnsi="Times New Roman" w:hint="eastAsia"/>
                      <w:color w:val="000000"/>
                      <w:sz w:val="21"/>
                      <w:szCs w:val="21"/>
                      <w:lang w:val="en-US" w:eastAsia="zh-CN"/>
                    </w:rPr>
                    <w:t>、严格控制新建、扩建高排放、高污染项目，包括钢铁、水泥、有色、平板玻璃、建筑陶瓷等行业及其他排放重金属、持久性有机污染物的工业项目等。</w:t>
                  </w:r>
                </w:p>
              </w:tc>
              <w:tc>
                <w:tcPr>
                  <w:tcW w:w="2695" w:type="dxa"/>
                  <w:noWrap/>
                  <w:vAlign w:val="center"/>
                </w:tcPr>
                <w:p w14:paraId="4725F6C6" w14:textId="77777777" w:rsidR="00FE793C" w:rsidRDefault="00FE793C" w:rsidP="00FE793C">
                  <w:pPr>
                    <w:pStyle w:val="af2"/>
                    <w:spacing w:before="0" w:beforeAutospacing="0" w:after="0" w:afterAutospacing="0" w:line="250" w:lineRule="exact"/>
                    <w:jc w:val="both"/>
                    <w:outlineLvl w:val="0"/>
                    <w:rPr>
                      <w:rFonts w:ascii="Times New Roman" w:hAnsi="Times New Roman"/>
                      <w:color w:val="000000"/>
                      <w:sz w:val="21"/>
                      <w:szCs w:val="21"/>
                      <w:lang w:eastAsia="zh-CN"/>
                    </w:rPr>
                  </w:pPr>
                  <w:r>
                    <w:rPr>
                      <w:rFonts w:ascii="Times New Roman" w:hAnsi="Times New Roman" w:hint="eastAsia"/>
                      <w:color w:val="000000"/>
                      <w:sz w:val="21"/>
                      <w:szCs w:val="21"/>
                      <w:lang w:eastAsia="zh-CN"/>
                    </w:rPr>
                    <w:t>本项目不属于</w:t>
                  </w:r>
                  <w:r>
                    <w:rPr>
                      <w:rFonts w:ascii="Times New Roman" w:hAnsi="Times New Roman" w:hint="eastAsia"/>
                      <w:color w:val="000000"/>
                      <w:sz w:val="21"/>
                      <w:szCs w:val="21"/>
                      <w:lang w:val="en-US" w:eastAsia="zh-CN"/>
                    </w:rPr>
                    <w:t>钢铁、水泥、有色、平板玻璃、建筑陶瓷等行业及其他排放重金属、持久性有机污染物的</w:t>
                  </w:r>
                  <w:r>
                    <w:rPr>
                      <w:rFonts w:ascii="Times New Roman" w:hAnsi="Times New Roman" w:hint="eastAsia"/>
                      <w:color w:val="000000"/>
                      <w:sz w:val="21"/>
                      <w:szCs w:val="21"/>
                      <w:lang w:eastAsia="zh-CN"/>
                    </w:rPr>
                    <w:t>高排放、高污染项目。</w:t>
                  </w:r>
                </w:p>
              </w:tc>
              <w:tc>
                <w:tcPr>
                  <w:tcW w:w="812" w:type="dxa"/>
                  <w:noWrap/>
                  <w:vAlign w:val="center"/>
                </w:tcPr>
                <w:p w14:paraId="1678DA8E" w14:textId="77777777" w:rsidR="00FE793C" w:rsidRDefault="00FE793C" w:rsidP="00FE793C">
                  <w:pPr>
                    <w:pStyle w:val="af2"/>
                    <w:spacing w:before="0" w:beforeAutospacing="0" w:after="0" w:afterAutospacing="0" w:line="250" w:lineRule="exact"/>
                    <w:jc w:val="center"/>
                    <w:outlineLvl w:val="0"/>
                    <w:rPr>
                      <w:rFonts w:ascii="Times New Roman" w:hAnsi="Times New Roman"/>
                      <w:snapToGrid w:val="0"/>
                      <w:color w:val="000000"/>
                      <w:sz w:val="21"/>
                      <w:szCs w:val="21"/>
                      <w:lang w:eastAsia="zh-CN"/>
                    </w:rPr>
                  </w:pPr>
                  <w:r>
                    <w:rPr>
                      <w:rFonts w:ascii="Times New Roman" w:hAnsi="Times New Roman" w:hint="eastAsia"/>
                      <w:snapToGrid w:val="0"/>
                      <w:color w:val="000000"/>
                      <w:sz w:val="21"/>
                      <w:szCs w:val="21"/>
                      <w:lang w:eastAsia="zh-CN"/>
                    </w:rPr>
                    <w:t>符合</w:t>
                  </w:r>
                </w:p>
              </w:tc>
            </w:tr>
            <w:tr w:rsidR="00221B32" w:rsidRPr="00652C92" w14:paraId="1551924A" w14:textId="77777777" w:rsidTr="00313090">
              <w:trPr>
                <w:trHeight w:val="397"/>
                <w:jc w:val="center"/>
              </w:trPr>
              <w:tc>
                <w:tcPr>
                  <w:tcW w:w="702" w:type="dxa"/>
                  <w:vMerge/>
                  <w:noWrap/>
                  <w:vAlign w:val="center"/>
                </w:tcPr>
                <w:p w14:paraId="080DF300"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567" w:type="dxa"/>
                  <w:gridSpan w:val="2"/>
                  <w:vMerge/>
                  <w:vAlign w:val="center"/>
                </w:tcPr>
                <w:p w14:paraId="1A300D83"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851" w:type="dxa"/>
                  <w:vMerge/>
                  <w:noWrap/>
                  <w:vAlign w:val="center"/>
                </w:tcPr>
                <w:p w14:paraId="40830B25"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567" w:type="dxa"/>
                  <w:vMerge/>
                  <w:noWrap/>
                  <w:vAlign w:val="center"/>
                </w:tcPr>
                <w:p w14:paraId="7E4F58E3"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709" w:type="dxa"/>
                  <w:vMerge w:val="restart"/>
                  <w:noWrap/>
                  <w:vAlign w:val="center"/>
                </w:tcPr>
                <w:p w14:paraId="4512037C" w14:textId="77777777" w:rsidR="00FE793C" w:rsidRDefault="00FE793C" w:rsidP="00FE793C">
                  <w:pPr>
                    <w:widowControl/>
                    <w:jc w:val="center"/>
                    <w:textAlignment w:val="center"/>
                    <w:rPr>
                      <w:color w:val="000000"/>
                      <w:szCs w:val="21"/>
                    </w:rPr>
                  </w:pPr>
                  <w:r>
                    <w:rPr>
                      <w:color w:val="000000"/>
                      <w:szCs w:val="21"/>
                    </w:rPr>
                    <w:t>污染物排放管控</w:t>
                  </w:r>
                </w:p>
              </w:tc>
              <w:tc>
                <w:tcPr>
                  <w:tcW w:w="5528" w:type="dxa"/>
                  <w:noWrap/>
                  <w:vAlign w:val="center"/>
                </w:tcPr>
                <w:p w14:paraId="5F1C922C" w14:textId="77777777" w:rsidR="00FE793C" w:rsidRDefault="00FE793C" w:rsidP="00FE793C">
                  <w:pPr>
                    <w:pStyle w:val="af2"/>
                    <w:outlineLvl w:val="0"/>
                    <w:rPr>
                      <w:rFonts w:ascii="Times New Roman" w:hAnsi="Times New Roman"/>
                      <w:color w:val="000000"/>
                      <w:sz w:val="21"/>
                      <w:szCs w:val="21"/>
                      <w:lang w:eastAsia="zh-CN" w:bidi="ar"/>
                    </w:rPr>
                  </w:pPr>
                  <w:r>
                    <w:rPr>
                      <w:rFonts w:ascii="Times New Roman" w:hAnsi="Times New Roman" w:hint="eastAsia"/>
                      <w:color w:val="000000"/>
                      <w:sz w:val="21"/>
                      <w:szCs w:val="21"/>
                      <w:lang w:eastAsia="zh-CN"/>
                    </w:rPr>
                    <w:t>1</w:t>
                  </w:r>
                  <w:r>
                    <w:rPr>
                      <w:rFonts w:ascii="Times New Roman" w:hAnsi="Times New Roman" w:hint="eastAsia"/>
                      <w:color w:val="000000"/>
                      <w:sz w:val="21"/>
                      <w:szCs w:val="21"/>
                      <w:lang w:eastAsia="zh-CN"/>
                    </w:rPr>
                    <w:t>、二氧化硫、氮氧化物、颗粒物、</w:t>
                  </w:r>
                  <w:r>
                    <w:rPr>
                      <w:rFonts w:ascii="Times New Roman" w:hAnsi="Times New Roman" w:hint="eastAsia"/>
                      <w:color w:val="000000"/>
                      <w:sz w:val="21"/>
                      <w:szCs w:val="21"/>
                      <w:lang w:eastAsia="zh-CN"/>
                    </w:rPr>
                    <w:t xml:space="preserve">VOCs </w:t>
                  </w:r>
                  <w:r>
                    <w:rPr>
                      <w:rFonts w:ascii="Times New Roman" w:hAnsi="Times New Roman" w:hint="eastAsia"/>
                      <w:color w:val="000000"/>
                      <w:sz w:val="21"/>
                      <w:szCs w:val="21"/>
                      <w:lang w:eastAsia="zh-CN"/>
                    </w:rPr>
                    <w:t>全面执行大气污染物特别排放限值。</w:t>
                  </w:r>
                </w:p>
              </w:tc>
              <w:tc>
                <w:tcPr>
                  <w:tcW w:w="2695" w:type="dxa"/>
                  <w:noWrap/>
                  <w:vAlign w:val="center"/>
                </w:tcPr>
                <w:p w14:paraId="662091ED" w14:textId="3E0E7A6E" w:rsidR="00FE793C" w:rsidRDefault="00FE793C" w:rsidP="00FE793C">
                  <w:pPr>
                    <w:pStyle w:val="af2"/>
                    <w:spacing w:before="0" w:beforeAutospacing="0" w:after="0" w:afterAutospacing="0" w:line="250" w:lineRule="exact"/>
                    <w:jc w:val="both"/>
                    <w:outlineLvl w:val="0"/>
                    <w:rPr>
                      <w:rFonts w:ascii="Times New Roman" w:hAnsi="Times New Roman"/>
                      <w:color w:val="000000"/>
                      <w:sz w:val="21"/>
                      <w:szCs w:val="21"/>
                    </w:rPr>
                  </w:pPr>
                  <w:r>
                    <w:rPr>
                      <w:rFonts w:ascii="Times New Roman" w:hAnsi="Times New Roman" w:hint="eastAsia"/>
                      <w:color w:val="000000"/>
                      <w:sz w:val="21"/>
                      <w:szCs w:val="21"/>
                      <w:lang w:eastAsia="zh-CN"/>
                    </w:rPr>
                    <w:t>本项目主要污染物为颗粒物、</w:t>
                  </w:r>
                  <w:r w:rsidR="00FD5D4D">
                    <w:rPr>
                      <w:rFonts w:ascii="Times New Roman" w:hAnsi="Times New Roman" w:hint="eastAsia"/>
                      <w:color w:val="000000"/>
                      <w:sz w:val="21"/>
                      <w:szCs w:val="21"/>
                      <w:lang w:eastAsia="zh-CN"/>
                    </w:rPr>
                    <w:t>二氧化硫、氮氧化物</w:t>
                  </w:r>
                  <w:r w:rsidR="00BF27C3">
                    <w:rPr>
                      <w:rFonts w:ascii="Times New Roman" w:hAnsi="Times New Roman" w:hint="eastAsia"/>
                      <w:color w:val="000000"/>
                      <w:sz w:val="21"/>
                      <w:szCs w:val="21"/>
                      <w:lang w:eastAsia="zh-CN"/>
                    </w:rPr>
                    <w:t>、油烟</w:t>
                  </w:r>
                  <w:r>
                    <w:rPr>
                      <w:rFonts w:ascii="Times New Roman" w:hAnsi="Times New Roman" w:hint="eastAsia"/>
                      <w:color w:val="000000"/>
                      <w:sz w:val="21"/>
                      <w:szCs w:val="21"/>
                      <w:lang w:eastAsia="zh-CN" w:bidi="ar"/>
                    </w:rPr>
                    <w:t>，</w:t>
                  </w:r>
                  <w:r w:rsidR="000B2604">
                    <w:rPr>
                      <w:rFonts w:ascii="Times New Roman" w:hAnsi="Times New Roman" w:hint="eastAsia"/>
                      <w:color w:val="000000"/>
                      <w:sz w:val="21"/>
                      <w:szCs w:val="21"/>
                      <w:lang w:eastAsia="zh-CN" w:bidi="ar"/>
                    </w:rPr>
                    <w:t>执行标准中无特别排放限值要求</w:t>
                  </w:r>
                  <w:r>
                    <w:rPr>
                      <w:rFonts w:ascii="Times New Roman" w:hAnsi="Times New Roman" w:hint="eastAsia"/>
                      <w:color w:val="000000"/>
                      <w:sz w:val="21"/>
                      <w:szCs w:val="21"/>
                      <w:lang w:eastAsia="zh-CN" w:bidi="ar"/>
                    </w:rPr>
                    <w:t>。</w:t>
                  </w:r>
                </w:p>
              </w:tc>
              <w:tc>
                <w:tcPr>
                  <w:tcW w:w="812" w:type="dxa"/>
                  <w:noWrap/>
                  <w:vAlign w:val="center"/>
                </w:tcPr>
                <w:p w14:paraId="0A8B192D" w14:textId="77777777" w:rsidR="00FE793C" w:rsidRDefault="00FE793C" w:rsidP="00FE793C">
                  <w:pPr>
                    <w:pStyle w:val="af2"/>
                    <w:spacing w:before="0" w:beforeAutospacing="0" w:after="0" w:afterAutospacing="0" w:line="250" w:lineRule="exact"/>
                    <w:jc w:val="center"/>
                    <w:outlineLvl w:val="0"/>
                    <w:rPr>
                      <w:rFonts w:ascii="Times New Roman" w:hAnsi="Times New Roman"/>
                      <w:snapToGrid w:val="0"/>
                      <w:color w:val="000000"/>
                      <w:sz w:val="21"/>
                      <w:szCs w:val="21"/>
                    </w:rPr>
                  </w:pPr>
                  <w:r>
                    <w:rPr>
                      <w:rFonts w:ascii="Times New Roman" w:hAnsi="Times New Roman"/>
                      <w:snapToGrid w:val="0"/>
                      <w:color w:val="000000"/>
                      <w:sz w:val="21"/>
                      <w:szCs w:val="21"/>
                    </w:rPr>
                    <w:t>符合</w:t>
                  </w:r>
                </w:p>
              </w:tc>
            </w:tr>
            <w:tr w:rsidR="00221B32" w:rsidRPr="00652C92" w14:paraId="5513D57D" w14:textId="77777777" w:rsidTr="00313090">
              <w:trPr>
                <w:trHeight w:val="397"/>
                <w:jc w:val="center"/>
              </w:trPr>
              <w:tc>
                <w:tcPr>
                  <w:tcW w:w="702" w:type="dxa"/>
                  <w:vMerge/>
                  <w:noWrap/>
                  <w:vAlign w:val="center"/>
                </w:tcPr>
                <w:p w14:paraId="7565EA89"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567" w:type="dxa"/>
                  <w:gridSpan w:val="2"/>
                  <w:vMerge/>
                  <w:vAlign w:val="center"/>
                </w:tcPr>
                <w:p w14:paraId="61E378D0"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851" w:type="dxa"/>
                  <w:vMerge/>
                  <w:noWrap/>
                  <w:vAlign w:val="center"/>
                </w:tcPr>
                <w:p w14:paraId="6E9EA4E4"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567" w:type="dxa"/>
                  <w:vMerge/>
                  <w:noWrap/>
                  <w:vAlign w:val="center"/>
                </w:tcPr>
                <w:p w14:paraId="5728BD28"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709" w:type="dxa"/>
                  <w:vMerge/>
                  <w:noWrap/>
                  <w:vAlign w:val="center"/>
                </w:tcPr>
                <w:p w14:paraId="50ED8AF6" w14:textId="77777777" w:rsidR="00FE793C" w:rsidRDefault="00FE793C" w:rsidP="00FE793C">
                  <w:pPr>
                    <w:widowControl/>
                    <w:jc w:val="center"/>
                    <w:textAlignment w:val="center"/>
                    <w:rPr>
                      <w:color w:val="000000"/>
                      <w:szCs w:val="21"/>
                    </w:rPr>
                  </w:pPr>
                </w:p>
              </w:tc>
              <w:tc>
                <w:tcPr>
                  <w:tcW w:w="5528" w:type="dxa"/>
                  <w:noWrap/>
                  <w:vAlign w:val="center"/>
                </w:tcPr>
                <w:p w14:paraId="43F8DAA1" w14:textId="77777777" w:rsidR="00FE793C" w:rsidRDefault="00FE793C" w:rsidP="00FE793C">
                  <w:pPr>
                    <w:pStyle w:val="af2"/>
                    <w:outlineLvl w:val="0"/>
                    <w:rPr>
                      <w:rFonts w:ascii="Times New Roman" w:hAnsi="Times New Roman"/>
                      <w:color w:val="000000"/>
                      <w:sz w:val="21"/>
                      <w:szCs w:val="21"/>
                      <w:lang w:eastAsia="zh-CN"/>
                    </w:rPr>
                  </w:pPr>
                  <w:r>
                    <w:rPr>
                      <w:rFonts w:ascii="Times New Roman" w:hAnsi="Times New Roman" w:hint="eastAsia"/>
                      <w:color w:val="000000"/>
                      <w:sz w:val="21"/>
                      <w:szCs w:val="21"/>
                      <w:lang w:eastAsia="zh-CN"/>
                    </w:rPr>
                    <w:t>2</w:t>
                  </w:r>
                  <w:r>
                    <w:rPr>
                      <w:rFonts w:ascii="Times New Roman" w:hAnsi="Times New Roman" w:hint="eastAsia"/>
                      <w:color w:val="000000"/>
                      <w:sz w:val="21"/>
                      <w:szCs w:val="21"/>
                      <w:lang w:eastAsia="zh-CN"/>
                    </w:rPr>
                    <w:t>、入区企业外排废水全部经管网收集后进入园区污水处理厂，园区污水处理厂出水执行《城镇污水处理厂污染物排放</w:t>
                  </w:r>
                  <w:r>
                    <w:rPr>
                      <w:rFonts w:ascii="Times New Roman" w:hAnsi="Times New Roman" w:hint="eastAsia"/>
                      <w:color w:val="000000"/>
                      <w:sz w:val="21"/>
                      <w:szCs w:val="21"/>
                      <w:lang w:eastAsia="zh-CN"/>
                    </w:rPr>
                    <w:lastRenderedPageBreak/>
                    <w:t>标准》表</w:t>
                  </w:r>
                  <w:r>
                    <w:rPr>
                      <w:rFonts w:ascii="Times New Roman" w:hAnsi="Times New Roman" w:hint="eastAsia"/>
                      <w:color w:val="000000"/>
                      <w:sz w:val="21"/>
                      <w:szCs w:val="21"/>
                      <w:lang w:eastAsia="zh-CN"/>
                    </w:rPr>
                    <w:t>1</w:t>
                  </w:r>
                  <w:r>
                    <w:rPr>
                      <w:rFonts w:ascii="Times New Roman" w:hAnsi="Times New Roman" w:hint="eastAsia"/>
                      <w:color w:val="000000"/>
                      <w:sz w:val="21"/>
                      <w:szCs w:val="21"/>
                      <w:lang w:eastAsia="zh-CN"/>
                    </w:rPr>
                    <w:t>一级</w:t>
                  </w:r>
                  <w:r>
                    <w:rPr>
                      <w:rFonts w:ascii="Times New Roman" w:hAnsi="Times New Roman" w:hint="eastAsia"/>
                      <w:color w:val="000000"/>
                      <w:sz w:val="21"/>
                      <w:szCs w:val="21"/>
                      <w:lang w:eastAsia="zh-CN"/>
                    </w:rPr>
                    <w:t>A</w:t>
                  </w:r>
                  <w:r>
                    <w:rPr>
                      <w:rFonts w:ascii="Times New Roman" w:hAnsi="Times New Roman" w:hint="eastAsia"/>
                      <w:color w:val="000000"/>
                      <w:sz w:val="21"/>
                      <w:szCs w:val="21"/>
                      <w:lang w:eastAsia="zh-CN"/>
                    </w:rPr>
                    <w:t>标准及属地管理要求。</w:t>
                  </w:r>
                </w:p>
              </w:tc>
              <w:tc>
                <w:tcPr>
                  <w:tcW w:w="2695" w:type="dxa"/>
                  <w:noWrap/>
                  <w:vAlign w:val="center"/>
                </w:tcPr>
                <w:p w14:paraId="3CE83578" w14:textId="77777777" w:rsidR="00FE793C" w:rsidRDefault="00FD5D4D" w:rsidP="00FE793C">
                  <w:pPr>
                    <w:pStyle w:val="af2"/>
                    <w:spacing w:before="0" w:beforeAutospacing="0" w:after="0" w:afterAutospacing="0" w:line="250" w:lineRule="exact"/>
                    <w:jc w:val="center"/>
                    <w:outlineLvl w:val="0"/>
                    <w:rPr>
                      <w:rFonts w:ascii="Times New Roman" w:hAnsi="Times New Roman"/>
                      <w:color w:val="000000"/>
                      <w:sz w:val="21"/>
                      <w:szCs w:val="21"/>
                      <w:lang w:eastAsia="zh-CN"/>
                    </w:rPr>
                  </w:pPr>
                  <w:r>
                    <w:rPr>
                      <w:rFonts w:ascii="Times New Roman" w:hAnsi="Times New Roman" w:hint="eastAsia"/>
                      <w:color w:val="000000"/>
                      <w:sz w:val="21"/>
                      <w:szCs w:val="21"/>
                      <w:lang w:eastAsia="zh-CN"/>
                    </w:rPr>
                    <w:lastRenderedPageBreak/>
                    <w:t>本项目</w:t>
                  </w:r>
                  <w:r w:rsidR="00BF27C3">
                    <w:rPr>
                      <w:rFonts w:ascii="Times New Roman" w:hAnsi="Times New Roman" w:hint="eastAsia"/>
                      <w:color w:val="000000"/>
                      <w:sz w:val="21"/>
                      <w:szCs w:val="21"/>
                      <w:lang w:eastAsia="zh-CN"/>
                    </w:rPr>
                    <w:t>生活污水和生产</w:t>
                  </w:r>
                  <w:r>
                    <w:rPr>
                      <w:rFonts w:ascii="Times New Roman" w:hAnsi="Times New Roman" w:hint="eastAsia"/>
                      <w:color w:val="000000"/>
                      <w:sz w:val="21"/>
                      <w:szCs w:val="21"/>
                      <w:lang w:eastAsia="zh-CN"/>
                    </w:rPr>
                    <w:t>废水经厂区预处理后经管网收集</w:t>
                  </w:r>
                  <w:r>
                    <w:rPr>
                      <w:rFonts w:ascii="Times New Roman" w:hAnsi="Times New Roman" w:hint="eastAsia"/>
                      <w:color w:val="000000"/>
                      <w:sz w:val="21"/>
                      <w:szCs w:val="21"/>
                      <w:lang w:eastAsia="zh-CN"/>
                    </w:rPr>
                    <w:lastRenderedPageBreak/>
                    <w:t>后进入园区污水处理厂，园区污水处理厂出水执行</w:t>
                  </w:r>
                  <w:r>
                    <w:rPr>
                      <w:rFonts w:ascii="Times New Roman" w:hAnsi="Times New Roman"/>
                      <w:color w:val="000000"/>
                      <w:sz w:val="21"/>
                      <w:szCs w:val="21"/>
                      <w:lang w:val="en-US" w:eastAsia="zh-CN"/>
                    </w:rPr>
                    <w:t>《河南省黄河流域水污染物排放标准》（</w:t>
                  </w:r>
                  <w:r>
                    <w:rPr>
                      <w:rFonts w:ascii="Times New Roman" w:hAnsi="Times New Roman"/>
                      <w:color w:val="000000"/>
                      <w:sz w:val="21"/>
                      <w:szCs w:val="21"/>
                      <w:lang w:val="en-US" w:eastAsia="zh-CN"/>
                    </w:rPr>
                    <w:t>DB41/2087—2021</w:t>
                  </w:r>
                  <w:r>
                    <w:rPr>
                      <w:rFonts w:ascii="Times New Roman" w:hAnsi="Times New Roman"/>
                      <w:color w:val="000000"/>
                      <w:sz w:val="21"/>
                      <w:szCs w:val="21"/>
                      <w:lang w:val="en-US" w:eastAsia="zh-CN"/>
                    </w:rPr>
                    <w:t>）一级标准</w:t>
                  </w:r>
                  <w:r>
                    <w:rPr>
                      <w:rFonts w:ascii="Times New Roman" w:hAnsi="Times New Roman" w:hint="eastAsia"/>
                      <w:color w:val="000000"/>
                      <w:sz w:val="21"/>
                      <w:szCs w:val="21"/>
                      <w:lang w:eastAsia="zh-CN"/>
                    </w:rPr>
                    <w:t>及</w:t>
                  </w:r>
                  <w:r>
                    <w:rPr>
                      <w:rFonts w:ascii="Times New Roman" w:hAnsi="Times New Roman"/>
                      <w:color w:val="000000"/>
                      <w:sz w:val="21"/>
                      <w:szCs w:val="21"/>
                      <w:lang w:val="en-US" w:eastAsia="zh-CN"/>
                    </w:rPr>
                    <w:t>《地表水环境质量标准》（</w:t>
                  </w:r>
                  <w:r>
                    <w:rPr>
                      <w:rFonts w:ascii="Times New Roman" w:hAnsi="Times New Roman"/>
                      <w:color w:val="000000"/>
                      <w:sz w:val="21"/>
                      <w:szCs w:val="21"/>
                      <w:lang w:val="en-US" w:eastAsia="zh-CN"/>
                    </w:rPr>
                    <w:t>GB3838-2002</w:t>
                  </w:r>
                  <w:r>
                    <w:rPr>
                      <w:rFonts w:ascii="Times New Roman" w:hAnsi="Times New Roman"/>
                      <w:color w:val="000000"/>
                      <w:sz w:val="21"/>
                      <w:szCs w:val="21"/>
                      <w:lang w:val="en-US" w:eastAsia="zh-CN"/>
                    </w:rPr>
                    <w:t>）</w:t>
                  </w:r>
                  <w:r>
                    <w:rPr>
                      <w:rFonts w:ascii="Times New Roman" w:hAnsi="Times New Roman"/>
                      <w:color w:val="000000"/>
                      <w:sz w:val="21"/>
                      <w:szCs w:val="21"/>
                      <w:lang w:val="en-US" w:eastAsia="zh-CN"/>
                    </w:rPr>
                    <w:t>V</w:t>
                  </w:r>
                  <w:r>
                    <w:rPr>
                      <w:rFonts w:ascii="Times New Roman" w:hAnsi="Times New Roman"/>
                      <w:color w:val="000000"/>
                      <w:sz w:val="21"/>
                      <w:szCs w:val="21"/>
                      <w:lang w:val="en-US" w:eastAsia="zh-CN"/>
                    </w:rPr>
                    <w:t>类水标准要求</w:t>
                  </w:r>
                  <w:r w:rsidR="00FE793C">
                    <w:rPr>
                      <w:rFonts w:ascii="Times New Roman" w:hAnsi="Times New Roman" w:hint="eastAsia"/>
                      <w:color w:val="000000"/>
                      <w:sz w:val="21"/>
                      <w:szCs w:val="21"/>
                      <w:lang w:eastAsia="zh-CN"/>
                    </w:rPr>
                    <w:t>。</w:t>
                  </w:r>
                </w:p>
              </w:tc>
              <w:tc>
                <w:tcPr>
                  <w:tcW w:w="812" w:type="dxa"/>
                  <w:noWrap/>
                  <w:vAlign w:val="center"/>
                </w:tcPr>
                <w:p w14:paraId="33581469" w14:textId="77777777" w:rsidR="00FE793C" w:rsidRDefault="00FD5D4D" w:rsidP="00FE793C">
                  <w:pPr>
                    <w:pStyle w:val="af2"/>
                    <w:spacing w:before="0" w:beforeAutospacing="0" w:after="0" w:afterAutospacing="0" w:line="250" w:lineRule="exact"/>
                    <w:jc w:val="center"/>
                    <w:outlineLvl w:val="0"/>
                    <w:rPr>
                      <w:rFonts w:ascii="Times New Roman" w:hAnsi="Times New Roman"/>
                      <w:snapToGrid w:val="0"/>
                      <w:color w:val="000000"/>
                      <w:sz w:val="21"/>
                      <w:szCs w:val="21"/>
                      <w:lang w:eastAsia="zh-CN"/>
                    </w:rPr>
                  </w:pPr>
                  <w:r>
                    <w:rPr>
                      <w:rFonts w:ascii="Times New Roman" w:hAnsi="Times New Roman" w:hint="eastAsia"/>
                      <w:snapToGrid w:val="0"/>
                      <w:color w:val="000000"/>
                      <w:sz w:val="21"/>
                      <w:szCs w:val="21"/>
                      <w:lang w:eastAsia="zh-CN"/>
                    </w:rPr>
                    <w:lastRenderedPageBreak/>
                    <w:t>符合</w:t>
                  </w:r>
                </w:p>
              </w:tc>
            </w:tr>
            <w:tr w:rsidR="00221B32" w:rsidRPr="00652C92" w14:paraId="02C2EFD0" w14:textId="77777777" w:rsidTr="00313090">
              <w:trPr>
                <w:trHeight w:val="397"/>
                <w:jc w:val="center"/>
              </w:trPr>
              <w:tc>
                <w:tcPr>
                  <w:tcW w:w="702" w:type="dxa"/>
                  <w:vMerge/>
                  <w:noWrap/>
                  <w:vAlign w:val="center"/>
                </w:tcPr>
                <w:p w14:paraId="74F1F1FA"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567" w:type="dxa"/>
                  <w:gridSpan w:val="2"/>
                  <w:vMerge/>
                  <w:vAlign w:val="center"/>
                </w:tcPr>
                <w:p w14:paraId="00DCEE4C"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851" w:type="dxa"/>
                  <w:vMerge/>
                  <w:noWrap/>
                  <w:vAlign w:val="center"/>
                </w:tcPr>
                <w:p w14:paraId="36AE916F"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567" w:type="dxa"/>
                  <w:vMerge/>
                  <w:noWrap/>
                  <w:vAlign w:val="center"/>
                </w:tcPr>
                <w:p w14:paraId="620E0F2A"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709" w:type="dxa"/>
                  <w:vMerge/>
                  <w:noWrap/>
                  <w:vAlign w:val="center"/>
                </w:tcPr>
                <w:p w14:paraId="50689A45" w14:textId="77777777" w:rsidR="00FE793C" w:rsidRDefault="00FE793C" w:rsidP="00FE793C">
                  <w:pPr>
                    <w:widowControl/>
                    <w:jc w:val="center"/>
                    <w:textAlignment w:val="center"/>
                    <w:rPr>
                      <w:color w:val="000000"/>
                      <w:szCs w:val="21"/>
                    </w:rPr>
                  </w:pPr>
                </w:p>
              </w:tc>
              <w:tc>
                <w:tcPr>
                  <w:tcW w:w="5528" w:type="dxa"/>
                  <w:noWrap/>
                  <w:vAlign w:val="center"/>
                </w:tcPr>
                <w:p w14:paraId="57F32501" w14:textId="77777777" w:rsidR="00FE793C" w:rsidRDefault="00FE793C" w:rsidP="00FE793C">
                  <w:pPr>
                    <w:pStyle w:val="af2"/>
                    <w:outlineLvl w:val="0"/>
                    <w:rPr>
                      <w:rFonts w:ascii="Times New Roman" w:hAnsi="Times New Roman"/>
                      <w:color w:val="000000"/>
                      <w:sz w:val="21"/>
                      <w:szCs w:val="21"/>
                      <w:lang w:eastAsia="zh-CN"/>
                    </w:rPr>
                  </w:pPr>
                  <w:r>
                    <w:rPr>
                      <w:rFonts w:ascii="Times New Roman" w:hAnsi="Times New Roman" w:hint="eastAsia"/>
                      <w:color w:val="000000"/>
                      <w:sz w:val="21"/>
                      <w:szCs w:val="21"/>
                      <w:lang w:eastAsia="zh-CN"/>
                    </w:rPr>
                    <w:t>3</w:t>
                  </w:r>
                  <w:r>
                    <w:rPr>
                      <w:rFonts w:ascii="Times New Roman" w:hAnsi="Times New Roman" w:hint="eastAsia"/>
                      <w:color w:val="000000"/>
                      <w:sz w:val="21"/>
                      <w:szCs w:val="21"/>
                      <w:lang w:eastAsia="zh-CN"/>
                    </w:rPr>
                    <w:t>、新建耗煤项目还应严格按规定采取煤炭消费减量替代措施，不得使用高污染燃料作为煤炭减量替代措施。</w:t>
                  </w:r>
                </w:p>
              </w:tc>
              <w:tc>
                <w:tcPr>
                  <w:tcW w:w="2695" w:type="dxa"/>
                  <w:noWrap/>
                  <w:vAlign w:val="center"/>
                </w:tcPr>
                <w:p w14:paraId="25DF6C55" w14:textId="77777777" w:rsidR="00FE793C" w:rsidRDefault="00FE793C" w:rsidP="00FE793C">
                  <w:pPr>
                    <w:pStyle w:val="af2"/>
                    <w:spacing w:before="0" w:beforeAutospacing="0" w:after="0" w:afterAutospacing="0" w:line="250" w:lineRule="exact"/>
                    <w:jc w:val="both"/>
                    <w:outlineLvl w:val="0"/>
                    <w:rPr>
                      <w:rFonts w:ascii="Times New Roman" w:hAnsi="Times New Roman"/>
                      <w:color w:val="000000"/>
                      <w:sz w:val="21"/>
                      <w:szCs w:val="21"/>
                      <w:lang w:eastAsia="zh-CN"/>
                    </w:rPr>
                  </w:pPr>
                  <w:r>
                    <w:rPr>
                      <w:rFonts w:ascii="Times New Roman" w:hAnsi="Times New Roman" w:hint="eastAsia"/>
                      <w:color w:val="000000"/>
                      <w:sz w:val="21"/>
                      <w:szCs w:val="21"/>
                      <w:lang w:eastAsia="zh-CN"/>
                    </w:rPr>
                    <w:t>本项目为</w:t>
                  </w:r>
                  <w:r w:rsidR="00FD5D4D">
                    <w:rPr>
                      <w:rFonts w:ascii="Times New Roman" w:hAnsi="Times New Roman" w:hint="eastAsia"/>
                      <w:color w:val="000000"/>
                      <w:sz w:val="21"/>
                      <w:szCs w:val="21"/>
                      <w:lang w:eastAsia="zh-CN"/>
                    </w:rPr>
                    <w:t>新建</w:t>
                  </w:r>
                  <w:r>
                    <w:rPr>
                      <w:rFonts w:ascii="Times New Roman" w:hAnsi="Times New Roman" w:hint="eastAsia"/>
                      <w:color w:val="000000"/>
                      <w:sz w:val="21"/>
                      <w:szCs w:val="21"/>
                      <w:lang w:eastAsia="zh-CN"/>
                    </w:rPr>
                    <w:t>项目，不使用煤炭。</w:t>
                  </w:r>
                </w:p>
              </w:tc>
              <w:tc>
                <w:tcPr>
                  <w:tcW w:w="812" w:type="dxa"/>
                  <w:noWrap/>
                  <w:vAlign w:val="center"/>
                </w:tcPr>
                <w:p w14:paraId="074BD1F9" w14:textId="77777777" w:rsidR="00FE793C" w:rsidRDefault="00FE793C" w:rsidP="00FE793C">
                  <w:pPr>
                    <w:pStyle w:val="af2"/>
                    <w:spacing w:before="0" w:beforeAutospacing="0" w:after="0" w:afterAutospacing="0" w:line="250" w:lineRule="exact"/>
                    <w:jc w:val="center"/>
                    <w:outlineLvl w:val="0"/>
                    <w:rPr>
                      <w:rFonts w:ascii="Times New Roman" w:hAnsi="Times New Roman"/>
                      <w:snapToGrid w:val="0"/>
                      <w:color w:val="000000"/>
                      <w:sz w:val="21"/>
                      <w:szCs w:val="21"/>
                    </w:rPr>
                  </w:pPr>
                  <w:r>
                    <w:rPr>
                      <w:rFonts w:ascii="Times New Roman" w:hAnsi="Times New Roman" w:hint="eastAsia"/>
                      <w:snapToGrid w:val="0"/>
                      <w:color w:val="000000"/>
                      <w:sz w:val="21"/>
                      <w:szCs w:val="21"/>
                      <w:lang w:eastAsia="zh-CN"/>
                    </w:rPr>
                    <w:t>/</w:t>
                  </w:r>
                </w:p>
              </w:tc>
            </w:tr>
            <w:tr w:rsidR="00221B32" w:rsidRPr="00652C92" w14:paraId="35386EDA" w14:textId="77777777" w:rsidTr="00313090">
              <w:trPr>
                <w:trHeight w:val="397"/>
                <w:jc w:val="center"/>
              </w:trPr>
              <w:tc>
                <w:tcPr>
                  <w:tcW w:w="702" w:type="dxa"/>
                  <w:vMerge/>
                  <w:noWrap/>
                  <w:vAlign w:val="center"/>
                </w:tcPr>
                <w:p w14:paraId="0B76B471"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567" w:type="dxa"/>
                  <w:gridSpan w:val="2"/>
                  <w:vMerge/>
                  <w:vAlign w:val="center"/>
                </w:tcPr>
                <w:p w14:paraId="63F4F72B"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851" w:type="dxa"/>
                  <w:vMerge/>
                  <w:noWrap/>
                  <w:vAlign w:val="center"/>
                </w:tcPr>
                <w:p w14:paraId="47BB0C38"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567" w:type="dxa"/>
                  <w:vMerge/>
                  <w:noWrap/>
                  <w:vAlign w:val="center"/>
                </w:tcPr>
                <w:p w14:paraId="6DD0A891"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709" w:type="dxa"/>
                  <w:vMerge/>
                  <w:noWrap/>
                  <w:vAlign w:val="center"/>
                </w:tcPr>
                <w:p w14:paraId="78DFB5EA" w14:textId="77777777" w:rsidR="00FE793C" w:rsidRDefault="00FE793C" w:rsidP="00FE793C">
                  <w:pPr>
                    <w:widowControl/>
                    <w:jc w:val="center"/>
                    <w:textAlignment w:val="center"/>
                    <w:rPr>
                      <w:color w:val="000000"/>
                      <w:szCs w:val="21"/>
                    </w:rPr>
                  </w:pPr>
                </w:p>
              </w:tc>
              <w:tc>
                <w:tcPr>
                  <w:tcW w:w="5528" w:type="dxa"/>
                  <w:noWrap/>
                  <w:vAlign w:val="center"/>
                </w:tcPr>
                <w:p w14:paraId="3952B9EF" w14:textId="77777777" w:rsidR="00FE793C" w:rsidRDefault="00FE793C" w:rsidP="00FE793C">
                  <w:pPr>
                    <w:pStyle w:val="af2"/>
                    <w:outlineLvl w:val="0"/>
                    <w:rPr>
                      <w:rFonts w:ascii="Times New Roman" w:hAnsi="Times New Roman"/>
                      <w:color w:val="000000"/>
                      <w:sz w:val="21"/>
                      <w:szCs w:val="21"/>
                      <w:lang w:eastAsia="zh-CN"/>
                    </w:rPr>
                  </w:pPr>
                  <w:r>
                    <w:rPr>
                      <w:rFonts w:ascii="Times New Roman" w:hAnsi="Times New Roman" w:hint="eastAsia"/>
                      <w:color w:val="000000"/>
                      <w:sz w:val="21"/>
                      <w:szCs w:val="21"/>
                      <w:lang w:eastAsia="zh-CN"/>
                    </w:rPr>
                    <w:t>4</w:t>
                  </w:r>
                  <w:r>
                    <w:rPr>
                      <w:rFonts w:ascii="Times New Roman" w:hAnsi="Times New Roman" w:hint="eastAsia"/>
                      <w:color w:val="000000"/>
                      <w:sz w:val="21"/>
                      <w:szCs w:val="21"/>
                      <w:lang w:eastAsia="zh-CN"/>
                    </w:rPr>
                    <w:t>、已出台超低排放要求的行业建设项目应满足超低排放要求。</w:t>
                  </w:r>
                </w:p>
              </w:tc>
              <w:tc>
                <w:tcPr>
                  <w:tcW w:w="2695" w:type="dxa"/>
                  <w:noWrap/>
                  <w:vAlign w:val="center"/>
                </w:tcPr>
                <w:p w14:paraId="35B3DD44" w14:textId="77777777" w:rsidR="00FE793C" w:rsidRDefault="00FE793C" w:rsidP="00FE793C">
                  <w:pPr>
                    <w:pStyle w:val="af2"/>
                    <w:spacing w:before="0" w:beforeAutospacing="0" w:after="0" w:afterAutospacing="0" w:line="250" w:lineRule="exact"/>
                    <w:jc w:val="both"/>
                    <w:outlineLvl w:val="0"/>
                    <w:rPr>
                      <w:rFonts w:ascii="Times New Roman" w:hAnsi="Times New Roman"/>
                      <w:color w:val="000000"/>
                      <w:sz w:val="21"/>
                      <w:szCs w:val="21"/>
                      <w:lang w:eastAsia="zh-CN"/>
                    </w:rPr>
                  </w:pPr>
                  <w:r>
                    <w:rPr>
                      <w:rFonts w:ascii="Times New Roman" w:hAnsi="Times New Roman" w:hint="eastAsia"/>
                      <w:color w:val="000000"/>
                      <w:sz w:val="21"/>
                      <w:szCs w:val="21"/>
                      <w:lang w:eastAsia="zh-CN"/>
                    </w:rPr>
                    <w:t>本项目所属行业无超低排放要求。</w:t>
                  </w:r>
                </w:p>
              </w:tc>
              <w:tc>
                <w:tcPr>
                  <w:tcW w:w="812" w:type="dxa"/>
                  <w:noWrap/>
                  <w:vAlign w:val="center"/>
                </w:tcPr>
                <w:p w14:paraId="503C5291" w14:textId="77777777" w:rsidR="00FE793C" w:rsidRDefault="00FE793C" w:rsidP="00FE793C">
                  <w:pPr>
                    <w:pStyle w:val="af2"/>
                    <w:spacing w:before="0" w:beforeAutospacing="0" w:after="0" w:afterAutospacing="0" w:line="250" w:lineRule="exact"/>
                    <w:jc w:val="center"/>
                    <w:outlineLvl w:val="0"/>
                    <w:rPr>
                      <w:rFonts w:ascii="Times New Roman" w:hAnsi="Times New Roman"/>
                      <w:snapToGrid w:val="0"/>
                      <w:color w:val="000000"/>
                      <w:sz w:val="21"/>
                      <w:szCs w:val="21"/>
                      <w:lang w:eastAsia="zh-CN"/>
                    </w:rPr>
                  </w:pPr>
                  <w:r>
                    <w:rPr>
                      <w:rFonts w:ascii="Times New Roman" w:hAnsi="Times New Roman" w:hint="eastAsia"/>
                      <w:snapToGrid w:val="0"/>
                      <w:color w:val="000000"/>
                      <w:sz w:val="21"/>
                      <w:szCs w:val="21"/>
                      <w:lang w:eastAsia="zh-CN"/>
                    </w:rPr>
                    <w:t>/</w:t>
                  </w:r>
                </w:p>
              </w:tc>
            </w:tr>
            <w:tr w:rsidR="00221B32" w:rsidRPr="00652C92" w14:paraId="70E164CE" w14:textId="77777777" w:rsidTr="00313090">
              <w:trPr>
                <w:trHeight w:val="397"/>
                <w:jc w:val="center"/>
              </w:trPr>
              <w:tc>
                <w:tcPr>
                  <w:tcW w:w="702" w:type="dxa"/>
                  <w:vMerge/>
                  <w:noWrap/>
                  <w:vAlign w:val="center"/>
                </w:tcPr>
                <w:p w14:paraId="5101636E"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567" w:type="dxa"/>
                  <w:gridSpan w:val="2"/>
                  <w:vMerge/>
                  <w:vAlign w:val="center"/>
                </w:tcPr>
                <w:p w14:paraId="3D5062AE"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851" w:type="dxa"/>
                  <w:vMerge/>
                  <w:noWrap/>
                  <w:vAlign w:val="center"/>
                </w:tcPr>
                <w:p w14:paraId="4FE68061"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567" w:type="dxa"/>
                  <w:vMerge/>
                  <w:noWrap/>
                  <w:vAlign w:val="center"/>
                </w:tcPr>
                <w:p w14:paraId="58D7FAE7"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709" w:type="dxa"/>
                  <w:vMerge/>
                  <w:noWrap/>
                  <w:vAlign w:val="center"/>
                </w:tcPr>
                <w:p w14:paraId="70C15ECF" w14:textId="77777777" w:rsidR="00FE793C" w:rsidRDefault="00FE793C" w:rsidP="00FE793C">
                  <w:pPr>
                    <w:widowControl/>
                    <w:jc w:val="center"/>
                    <w:textAlignment w:val="center"/>
                    <w:rPr>
                      <w:color w:val="000000"/>
                      <w:szCs w:val="21"/>
                    </w:rPr>
                  </w:pPr>
                </w:p>
              </w:tc>
              <w:tc>
                <w:tcPr>
                  <w:tcW w:w="5528" w:type="dxa"/>
                  <w:noWrap/>
                  <w:vAlign w:val="center"/>
                </w:tcPr>
                <w:p w14:paraId="455F24CF" w14:textId="77777777" w:rsidR="00FE793C" w:rsidRDefault="00FE793C" w:rsidP="00FE793C">
                  <w:pPr>
                    <w:pStyle w:val="af2"/>
                    <w:outlineLvl w:val="0"/>
                    <w:rPr>
                      <w:rFonts w:ascii="Times New Roman" w:hAnsi="Times New Roman"/>
                      <w:color w:val="000000"/>
                      <w:sz w:val="21"/>
                      <w:szCs w:val="21"/>
                      <w:lang w:eastAsia="zh-CN"/>
                    </w:rPr>
                  </w:pPr>
                  <w:r>
                    <w:rPr>
                      <w:rFonts w:ascii="Times New Roman" w:hAnsi="Times New Roman" w:hint="eastAsia"/>
                      <w:color w:val="000000"/>
                      <w:sz w:val="21"/>
                      <w:szCs w:val="21"/>
                      <w:lang w:eastAsia="zh-CN"/>
                    </w:rPr>
                    <w:t>5</w:t>
                  </w:r>
                  <w:r>
                    <w:rPr>
                      <w:rFonts w:ascii="Times New Roman" w:hAnsi="Times New Roman" w:hint="eastAsia"/>
                      <w:color w:val="000000"/>
                      <w:sz w:val="21"/>
                      <w:szCs w:val="21"/>
                      <w:lang w:eastAsia="zh-CN"/>
                    </w:rPr>
                    <w:t>、严格控制生产和使用高</w:t>
                  </w:r>
                  <w:r>
                    <w:rPr>
                      <w:rFonts w:ascii="Times New Roman" w:hAnsi="Times New Roman" w:hint="eastAsia"/>
                      <w:color w:val="000000"/>
                      <w:sz w:val="21"/>
                      <w:szCs w:val="21"/>
                      <w:lang w:eastAsia="zh-CN"/>
                    </w:rPr>
                    <w:t>VOCs</w:t>
                  </w:r>
                  <w:r>
                    <w:rPr>
                      <w:rFonts w:ascii="Times New Roman" w:hAnsi="Times New Roman" w:hint="eastAsia"/>
                      <w:color w:val="000000"/>
                      <w:sz w:val="21"/>
                      <w:szCs w:val="21"/>
                      <w:lang w:eastAsia="zh-CN"/>
                    </w:rPr>
                    <w:t>含量溶剂型涂料、油墨、胶黏剂、清洗剂等建设项目。</w:t>
                  </w:r>
                </w:p>
              </w:tc>
              <w:tc>
                <w:tcPr>
                  <w:tcW w:w="2695" w:type="dxa"/>
                  <w:noWrap/>
                  <w:vAlign w:val="center"/>
                </w:tcPr>
                <w:p w14:paraId="6E13EB8B" w14:textId="77777777" w:rsidR="00FE793C" w:rsidRDefault="00FE793C" w:rsidP="00FE793C">
                  <w:pPr>
                    <w:pStyle w:val="af2"/>
                    <w:spacing w:before="0" w:beforeAutospacing="0" w:after="0" w:afterAutospacing="0" w:line="250" w:lineRule="exact"/>
                    <w:jc w:val="both"/>
                    <w:outlineLvl w:val="0"/>
                    <w:rPr>
                      <w:rFonts w:ascii="Times New Roman" w:hAnsi="Times New Roman"/>
                      <w:color w:val="000000"/>
                      <w:sz w:val="21"/>
                      <w:szCs w:val="21"/>
                      <w:lang w:eastAsia="zh-CN"/>
                    </w:rPr>
                  </w:pPr>
                  <w:r>
                    <w:rPr>
                      <w:rFonts w:ascii="Times New Roman" w:hAnsi="Times New Roman" w:hint="eastAsia"/>
                      <w:color w:val="000000"/>
                      <w:sz w:val="21"/>
                      <w:szCs w:val="21"/>
                      <w:lang w:eastAsia="zh-CN"/>
                    </w:rPr>
                    <w:t>本项目</w:t>
                  </w:r>
                  <w:r w:rsidR="00FD5D4D">
                    <w:rPr>
                      <w:rFonts w:ascii="Times New Roman" w:hAnsi="Times New Roman" w:hint="eastAsia"/>
                      <w:color w:val="000000"/>
                      <w:sz w:val="21"/>
                      <w:szCs w:val="21"/>
                      <w:lang w:eastAsia="zh-CN"/>
                    </w:rPr>
                    <w:t>不生产和使用涂料、油墨、胶黏剂、清洗剂等</w:t>
                  </w:r>
                  <w:r>
                    <w:rPr>
                      <w:rFonts w:ascii="Times New Roman" w:hAnsi="Times New Roman" w:hint="eastAsia"/>
                      <w:color w:val="000000"/>
                      <w:sz w:val="21"/>
                      <w:szCs w:val="21"/>
                      <w:lang w:eastAsia="zh-CN"/>
                    </w:rPr>
                    <w:t>。</w:t>
                  </w:r>
                </w:p>
              </w:tc>
              <w:tc>
                <w:tcPr>
                  <w:tcW w:w="812" w:type="dxa"/>
                  <w:noWrap/>
                  <w:vAlign w:val="center"/>
                </w:tcPr>
                <w:p w14:paraId="0D40253E" w14:textId="77777777" w:rsidR="00FE793C" w:rsidRDefault="00FE793C" w:rsidP="00FE793C">
                  <w:pPr>
                    <w:pStyle w:val="af2"/>
                    <w:spacing w:before="0" w:beforeAutospacing="0" w:after="0" w:afterAutospacing="0" w:line="250" w:lineRule="exact"/>
                    <w:jc w:val="center"/>
                    <w:outlineLvl w:val="0"/>
                    <w:rPr>
                      <w:rFonts w:ascii="Times New Roman" w:hAnsi="Times New Roman"/>
                      <w:snapToGrid w:val="0"/>
                      <w:color w:val="000000"/>
                      <w:sz w:val="21"/>
                      <w:szCs w:val="21"/>
                    </w:rPr>
                  </w:pPr>
                  <w:r>
                    <w:rPr>
                      <w:rFonts w:ascii="Times New Roman" w:hAnsi="Times New Roman" w:hint="eastAsia"/>
                      <w:snapToGrid w:val="0"/>
                      <w:color w:val="000000"/>
                      <w:sz w:val="21"/>
                      <w:szCs w:val="21"/>
                      <w:lang w:eastAsia="zh-CN"/>
                    </w:rPr>
                    <w:t>符合</w:t>
                  </w:r>
                </w:p>
              </w:tc>
            </w:tr>
            <w:tr w:rsidR="00221B32" w:rsidRPr="00652C92" w14:paraId="22BAAAC2" w14:textId="77777777" w:rsidTr="00313090">
              <w:trPr>
                <w:trHeight w:val="397"/>
                <w:jc w:val="center"/>
              </w:trPr>
              <w:tc>
                <w:tcPr>
                  <w:tcW w:w="702" w:type="dxa"/>
                  <w:vMerge/>
                  <w:noWrap/>
                  <w:vAlign w:val="center"/>
                </w:tcPr>
                <w:p w14:paraId="11E53643"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567" w:type="dxa"/>
                  <w:gridSpan w:val="2"/>
                  <w:vMerge/>
                  <w:vAlign w:val="center"/>
                </w:tcPr>
                <w:p w14:paraId="215F72E5"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851" w:type="dxa"/>
                  <w:vMerge/>
                  <w:noWrap/>
                  <w:vAlign w:val="center"/>
                </w:tcPr>
                <w:p w14:paraId="65C78AC3"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567" w:type="dxa"/>
                  <w:vMerge/>
                  <w:noWrap/>
                  <w:vAlign w:val="center"/>
                </w:tcPr>
                <w:p w14:paraId="3323574C"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709" w:type="dxa"/>
                  <w:noWrap/>
                  <w:vAlign w:val="center"/>
                </w:tcPr>
                <w:p w14:paraId="6DD8CD22" w14:textId="77777777" w:rsidR="00FE793C" w:rsidRDefault="00FE793C" w:rsidP="00FE793C">
                  <w:pPr>
                    <w:widowControl/>
                    <w:jc w:val="center"/>
                    <w:textAlignment w:val="center"/>
                    <w:rPr>
                      <w:color w:val="000000"/>
                      <w:kern w:val="0"/>
                      <w:szCs w:val="21"/>
                      <w:lang w:bidi="ar"/>
                    </w:rPr>
                  </w:pPr>
                  <w:r>
                    <w:rPr>
                      <w:color w:val="000000"/>
                      <w:kern w:val="0"/>
                      <w:szCs w:val="21"/>
                    </w:rPr>
                    <w:t>环境风险防控</w:t>
                  </w:r>
                </w:p>
              </w:tc>
              <w:tc>
                <w:tcPr>
                  <w:tcW w:w="5528" w:type="dxa"/>
                  <w:noWrap/>
                  <w:vAlign w:val="center"/>
                </w:tcPr>
                <w:p w14:paraId="314278FB" w14:textId="77777777" w:rsidR="00FE793C" w:rsidRDefault="00FE793C" w:rsidP="00FE793C">
                  <w:pPr>
                    <w:widowControl/>
                    <w:textAlignment w:val="center"/>
                    <w:rPr>
                      <w:color w:val="000000"/>
                      <w:kern w:val="0"/>
                      <w:szCs w:val="21"/>
                      <w:lang w:val="x-none" w:bidi="ar"/>
                    </w:rPr>
                  </w:pPr>
                  <w:r>
                    <w:rPr>
                      <w:rFonts w:hint="eastAsia"/>
                      <w:color w:val="000000"/>
                      <w:szCs w:val="21"/>
                    </w:rPr>
                    <w:t>完善园区级综合环境应急预案，有计划地组织应急培训和演练，全面提升园区风险防控和事故应急处置能力。</w:t>
                  </w:r>
                </w:p>
              </w:tc>
              <w:tc>
                <w:tcPr>
                  <w:tcW w:w="2695" w:type="dxa"/>
                  <w:noWrap/>
                  <w:vAlign w:val="center"/>
                </w:tcPr>
                <w:p w14:paraId="5E27F0C0" w14:textId="77777777" w:rsidR="00FE793C" w:rsidRDefault="00FD5D4D" w:rsidP="00FE793C">
                  <w:pPr>
                    <w:pStyle w:val="af2"/>
                    <w:spacing w:before="0" w:beforeAutospacing="0" w:after="0" w:afterAutospacing="0" w:line="250" w:lineRule="exact"/>
                    <w:jc w:val="center"/>
                    <w:outlineLvl w:val="0"/>
                    <w:rPr>
                      <w:rFonts w:ascii="Times New Roman" w:hAnsi="Times New Roman"/>
                      <w:color w:val="000000"/>
                      <w:sz w:val="21"/>
                      <w:szCs w:val="21"/>
                    </w:rPr>
                  </w:pPr>
                  <w:r>
                    <w:rPr>
                      <w:rFonts w:ascii="Times New Roman" w:hAnsi="Times New Roman" w:hint="eastAsia"/>
                      <w:color w:val="000000"/>
                      <w:sz w:val="21"/>
                      <w:szCs w:val="21"/>
                      <w:lang w:eastAsia="zh-CN"/>
                    </w:rPr>
                    <w:t>与本项目无关</w:t>
                  </w:r>
                </w:p>
              </w:tc>
              <w:tc>
                <w:tcPr>
                  <w:tcW w:w="812" w:type="dxa"/>
                  <w:noWrap/>
                  <w:vAlign w:val="center"/>
                </w:tcPr>
                <w:p w14:paraId="3D4BDF1A" w14:textId="77777777" w:rsidR="00FE793C" w:rsidRDefault="00FD5D4D" w:rsidP="00FE793C">
                  <w:pPr>
                    <w:pStyle w:val="af2"/>
                    <w:spacing w:before="0" w:beforeAutospacing="0" w:after="0" w:afterAutospacing="0"/>
                    <w:jc w:val="center"/>
                    <w:outlineLvl w:val="0"/>
                    <w:rPr>
                      <w:rFonts w:ascii="Times New Roman" w:hAnsi="Times New Roman"/>
                      <w:snapToGrid w:val="0"/>
                      <w:color w:val="000000"/>
                      <w:sz w:val="21"/>
                      <w:szCs w:val="21"/>
                      <w:lang w:val="en-US" w:eastAsia="zh-CN"/>
                    </w:rPr>
                  </w:pPr>
                  <w:r>
                    <w:rPr>
                      <w:rFonts w:ascii="Times New Roman" w:hAnsi="Times New Roman" w:hint="eastAsia"/>
                      <w:snapToGrid w:val="0"/>
                      <w:color w:val="000000"/>
                      <w:sz w:val="21"/>
                      <w:szCs w:val="21"/>
                      <w:lang w:eastAsia="zh-CN"/>
                    </w:rPr>
                    <w:t>/</w:t>
                  </w:r>
                </w:p>
              </w:tc>
            </w:tr>
            <w:tr w:rsidR="00221B32" w:rsidRPr="00652C92" w14:paraId="644E0BE1" w14:textId="77777777" w:rsidTr="00313090">
              <w:trPr>
                <w:trHeight w:val="397"/>
                <w:jc w:val="center"/>
              </w:trPr>
              <w:tc>
                <w:tcPr>
                  <w:tcW w:w="702" w:type="dxa"/>
                  <w:vMerge/>
                  <w:noWrap/>
                  <w:vAlign w:val="center"/>
                </w:tcPr>
                <w:p w14:paraId="6E35A4CC"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567" w:type="dxa"/>
                  <w:gridSpan w:val="2"/>
                  <w:vMerge/>
                  <w:vAlign w:val="center"/>
                </w:tcPr>
                <w:p w14:paraId="1B001B86"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851" w:type="dxa"/>
                  <w:vMerge/>
                  <w:noWrap/>
                  <w:vAlign w:val="center"/>
                </w:tcPr>
                <w:p w14:paraId="6E2CAF6E"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567" w:type="dxa"/>
                  <w:vMerge/>
                  <w:noWrap/>
                  <w:vAlign w:val="center"/>
                </w:tcPr>
                <w:p w14:paraId="4353014D"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lang w:val="en-US" w:eastAsia="zh-CN"/>
                    </w:rPr>
                  </w:pPr>
                </w:p>
              </w:tc>
              <w:tc>
                <w:tcPr>
                  <w:tcW w:w="709" w:type="dxa"/>
                  <w:noWrap/>
                  <w:vAlign w:val="center"/>
                </w:tcPr>
                <w:p w14:paraId="6265C801" w14:textId="77777777" w:rsidR="00FE793C" w:rsidRDefault="00FE793C" w:rsidP="00FE793C">
                  <w:pPr>
                    <w:jc w:val="center"/>
                    <w:textAlignment w:val="center"/>
                    <w:rPr>
                      <w:color w:val="000000"/>
                      <w:kern w:val="0"/>
                      <w:szCs w:val="21"/>
                    </w:rPr>
                  </w:pPr>
                  <w:r>
                    <w:rPr>
                      <w:color w:val="000000"/>
                      <w:kern w:val="0"/>
                      <w:szCs w:val="21"/>
                    </w:rPr>
                    <w:t>资源利用效率要求</w:t>
                  </w:r>
                </w:p>
              </w:tc>
              <w:tc>
                <w:tcPr>
                  <w:tcW w:w="5528" w:type="dxa"/>
                  <w:noWrap/>
                  <w:vAlign w:val="center"/>
                </w:tcPr>
                <w:p w14:paraId="75B6B0D1" w14:textId="77777777" w:rsidR="00FE793C" w:rsidRDefault="00FE793C" w:rsidP="00FE793C">
                  <w:pPr>
                    <w:widowControl/>
                    <w:textAlignment w:val="center"/>
                    <w:rPr>
                      <w:color w:val="000000"/>
                      <w:szCs w:val="21"/>
                    </w:rPr>
                  </w:pPr>
                  <w:r>
                    <w:rPr>
                      <w:rFonts w:hint="eastAsia"/>
                      <w:color w:val="000000"/>
                      <w:szCs w:val="21"/>
                    </w:rPr>
                    <w:t>进一步优化能源结构，逐步实施集中供热和供气，加快集中供热设施及配套管网建设。</w:t>
                  </w:r>
                </w:p>
              </w:tc>
              <w:tc>
                <w:tcPr>
                  <w:tcW w:w="2695" w:type="dxa"/>
                  <w:noWrap/>
                  <w:vAlign w:val="center"/>
                </w:tcPr>
                <w:p w14:paraId="7CAA35B0" w14:textId="40CF9EE7" w:rsidR="00FE793C" w:rsidRDefault="00FD5D4D" w:rsidP="00FE793C">
                  <w:pPr>
                    <w:pStyle w:val="af2"/>
                    <w:spacing w:before="0" w:beforeAutospacing="0" w:after="0" w:afterAutospacing="0" w:line="250" w:lineRule="exact"/>
                    <w:jc w:val="center"/>
                    <w:outlineLvl w:val="0"/>
                    <w:rPr>
                      <w:rFonts w:ascii="Times New Roman" w:hAnsi="Times New Roman"/>
                      <w:color w:val="000000"/>
                      <w:sz w:val="21"/>
                      <w:szCs w:val="21"/>
                      <w:lang w:eastAsia="zh-CN"/>
                    </w:rPr>
                  </w:pPr>
                  <w:r>
                    <w:rPr>
                      <w:rFonts w:ascii="Times New Roman" w:hAnsi="Times New Roman" w:hint="eastAsia"/>
                      <w:color w:val="000000"/>
                      <w:sz w:val="21"/>
                      <w:szCs w:val="21"/>
                      <w:lang w:eastAsia="zh-CN"/>
                    </w:rPr>
                    <w:t>项目所在区域目前无供热管网，有供气管网，因此本项目所用天然气由集聚区统一供应，所用蒸汽由蒸汽发生器自制</w:t>
                  </w:r>
                  <w:r w:rsidR="00FE793C">
                    <w:rPr>
                      <w:rFonts w:ascii="Times New Roman" w:hAnsi="Times New Roman" w:hint="eastAsia"/>
                      <w:color w:val="000000"/>
                      <w:sz w:val="21"/>
                      <w:szCs w:val="21"/>
                      <w:lang w:eastAsia="zh-CN"/>
                    </w:rPr>
                    <w:t>。</w:t>
                  </w:r>
                </w:p>
              </w:tc>
              <w:tc>
                <w:tcPr>
                  <w:tcW w:w="812" w:type="dxa"/>
                  <w:noWrap/>
                  <w:vAlign w:val="center"/>
                </w:tcPr>
                <w:p w14:paraId="28DA9334" w14:textId="77777777" w:rsidR="00FE793C" w:rsidRDefault="00FE793C" w:rsidP="00FE793C">
                  <w:pPr>
                    <w:pStyle w:val="af2"/>
                    <w:spacing w:before="0" w:beforeAutospacing="0" w:after="0" w:afterAutospacing="0"/>
                    <w:jc w:val="center"/>
                    <w:outlineLvl w:val="0"/>
                    <w:rPr>
                      <w:rFonts w:ascii="Times New Roman" w:hAnsi="Times New Roman"/>
                      <w:snapToGrid w:val="0"/>
                      <w:color w:val="000000"/>
                      <w:sz w:val="21"/>
                      <w:szCs w:val="21"/>
                      <w:lang w:val="en-US" w:eastAsia="zh-CN"/>
                    </w:rPr>
                  </w:pPr>
                  <w:r>
                    <w:rPr>
                      <w:rFonts w:ascii="Times New Roman" w:hAnsi="Times New Roman" w:hint="eastAsia"/>
                      <w:snapToGrid w:val="0"/>
                      <w:color w:val="000000"/>
                      <w:sz w:val="21"/>
                      <w:szCs w:val="21"/>
                      <w:lang w:eastAsia="zh-CN"/>
                    </w:rPr>
                    <w:t>符合</w:t>
                  </w:r>
                </w:p>
              </w:tc>
            </w:tr>
          </w:tbl>
          <w:p w14:paraId="212A9659" w14:textId="77777777" w:rsidR="00BB63A8" w:rsidRDefault="007244E9" w:rsidP="001869BD">
            <w:pPr>
              <w:spacing w:line="460" w:lineRule="exact"/>
              <w:ind w:firstLineChars="200" w:firstLine="480"/>
              <w:rPr>
                <w:color w:val="000000"/>
                <w:sz w:val="24"/>
              </w:rPr>
            </w:pPr>
            <w:r>
              <w:rPr>
                <w:rFonts w:hint="eastAsia"/>
                <w:color w:val="000000"/>
                <w:sz w:val="24"/>
              </w:rPr>
              <w:t>由上表可知，本项目符合</w:t>
            </w:r>
            <w:r w:rsidR="00FE793C">
              <w:rPr>
                <w:rFonts w:hint="eastAsia"/>
                <w:color w:val="000000"/>
                <w:sz w:val="24"/>
              </w:rPr>
              <w:t>新乡市生态环境局关于对《新乡市“三线一单”生态环境准人清单》</w:t>
            </w:r>
            <w:r w:rsidR="00FE793C">
              <w:rPr>
                <w:rFonts w:hint="eastAsia"/>
                <w:color w:val="000000"/>
                <w:sz w:val="24"/>
              </w:rPr>
              <w:t>(</w:t>
            </w:r>
            <w:r w:rsidR="00FE793C">
              <w:rPr>
                <w:rFonts w:hint="eastAsia"/>
                <w:color w:val="000000"/>
                <w:sz w:val="24"/>
              </w:rPr>
              <w:t>试行</w:t>
            </w:r>
            <w:r w:rsidR="00FE793C">
              <w:rPr>
                <w:rFonts w:hint="eastAsia"/>
                <w:color w:val="000000"/>
                <w:sz w:val="24"/>
              </w:rPr>
              <w:t>)</w:t>
            </w:r>
            <w:r w:rsidR="00FE793C">
              <w:rPr>
                <w:rFonts w:hint="eastAsia"/>
                <w:color w:val="000000"/>
                <w:sz w:val="24"/>
              </w:rPr>
              <w:t>更新的函（新环函</w:t>
            </w:r>
            <w:r w:rsidR="00FE793C">
              <w:rPr>
                <w:rFonts w:hint="eastAsia"/>
                <w:color w:val="000000"/>
                <w:sz w:val="24"/>
              </w:rPr>
              <w:t>[</w:t>
            </w:r>
            <w:r w:rsidR="00FE793C">
              <w:rPr>
                <w:color w:val="000000"/>
                <w:sz w:val="24"/>
              </w:rPr>
              <w:t>2024]5</w:t>
            </w:r>
            <w:r w:rsidR="00FE793C">
              <w:rPr>
                <w:rFonts w:hint="eastAsia"/>
                <w:color w:val="000000"/>
                <w:sz w:val="24"/>
              </w:rPr>
              <w:t>号）</w:t>
            </w:r>
            <w:r>
              <w:rPr>
                <w:rFonts w:hint="eastAsia"/>
                <w:color w:val="000000"/>
                <w:sz w:val="24"/>
              </w:rPr>
              <w:t>中</w:t>
            </w:r>
            <w:r w:rsidR="00FE793C">
              <w:rPr>
                <w:rFonts w:hint="eastAsia"/>
                <w:color w:val="000000"/>
                <w:sz w:val="24"/>
              </w:rPr>
              <w:t>新乡市和</w:t>
            </w:r>
            <w:r w:rsidR="006B2349">
              <w:rPr>
                <w:rFonts w:hint="eastAsia"/>
                <w:color w:val="000000"/>
                <w:sz w:val="24"/>
              </w:rPr>
              <w:t>新乡</w:t>
            </w:r>
            <w:r w:rsidR="00FE793C">
              <w:rPr>
                <w:rFonts w:hint="eastAsia"/>
                <w:color w:val="000000"/>
                <w:sz w:val="24"/>
              </w:rPr>
              <w:t>经济技术</w:t>
            </w:r>
            <w:r w:rsidR="006B2349">
              <w:rPr>
                <w:rFonts w:hint="eastAsia"/>
                <w:color w:val="000000"/>
                <w:sz w:val="24"/>
              </w:rPr>
              <w:t>开发区</w:t>
            </w:r>
            <w:r>
              <w:rPr>
                <w:rFonts w:hint="eastAsia"/>
                <w:color w:val="000000"/>
                <w:sz w:val="24"/>
              </w:rPr>
              <w:t>相关内容的要求。</w:t>
            </w:r>
          </w:p>
          <w:p w14:paraId="79D6A57A" w14:textId="77777777" w:rsidR="00E65B35" w:rsidRDefault="00E65B35" w:rsidP="001869BD">
            <w:pPr>
              <w:spacing w:line="460" w:lineRule="exact"/>
              <w:ind w:firstLineChars="200" w:firstLine="480"/>
              <w:rPr>
                <w:color w:val="000000"/>
                <w:sz w:val="24"/>
              </w:rPr>
            </w:pPr>
          </w:p>
          <w:p w14:paraId="0F266AAF" w14:textId="77777777" w:rsidR="00753968" w:rsidRDefault="00753968" w:rsidP="001869BD">
            <w:pPr>
              <w:spacing w:line="460" w:lineRule="exact"/>
              <w:ind w:firstLineChars="200" w:firstLine="480"/>
              <w:rPr>
                <w:color w:val="000000"/>
                <w:sz w:val="24"/>
              </w:rPr>
            </w:pPr>
          </w:p>
          <w:p w14:paraId="4FD77199" w14:textId="77777777" w:rsidR="00B15955" w:rsidRDefault="00B15955" w:rsidP="001869BD">
            <w:pPr>
              <w:spacing w:line="460" w:lineRule="exact"/>
              <w:ind w:firstLineChars="200" w:firstLine="480"/>
              <w:rPr>
                <w:color w:val="000000"/>
                <w:sz w:val="24"/>
              </w:rPr>
            </w:pPr>
          </w:p>
          <w:p w14:paraId="172DD300" w14:textId="77777777" w:rsidR="00B15955" w:rsidRDefault="00B15955" w:rsidP="00B15955">
            <w:pPr>
              <w:spacing w:line="460" w:lineRule="exact"/>
              <w:rPr>
                <w:color w:val="000000"/>
                <w:sz w:val="24"/>
              </w:rPr>
            </w:pPr>
          </w:p>
          <w:p w14:paraId="5404675D" w14:textId="77777777" w:rsidR="00753968" w:rsidRDefault="00753968" w:rsidP="001869BD">
            <w:pPr>
              <w:spacing w:line="460" w:lineRule="exact"/>
              <w:ind w:firstLineChars="200" w:firstLine="480"/>
              <w:rPr>
                <w:color w:val="000000"/>
                <w:sz w:val="24"/>
              </w:rPr>
            </w:pPr>
          </w:p>
        </w:tc>
      </w:tr>
    </w:tbl>
    <w:p w14:paraId="7E60CDDA" w14:textId="77777777" w:rsidR="007244E9" w:rsidRDefault="007244E9">
      <w:pPr>
        <w:pStyle w:val="af2"/>
        <w:outlineLvl w:val="0"/>
        <w:rPr>
          <w:rFonts w:ascii="黑体" w:eastAsia="黑体" w:hAnsi="黑体"/>
          <w:snapToGrid w:val="0"/>
          <w:color w:val="000000"/>
          <w:sz w:val="30"/>
          <w:szCs w:val="30"/>
        </w:rPr>
        <w:sectPr w:rsidR="007244E9" w:rsidSect="00162493">
          <w:pgSz w:w="16838" w:h="11906" w:orient="landscape"/>
          <w:pgMar w:top="1531" w:right="1701" w:bottom="1531" w:left="1701" w:header="851" w:footer="851" w:gutter="0"/>
          <w:cols w:space="720"/>
          <w:docGrid w:linePitch="312"/>
        </w:sectPr>
      </w:pPr>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782"/>
        <w:gridCol w:w="8208"/>
      </w:tblGrid>
      <w:tr w:rsidR="00221B32" w:rsidRPr="00652C92" w14:paraId="2DE13719" w14:textId="77777777" w:rsidTr="00E65B35">
        <w:trPr>
          <w:trHeight w:val="2906"/>
          <w:jc w:val="center"/>
        </w:trPr>
        <w:tc>
          <w:tcPr>
            <w:tcW w:w="782" w:type="dxa"/>
            <w:vAlign w:val="center"/>
          </w:tcPr>
          <w:p w14:paraId="62C632DB" w14:textId="77777777" w:rsidR="007244E9" w:rsidRDefault="007244E9">
            <w:pPr>
              <w:adjustRightInd w:val="0"/>
              <w:snapToGrid w:val="0"/>
              <w:jc w:val="center"/>
              <w:rPr>
                <w:rFonts w:ascii="宋体" w:hAnsi="宋体" w:cs="宋体"/>
                <w:color w:val="000000"/>
                <w:kern w:val="0"/>
                <w:sz w:val="24"/>
              </w:rPr>
            </w:pPr>
            <w:r>
              <w:rPr>
                <w:rFonts w:ascii="宋体" w:hAnsi="宋体" w:cs="宋体" w:hint="eastAsia"/>
                <w:color w:val="000000"/>
                <w:kern w:val="0"/>
                <w:sz w:val="24"/>
              </w:rPr>
              <w:lastRenderedPageBreak/>
              <w:t>其他符合性分析</w:t>
            </w:r>
          </w:p>
        </w:tc>
        <w:tc>
          <w:tcPr>
            <w:tcW w:w="8208" w:type="dxa"/>
            <w:vAlign w:val="center"/>
          </w:tcPr>
          <w:p w14:paraId="6899F5C4" w14:textId="77777777" w:rsidR="00E65B35" w:rsidRDefault="00E65B35" w:rsidP="00E65B35">
            <w:pPr>
              <w:autoSpaceDE w:val="0"/>
              <w:autoSpaceDN w:val="0"/>
              <w:adjustRightInd w:val="0"/>
              <w:snapToGrid w:val="0"/>
              <w:spacing w:line="460" w:lineRule="exact"/>
              <w:ind w:firstLineChars="200" w:firstLine="482"/>
              <w:rPr>
                <w:b/>
                <w:color w:val="000000"/>
                <w:sz w:val="24"/>
              </w:rPr>
            </w:pPr>
            <w:r>
              <w:rPr>
                <w:b/>
                <w:color w:val="000000"/>
                <w:sz w:val="24"/>
              </w:rPr>
              <w:t>7</w:t>
            </w:r>
            <w:r>
              <w:rPr>
                <w:b/>
                <w:color w:val="000000"/>
                <w:sz w:val="24"/>
              </w:rPr>
              <w:t>、与其他相关政策文件相符性分析</w:t>
            </w:r>
          </w:p>
          <w:p w14:paraId="757643DB" w14:textId="77777777" w:rsidR="00E65B35" w:rsidRDefault="00E65B35" w:rsidP="00E65B35">
            <w:pPr>
              <w:widowControl/>
              <w:snapToGrid w:val="0"/>
              <w:spacing w:line="520" w:lineRule="exact"/>
              <w:ind w:firstLineChars="200" w:firstLine="482"/>
              <w:jc w:val="left"/>
              <w:outlineLvl w:val="0"/>
              <w:rPr>
                <w:b/>
                <w:bCs/>
                <w:color w:val="000000"/>
                <w:sz w:val="24"/>
              </w:rPr>
            </w:pPr>
            <w:r>
              <w:rPr>
                <w:b/>
                <w:bCs/>
                <w:color w:val="000000"/>
                <w:kern w:val="0"/>
                <w:sz w:val="24"/>
                <w:szCs w:val="20"/>
              </w:rPr>
              <w:t>（</w:t>
            </w:r>
            <w:r>
              <w:rPr>
                <w:b/>
                <w:bCs/>
                <w:color w:val="000000"/>
                <w:kern w:val="0"/>
                <w:sz w:val="24"/>
                <w:szCs w:val="20"/>
              </w:rPr>
              <w:t>1</w:t>
            </w:r>
            <w:r>
              <w:rPr>
                <w:b/>
                <w:bCs/>
                <w:color w:val="000000"/>
                <w:kern w:val="0"/>
                <w:sz w:val="24"/>
                <w:szCs w:val="20"/>
              </w:rPr>
              <w:t>）与关于印发《新乡市</w:t>
            </w:r>
            <w:r>
              <w:rPr>
                <w:b/>
                <w:bCs/>
                <w:color w:val="000000"/>
                <w:kern w:val="0"/>
                <w:sz w:val="24"/>
                <w:szCs w:val="20"/>
              </w:rPr>
              <w:t>2023</w:t>
            </w:r>
            <w:r>
              <w:rPr>
                <w:b/>
                <w:bCs/>
                <w:color w:val="000000"/>
                <w:kern w:val="0"/>
                <w:sz w:val="24"/>
                <w:szCs w:val="20"/>
              </w:rPr>
              <w:t>年蓝天保卫战实施方案》</w:t>
            </w:r>
            <w:r>
              <w:rPr>
                <w:rFonts w:hint="eastAsia"/>
                <w:b/>
                <w:bCs/>
                <w:color w:val="000000"/>
                <w:kern w:val="0"/>
                <w:sz w:val="24"/>
                <w:szCs w:val="20"/>
              </w:rPr>
              <w:t>（</w:t>
            </w:r>
            <w:r>
              <w:rPr>
                <w:b/>
                <w:bCs/>
                <w:color w:val="000000"/>
                <w:kern w:val="0"/>
                <w:sz w:val="24"/>
                <w:szCs w:val="20"/>
              </w:rPr>
              <w:t>新环攻坚办〔</w:t>
            </w:r>
            <w:r>
              <w:rPr>
                <w:b/>
                <w:bCs/>
                <w:color w:val="000000"/>
                <w:kern w:val="0"/>
                <w:sz w:val="24"/>
                <w:szCs w:val="20"/>
              </w:rPr>
              <w:t>2023</w:t>
            </w:r>
            <w:r>
              <w:rPr>
                <w:b/>
                <w:bCs/>
                <w:color w:val="000000"/>
                <w:kern w:val="0"/>
                <w:sz w:val="24"/>
                <w:szCs w:val="20"/>
              </w:rPr>
              <w:t>〕</w:t>
            </w:r>
            <w:r>
              <w:rPr>
                <w:b/>
                <w:bCs/>
                <w:color w:val="000000"/>
                <w:kern w:val="0"/>
                <w:sz w:val="24"/>
                <w:szCs w:val="20"/>
              </w:rPr>
              <w:t>77</w:t>
            </w:r>
            <w:r>
              <w:rPr>
                <w:b/>
                <w:bCs/>
                <w:color w:val="000000"/>
                <w:kern w:val="0"/>
                <w:sz w:val="24"/>
                <w:szCs w:val="20"/>
              </w:rPr>
              <w:t>号</w:t>
            </w:r>
            <w:r>
              <w:rPr>
                <w:rFonts w:hint="eastAsia"/>
                <w:b/>
                <w:bCs/>
                <w:color w:val="000000"/>
                <w:kern w:val="0"/>
                <w:sz w:val="24"/>
                <w:szCs w:val="20"/>
              </w:rPr>
              <w:t>）</w:t>
            </w:r>
            <w:r>
              <w:rPr>
                <w:b/>
                <w:bCs/>
                <w:color w:val="000000"/>
                <w:kern w:val="0"/>
                <w:sz w:val="24"/>
                <w:szCs w:val="20"/>
              </w:rPr>
              <w:t>的对比分析</w:t>
            </w:r>
          </w:p>
          <w:p w14:paraId="551618BA" w14:textId="77777777" w:rsidR="00E65B35" w:rsidRDefault="00E65B35" w:rsidP="00635417">
            <w:pPr>
              <w:spacing w:line="460" w:lineRule="exact"/>
              <w:ind w:firstLineChars="200" w:firstLine="482"/>
              <w:rPr>
                <w:b/>
                <w:bCs/>
                <w:color w:val="000000"/>
                <w:sz w:val="24"/>
                <w:lang w:val="pt-BR"/>
              </w:rPr>
            </w:pPr>
            <w:r>
              <w:rPr>
                <w:b/>
                <w:bCs/>
                <w:color w:val="000000"/>
                <w:sz w:val="24"/>
                <w:lang w:val="pt-BR"/>
              </w:rPr>
              <w:t>表</w:t>
            </w:r>
            <w:r w:rsidR="00A26288">
              <w:rPr>
                <w:rFonts w:hint="eastAsia"/>
                <w:b/>
                <w:bCs/>
                <w:color w:val="000000"/>
                <w:sz w:val="24"/>
                <w:lang w:val="pt-BR"/>
              </w:rPr>
              <w:t>1</w:t>
            </w:r>
            <w:r w:rsidR="00A26288">
              <w:rPr>
                <w:b/>
                <w:bCs/>
                <w:color w:val="000000"/>
                <w:sz w:val="24"/>
                <w:lang w:val="pt-BR"/>
              </w:rPr>
              <w:t>-</w:t>
            </w:r>
            <w:r w:rsidR="005C4324">
              <w:rPr>
                <w:b/>
                <w:bCs/>
                <w:color w:val="000000"/>
                <w:sz w:val="24"/>
                <w:lang w:val="pt-BR"/>
              </w:rPr>
              <w:t>7</w:t>
            </w:r>
            <w:r>
              <w:rPr>
                <w:b/>
                <w:bCs/>
                <w:color w:val="000000"/>
                <w:sz w:val="24"/>
                <w:lang w:val="pt-BR"/>
              </w:rPr>
              <w:t xml:space="preserve">  </w:t>
            </w:r>
            <w:r>
              <w:rPr>
                <w:b/>
                <w:bCs/>
                <w:color w:val="000000"/>
                <w:sz w:val="24"/>
                <w:lang w:val="pt-BR"/>
              </w:rPr>
              <w:t>与《新乡市</w:t>
            </w:r>
            <w:r>
              <w:rPr>
                <w:b/>
                <w:bCs/>
                <w:color w:val="000000"/>
                <w:sz w:val="24"/>
                <w:lang w:val="pt-BR"/>
              </w:rPr>
              <w:t>2023</w:t>
            </w:r>
            <w:r>
              <w:rPr>
                <w:b/>
                <w:bCs/>
                <w:color w:val="000000"/>
                <w:sz w:val="24"/>
                <w:lang w:val="pt-BR"/>
              </w:rPr>
              <w:t>年蓝天保卫战实施方案》对比分析一览表</w:t>
            </w:r>
          </w:p>
          <w:tbl>
            <w:tblPr>
              <w:tblW w:w="5000" w:type="pct"/>
              <w:tblBorders>
                <w:top w:val="single" w:sz="8" w:space="0" w:color="auto"/>
                <w:bottom w:val="single" w:sz="8"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737"/>
              <w:gridCol w:w="4677"/>
              <w:gridCol w:w="1985"/>
              <w:gridCol w:w="593"/>
            </w:tblGrid>
            <w:tr w:rsidR="00221B32" w:rsidRPr="00652C92" w14:paraId="3C8A5223" w14:textId="77777777" w:rsidTr="009533AC">
              <w:trPr>
                <w:trHeight w:val="397"/>
                <w:tblHeader/>
              </w:trPr>
              <w:tc>
                <w:tcPr>
                  <w:tcW w:w="5414" w:type="dxa"/>
                  <w:gridSpan w:val="2"/>
                  <w:vAlign w:val="center"/>
                </w:tcPr>
                <w:p w14:paraId="4BBF6E43" w14:textId="77777777" w:rsidR="00E65B35" w:rsidRDefault="00E65B35" w:rsidP="00E65B35">
                  <w:pPr>
                    <w:adjustRightInd w:val="0"/>
                    <w:snapToGrid w:val="0"/>
                    <w:jc w:val="center"/>
                    <w:textAlignment w:val="baseline"/>
                    <w:outlineLvl w:val="0"/>
                    <w:rPr>
                      <w:b/>
                      <w:bCs/>
                      <w:color w:val="000000"/>
                      <w:szCs w:val="21"/>
                    </w:rPr>
                  </w:pPr>
                  <w:r>
                    <w:rPr>
                      <w:b/>
                      <w:bCs/>
                      <w:color w:val="000000"/>
                    </w:rPr>
                    <w:t>与本项目相关条文</w:t>
                  </w:r>
                </w:p>
              </w:tc>
              <w:tc>
                <w:tcPr>
                  <w:tcW w:w="1985" w:type="dxa"/>
                  <w:vAlign w:val="center"/>
                </w:tcPr>
                <w:p w14:paraId="09F5E040" w14:textId="77777777" w:rsidR="00E65B35" w:rsidRDefault="00E65B35" w:rsidP="00E65B35">
                  <w:pPr>
                    <w:adjustRightInd w:val="0"/>
                    <w:snapToGrid w:val="0"/>
                    <w:jc w:val="center"/>
                    <w:textAlignment w:val="baseline"/>
                    <w:outlineLvl w:val="0"/>
                    <w:rPr>
                      <w:b/>
                      <w:bCs/>
                      <w:color w:val="000000"/>
                      <w:szCs w:val="21"/>
                    </w:rPr>
                  </w:pPr>
                  <w:r>
                    <w:rPr>
                      <w:b/>
                      <w:bCs/>
                      <w:color w:val="000000"/>
                    </w:rPr>
                    <w:t>本项目情况</w:t>
                  </w:r>
                </w:p>
              </w:tc>
              <w:tc>
                <w:tcPr>
                  <w:tcW w:w="593" w:type="dxa"/>
                  <w:vAlign w:val="center"/>
                </w:tcPr>
                <w:p w14:paraId="38A8BDE8" w14:textId="77777777" w:rsidR="00E65B35" w:rsidRDefault="00E65B35" w:rsidP="00E65B35">
                  <w:pPr>
                    <w:adjustRightInd w:val="0"/>
                    <w:snapToGrid w:val="0"/>
                    <w:jc w:val="center"/>
                    <w:textAlignment w:val="baseline"/>
                    <w:outlineLvl w:val="0"/>
                    <w:rPr>
                      <w:b/>
                      <w:bCs/>
                      <w:color w:val="000000"/>
                      <w:szCs w:val="21"/>
                    </w:rPr>
                  </w:pPr>
                  <w:r>
                    <w:rPr>
                      <w:b/>
                      <w:bCs/>
                      <w:color w:val="000000"/>
                    </w:rPr>
                    <w:t>对比结果</w:t>
                  </w:r>
                </w:p>
              </w:tc>
            </w:tr>
            <w:tr w:rsidR="00221B32" w:rsidRPr="00652C92" w14:paraId="65F2417C" w14:textId="77777777" w:rsidTr="009533AC">
              <w:trPr>
                <w:trHeight w:val="397"/>
              </w:trPr>
              <w:tc>
                <w:tcPr>
                  <w:tcW w:w="737" w:type="dxa"/>
                  <w:vAlign w:val="center"/>
                </w:tcPr>
                <w:p w14:paraId="49219421" w14:textId="2AF0A2CC" w:rsidR="000B2604" w:rsidRDefault="000B2604" w:rsidP="000B2604">
                  <w:pPr>
                    <w:widowControl/>
                    <w:jc w:val="center"/>
                    <w:textAlignment w:val="center"/>
                    <w:rPr>
                      <w:color w:val="000000"/>
                    </w:rPr>
                  </w:pPr>
                  <w:r>
                    <w:rPr>
                      <w:rFonts w:hint="eastAsia"/>
                      <w:color w:val="000000"/>
                    </w:rPr>
                    <w:t>（一）持续推进产业结构优化调整</w:t>
                  </w:r>
                </w:p>
              </w:tc>
              <w:tc>
                <w:tcPr>
                  <w:tcW w:w="4677" w:type="dxa"/>
                  <w:vAlign w:val="center"/>
                </w:tcPr>
                <w:p w14:paraId="283CA40F" w14:textId="607A866E" w:rsidR="000B2604" w:rsidRDefault="000B2604" w:rsidP="000B2604">
                  <w:pPr>
                    <w:widowControl/>
                    <w:textAlignment w:val="center"/>
                    <w:rPr>
                      <w:color w:val="000000"/>
                    </w:rPr>
                  </w:pPr>
                  <w:r>
                    <w:rPr>
                      <w:rFonts w:hint="eastAsia"/>
                      <w:color w:val="000000"/>
                    </w:rPr>
                    <w:t>1.</w:t>
                  </w:r>
                  <w:r>
                    <w:rPr>
                      <w:rFonts w:hint="eastAsia"/>
                      <w:color w:val="000000"/>
                    </w:rPr>
                    <w:t>依法依规淘汰落后低效产能。落实《河南省淘汰落后产能综合标准体系》，将大气污染物排放强度高、治理难度大以及产能过剩行业的工艺和装备纳入淘汰范围。制定</w:t>
                  </w:r>
                  <w:r>
                    <w:rPr>
                      <w:rFonts w:hint="eastAsia"/>
                      <w:color w:val="000000"/>
                    </w:rPr>
                    <w:t>2023</w:t>
                  </w:r>
                  <w:r>
                    <w:rPr>
                      <w:rFonts w:hint="eastAsia"/>
                      <w:color w:val="000000"/>
                    </w:rPr>
                    <w:t>年落后产能淘汰退出工作方案，严格执行能耗、环保、质量、安全、技术等法规标准，明确落后产能淘汰目标任务，组织开展排查整治专项行动，对落后产能实施动态“清零”。</w:t>
                  </w:r>
                </w:p>
              </w:tc>
              <w:tc>
                <w:tcPr>
                  <w:tcW w:w="1985" w:type="dxa"/>
                  <w:vAlign w:val="center"/>
                </w:tcPr>
                <w:p w14:paraId="396EA6C5" w14:textId="4B39877C" w:rsidR="000B2604" w:rsidRDefault="007F45FF" w:rsidP="00E65B35">
                  <w:pPr>
                    <w:widowControl/>
                    <w:textAlignment w:val="center"/>
                    <w:rPr>
                      <w:color w:val="000000"/>
                    </w:rPr>
                  </w:pPr>
                  <w:r>
                    <w:rPr>
                      <w:rFonts w:hint="eastAsia"/>
                      <w:color w:val="000000"/>
                    </w:rPr>
                    <w:t>本项目属于食品制造业，不属于落后低效产能。</w:t>
                  </w:r>
                </w:p>
              </w:tc>
              <w:tc>
                <w:tcPr>
                  <w:tcW w:w="593" w:type="dxa"/>
                  <w:vAlign w:val="center"/>
                </w:tcPr>
                <w:p w14:paraId="6500ACCE" w14:textId="24491C28" w:rsidR="000B2604" w:rsidRDefault="000B2604" w:rsidP="00E65B35">
                  <w:pPr>
                    <w:adjustRightInd w:val="0"/>
                    <w:snapToGrid w:val="0"/>
                    <w:jc w:val="center"/>
                    <w:textAlignment w:val="baseline"/>
                    <w:outlineLvl w:val="0"/>
                    <w:rPr>
                      <w:color w:val="000000"/>
                    </w:rPr>
                  </w:pPr>
                  <w:r>
                    <w:rPr>
                      <w:color w:val="000000"/>
                    </w:rPr>
                    <w:t>符合</w:t>
                  </w:r>
                </w:p>
              </w:tc>
            </w:tr>
            <w:tr w:rsidR="00221B32" w:rsidRPr="00652C92" w14:paraId="3168EADF" w14:textId="77777777" w:rsidTr="009533AC">
              <w:trPr>
                <w:trHeight w:val="397"/>
              </w:trPr>
              <w:tc>
                <w:tcPr>
                  <w:tcW w:w="737" w:type="dxa"/>
                  <w:vAlign w:val="center"/>
                </w:tcPr>
                <w:p w14:paraId="217DCEED" w14:textId="77777777" w:rsidR="00E65B35" w:rsidRDefault="00E65B35" w:rsidP="00853E38">
                  <w:pPr>
                    <w:widowControl/>
                    <w:jc w:val="center"/>
                    <w:textAlignment w:val="center"/>
                    <w:rPr>
                      <w:color w:val="000000"/>
                    </w:rPr>
                  </w:pPr>
                  <w:r>
                    <w:rPr>
                      <w:color w:val="000000"/>
                    </w:rPr>
                    <w:t>（五）推进工业企业综合治理</w:t>
                  </w:r>
                </w:p>
              </w:tc>
              <w:tc>
                <w:tcPr>
                  <w:tcW w:w="4677" w:type="dxa"/>
                  <w:vAlign w:val="center"/>
                </w:tcPr>
                <w:p w14:paraId="72781523" w14:textId="77777777" w:rsidR="00E65B35" w:rsidRDefault="00E65B35" w:rsidP="00E65B35">
                  <w:pPr>
                    <w:widowControl/>
                    <w:textAlignment w:val="center"/>
                    <w:rPr>
                      <w:color w:val="000000"/>
                    </w:rPr>
                  </w:pPr>
                  <w:r>
                    <w:rPr>
                      <w:rFonts w:hint="eastAsia"/>
                      <w:color w:val="000000"/>
                    </w:rPr>
                    <w:t>1</w:t>
                  </w:r>
                  <w:r>
                    <w:rPr>
                      <w:color w:val="000000"/>
                    </w:rPr>
                    <w:t>8.</w:t>
                  </w:r>
                  <w:r>
                    <w:rPr>
                      <w:color w:val="000000"/>
                    </w:rPr>
                    <w:t>实施工业污染排放深度治理。以水泥、氧化铝、砖瓦窑、玻璃、陶瓷、炭素、耐火材料、石灰窑等行业工业窑炉为重点，全面提升污染物治理设施、无组织排放管控和在线监控设施运行管理水平，加强物料运输、装卸储存及生产过程中的无组织排放控制，推进实施清洁生产改造，确保污染物稳定达标排放。</w:t>
                  </w:r>
                  <w:r>
                    <w:rPr>
                      <w:color w:val="000000"/>
                    </w:rPr>
                    <w:t>2023</w:t>
                  </w:r>
                  <w:r>
                    <w:rPr>
                      <w:color w:val="000000"/>
                    </w:rPr>
                    <w:t>年</w:t>
                  </w:r>
                  <w:r>
                    <w:rPr>
                      <w:color w:val="000000"/>
                    </w:rPr>
                    <w:t>5</w:t>
                  </w:r>
                  <w:r>
                    <w:rPr>
                      <w:color w:val="000000"/>
                    </w:rPr>
                    <w:t>月底前，全面排查除尘脱硫一体化、简易碱法脱硫、简易氨法脱硫脱硝、湿法脱硝、氧化法脱硝等低效治理设施以及低温等离子、光催化、光氧化等</w:t>
                  </w:r>
                  <w:r>
                    <w:rPr>
                      <w:color w:val="000000"/>
                    </w:rPr>
                    <w:t>VOCs</w:t>
                  </w:r>
                  <w:r>
                    <w:rPr>
                      <w:color w:val="000000"/>
                    </w:rPr>
                    <w:t>简易低效治理设施；取缔直接向烟道内喷洒脱硫脱硝剂等敷衍式治理工艺。</w:t>
                  </w:r>
                  <w:r>
                    <w:rPr>
                      <w:color w:val="000000"/>
                    </w:rPr>
                    <w:t>10</w:t>
                  </w:r>
                  <w:r>
                    <w:rPr>
                      <w:color w:val="000000"/>
                    </w:rPr>
                    <w:t>月底前，对无法稳定达标排放的通过更换适宜高效治理工艺、提升现有治污设施处理能力、清洁能源替代等方式完成分类整治，对人工投加脱硫脱硝剂的简易设施实施自动化改造。</w:t>
                  </w:r>
                </w:p>
              </w:tc>
              <w:tc>
                <w:tcPr>
                  <w:tcW w:w="1985" w:type="dxa"/>
                  <w:vAlign w:val="center"/>
                </w:tcPr>
                <w:p w14:paraId="03CFE504" w14:textId="77777777" w:rsidR="002A4A47" w:rsidRDefault="00E65B35" w:rsidP="00E65B35">
                  <w:pPr>
                    <w:widowControl/>
                    <w:textAlignment w:val="center"/>
                    <w:rPr>
                      <w:color w:val="000000"/>
                    </w:rPr>
                  </w:pPr>
                  <w:r>
                    <w:rPr>
                      <w:color w:val="000000"/>
                    </w:rPr>
                    <w:t>本项目属于</w:t>
                  </w:r>
                  <w:r w:rsidR="00B410AC">
                    <w:rPr>
                      <w:rFonts w:hint="eastAsia"/>
                      <w:color w:val="000000"/>
                      <w:szCs w:val="21"/>
                    </w:rPr>
                    <w:t>食品制造业</w:t>
                  </w:r>
                  <w:r>
                    <w:rPr>
                      <w:color w:val="000000"/>
                    </w:rPr>
                    <w:t>，不属于水泥、氧化铝、砖瓦窑、玻璃、陶瓷、炭素、耐火材料、石灰窑等行业，本项目</w:t>
                  </w:r>
                  <w:r w:rsidR="002A4A47">
                    <w:rPr>
                      <w:rFonts w:hint="eastAsia"/>
                      <w:color w:val="000000"/>
                    </w:rPr>
                    <w:t>所用物料运输、储存过程均为密闭状态，严格控制无组织排放。</w:t>
                  </w:r>
                </w:p>
                <w:p w14:paraId="59918353" w14:textId="77777777" w:rsidR="00E65B35" w:rsidRDefault="002A4A47" w:rsidP="002A4A47">
                  <w:pPr>
                    <w:widowControl/>
                    <w:textAlignment w:val="center"/>
                    <w:rPr>
                      <w:color w:val="000000"/>
                    </w:rPr>
                  </w:pPr>
                  <w:r>
                    <w:rPr>
                      <w:rFonts w:hint="eastAsia"/>
                      <w:color w:val="000000"/>
                    </w:rPr>
                    <w:t>本项目不涉及脱硫脱硝工艺，</w:t>
                  </w:r>
                  <w:r w:rsidR="00B410AC">
                    <w:rPr>
                      <w:rFonts w:hint="eastAsia"/>
                      <w:color w:val="000000"/>
                    </w:rPr>
                    <w:t>不涉及</w:t>
                  </w:r>
                  <w:r>
                    <w:rPr>
                      <w:rFonts w:hint="eastAsia"/>
                      <w:color w:val="000000"/>
                    </w:rPr>
                    <w:t>V</w:t>
                  </w:r>
                  <w:r>
                    <w:rPr>
                      <w:color w:val="000000"/>
                    </w:rPr>
                    <w:t>OC</w:t>
                  </w:r>
                  <w:r>
                    <w:rPr>
                      <w:rFonts w:hint="eastAsia"/>
                      <w:color w:val="000000"/>
                    </w:rPr>
                    <w:t>s</w:t>
                  </w:r>
                  <w:r w:rsidR="00B410AC">
                    <w:rPr>
                      <w:rFonts w:hint="eastAsia"/>
                      <w:color w:val="000000"/>
                    </w:rPr>
                    <w:t>废气</w:t>
                  </w:r>
                  <w:r>
                    <w:rPr>
                      <w:rFonts w:hint="eastAsia"/>
                      <w:color w:val="000000"/>
                    </w:rPr>
                    <w:t>。</w:t>
                  </w:r>
                </w:p>
              </w:tc>
              <w:tc>
                <w:tcPr>
                  <w:tcW w:w="593" w:type="dxa"/>
                  <w:vAlign w:val="center"/>
                </w:tcPr>
                <w:p w14:paraId="3E67DBD2" w14:textId="77777777" w:rsidR="00E65B35" w:rsidRDefault="00E65B35" w:rsidP="00E65B35">
                  <w:pPr>
                    <w:adjustRightInd w:val="0"/>
                    <w:snapToGrid w:val="0"/>
                    <w:jc w:val="center"/>
                    <w:textAlignment w:val="baseline"/>
                    <w:outlineLvl w:val="0"/>
                    <w:rPr>
                      <w:color w:val="000000"/>
                    </w:rPr>
                  </w:pPr>
                  <w:r>
                    <w:rPr>
                      <w:color w:val="000000"/>
                    </w:rPr>
                    <w:t>符合</w:t>
                  </w:r>
                </w:p>
              </w:tc>
            </w:tr>
            <w:tr w:rsidR="00221B32" w:rsidRPr="00652C92" w14:paraId="02A95A73" w14:textId="77777777" w:rsidTr="009533AC">
              <w:trPr>
                <w:trHeight w:val="397"/>
              </w:trPr>
              <w:tc>
                <w:tcPr>
                  <w:tcW w:w="737" w:type="dxa"/>
                  <w:vAlign w:val="center"/>
                </w:tcPr>
                <w:p w14:paraId="342A762B" w14:textId="799BCC50" w:rsidR="000B2604" w:rsidRDefault="000B2604" w:rsidP="00853E38">
                  <w:pPr>
                    <w:widowControl/>
                    <w:jc w:val="center"/>
                    <w:textAlignment w:val="center"/>
                    <w:rPr>
                      <w:color w:val="000000"/>
                    </w:rPr>
                  </w:pPr>
                  <w:r>
                    <w:rPr>
                      <w:rFonts w:hint="eastAsia"/>
                      <w:color w:val="000000"/>
                    </w:rPr>
                    <w:t>（七）强化区域联防联控</w:t>
                  </w:r>
                </w:p>
              </w:tc>
              <w:tc>
                <w:tcPr>
                  <w:tcW w:w="4677" w:type="dxa"/>
                  <w:vAlign w:val="center"/>
                </w:tcPr>
                <w:p w14:paraId="5C04178D" w14:textId="578400CD" w:rsidR="000B2604" w:rsidRDefault="000B2604" w:rsidP="00E65B35">
                  <w:pPr>
                    <w:widowControl/>
                    <w:textAlignment w:val="center"/>
                    <w:rPr>
                      <w:color w:val="000000"/>
                    </w:rPr>
                  </w:pPr>
                  <w:r>
                    <w:rPr>
                      <w:rFonts w:hint="eastAsia"/>
                      <w:color w:val="000000"/>
                    </w:rPr>
                    <w:t>29.</w:t>
                  </w:r>
                  <w:r>
                    <w:rPr>
                      <w:rFonts w:hint="eastAsia"/>
                      <w:color w:val="000000"/>
                    </w:rPr>
                    <w:t>优化重点行业绩效分级管理。强化重污染天气应急分类分级管控，持续推进重点行业企业绩效分级，加强应急减排清单标准化管理，鼓励企业加快实施升级改造，建立完善“有进有出”动态调整机制，着力培育一批绩效水平高、行业带动强的省级绿色标杆企业，对存在环境违法违规行为、环境绩效水平达不到相应指标要求的企业实施降级处理。</w:t>
                  </w:r>
                </w:p>
              </w:tc>
              <w:tc>
                <w:tcPr>
                  <w:tcW w:w="1985" w:type="dxa"/>
                  <w:vAlign w:val="center"/>
                </w:tcPr>
                <w:p w14:paraId="24086473" w14:textId="2E426084" w:rsidR="000B2604" w:rsidRDefault="00BB0F11" w:rsidP="004B1EF6">
                  <w:pPr>
                    <w:widowControl/>
                    <w:textAlignment w:val="center"/>
                    <w:rPr>
                      <w:color w:val="000000"/>
                    </w:rPr>
                  </w:pPr>
                  <w:r>
                    <w:rPr>
                      <w:rFonts w:hint="eastAsia"/>
                      <w:color w:val="000000"/>
                    </w:rPr>
                    <w:t>本项目</w:t>
                  </w:r>
                  <w:r w:rsidR="007917E0">
                    <w:rPr>
                      <w:rFonts w:hint="eastAsia"/>
                      <w:color w:val="000000"/>
                    </w:rPr>
                    <w:t>所属行业</w:t>
                  </w:r>
                  <w:r>
                    <w:rPr>
                      <w:rFonts w:hint="eastAsia"/>
                      <w:color w:val="000000"/>
                    </w:rPr>
                    <w:t>不属于国家、省绩效分级重点行业以及涉及锅炉炉窑的其他行业。</w:t>
                  </w:r>
                </w:p>
              </w:tc>
              <w:tc>
                <w:tcPr>
                  <w:tcW w:w="593" w:type="dxa"/>
                  <w:vAlign w:val="center"/>
                </w:tcPr>
                <w:p w14:paraId="71025CA7" w14:textId="1B0E2E1C" w:rsidR="000B2604" w:rsidRDefault="00D847CE" w:rsidP="00E65B35">
                  <w:pPr>
                    <w:adjustRightInd w:val="0"/>
                    <w:snapToGrid w:val="0"/>
                    <w:jc w:val="center"/>
                    <w:textAlignment w:val="baseline"/>
                    <w:outlineLvl w:val="0"/>
                    <w:rPr>
                      <w:color w:val="000000"/>
                    </w:rPr>
                  </w:pPr>
                  <w:r>
                    <w:rPr>
                      <w:rFonts w:hint="eastAsia"/>
                      <w:color w:val="000000"/>
                    </w:rPr>
                    <w:t>/</w:t>
                  </w:r>
                </w:p>
              </w:tc>
            </w:tr>
          </w:tbl>
          <w:p w14:paraId="21072FDA" w14:textId="77777777" w:rsidR="00E65B35" w:rsidRDefault="00E65B35" w:rsidP="00E65B35">
            <w:pPr>
              <w:widowControl/>
              <w:spacing w:line="460" w:lineRule="exact"/>
              <w:ind w:firstLineChars="200" w:firstLine="480"/>
              <w:jc w:val="left"/>
              <w:outlineLvl w:val="0"/>
              <w:rPr>
                <w:rFonts w:eastAsia="黑体"/>
                <w:snapToGrid w:val="0"/>
                <w:color w:val="000000"/>
                <w:kern w:val="0"/>
                <w:sz w:val="30"/>
                <w:szCs w:val="30"/>
              </w:rPr>
            </w:pPr>
            <w:r>
              <w:rPr>
                <w:color w:val="000000"/>
                <w:kern w:val="0"/>
                <w:sz w:val="24"/>
                <w:szCs w:val="20"/>
              </w:rPr>
              <w:t>由上表可知，本项目符合《攻坚行动方案》相关要求。</w:t>
            </w:r>
          </w:p>
          <w:p w14:paraId="2BC37292" w14:textId="77777777" w:rsidR="00E65B35" w:rsidRDefault="00E65B35" w:rsidP="00E65B35">
            <w:pPr>
              <w:widowControl/>
              <w:spacing w:line="460" w:lineRule="exact"/>
              <w:ind w:firstLineChars="200" w:firstLine="482"/>
              <w:jc w:val="left"/>
              <w:outlineLvl w:val="0"/>
              <w:rPr>
                <w:b/>
                <w:bCs/>
                <w:color w:val="000000"/>
                <w:kern w:val="0"/>
                <w:sz w:val="24"/>
                <w:szCs w:val="20"/>
              </w:rPr>
            </w:pPr>
            <w:r>
              <w:rPr>
                <w:b/>
                <w:bCs/>
                <w:color w:val="000000"/>
                <w:kern w:val="0"/>
                <w:sz w:val="24"/>
                <w:szCs w:val="20"/>
              </w:rPr>
              <w:t>（</w:t>
            </w:r>
            <w:r>
              <w:rPr>
                <w:b/>
                <w:bCs/>
                <w:color w:val="000000"/>
                <w:kern w:val="0"/>
                <w:sz w:val="24"/>
                <w:szCs w:val="20"/>
              </w:rPr>
              <w:t>2</w:t>
            </w:r>
            <w:r>
              <w:rPr>
                <w:b/>
                <w:bCs/>
                <w:color w:val="000000"/>
                <w:kern w:val="0"/>
                <w:sz w:val="24"/>
                <w:szCs w:val="20"/>
              </w:rPr>
              <w:t>）与关于印发《</w:t>
            </w:r>
            <w:r>
              <w:rPr>
                <w:rFonts w:hint="eastAsia"/>
                <w:b/>
                <w:bCs/>
                <w:color w:val="000000"/>
                <w:kern w:val="0"/>
                <w:sz w:val="24"/>
                <w:szCs w:val="20"/>
              </w:rPr>
              <w:t>新乡市深入打好秋冬季重污染天气消除、夏季臭氧污染防治和柴油货车污染治理攻坚战实施方案</w:t>
            </w:r>
            <w:r>
              <w:rPr>
                <w:b/>
                <w:bCs/>
                <w:color w:val="000000"/>
                <w:kern w:val="0"/>
                <w:sz w:val="24"/>
                <w:szCs w:val="20"/>
              </w:rPr>
              <w:t>》</w:t>
            </w:r>
            <w:r>
              <w:rPr>
                <w:rFonts w:hint="eastAsia"/>
                <w:b/>
                <w:bCs/>
                <w:color w:val="000000"/>
                <w:kern w:val="0"/>
                <w:sz w:val="24"/>
                <w:szCs w:val="20"/>
              </w:rPr>
              <w:t>新环攻坚办</w:t>
            </w:r>
            <w:r>
              <w:rPr>
                <w:b/>
                <w:bCs/>
                <w:color w:val="000000"/>
                <w:kern w:val="0"/>
                <w:sz w:val="24"/>
                <w:szCs w:val="20"/>
              </w:rPr>
              <w:t>〔</w:t>
            </w:r>
            <w:r>
              <w:rPr>
                <w:b/>
                <w:bCs/>
                <w:color w:val="000000"/>
                <w:kern w:val="0"/>
                <w:sz w:val="24"/>
                <w:szCs w:val="20"/>
              </w:rPr>
              <w:t>2023</w:t>
            </w:r>
            <w:r>
              <w:rPr>
                <w:b/>
                <w:bCs/>
                <w:color w:val="000000"/>
                <w:kern w:val="0"/>
                <w:sz w:val="24"/>
                <w:szCs w:val="20"/>
              </w:rPr>
              <w:t>〕</w:t>
            </w:r>
            <w:r>
              <w:rPr>
                <w:rFonts w:hint="eastAsia"/>
                <w:b/>
                <w:bCs/>
                <w:color w:val="000000"/>
                <w:kern w:val="0"/>
                <w:sz w:val="24"/>
                <w:szCs w:val="20"/>
              </w:rPr>
              <w:t>7</w:t>
            </w:r>
            <w:r>
              <w:rPr>
                <w:b/>
                <w:bCs/>
                <w:color w:val="000000"/>
                <w:kern w:val="0"/>
                <w:sz w:val="24"/>
                <w:szCs w:val="20"/>
              </w:rPr>
              <w:t>3</w:t>
            </w:r>
            <w:r>
              <w:rPr>
                <w:b/>
                <w:bCs/>
                <w:color w:val="000000"/>
                <w:kern w:val="0"/>
                <w:sz w:val="24"/>
                <w:szCs w:val="20"/>
              </w:rPr>
              <w:t>号（以下简称《</w:t>
            </w:r>
            <w:r>
              <w:rPr>
                <w:rFonts w:hint="eastAsia"/>
                <w:b/>
                <w:bCs/>
                <w:color w:val="000000"/>
                <w:kern w:val="0"/>
                <w:sz w:val="24"/>
                <w:szCs w:val="20"/>
              </w:rPr>
              <w:t>实施</w:t>
            </w:r>
            <w:r>
              <w:rPr>
                <w:b/>
                <w:bCs/>
                <w:color w:val="000000"/>
                <w:kern w:val="0"/>
                <w:sz w:val="24"/>
                <w:szCs w:val="20"/>
              </w:rPr>
              <w:t>方案》）的对比分析</w:t>
            </w:r>
          </w:p>
          <w:p w14:paraId="57206A42" w14:textId="77777777" w:rsidR="00962C01" w:rsidRDefault="00962C01" w:rsidP="00635417">
            <w:pPr>
              <w:spacing w:line="460" w:lineRule="exact"/>
              <w:ind w:firstLineChars="200" w:firstLine="482"/>
              <w:rPr>
                <w:b/>
                <w:bCs/>
                <w:color w:val="000000"/>
                <w:sz w:val="24"/>
                <w:lang w:val="pt-BR"/>
              </w:rPr>
            </w:pPr>
          </w:p>
          <w:p w14:paraId="1F3C5635" w14:textId="77777777" w:rsidR="00A53FF8" w:rsidRDefault="00A53FF8" w:rsidP="00635417">
            <w:pPr>
              <w:spacing w:line="460" w:lineRule="exact"/>
              <w:ind w:firstLineChars="200" w:firstLine="482"/>
              <w:rPr>
                <w:b/>
                <w:bCs/>
                <w:color w:val="000000"/>
                <w:sz w:val="24"/>
                <w:lang w:val="pt-BR"/>
              </w:rPr>
            </w:pPr>
          </w:p>
          <w:p w14:paraId="040F239C" w14:textId="639B47DA" w:rsidR="00E65B35" w:rsidRDefault="00E65B35" w:rsidP="00635417">
            <w:pPr>
              <w:spacing w:line="460" w:lineRule="exact"/>
              <w:ind w:firstLineChars="200" w:firstLine="482"/>
              <w:rPr>
                <w:b/>
                <w:bCs/>
                <w:color w:val="000000"/>
                <w:sz w:val="24"/>
                <w:lang w:val="pt-BR"/>
              </w:rPr>
            </w:pPr>
            <w:r>
              <w:rPr>
                <w:b/>
                <w:bCs/>
                <w:color w:val="000000"/>
                <w:sz w:val="24"/>
                <w:lang w:val="pt-BR"/>
              </w:rPr>
              <w:lastRenderedPageBreak/>
              <w:t>表</w:t>
            </w:r>
            <w:r w:rsidR="00A26288">
              <w:rPr>
                <w:rFonts w:hint="eastAsia"/>
                <w:b/>
                <w:bCs/>
                <w:color w:val="000000"/>
                <w:sz w:val="24"/>
                <w:lang w:val="pt-BR"/>
              </w:rPr>
              <w:t>1</w:t>
            </w:r>
            <w:r w:rsidR="00A26288">
              <w:rPr>
                <w:b/>
                <w:bCs/>
                <w:color w:val="000000"/>
                <w:sz w:val="24"/>
                <w:lang w:val="pt-BR"/>
              </w:rPr>
              <w:t>-</w:t>
            </w:r>
            <w:r w:rsidR="005C4324">
              <w:rPr>
                <w:b/>
                <w:bCs/>
                <w:color w:val="000000"/>
                <w:sz w:val="24"/>
                <w:lang w:val="pt-BR"/>
              </w:rPr>
              <w:t>8</w:t>
            </w:r>
            <w:r>
              <w:rPr>
                <w:b/>
                <w:bCs/>
                <w:color w:val="000000"/>
                <w:sz w:val="24"/>
                <w:lang w:val="pt-BR"/>
              </w:rPr>
              <w:t xml:space="preserve">             </w:t>
            </w:r>
            <w:r>
              <w:rPr>
                <w:b/>
                <w:bCs/>
                <w:color w:val="000000"/>
                <w:sz w:val="24"/>
                <w:lang w:val="pt-BR"/>
              </w:rPr>
              <w:t>与《</w:t>
            </w:r>
            <w:r>
              <w:rPr>
                <w:rFonts w:hint="eastAsia"/>
                <w:b/>
                <w:bCs/>
                <w:color w:val="000000"/>
                <w:sz w:val="24"/>
                <w:lang w:val="pt-BR"/>
              </w:rPr>
              <w:t>实施</w:t>
            </w:r>
            <w:r>
              <w:rPr>
                <w:b/>
                <w:bCs/>
                <w:color w:val="000000"/>
                <w:sz w:val="24"/>
                <w:lang w:val="pt-BR"/>
              </w:rPr>
              <w:t>方案》对比分析一览表</w:t>
            </w:r>
          </w:p>
          <w:tbl>
            <w:tblPr>
              <w:tblW w:w="5000" w:type="pct"/>
              <w:tblBorders>
                <w:top w:val="single" w:sz="8" w:space="0" w:color="auto"/>
                <w:bottom w:val="single" w:sz="8"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737"/>
              <w:gridCol w:w="4252"/>
              <w:gridCol w:w="2410"/>
              <w:gridCol w:w="593"/>
            </w:tblGrid>
            <w:tr w:rsidR="00221B32" w:rsidRPr="00652C92" w14:paraId="3C79A41E" w14:textId="77777777" w:rsidTr="00853E38">
              <w:trPr>
                <w:trHeight w:val="397"/>
              </w:trPr>
              <w:tc>
                <w:tcPr>
                  <w:tcW w:w="4989" w:type="dxa"/>
                  <w:gridSpan w:val="2"/>
                  <w:vAlign w:val="center"/>
                </w:tcPr>
                <w:p w14:paraId="53D5BF9C" w14:textId="77777777" w:rsidR="00E65B35" w:rsidRDefault="00E65B35" w:rsidP="00E65B35">
                  <w:pPr>
                    <w:adjustRightInd w:val="0"/>
                    <w:snapToGrid w:val="0"/>
                    <w:jc w:val="center"/>
                    <w:textAlignment w:val="baseline"/>
                    <w:outlineLvl w:val="0"/>
                    <w:rPr>
                      <w:b/>
                      <w:bCs/>
                      <w:color w:val="000000"/>
                      <w:szCs w:val="21"/>
                    </w:rPr>
                  </w:pPr>
                  <w:r>
                    <w:rPr>
                      <w:b/>
                      <w:bCs/>
                      <w:color w:val="000000"/>
                    </w:rPr>
                    <w:t>与本项目相关条文</w:t>
                  </w:r>
                </w:p>
              </w:tc>
              <w:tc>
                <w:tcPr>
                  <w:tcW w:w="2410" w:type="dxa"/>
                  <w:vAlign w:val="center"/>
                </w:tcPr>
                <w:p w14:paraId="4A249664" w14:textId="77777777" w:rsidR="00E65B35" w:rsidRDefault="00E65B35" w:rsidP="00E65B35">
                  <w:pPr>
                    <w:adjustRightInd w:val="0"/>
                    <w:snapToGrid w:val="0"/>
                    <w:jc w:val="center"/>
                    <w:textAlignment w:val="baseline"/>
                    <w:outlineLvl w:val="0"/>
                    <w:rPr>
                      <w:b/>
                      <w:bCs/>
                      <w:color w:val="000000"/>
                      <w:szCs w:val="21"/>
                    </w:rPr>
                  </w:pPr>
                  <w:r>
                    <w:rPr>
                      <w:b/>
                      <w:bCs/>
                      <w:color w:val="000000"/>
                    </w:rPr>
                    <w:t>本项目情况</w:t>
                  </w:r>
                </w:p>
              </w:tc>
              <w:tc>
                <w:tcPr>
                  <w:tcW w:w="593" w:type="dxa"/>
                  <w:vAlign w:val="center"/>
                </w:tcPr>
                <w:p w14:paraId="78AA688B" w14:textId="77777777" w:rsidR="00E65B35" w:rsidRDefault="00E65B35" w:rsidP="00E65B35">
                  <w:pPr>
                    <w:adjustRightInd w:val="0"/>
                    <w:snapToGrid w:val="0"/>
                    <w:jc w:val="center"/>
                    <w:textAlignment w:val="baseline"/>
                    <w:outlineLvl w:val="0"/>
                    <w:rPr>
                      <w:b/>
                      <w:bCs/>
                      <w:color w:val="000000"/>
                      <w:szCs w:val="21"/>
                    </w:rPr>
                  </w:pPr>
                  <w:r>
                    <w:rPr>
                      <w:b/>
                      <w:bCs/>
                      <w:color w:val="000000"/>
                    </w:rPr>
                    <w:t>对比结果</w:t>
                  </w:r>
                </w:p>
              </w:tc>
            </w:tr>
            <w:tr w:rsidR="00221B32" w:rsidRPr="00652C92" w14:paraId="27CE6F56" w14:textId="77777777" w:rsidTr="00E65B35">
              <w:trPr>
                <w:trHeight w:val="397"/>
              </w:trPr>
              <w:tc>
                <w:tcPr>
                  <w:tcW w:w="7992" w:type="dxa"/>
                  <w:gridSpan w:val="4"/>
                  <w:vAlign w:val="center"/>
                </w:tcPr>
                <w:p w14:paraId="2199E40C" w14:textId="77777777" w:rsidR="00E65B35" w:rsidRDefault="00E65B35" w:rsidP="00E65B35">
                  <w:pPr>
                    <w:adjustRightInd w:val="0"/>
                    <w:snapToGrid w:val="0"/>
                    <w:jc w:val="center"/>
                    <w:textAlignment w:val="baseline"/>
                    <w:outlineLvl w:val="0"/>
                    <w:rPr>
                      <w:b/>
                      <w:bCs/>
                      <w:color w:val="000000"/>
                    </w:rPr>
                  </w:pPr>
                  <w:r>
                    <w:rPr>
                      <w:rFonts w:hint="eastAsia"/>
                      <w:b/>
                      <w:bCs/>
                      <w:color w:val="000000"/>
                    </w:rPr>
                    <w:t>附件</w:t>
                  </w:r>
                  <w:r>
                    <w:rPr>
                      <w:rFonts w:hint="eastAsia"/>
                      <w:b/>
                      <w:bCs/>
                      <w:color w:val="000000"/>
                    </w:rPr>
                    <w:t>1</w:t>
                  </w:r>
                  <w:r>
                    <w:rPr>
                      <w:b/>
                      <w:bCs/>
                      <w:color w:val="000000"/>
                    </w:rPr>
                    <w:t xml:space="preserve">  </w:t>
                  </w:r>
                  <w:r>
                    <w:rPr>
                      <w:b/>
                      <w:bCs/>
                      <w:color w:val="000000"/>
                    </w:rPr>
                    <w:t>秋冬季重污染天气消除攻坚战行动方案</w:t>
                  </w:r>
                </w:p>
              </w:tc>
            </w:tr>
            <w:tr w:rsidR="00221B32" w:rsidRPr="00652C92" w14:paraId="0A1D7DD1" w14:textId="77777777" w:rsidTr="00853E38">
              <w:trPr>
                <w:trHeight w:val="397"/>
              </w:trPr>
              <w:tc>
                <w:tcPr>
                  <w:tcW w:w="737" w:type="dxa"/>
                  <w:vAlign w:val="center"/>
                </w:tcPr>
                <w:p w14:paraId="3591FAF4" w14:textId="77777777" w:rsidR="001E1FEE" w:rsidRDefault="001E1FEE" w:rsidP="00E65B35">
                  <w:pPr>
                    <w:widowControl/>
                    <w:jc w:val="center"/>
                    <w:textAlignment w:val="center"/>
                    <w:rPr>
                      <w:color w:val="000000"/>
                    </w:rPr>
                  </w:pPr>
                  <w:r>
                    <w:rPr>
                      <w:rFonts w:hint="eastAsia"/>
                      <w:color w:val="000000"/>
                    </w:rPr>
                    <w:t>二、大气减污降碳协同增效行动</w:t>
                  </w:r>
                </w:p>
              </w:tc>
              <w:tc>
                <w:tcPr>
                  <w:tcW w:w="4252" w:type="dxa"/>
                  <w:vAlign w:val="center"/>
                </w:tcPr>
                <w:p w14:paraId="3C552BC5" w14:textId="77777777" w:rsidR="001E1FEE" w:rsidRDefault="001E1FEE" w:rsidP="003D2DAB">
                  <w:pPr>
                    <w:widowControl/>
                    <w:textAlignment w:val="center"/>
                    <w:rPr>
                      <w:color w:val="000000"/>
                    </w:rPr>
                  </w:pPr>
                  <w:r>
                    <w:rPr>
                      <w:color w:val="000000"/>
                    </w:rPr>
                    <w:t>遏制</w:t>
                  </w:r>
                  <w:r>
                    <w:rPr>
                      <w:color w:val="000000"/>
                    </w:rPr>
                    <w:t>“</w:t>
                  </w:r>
                  <w:r>
                    <w:rPr>
                      <w:color w:val="000000"/>
                    </w:rPr>
                    <w:t>两高</w:t>
                  </w:r>
                  <w:r>
                    <w:rPr>
                      <w:color w:val="000000"/>
                    </w:rPr>
                    <w:t>”</w:t>
                  </w:r>
                  <w:r>
                    <w:rPr>
                      <w:color w:val="000000"/>
                    </w:rPr>
                    <w:t>项目盲目发展。严格落实国家产业规划、产业政策、</w:t>
                  </w:r>
                  <w:r>
                    <w:rPr>
                      <w:color w:val="000000"/>
                    </w:rPr>
                    <w:t>“</w:t>
                  </w:r>
                  <w:r>
                    <w:rPr>
                      <w:color w:val="000000"/>
                    </w:rPr>
                    <w:t>三线一单</w:t>
                  </w:r>
                  <w:r>
                    <w:rPr>
                      <w:color w:val="000000"/>
                    </w:rPr>
                    <w:t>”</w:t>
                  </w:r>
                  <w:r>
                    <w:rPr>
                      <w:color w:val="000000"/>
                    </w:rPr>
                    <w:t>、规划环评，以及产能置换、煤炭消费减量替代、区域污染物削减等要求，严把高耗能、高排放、低水平项目准入关口。全省大气污染防治重点区域禁止新增钢铁、电解铝、氧化铝、水泥熟料、平板玻璃（光伏压延玻璃除外）、煤化工、焦化、铝用炭素、含烧结工序的耐火材料和砖瓦制品等行业产能，合理控制煤制油气产能规模，严控新增炼油产能。</w:t>
                  </w:r>
                </w:p>
                <w:p w14:paraId="2A7D0932" w14:textId="77777777" w:rsidR="001E1FEE" w:rsidRDefault="001E1FEE" w:rsidP="003D2DAB">
                  <w:pPr>
                    <w:widowControl/>
                    <w:textAlignment w:val="center"/>
                    <w:rPr>
                      <w:color w:val="000000"/>
                    </w:rPr>
                  </w:pPr>
                  <w:r>
                    <w:rPr>
                      <w:color w:val="000000"/>
                    </w:rPr>
                    <w:t>强化项目环评及</w:t>
                  </w:r>
                  <w:r>
                    <w:rPr>
                      <w:color w:val="000000"/>
                    </w:rPr>
                    <w:t>“</w:t>
                  </w:r>
                  <w:r>
                    <w:rPr>
                      <w:color w:val="000000"/>
                    </w:rPr>
                    <w:t>三同时</w:t>
                  </w:r>
                  <w:r>
                    <w:rPr>
                      <w:color w:val="000000"/>
                    </w:rPr>
                    <w:t>”</w:t>
                  </w:r>
                  <w:r>
                    <w:rPr>
                      <w:color w:val="000000"/>
                    </w:rPr>
                    <w:t>管理，国家、省绩效分级重点行业以及涉及锅炉炉窑的其他行业，新建、扩建项目污染物排放限值、污染治理措施、无组织排放控制水平、运输方式等达到</w:t>
                  </w:r>
                  <w:r>
                    <w:rPr>
                      <w:color w:val="000000"/>
                    </w:rPr>
                    <w:t>A</w:t>
                  </w:r>
                  <w:r>
                    <w:rPr>
                      <w:color w:val="000000"/>
                    </w:rPr>
                    <w:t>级绩效水平，改建项目污染物排放限值、污染治理措施、无组织排放控制水平、运输方式等达到</w:t>
                  </w:r>
                  <w:r>
                    <w:rPr>
                      <w:color w:val="000000"/>
                    </w:rPr>
                    <w:t>B</w:t>
                  </w:r>
                  <w:r>
                    <w:rPr>
                      <w:color w:val="000000"/>
                    </w:rPr>
                    <w:t>级以上绩效水平。</w:t>
                  </w:r>
                  <w:r>
                    <w:rPr>
                      <w:rFonts w:hint="eastAsia"/>
                      <w:color w:val="000000"/>
                    </w:rPr>
                    <w:t>新建、改建、扩建项目大宗货物年货运量</w:t>
                  </w:r>
                  <w:r>
                    <w:rPr>
                      <w:rFonts w:hint="eastAsia"/>
                      <w:color w:val="000000"/>
                    </w:rPr>
                    <w:t>150</w:t>
                  </w:r>
                  <w:r>
                    <w:rPr>
                      <w:rFonts w:hint="eastAsia"/>
                      <w:color w:val="000000"/>
                    </w:rPr>
                    <w:t>万吨及以上的，原则上要接入铁路专用线或管道：具有铁路专用线的大宗货物铁路运输比例应达到</w:t>
                  </w:r>
                  <w:r>
                    <w:rPr>
                      <w:rFonts w:hint="eastAsia"/>
                      <w:color w:val="000000"/>
                    </w:rPr>
                    <w:t>80%</w:t>
                  </w:r>
                  <w:r>
                    <w:rPr>
                      <w:rFonts w:hint="eastAsia"/>
                      <w:color w:val="000000"/>
                    </w:rPr>
                    <w:t>以上。</w:t>
                  </w:r>
                </w:p>
              </w:tc>
              <w:tc>
                <w:tcPr>
                  <w:tcW w:w="2410" w:type="dxa"/>
                  <w:vAlign w:val="center"/>
                </w:tcPr>
                <w:p w14:paraId="19D69AD5" w14:textId="77777777" w:rsidR="001E1FEE" w:rsidRDefault="001E1FEE" w:rsidP="003D2DAB">
                  <w:pPr>
                    <w:widowControl/>
                    <w:textAlignment w:val="center"/>
                    <w:rPr>
                      <w:color w:val="000000"/>
                    </w:rPr>
                  </w:pPr>
                  <w:r>
                    <w:rPr>
                      <w:color w:val="000000"/>
                    </w:rPr>
                    <w:t>本项目属于</w:t>
                  </w:r>
                  <w:r w:rsidR="00592DE7">
                    <w:rPr>
                      <w:rFonts w:hint="eastAsia"/>
                      <w:color w:val="000000"/>
                    </w:rPr>
                    <w:t>食品</w:t>
                  </w:r>
                  <w:r>
                    <w:rPr>
                      <w:color w:val="000000"/>
                    </w:rPr>
                    <w:t>制造</w:t>
                  </w:r>
                  <w:r w:rsidR="00592DE7">
                    <w:rPr>
                      <w:rFonts w:hint="eastAsia"/>
                      <w:color w:val="000000"/>
                    </w:rPr>
                    <w:t>业</w:t>
                  </w:r>
                  <w:r>
                    <w:rPr>
                      <w:color w:val="000000"/>
                    </w:rPr>
                    <w:t>，不属于</w:t>
                  </w:r>
                  <w:r>
                    <w:rPr>
                      <w:color w:val="000000"/>
                    </w:rPr>
                    <w:t>“</w:t>
                  </w:r>
                  <w:r>
                    <w:rPr>
                      <w:color w:val="000000"/>
                    </w:rPr>
                    <w:t>两高</w:t>
                  </w:r>
                  <w:r>
                    <w:rPr>
                      <w:color w:val="000000"/>
                    </w:rPr>
                    <w:t>”</w:t>
                  </w:r>
                  <w:r>
                    <w:rPr>
                      <w:color w:val="000000"/>
                    </w:rPr>
                    <w:t>项目，</w:t>
                  </w:r>
                  <w:r>
                    <w:rPr>
                      <w:rFonts w:hint="eastAsia"/>
                      <w:color w:val="000000"/>
                    </w:rPr>
                    <w:t>不属于钢铁、电解铝、氧化铝、水泥熟料、平板玻璃</w:t>
                  </w:r>
                  <w:r>
                    <w:rPr>
                      <w:rFonts w:hint="eastAsia"/>
                      <w:color w:val="000000"/>
                    </w:rPr>
                    <w:t>(</w:t>
                  </w:r>
                  <w:r>
                    <w:rPr>
                      <w:rFonts w:hint="eastAsia"/>
                      <w:color w:val="000000"/>
                    </w:rPr>
                    <w:t>光伏压延玻璃除外</w:t>
                  </w:r>
                  <w:r>
                    <w:rPr>
                      <w:rFonts w:hint="eastAsia"/>
                      <w:color w:val="000000"/>
                    </w:rPr>
                    <w:t>)</w:t>
                  </w:r>
                  <w:r>
                    <w:rPr>
                      <w:rFonts w:hint="eastAsia"/>
                      <w:color w:val="000000"/>
                    </w:rPr>
                    <w:t>、煤化工、焦化、铝用炭素、含烧结工序的耐火材料和砖瓦制品等行业，不属于炼油项目。</w:t>
                  </w:r>
                </w:p>
                <w:p w14:paraId="58FEA4C9" w14:textId="77777777" w:rsidR="001E1FEE" w:rsidRDefault="00592DE7" w:rsidP="003D2DAB">
                  <w:pPr>
                    <w:widowControl/>
                    <w:textAlignment w:val="center"/>
                    <w:rPr>
                      <w:color w:val="000000"/>
                    </w:rPr>
                  </w:pPr>
                  <w:r>
                    <w:rPr>
                      <w:rFonts w:hint="eastAsia"/>
                      <w:snapToGrid w:val="0"/>
                      <w:color w:val="000000"/>
                      <w:szCs w:val="21"/>
                    </w:rPr>
                    <w:t>本项目为新建项目，不属于国家、省绩效分级重点行业以及涉及锅炉炉窑的其他行业。</w:t>
                  </w:r>
                </w:p>
                <w:p w14:paraId="3C0490D5" w14:textId="77777777" w:rsidR="001E1FEE" w:rsidRDefault="001E1FEE" w:rsidP="003D2DAB">
                  <w:pPr>
                    <w:widowControl/>
                    <w:textAlignment w:val="center"/>
                    <w:rPr>
                      <w:color w:val="000000"/>
                    </w:rPr>
                  </w:pPr>
                  <w:r>
                    <w:rPr>
                      <w:rFonts w:hint="eastAsia"/>
                      <w:color w:val="000000"/>
                    </w:rPr>
                    <w:t>本项目不涉及年货运量</w:t>
                  </w:r>
                  <w:r>
                    <w:rPr>
                      <w:rFonts w:hint="eastAsia"/>
                      <w:color w:val="000000"/>
                    </w:rPr>
                    <w:t>150</w:t>
                  </w:r>
                  <w:r>
                    <w:rPr>
                      <w:rFonts w:hint="eastAsia"/>
                      <w:color w:val="000000"/>
                    </w:rPr>
                    <w:t>万吨及以上的大宗货物，不涉及铁路运输。</w:t>
                  </w:r>
                </w:p>
              </w:tc>
              <w:tc>
                <w:tcPr>
                  <w:tcW w:w="593" w:type="dxa"/>
                  <w:vAlign w:val="center"/>
                </w:tcPr>
                <w:p w14:paraId="1634FEBE" w14:textId="77777777" w:rsidR="001E1FEE" w:rsidRDefault="001E1FEE" w:rsidP="00E65B35">
                  <w:pPr>
                    <w:adjustRightInd w:val="0"/>
                    <w:snapToGrid w:val="0"/>
                    <w:jc w:val="center"/>
                    <w:textAlignment w:val="baseline"/>
                    <w:outlineLvl w:val="0"/>
                    <w:rPr>
                      <w:color w:val="000000"/>
                    </w:rPr>
                  </w:pPr>
                  <w:r>
                    <w:rPr>
                      <w:color w:val="000000"/>
                    </w:rPr>
                    <w:t>符合</w:t>
                  </w:r>
                </w:p>
              </w:tc>
            </w:tr>
          </w:tbl>
          <w:p w14:paraId="287076A5" w14:textId="77777777" w:rsidR="00E31940" w:rsidRDefault="00E31940" w:rsidP="009638A8">
            <w:pPr>
              <w:spacing w:line="440" w:lineRule="exact"/>
              <w:ind w:firstLineChars="200" w:firstLine="482"/>
              <w:rPr>
                <w:b/>
                <w:bCs/>
                <w:color w:val="000000"/>
                <w:sz w:val="24"/>
              </w:rPr>
            </w:pPr>
            <w:r>
              <w:rPr>
                <w:rFonts w:hint="eastAsia"/>
                <w:b/>
                <w:bCs/>
                <w:color w:val="000000"/>
                <w:sz w:val="24"/>
              </w:rPr>
              <w:t>（</w:t>
            </w:r>
            <w:r w:rsidR="005C4324">
              <w:rPr>
                <w:b/>
                <w:bCs/>
                <w:color w:val="000000"/>
                <w:sz w:val="24"/>
              </w:rPr>
              <w:t>3</w:t>
            </w:r>
            <w:r>
              <w:rPr>
                <w:rFonts w:hint="eastAsia"/>
                <w:b/>
                <w:bCs/>
                <w:color w:val="000000"/>
                <w:sz w:val="24"/>
              </w:rPr>
              <w:t>）本项目与</w:t>
            </w:r>
            <w:r w:rsidR="00EC5D02">
              <w:rPr>
                <w:rFonts w:hint="eastAsia"/>
                <w:b/>
                <w:bCs/>
                <w:color w:val="000000"/>
                <w:sz w:val="24"/>
              </w:rPr>
              <w:t>新乡市环境污染防治攻坚指挥部办公室</w:t>
            </w:r>
            <w:r w:rsidR="009638A8">
              <w:rPr>
                <w:rFonts w:hint="eastAsia"/>
                <w:b/>
                <w:bCs/>
                <w:color w:val="000000"/>
                <w:sz w:val="24"/>
              </w:rPr>
              <w:t>关于印发</w:t>
            </w:r>
            <w:r>
              <w:rPr>
                <w:rFonts w:hint="eastAsia"/>
                <w:b/>
                <w:bCs/>
                <w:color w:val="000000"/>
                <w:sz w:val="24"/>
              </w:rPr>
              <w:t>《</w:t>
            </w:r>
            <w:r w:rsidR="00074F64">
              <w:rPr>
                <w:rFonts w:hint="eastAsia"/>
                <w:b/>
                <w:bCs/>
                <w:color w:val="000000"/>
                <w:sz w:val="24"/>
              </w:rPr>
              <w:t>新乡市</w:t>
            </w:r>
            <w:r w:rsidR="00074F64">
              <w:rPr>
                <w:rFonts w:hint="eastAsia"/>
                <w:b/>
                <w:bCs/>
                <w:color w:val="000000"/>
                <w:sz w:val="24"/>
              </w:rPr>
              <w:t>2023</w:t>
            </w:r>
            <w:r w:rsidR="00074F64">
              <w:rPr>
                <w:rFonts w:hint="eastAsia"/>
                <w:b/>
                <w:bCs/>
                <w:color w:val="000000"/>
                <w:sz w:val="24"/>
              </w:rPr>
              <w:t>年碧水保卫战实施方案</w:t>
            </w:r>
            <w:r>
              <w:rPr>
                <w:rFonts w:hint="eastAsia"/>
                <w:b/>
                <w:bCs/>
                <w:color w:val="000000"/>
                <w:sz w:val="24"/>
              </w:rPr>
              <w:t>》</w:t>
            </w:r>
            <w:r w:rsidR="00074F64">
              <w:rPr>
                <w:rFonts w:hint="eastAsia"/>
                <w:b/>
                <w:bCs/>
                <w:color w:val="000000"/>
                <w:sz w:val="24"/>
              </w:rPr>
              <w:t>的通知</w:t>
            </w:r>
            <w:r>
              <w:rPr>
                <w:rFonts w:hint="eastAsia"/>
                <w:b/>
                <w:bCs/>
                <w:color w:val="000000"/>
                <w:sz w:val="24"/>
              </w:rPr>
              <w:t>（</w:t>
            </w:r>
            <w:r w:rsidR="00074F64">
              <w:rPr>
                <w:rFonts w:hint="eastAsia"/>
                <w:b/>
                <w:bCs/>
                <w:color w:val="000000"/>
                <w:sz w:val="24"/>
              </w:rPr>
              <w:t>新环攻坚办</w:t>
            </w:r>
            <w:r w:rsidR="009638A8">
              <w:rPr>
                <w:rFonts w:hint="eastAsia"/>
                <w:b/>
                <w:bCs/>
                <w:color w:val="000000"/>
                <w:sz w:val="24"/>
              </w:rPr>
              <w:t>〔</w:t>
            </w:r>
            <w:r w:rsidR="009638A8">
              <w:rPr>
                <w:rFonts w:hint="eastAsia"/>
                <w:b/>
                <w:bCs/>
                <w:color w:val="000000"/>
                <w:sz w:val="24"/>
              </w:rPr>
              <w:t>2023</w:t>
            </w:r>
            <w:r w:rsidR="009638A8">
              <w:rPr>
                <w:rFonts w:hint="eastAsia"/>
                <w:b/>
                <w:bCs/>
                <w:color w:val="000000"/>
                <w:sz w:val="24"/>
              </w:rPr>
              <w:t>〕</w:t>
            </w:r>
            <w:r w:rsidR="00074F64">
              <w:rPr>
                <w:rFonts w:hint="eastAsia"/>
                <w:b/>
                <w:bCs/>
                <w:color w:val="000000"/>
                <w:sz w:val="24"/>
              </w:rPr>
              <w:t>66</w:t>
            </w:r>
            <w:r w:rsidR="009638A8">
              <w:rPr>
                <w:rFonts w:hint="eastAsia"/>
                <w:b/>
                <w:bCs/>
                <w:color w:val="000000"/>
                <w:sz w:val="24"/>
              </w:rPr>
              <w:t>号</w:t>
            </w:r>
            <w:r>
              <w:rPr>
                <w:rFonts w:hint="eastAsia"/>
                <w:b/>
                <w:bCs/>
                <w:color w:val="000000"/>
                <w:sz w:val="24"/>
              </w:rPr>
              <w:t>）的对比分析</w:t>
            </w:r>
          </w:p>
          <w:p w14:paraId="7D8468DC" w14:textId="77777777" w:rsidR="00E31940" w:rsidRDefault="00E31940" w:rsidP="00635417">
            <w:pPr>
              <w:spacing w:line="460" w:lineRule="exact"/>
              <w:ind w:firstLineChars="200" w:firstLine="482"/>
              <w:rPr>
                <w:b/>
                <w:bCs/>
                <w:color w:val="000000"/>
                <w:sz w:val="24"/>
                <w:lang w:val="pt-BR"/>
              </w:rPr>
            </w:pPr>
            <w:r>
              <w:rPr>
                <w:b/>
                <w:bCs/>
                <w:color w:val="000000"/>
                <w:sz w:val="24"/>
                <w:lang w:val="pt-BR"/>
              </w:rPr>
              <w:t>表</w:t>
            </w:r>
            <w:r w:rsidR="00A26288">
              <w:rPr>
                <w:rFonts w:hint="eastAsia"/>
                <w:b/>
                <w:bCs/>
                <w:color w:val="000000"/>
                <w:sz w:val="24"/>
                <w:lang w:val="pt-BR"/>
              </w:rPr>
              <w:t>1</w:t>
            </w:r>
            <w:r w:rsidR="00A26288">
              <w:rPr>
                <w:b/>
                <w:bCs/>
                <w:color w:val="000000"/>
                <w:sz w:val="24"/>
                <w:lang w:val="pt-BR"/>
              </w:rPr>
              <w:t>-</w:t>
            </w:r>
            <w:r w:rsidR="005C4324">
              <w:rPr>
                <w:b/>
                <w:bCs/>
                <w:color w:val="000000"/>
                <w:sz w:val="24"/>
                <w:lang w:val="pt-BR"/>
              </w:rPr>
              <w:t>9</w:t>
            </w:r>
            <w:r>
              <w:rPr>
                <w:b/>
                <w:bCs/>
                <w:color w:val="000000"/>
                <w:sz w:val="24"/>
                <w:lang w:val="pt-BR"/>
              </w:rPr>
              <w:t xml:space="preserve"> </w:t>
            </w:r>
            <w:r w:rsidR="004B721C">
              <w:rPr>
                <w:b/>
                <w:bCs/>
                <w:color w:val="000000"/>
                <w:sz w:val="24"/>
                <w:lang w:val="pt-BR"/>
              </w:rPr>
              <w:t xml:space="preserve"> </w:t>
            </w:r>
            <w:r>
              <w:rPr>
                <w:b/>
                <w:bCs/>
                <w:color w:val="000000"/>
                <w:sz w:val="24"/>
                <w:lang w:val="pt-BR"/>
              </w:rPr>
              <w:t>与《</w:t>
            </w:r>
            <w:r w:rsidR="00AB6B5B">
              <w:rPr>
                <w:rFonts w:hint="eastAsia"/>
                <w:b/>
                <w:bCs/>
                <w:color w:val="000000"/>
                <w:sz w:val="24"/>
                <w:lang w:val="pt-BR"/>
              </w:rPr>
              <w:t>新乡市</w:t>
            </w:r>
            <w:r w:rsidR="00AB6B5B">
              <w:rPr>
                <w:rFonts w:hint="eastAsia"/>
                <w:b/>
                <w:bCs/>
                <w:color w:val="000000"/>
                <w:sz w:val="24"/>
                <w:lang w:val="pt-BR"/>
              </w:rPr>
              <w:t>2023</w:t>
            </w:r>
            <w:r w:rsidR="00AB6B5B">
              <w:rPr>
                <w:rFonts w:hint="eastAsia"/>
                <w:b/>
                <w:bCs/>
                <w:color w:val="000000"/>
                <w:sz w:val="24"/>
                <w:lang w:val="pt-BR"/>
              </w:rPr>
              <w:t>年碧水保卫战实施方案</w:t>
            </w:r>
            <w:r>
              <w:rPr>
                <w:b/>
                <w:bCs/>
                <w:color w:val="000000"/>
                <w:sz w:val="24"/>
                <w:lang w:val="pt-BR"/>
              </w:rPr>
              <w:t>》对比分析一览表</w:t>
            </w:r>
          </w:p>
          <w:tbl>
            <w:tblPr>
              <w:tblW w:w="5000" w:type="pct"/>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951"/>
              <w:gridCol w:w="4125"/>
              <w:gridCol w:w="2201"/>
              <w:gridCol w:w="715"/>
            </w:tblGrid>
            <w:tr w:rsidR="00221B32" w:rsidRPr="00652C92" w14:paraId="19BEF7F6" w14:textId="77777777" w:rsidTr="00853E38">
              <w:trPr>
                <w:trHeight w:val="397"/>
              </w:trPr>
              <w:tc>
                <w:tcPr>
                  <w:tcW w:w="4716" w:type="dxa"/>
                  <w:gridSpan w:val="2"/>
                  <w:vAlign w:val="center"/>
                </w:tcPr>
                <w:p w14:paraId="5BB7C6B7" w14:textId="77777777" w:rsidR="00E31940" w:rsidRDefault="00E31940" w:rsidP="00853E38">
                  <w:pPr>
                    <w:adjustRightInd w:val="0"/>
                    <w:snapToGrid w:val="0"/>
                    <w:jc w:val="center"/>
                    <w:textAlignment w:val="baseline"/>
                    <w:outlineLvl w:val="0"/>
                    <w:rPr>
                      <w:b/>
                      <w:bCs/>
                      <w:color w:val="000000"/>
                      <w:szCs w:val="21"/>
                    </w:rPr>
                  </w:pPr>
                  <w:r>
                    <w:rPr>
                      <w:b/>
                      <w:bCs/>
                      <w:color w:val="000000"/>
                    </w:rPr>
                    <w:t>与本项目相关条文</w:t>
                  </w:r>
                </w:p>
              </w:tc>
              <w:tc>
                <w:tcPr>
                  <w:tcW w:w="2045" w:type="dxa"/>
                  <w:vAlign w:val="center"/>
                </w:tcPr>
                <w:p w14:paraId="344F51FE" w14:textId="77777777" w:rsidR="00E31940" w:rsidRDefault="00E31940" w:rsidP="00853E38">
                  <w:pPr>
                    <w:adjustRightInd w:val="0"/>
                    <w:snapToGrid w:val="0"/>
                    <w:jc w:val="center"/>
                    <w:textAlignment w:val="baseline"/>
                    <w:outlineLvl w:val="0"/>
                    <w:rPr>
                      <w:b/>
                      <w:bCs/>
                      <w:color w:val="000000"/>
                      <w:szCs w:val="21"/>
                    </w:rPr>
                  </w:pPr>
                  <w:r>
                    <w:rPr>
                      <w:b/>
                      <w:bCs/>
                      <w:color w:val="000000"/>
                    </w:rPr>
                    <w:t>本项目情况</w:t>
                  </w:r>
                </w:p>
              </w:tc>
              <w:tc>
                <w:tcPr>
                  <w:tcW w:w="664" w:type="dxa"/>
                  <w:vAlign w:val="center"/>
                </w:tcPr>
                <w:p w14:paraId="62094C3F" w14:textId="77777777" w:rsidR="00E31940" w:rsidRDefault="00E31940" w:rsidP="00853E38">
                  <w:pPr>
                    <w:adjustRightInd w:val="0"/>
                    <w:snapToGrid w:val="0"/>
                    <w:jc w:val="center"/>
                    <w:textAlignment w:val="baseline"/>
                    <w:outlineLvl w:val="0"/>
                    <w:rPr>
                      <w:b/>
                      <w:bCs/>
                      <w:color w:val="000000"/>
                      <w:szCs w:val="21"/>
                    </w:rPr>
                  </w:pPr>
                  <w:r>
                    <w:rPr>
                      <w:b/>
                      <w:bCs/>
                      <w:color w:val="000000"/>
                    </w:rPr>
                    <w:t>对比结果</w:t>
                  </w:r>
                </w:p>
              </w:tc>
            </w:tr>
            <w:tr w:rsidR="00221B32" w:rsidRPr="00652C92" w14:paraId="7CD443AE" w14:textId="77777777" w:rsidTr="00853E38">
              <w:trPr>
                <w:trHeight w:val="397"/>
              </w:trPr>
              <w:tc>
                <w:tcPr>
                  <w:tcW w:w="884" w:type="dxa"/>
                  <w:vAlign w:val="center"/>
                </w:tcPr>
                <w:p w14:paraId="4E3B617F" w14:textId="77777777" w:rsidR="00A01EDE" w:rsidRDefault="00807BCC" w:rsidP="00E31940">
                  <w:pPr>
                    <w:adjustRightInd w:val="0"/>
                    <w:snapToGrid w:val="0"/>
                    <w:textAlignment w:val="baseline"/>
                    <w:outlineLvl w:val="0"/>
                    <w:rPr>
                      <w:color w:val="000000"/>
                    </w:rPr>
                  </w:pPr>
                  <w:r>
                    <w:rPr>
                      <w:rFonts w:hint="eastAsia"/>
                      <w:color w:val="000000"/>
                    </w:rPr>
                    <w:t>（四）推进入河排污口排查整治</w:t>
                  </w:r>
                </w:p>
              </w:tc>
              <w:tc>
                <w:tcPr>
                  <w:tcW w:w="3832" w:type="dxa"/>
                  <w:vAlign w:val="center"/>
                </w:tcPr>
                <w:p w14:paraId="571829C4" w14:textId="77777777" w:rsidR="00A01EDE" w:rsidRDefault="00807BCC" w:rsidP="00853E38">
                  <w:pPr>
                    <w:adjustRightInd w:val="0"/>
                    <w:snapToGrid w:val="0"/>
                    <w:textAlignment w:val="baseline"/>
                    <w:outlineLvl w:val="0"/>
                    <w:rPr>
                      <w:color w:val="000000"/>
                    </w:rPr>
                  </w:pPr>
                  <w:r>
                    <w:rPr>
                      <w:rFonts w:hint="eastAsia"/>
                      <w:color w:val="000000"/>
                    </w:rPr>
                    <w:t>12.</w:t>
                  </w:r>
                  <w:r>
                    <w:rPr>
                      <w:rFonts w:hint="eastAsia"/>
                      <w:color w:val="000000"/>
                    </w:rPr>
                    <w:t>深化入河排污口排查。按照“有口皆查、应查尽查”的原则结合历次排查成果，运用现代科技手段，精心组织、深入推进入河排污口排查工作，摸清掌握各排污口的分布及数量、污水排放特征及去向、排污单位基本情况等信息。</w:t>
                  </w:r>
                  <w:r>
                    <w:rPr>
                      <w:rFonts w:hint="eastAsia"/>
                      <w:color w:val="000000"/>
                    </w:rPr>
                    <w:t>2023</w:t>
                  </w:r>
                  <w:r>
                    <w:rPr>
                      <w:rFonts w:hint="eastAsia"/>
                      <w:color w:val="000000"/>
                    </w:rPr>
                    <w:t>年年底前，完成全市主要河流及其支流排污口排查工作。</w:t>
                  </w:r>
                </w:p>
              </w:tc>
              <w:tc>
                <w:tcPr>
                  <w:tcW w:w="2045" w:type="dxa"/>
                  <w:vAlign w:val="center"/>
                </w:tcPr>
                <w:p w14:paraId="55071BDE" w14:textId="77777777" w:rsidR="00A01EDE" w:rsidRDefault="005E15B7" w:rsidP="00853E38">
                  <w:pPr>
                    <w:adjustRightInd w:val="0"/>
                    <w:snapToGrid w:val="0"/>
                    <w:textAlignment w:val="baseline"/>
                    <w:outlineLvl w:val="0"/>
                    <w:rPr>
                      <w:color w:val="000000"/>
                    </w:rPr>
                  </w:pPr>
                  <w:r>
                    <w:rPr>
                      <w:rFonts w:hint="eastAsia"/>
                      <w:color w:val="000000"/>
                    </w:rPr>
                    <w:t>本项目</w:t>
                  </w:r>
                  <w:r w:rsidR="00BF27C3">
                    <w:rPr>
                      <w:rFonts w:hint="eastAsia"/>
                      <w:color w:val="000000"/>
                    </w:rPr>
                    <w:t>生活污水和生产</w:t>
                  </w:r>
                  <w:r w:rsidR="001E1FEE">
                    <w:rPr>
                      <w:rFonts w:hint="eastAsia"/>
                      <w:color w:val="000000"/>
                    </w:rPr>
                    <w:t>废水</w:t>
                  </w:r>
                  <w:r>
                    <w:rPr>
                      <w:rFonts w:hint="eastAsia"/>
                      <w:color w:val="000000"/>
                    </w:rPr>
                    <w:t>经</w:t>
                  </w:r>
                  <w:r w:rsidR="001E1FEE">
                    <w:rPr>
                      <w:rFonts w:hint="eastAsia"/>
                      <w:color w:val="000000"/>
                    </w:rPr>
                    <w:t>厂区预处理</w:t>
                  </w:r>
                  <w:r>
                    <w:rPr>
                      <w:rFonts w:hint="eastAsia"/>
                      <w:color w:val="000000"/>
                    </w:rPr>
                    <w:t>后</w:t>
                  </w:r>
                  <w:r w:rsidR="00853E38">
                    <w:rPr>
                      <w:rFonts w:hint="eastAsia"/>
                      <w:color w:val="000000"/>
                    </w:rPr>
                    <w:t>排入</w:t>
                  </w:r>
                  <w:r w:rsidR="001E1FEE">
                    <w:rPr>
                      <w:rFonts w:hint="eastAsia"/>
                      <w:color w:val="000000"/>
                      <w:kern w:val="0"/>
                      <w:szCs w:val="21"/>
                      <w:lang w:bidi="ar"/>
                    </w:rPr>
                    <w:t>小店</w:t>
                  </w:r>
                  <w:r w:rsidR="00853E38">
                    <w:rPr>
                      <w:rFonts w:hint="eastAsia"/>
                      <w:color w:val="000000"/>
                    </w:rPr>
                    <w:t>污水处理厂</w:t>
                  </w:r>
                  <w:r w:rsidR="00BF27C3">
                    <w:rPr>
                      <w:rFonts w:hint="eastAsia"/>
                      <w:color w:val="000000"/>
                    </w:rPr>
                    <w:t>（二期）</w:t>
                  </w:r>
                  <w:r w:rsidR="00853E38">
                    <w:rPr>
                      <w:rFonts w:hint="eastAsia"/>
                      <w:color w:val="000000"/>
                    </w:rPr>
                    <w:t>进一步处理</w:t>
                  </w:r>
                  <w:r w:rsidR="002435F0">
                    <w:rPr>
                      <w:rFonts w:hint="eastAsia"/>
                      <w:color w:val="000000"/>
                    </w:rPr>
                    <w:t>，不属于直接排放，不涉及入河排污口。</w:t>
                  </w:r>
                </w:p>
              </w:tc>
              <w:tc>
                <w:tcPr>
                  <w:tcW w:w="664" w:type="dxa"/>
                  <w:vAlign w:val="center"/>
                </w:tcPr>
                <w:p w14:paraId="0CC5016C" w14:textId="77777777" w:rsidR="00A01EDE" w:rsidRDefault="00A01EDE" w:rsidP="00853E38">
                  <w:pPr>
                    <w:adjustRightInd w:val="0"/>
                    <w:snapToGrid w:val="0"/>
                    <w:jc w:val="center"/>
                    <w:textAlignment w:val="baseline"/>
                    <w:outlineLvl w:val="0"/>
                    <w:rPr>
                      <w:color w:val="000000"/>
                    </w:rPr>
                  </w:pPr>
                  <w:r>
                    <w:rPr>
                      <w:color w:val="000000"/>
                    </w:rPr>
                    <w:t>符合</w:t>
                  </w:r>
                </w:p>
              </w:tc>
            </w:tr>
          </w:tbl>
          <w:p w14:paraId="2B02D063" w14:textId="2703E298" w:rsidR="000B2604" w:rsidRDefault="000B2604" w:rsidP="000B2604">
            <w:pPr>
              <w:widowControl/>
              <w:adjustRightInd w:val="0"/>
              <w:snapToGrid w:val="0"/>
              <w:spacing w:line="460" w:lineRule="exact"/>
              <w:ind w:firstLineChars="200" w:firstLine="482"/>
              <w:outlineLvl w:val="0"/>
              <w:rPr>
                <w:b/>
                <w:bCs/>
                <w:color w:val="000000"/>
                <w:sz w:val="24"/>
              </w:rPr>
            </w:pPr>
            <w:r>
              <w:rPr>
                <w:rFonts w:hint="eastAsia"/>
                <w:b/>
                <w:color w:val="000000"/>
                <w:kern w:val="0"/>
                <w:sz w:val="24"/>
                <w:szCs w:val="20"/>
              </w:rPr>
              <w:t>（</w:t>
            </w:r>
            <w:r>
              <w:rPr>
                <w:rFonts w:hint="eastAsia"/>
                <w:b/>
                <w:color w:val="000000"/>
                <w:kern w:val="0"/>
                <w:sz w:val="24"/>
                <w:szCs w:val="20"/>
              </w:rPr>
              <w:t>4</w:t>
            </w:r>
            <w:r>
              <w:rPr>
                <w:rFonts w:hint="eastAsia"/>
                <w:b/>
                <w:color w:val="000000"/>
                <w:kern w:val="0"/>
                <w:sz w:val="24"/>
                <w:szCs w:val="20"/>
              </w:rPr>
              <w:t>）</w:t>
            </w:r>
            <w:r>
              <w:rPr>
                <w:rFonts w:hint="eastAsia"/>
                <w:b/>
                <w:bCs/>
                <w:color w:val="000000"/>
                <w:sz w:val="24"/>
              </w:rPr>
              <w:t>本项目与新乡市环境污染防治攻坚指挥部办公室关于印发《新乡市</w:t>
            </w:r>
            <w:r>
              <w:rPr>
                <w:rFonts w:hint="eastAsia"/>
                <w:b/>
                <w:bCs/>
                <w:color w:val="000000"/>
                <w:sz w:val="24"/>
              </w:rPr>
              <w:t>2023</w:t>
            </w:r>
            <w:r>
              <w:rPr>
                <w:rFonts w:hint="eastAsia"/>
                <w:b/>
                <w:bCs/>
                <w:color w:val="000000"/>
                <w:sz w:val="24"/>
              </w:rPr>
              <w:t>年净土保卫战实施方案》的通知（新环攻坚办〔</w:t>
            </w:r>
            <w:r>
              <w:rPr>
                <w:rFonts w:hint="eastAsia"/>
                <w:b/>
                <w:bCs/>
                <w:color w:val="000000"/>
                <w:sz w:val="24"/>
              </w:rPr>
              <w:t>2023</w:t>
            </w:r>
            <w:r>
              <w:rPr>
                <w:rFonts w:hint="eastAsia"/>
                <w:b/>
                <w:bCs/>
                <w:color w:val="000000"/>
                <w:sz w:val="24"/>
              </w:rPr>
              <w:t>〕</w:t>
            </w:r>
            <w:r>
              <w:rPr>
                <w:rFonts w:hint="eastAsia"/>
                <w:b/>
                <w:bCs/>
                <w:color w:val="000000"/>
                <w:sz w:val="24"/>
              </w:rPr>
              <w:t>65</w:t>
            </w:r>
            <w:r>
              <w:rPr>
                <w:rFonts w:hint="eastAsia"/>
                <w:b/>
                <w:bCs/>
                <w:color w:val="000000"/>
                <w:sz w:val="24"/>
              </w:rPr>
              <w:t>号）的对比分析</w:t>
            </w:r>
          </w:p>
          <w:p w14:paraId="35F7A45E" w14:textId="77777777" w:rsidR="00B729FC" w:rsidRDefault="00B729FC" w:rsidP="000B2604">
            <w:pPr>
              <w:spacing w:line="460" w:lineRule="exact"/>
              <w:ind w:firstLineChars="200" w:firstLine="482"/>
              <w:rPr>
                <w:b/>
                <w:bCs/>
                <w:color w:val="000000"/>
                <w:sz w:val="24"/>
                <w:lang w:val="pt-BR"/>
              </w:rPr>
            </w:pPr>
          </w:p>
          <w:p w14:paraId="260142E1" w14:textId="56EF50B2" w:rsidR="000B2604" w:rsidRDefault="000B2604" w:rsidP="000B2604">
            <w:pPr>
              <w:spacing w:line="460" w:lineRule="exact"/>
              <w:ind w:firstLineChars="200" w:firstLine="482"/>
              <w:rPr>
                <w:b/>
                <w:bCs/>
                <w:color w:val="000000"/>
                <w:sz w:val="24"/>
                <w:lang w:val="pt-BR"/>
              </w:rPr>
            </w:pPr>
            <w:r>
              <w:rPr>
                <w:b/>
                <w:bCs/>
                <w:color w:val="000000"/>
                <w:sz w:val="24"/>
                <w:lang w:val="pt-BR"/>
              </w:rPr>
              <w:lastRenderedPageBreak/>
              <w:t>表</w:t>
            </w:r>
            <w:r>
              <w:rPr>
                <w:rFonts w:hint="eastAsia"/>
                <w:b/>
                <w:bCs/>
                <w:color w:val="000000"/>
                <w:sz w:val="24"/>
                <w:lang w:val="pt-BR"/>
              </w:rPr>
              <w:t>1</w:t>
            </w:r>
            <w:r>
              <w:rPr>
                <w:b/>
                <w:bCs/>
                <w:color w:val="000000"/>
                <w:sz w:val="24"/>
                <w:lang w:val="pt-BR"/>
              </w:rPr>
              <w:t xml:space="preserve">-10  </w:t>
            </w:r>
            <w:r>
              <w:rPr>
                <w:b/>
                <w:bCs/>
                <w:color w:val="000000"/>
                <w:sz w:val="24"/>
                <w:lang w:val="pt-BR"/>
              </w:rPr>
              <w:t>与《</w:t>
            </w:r>
            <w:r>
              <w:rPr>
                <w:rFonts w:hint="eastAsia"/>
                <w:b/>
                <w:bCs/>
                <w:color w:val="000000"/>
                <w:sz w:val="24"/>
                <w:lang w:val="pt-BR"/>
              </w:rPr>
              <w:t>新乡市</w:t>
            </w:r>
            <w:r>
              <w:rPr>
                <w:rFonts w:hint="eastAsia"/>
                <w:b/>
                <w:bCs/>
                <w:color w:val="000000"/>
                <w:sz w:val="24"/>
                <w:lang w:val="pt-BR"/>
              </w:rPr>
              <w:t>2023</w:t>
            </w:r>
            <w:r>
              <w:rPr>
                <w:rFonts w:hint="eastAsia"/>
                <w:b/>
                <w:bCs/>
                <w:color w:val="000000"/>
                <w:sz w:val="24"/>
                <w:lang w:val="pt-BR"/>
              </w:rPr>
              <w:t>年净土保卫战实施方案</w:t>
            </w:r>
            <w:r>
              <w:rPr>
                <w:b/>
                <w:bCs/>
                <w:color w:val="000000"/>
                <w:sz w:val="24"/>
                <w:lang w:val="pt-BR"/>
              </w:rPr>
              <w:t>》对比分析一览表</w:t>
            </w:r>
          </w:p>
          <w:tbl>
            <w:tblPr>
              <w:tblW w:w="5000" w:type="pct"/>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951"/>
              <w:gridCol w:w="3819"/>
              <w:gridCol w:w="2507"/>
              <w:gridCol w:w="715"/>
            </w:tblGrid>
            <w:tr w:rsidR="00221B32" w:rsidRPr="00652C92" w14:paraId="6887C601" w14:textId="77777777" w:rsidTr="0027747E">
              <w:trPr>
                <w:trHeight w:val="397"/>
              </w:trPr>
              <w:tc>
                <w:tcPr>
                  <w:tcW w:w="4770" w:type="dxa"/>
                  <w:gridSpan w:val="2"/>
                  <w:vAlign w:val="center"/>
                </w:tcPr>
                <w:p w14:paraId="196F6E35" w14:textId="77777777" w:rsidR="000B2604" w:rsidRDefault="000B2604" w:rsidP="000B2604">
                  <w:pPr>
                    <w:adjustRightInd w:val="0"/>
                    <w:snapToGrid w:val="0"/>
                    <w:jc w:val="center"/>
                    <w:textAlignment w:val="baseline"/>
                    <w:outlineLvl w:val="0"/>
                    <w:rPr>
                      <w:b/>
                      <w:bCs/>
                      <w:color w:val="000000"/>
                      <w:szCs w:val="21"/>
                    </w:rPr>
                  </w:pPr>
                  <w:r>
                    <w:rPr>
                      <w:b/>
                      <w:bCs/>
                      <w:color w:val="000000"/>
                    </w:rPr>
                    <w:t>与本项目相关条文</w:t>
                  </w:r>
                </w:p>
              </w:tc>
              <w:tc>
                <w:tcPr>
                  <w:tcW w:w="2507" w:type="dxa"/>
                  <w:vAlign w:val="center"/>
                </w:tcPr>
                <w:p w14:paraId="62E3B122" w14:textId="77777777" w:rsidR="000B2604" w:rsidRDefault="000B2604" w:rsidP="000B2604">
                  <w:pPr>
                    <w:adjustRightInd w:val="0"/>
                    <w:snapToGrid w:val="0"/>
                    <w:jc w:val="center"/>
                    <w:textAlignment w:val="baseline"/>
                    <w:outlineLvl w:val="0"/>
                    <w:rPr>
                      <w:b/>
                      <w:bCs/>
                      <w:color w:val="000000"/>
                      <w:szCs w:val="21"/>
                    </w:rPr>
                  </w:pPr>
                  <w:r>
                    <w:rPr>
                      <w:b/>
                      <w:bCs/>
                      <w:color w:val="000000"/>
                    </w:rPr>
                    <w:t>本项目情况</w:t>
                  </w:r>
                </w:p>
              </w:tc>
              <w:tc>
                <w:tcPr>
                  <w:tcW w:w="715" w:type="dxa"/>
                  <w:vAlign w:val="center"/>
                </w:tcPr>
                <w:p w14:paraId="540F42F0" w14:textId="77777777" w:rsidR="000B2604" w:rsidRDefault="000B2604" w:rsidP="000B2604">
                  <w:pPr>
                    <w:adjustRightInd w:val="0"/>
                    <w:snapToGrid w:val="0"/>
                    <w:jc w:val="center"/>
                    <w:textAlignment w:val="baseline"/>
                    <w:outlineLvl w:val="0"/>
                    <w:rPr>
                      <w:b/>
                      <w:bCs/>
                      <w:color w:val="000000"/>
                      <w:szCs w:val="21"/>
                    </w:rPr>
                  </w:pPr>
                  <w:r>
                    <w:rPr>
                      <w:b/>
                      <w:bCs/>
                      <w:color w:val="000000"/>
                    </w:rPr>
                    <w:t>对比结果</w:t>
                  </w:r>
                </w:p>
              </w:tc>
            </w:tr>
            <w:tr w:rsidR="00221B32" w:rsidRPr="00652C92" w14:paraId="2F2A8BC1" w14:textId="77777777" w:rsidTr="0027747E">
              <w:trPr>
                <w:trHeight w:val="397"/>
              </w:trPr>
              <w:tc>
                <w:tcPr>
                  <w:tcW w:w="951" w:type="dxa"/>
                  <w:vAlign w:val="center"/>
                </w:tcPr>
                <w:p w14:paraId="3BC405E1" w14:textId="77777777" w:rsidR="000B2604" w:rsidRDefault="000B2604" w:rsidP="000B2604">
                  <w:pPr>
                    <w:adjustRightInd w:val="0"/>
                    <w:snapToGrid w:val="0"/>
                    <w:textAlignment w:val="baseline"/>
                    <w:outlineLvl w:val="0"/>
                    <w:rPr>
                      <w:color w:val="000000"/>
                    </w:rPr>
                  </w:pPr>
                  <w:r>
                    <w:rPr>
                      <w:rFonts w:hint="eastAsia"/>
                      <w:color w:val="000000"/>
                    </w:rPr>
                    <w:t>7</w:t>
                  </w:r>
                  <w:r>
                    <w:rPr>
                      <w:rFonts w:hint="eastAsia"/>
                      <w:color w:val="000000"/>
                    </w:rPr>
                    <w:t>、全面加强固体废物监管</w:t>
                  </w:r>
                </w:p>
              </w:tc>
              <w:tc>
                <w:tcPr>
                  <w:tcW w:w="3819" w:type="dxa"/>
                  <w:vAlign w:val="center"/>
                </w:tcPr>
                <w:p w14:paraId="6A2269B1" w14:textId="77777777" w:rsidR="000B2604" w:rsidRDefault="000B2604" w:rsidP="000B2604">
                  <w:pPr>
                    <w:adjustRightInd w:val="0"/>
                    <w:snapToGrid w:val="0"/>
                    <w:textAlignment w:val="baseline"/>
                    <w:outlineLvl w:val="0"/>
                    <w:rPr>
                      <w:color w:val="000000"/>
                    </w:rPr>
                  </w:pPr>
                  <w:r>
                    <w:rPr>
                      <w:rFonts w:hint="eastAsia"/>
                      <w:color w:val="000000"/>
                    </w:rPr>
                    <w:t>持续开展危险废物排查整治，全面提升危险废物环境监管、利用处置和环境风险防范“三个能力”，推动危险废物监管和利用处置能力改革工作。动态更新涉危险废物企业“四个清单”，有序推进固废监管信息化建设，强化危险废物源头管控和收集转运等过程监管。持续开展小微企业危险废物收集和废铅酸蓄电池收集转运试点工作。</w:t>
                  </w:r>
                </w:p>
              </w:tc>
              <w:tc>
                <w:tcPr>
                  <w:tcW w:w="2507" w:type="dxa"/>
                  <w:vAlign w:val="center"/>
                </w:tcPr>
                <w:p w14:paraId="453DAD27" w14:textId="57D24135" w:rsidR="000B2604" w:rsidRDefault="00322C82" w:rsidP="000B2604">
                  <w:pPr>
                    <w:adjustRightInd w:val="0"/>
                    <w:snapToGrid w:val="0"/>
                    <w:textAlignment w:val="baseline"/>
                    <w:outlineLvl w:val="0"/>
                    <w:rPr>
                      <w:color w:val="000000"/>
                    </w:rPr>
                  </w:pPr>
                  <w:r>
                    <w:rPr>
                      <w:rFonts w:hint="eastAsia"/>
                      <w:color w:val="000000"/>
                      <w:szCs w:val="21"/>
                    </w:rPr>
                    <w:t>本项目不涉及危险废物</w:t>
                  </w:r>
                  <w:r w:rsidR="000B2604">
                    <w:rPr>
                      <w:rFonts w:hint="eastAsia"/>
                      <w:color w:val="000000"/>
                    </w:rPr>
                    <w:t>。</w:t>
                  </w:r>
                </w:p>
              </w:tc>
              <w:tc>
                <w:tcPr>
                  <w:tcW w:w="715" w:type="dxa"/>
                  <w:vAlign w:val="center"/>
                </w:tcPr>
                <w:p w14:paraId="6A2882B0" w14:textId="77777777" w:rsidR="000B2604" w:rsidRDefault="000B2604" w:rsidP="000B2604">
                  <w:pPr>
                    <w:adjustRightInd w:val="0"/>
                    <w:snapToGrid w:val="0"/>
                    <w:jc w:val="center"/>
                    <w:textAlignment w:val="baseline"/>
                    <w:outlineLvl w:val="0"/>
                    <w:rPr>
                      <w:color w:val="000000"/>
                    </w:rPr>
                  </w:pPr>
                  <w:r>
                    <w:rPr>
                      <w:color w:val="000000"/>
                    </w:rPr>
                    <w:t>符合</w:t>
                  </w:r>
                </w:p>
              </w:tc>
            </w:tr>
            <w:tr w:rsidR="00221B32" w:rsidRPr="00652C92" w14:paraId="595D381B" w14:textId="77777777" w:rsidTr="0027747E">
              <w:trPr>
                <w:trHeight w:val="397"/>
              </w:trPr>
              <w:tc>
                <w:tcPr>
                  <w:tcW w:w="951" w:type="dxa"/>
                  <w:vAlign w:val="center"/>
                </w:tcPr>
                <w:p w14:paraId="0E404195" w14:textId="77777777" w:rsidR="000B2604" w:rsidRDefault="000B2604" w:rsidP="000B2604">
                  <w:pPr>
                    <w:adjustRightInd w:val="0"/>
                    <w:snapToGrid w:val="0"/>
                    <w:textAlignment w:val="baseline"/>
                    <w:outlineLvl w:val="0"/>
                    <w:rPr>
                      <w:color w:val="000000"/>
                      <w:szCs w:val="21"/>
                    </w:rPr>
                  </w:pPr>
                  <w:r>
                    <w:rPr>
                      <w:rFonts w:hint="eastAsia"/>
                      <w:color w:val="000000"/>
                      <w:szCs w:val="21"/>
                    </w:rPr>
                    <w:t>9</w:t>
                  </w:r>
                  <w:r>
                    <w:rPr>
                      <w:color w:val="000000"/>
                      <w:szCs w:val="21"/>
                    </w:rPr>
                    <w:t>.</w:t>
                  </w:r>
                  <w:r>
                    <w:rPr>
                      <w:rFonts w:hint="eastAsia"/>
                      <w:color w:val="000000"/>
                      <w:szCs w:val="21"/>
                    </w:rPr>
                    <w:t>强化“一废一品一重”环境风险防控</w:t>
                  </w:r>
                </w:p>
              </w:tc>
              <w:tc>
                <w:tcPr>
                  <w:tcW w:w="3819" w:type="dxa"/>
                  <w:vAlign w:val="center"/>
                </w:tcPr>
                <w:p w14:paraId="5220BC22" w14:textId="77777777" w:rsidR="000B2604" w:rsidRDefault="000B2604" w:rsidP="000B2604">
                  <w:pPr>
                    <w:adjustRightInd w:val="0"/>
                    <w:snapToGrid w:val="0"/>
                    <w:textAlignment w:val="baseline"/>
                    <w:outlineLvl w:val="0"/>
                    <w:rPr>
                      <w:color w:val="000000"/>
                      <w:szCs w:val="21"/>
                    </w:rPr>
                  </w:pPr>
                  <w:r>
                    <w:rPr>
                      <w:rFonts w:hint="eastAsia"/>
                      <w:color w:val="000000"/>
                      <w:szCs w:val="21"/>
                    </w:rPr>
                    <w:t>在全市范围内开展危险废物非法堆放、贮存、倾倒和填埋问题排查，严厉打击非法转移、倾倒、处置等违法行为。加强废弃危险化学品等危险废物环境管理，完善危险废物申报登记制度，压实涉废弃危险化学品企业主体责任，强化废弃危险化学品等危险废物全过程管理。推动涉重金属企业绿色发展，动态更新全口径涉重金属重点行业企业清单，推动实施重金属减排工程。</w:t>
                  </w:r>
                </w:p>
              </w:tc>
              <w:tc>
                <w:tcPr>
                  <w:tcW w:w="2507" w:type="dxa"/>
                  <w:vAlign w:val="center"/>
                </w:tcPr>
                <w:p w14:paraId="03FF1B3F" w14:textId="52DD9A7B" w:rsidR="000B2604" w:rsidRDefault="000B2604" w:rsidP="00322C82">
                  <w:pPr>
                    <w:pStyle w:val="aff9"/>
                    <w:ind w:firstLineChars="0" w:firstLine="0"/>
                    <w:jc w:val="both"/>
                    <w:rPr>
                      <w:color w:val="000000"/>
                      <w:sz w:val="21"/>
                      <w:szCs w:val="21"/>
                    </w:rPr>
                  </w:pPr>
                  <w:r>
                    <w:rPr>
                      <w:rFonts w:hint="eastAsia"/>
                      <w:color w:val="000000"/>
                      <w:sz w:val="21"/>
                      <w:szCs w:val="21"/>
                    </w:rPr>
                    <w:t>本项目</w:t>
                  </w:r>
                  <w:r w:rsidR="00322C82">
                    <w:rPr>
                      <w:rFonts w:hint="eastAsia"/>
                      <w:color w:val="000000"/>
                      <w:sz w:val="21"/>
                      <w:szCs w:val="21"/>
                    </w:rPr>
                    <w:t>不涉及</w:t>
                  </w:r>
                  <w:r>
                    <w:rPr>
                      <w:rFonts w:hint="eastAsia"/>
                      <w:color w:val="000000"/>
                      <w:sz w:val="21"/>
                      <w:szCs w:val="21"/>
                    </w:rPr>
                    <w:t>危险废物</w:t>
                  </w:r>
                  <w:r w:rsidR="00322C82">
                    <w:rPr>
                      <w:rFonts w:hint="eastAsia"/>
                      <w:color w:val="000000"/>
                      <w:sz w:val="21"/>
                      <w:szCs w:val="21"/>
                    </w:rPr>
                    <w:t>，</w:t>
                  </w:r>
                  <w:r>
                    <w:rPr>
                      <w:rFonts w:hint="eastAsia"/>
                      <w:color w:val="000000"/>
                      <w:sz w:val="21"/>
                      <w:szCs w:val="21"/>
                    </w:rPr>
                    <w:t>不涉及重金属。</w:t>
                  </w:r>
                </w:p>
              </w:tc>
              <w:tc>
                <w:tcPr>
                  <w:tcW w:w="715" w:type="dxa"/>
                  <w:vAlign w:val="center"/>
                </w:tcPr>
                <w:p w14:paraId="6CC4EA4B" w14:textId="77777777" w:rsidR="000B2604" w:rsidRDefault="000B2604" w:rsidP="000B2604">
                  <w:pPr>
                    <w:adjustRightInd w:val="0"/>
                    <w:snapToGrid w:val="0"/>
                    <w:jc w:val="center"/>
                    <w:textAlignment w:val="baseline"/>
                    <w:outlineLvl w:val="0"/>
                    <w:rPr>
                      <w:color w:val="000000"/>
                      <w:szCs w:val="21"/>
                    </w:rPr>
                  </w:pPr>
                  <w:r>
                    <w:rPr>
                      <w:rFonts w:hint="eastAsia"/>
                      <w:color w:val="000000"/>
                      <w:szCs w:val="21"/>
                    </w:rPr>
                    <w:t>符合</w:t>
                  </w:r>
                </w:p>
              </w:tc>
            </w:tr>
          </w:tbl>
          <w:p w14:paraId="3642EBC2" w14:textId="77777777" w:rsidR="00464A2D" w:rsidRDefault="00597651" w:rsidP="00464A2D">
            <w:pPr>
              <w:widowControl/>
              <w:adjustRightInd w:val="0"/>
              <w:snapToGrid w:val="0"/>
              <w:spacing w:line="460" w:lineRule="exact"/>
              <w:ind w:firstLineChars="200" w:firstLine="482"/>
              <w:outlineLvl w:val="0"/>
              <w:rPr>
                <w:b/>
                <w:color w:val="000000"/>
                <w:kern w:val="0"/>
                <w:sz w:val="24"/>
                <w:szCs w:val="20"/>
              </w:rPr>
            </w:pPr>
            <w:r>
              <w:rPr>
                <w:rFonts w:hint="eastAsia"/>
                <w:b/>
                <w:color w:val="000000"/>
                <w:kern w:val="0"/>
                <w:sz w:val="24"/>
                <w:szCs w:val="20"/>
              </w:rPr>
              <w:t>（</w:t>
            </w:r>
            <w:r>
              <w:rPr>
                <w:rFonts w:hint="eastAsia"/>
                <w:b/>
                <w:color w:val="000000"/>
                <w:kern w:val="0"/>
                <w:sz w:val="24"/>
                <w:szCs w:val="20"/>
              </w:rPr>
              <w:t>5</w:t>
            </w:r>
            <w:r>
              <w:rPr>
                <w:rFonts w:hint="eastAsia"/>
                <w:b/>
                <w:color w:val="000000"/>
                <w:kern w:val="0"/>
                <w:sz w:val="24"/>
                <w:szCs w:val="20"/>
              </w:rPr>
              <w:t>）</w:t>
            </w:r>
            <w:r w:rsidR="00464A2D">
              <w:rPr>
                <w:rFonts w:hint="eastAsia"/>
                <w:b/>
                <w:color w:val="000000"/>
                <w:kern w:val="0"/>
                <w:sz w:val="24"/>
                <w:szCs w:val="20"/>
              </w:rPr>
              <w:t>与《</w:t>
            </w:r>
            <w:r w:rsidR="00464A2D">
              <w:rPr>
                <w:rFonts w:hint="eastAsia"/>
                <w:b/>
                <w:bCs/>
                <w:color w:val="000000"/>
                <w:kern w:val="0"/>
                <w:sz w:val="24"/>
                <w:szCs w:val="20"/>
              </w:rPr>
              <w:t>河南省人民政府关于印发河南省空气质量持续改善行动计划的通知</w:t>
            </w:r>
            <w:r w:rsidR="00464A2D">
              <w:rPr>
                <w:rFonts w:hint="eastAsia"/>
                <w:b/>
                <w:color w:val="000000"/>
                <w:kern w:val="0"/>
                <w:sz w:val="24"/>
                <w:szCs w:val="20"/>
              </w:rPr>
              <w:t>》（豫政〔</w:t>
            </w:r>
            <w:r w:rsidR="00464A2D">
              <w:rPr>
                <w:rFonts w:hint="eastAsia"/>
                <w:b/>
                <w:color w:val="000000"/>
                <w:kern w:val="0"/>
                <w:sz w:val="24"/>
                <w:szCs w:val="20"/>
              </w:rPr>
              <w:t>2024</w:t>
            </w:r>
            <w:r w:rsidR="00464A2D">
              <w:rPr>
                <w:rFonts w:hint="eastAsia"/>
                <w:b/>
                <w:color w:val="000000"/>
                <w:kern w:val="0"/>
                <w:sz w:val="24"/>
                <w:szCs w:val="20"/>
              </w:rPr>
              <w:t>〕</w:t>
            </w:r>
            <w:r w:rsidR="00464A2D">
              <w:rPr>
                <w:rFonts w:hint="eastAsia"/>
                <w:b/>
                <w:color w:val="000000"/>
                <w:kern w:val="0"/>
                <w:sz w:val="24"/>
                <w:szCs w:val="20"/>
              </w:rPr>
              <w:t>12</w:t>
            </w:r>
            <w:r w:rsidR="00464A2D">
              <w:rPr>
                <w:rFonts w:hint="eastAsia"/>
                <w:b/>
                <w:color w:val="000000"/>
                <w:kern w:val="0"/>
                <w:sz w:val="24"/>
                <w:szCs w:val="20"/>
              </w:rPr>
              <w:t>号）</w:t>
            </w:r>
            <w:r w:rsidR="00464A2D">
              <w:rPr>
                <w:b/>
                <w:color w:val="000000"/>
                <w:kern w:val="0"/>
                <w:sz w:val="24"/>
                <w:szCs w:val="20"/>
              </w:rPr>
              <w:t>相符性分析</w:t>
            </w:r>
          </w:p>
          <w:p w14:paraId="4835E3AC" w14:textId="6CD4F5EB" w:rsidR="00464A2D" w:rsidRDefault="00464A2D" w:rsidP="00464A2D">
            <w:pPr>
              <w:spacing w:line="460" w:lineRule="exact"/>
              <w:ind w:firstLineChars="200" w:firstLine="482"/>
              <w:rPr>
                <w:b/>
                <w:bCs/>
                <w:color w:val="000000"/>
                <w:sz w:val="24"/>
                <w:lang w:val="pt-BR"/>
              </w:rPr>
            </w:pPr>
            <w:r>
              <w:rPr>
                <w:b/>
                <w:bCs/>
                <w:color w:val="000000"/>
                <w:sz w:val="24"/>
                <w:lang w:val="pt-BR"/>
              </w:rPr>
              <w:t>表</w:t>
            </w:r>
            <w:r>
              <w:rPr>
                <w:rFonts w:hint="eastAsia"/>
                <w:b/>
                <w:bCs/>
                <w:color w:val="000000"/>
                <w:sz w:val="24"/>
                <w:lang w:val="pt-BR"/>
              </w:rPr>
              <w:t>1</w:t>
            </w:r>
            <w:r>
              <w:rPr>
                <w:b/>
                <w:bCs/>
                <w:color w:val="000000"/>
                <w:sz w:val="24"/>
                <w:lang w:val="pt-BR"/>
              </w:rPr>
              <w:t>-1</w:t>
            </w:r>
            <w:r w:rsidR="000B0088">
              <w:rPr>
                <w:rFonts w:hint="eastAsia"/>
                <w:b/>
                <w:bCs/>
                <w:color w:val="000000"/>
                <w:sz w:val="24"/>
                <w:lang w:val="pt-BR"/>
              </w:rPr>
              <w:t>1</w:t>
            </w:r>
            <w:r>
              <w:rPr>
                <w:b/>
                <w:bCs/>
                <w:color w:val="000000"/>
                <w:sz w:val="24"/>
                <w:lang w:val="pt-BR"/>
              </w:rPr>
              <w:t xml:space="preserve"> </w:t>
            </w:r>
            <w:r w:rsidR="00BA6311">
              <w:rPr>
                <w:rFonts w:hint="eastAsia"/>
                <w:b/>
                <w:bCs/>
                <w:color w:val="000000"/>
                <w:sz w:val="24"/>
                <w:lang w:val="pt-BR"/>
              </w:rPr>
              <w:t xml:space="preserve">     </w:t>
            </w:r>
            <w:r>
              <w:rPr>
                <w:b/>
                <w:bCs/>
                <w:color w:val="000000"/>
                <w:sz w:val="24"/>
                <w:lang w:val="pt-BR"/>
              </w:rPr>
              <w:t xml:space="preserve"> </w:t>
            </w:r>
            <w:r>
              <w:rPr>
                <w:b/>
                <w:bCs/>
                <w:color w:val="000000"/>
                <w:sz w:val="24"/>
                <w:lang w:val="pt-BR"/>
              </w:rPr>
              <w:t>与</w:t>
            </w:r>
            <w:r w:rsidR="00BA6311">
              <w:rPr>
                <w:rFonts w:hint="eastAsia"/>
                <w:b/>
                <w:bCs/>
                <w:color w:val="000000"/>
                <w:sz w:val="24"/>
                <w:lang w:val="pt-BR"/>
              </w:rPr>
              <w:t>（</w:t>
            </w:r>
            <w:r w:rsidR="00BA6311">
              <w:rPr>
                <w:rFonts w:hint="eastAsia"/>
                <w:b/>
                <w:bCs/>
                <w:color w:val="000000"/>
                <w:sz w:val="24"/>
              </w:rPr>
              <w:t>豫政〔</w:t>
            </w:r>
            <w:r w:rsidR="00BA6311">
              <w:rPr>
                <w:rFonts w:hint="eastAsia"/>
                <w:b/>
                <w:bCs/>
                <w:color w:val="000000"/>
                <w:sz w:val="24"/>
              </w:rPr>
              <w:t>2024</w:t>
            </w:r>
            <w:r w:rsidR="00BA6311">
              <w:rPr>
                <w:rFonts w:hint="eastAsia"/>
                <w:b/>
                <w:bCs/>
                <w:color w:val="000000"/>
                <w:sz w:val="24"/>
              </w:rPr>
              <w:t>〕</w:t>
            </w:r>
            <w:r w:rsidR="00BA6311">
              <w:rPr>
                <w:rFonts w:hint="eastAsia"/>
                <w:b/>
                <w:bCs/>
                <w:color w:val="000000"/>
                <w:sz w:val="24"/>
              </w:rPr>
              <w:t>12</w:t>
            </w:r>
            <w:r w:rsidR="00BA6311">
              <w:rPr>
                <w:rFonts w:hint="eastAsia"/>
                <w:b/>
                <w:bCs/>
                <w:color w:val="000000"/>
                <w:sz w:val="24"/>
              </w:rPr>
              <w:t>号</w:t>
            </w:r>
            <w:r w:rsidR="00BA6311">
              <w:rPr>
                <w:rFonts w:hint="eastAsia"/>
                <w:b/>
                <w:bCs/>
                <w:color w:val="000000"/>
                <w:sz w:val="24"/>
                <w:lang w:val="pt-BR"/>
              </w:rPr>
              <w:t>）</w:t>
            </w:r>
            <w:r>
              <w:rPr>
                <w:b/>
                <w:bCs/>
                <w:color w:val="000000"/>
                <w:sz w:val="24"/>
                <w:lang w:val="pt-BR"/>
              </w:rPr>
              <w:t>对比分析一览表</w:t>
            </w:r>
          </w:p>
          <w:tbl>
            <w:tblPr>
              <w:tblW w:w="5000" w:type="pct"/>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951"/>
              <w:gridCol w:w="4466"/>
              <w:gridCol w:w="1860"/>
              <w:gridCol w:w="715"/>
            </w:tblGrid>
            <w:tr w:rsidR="00221B32" w:rsidRPr="00652C92" w14:paraId="25C8E154" w14:textId="77777777" w:rsidTr="000B0088">
              <w:trPr>
                <w:trHeight w:val="397"/>
              </w:trPr>
              <w:tc>
                <w:tcPr>
                  <w:tcW w:w="5417" w:type="dxa"/>
                  <w:gridSpan w:val="2"/>
                  <w:vAlign w:val="center"/>
                </w:tcPr>
                <w:p w14:paraId="566C14C6" w14:textId="77777777" w:rsidR="00464A2D" w:rsidRDefault="00464A2D" w:rsidP="00464A2D">
                  <w:pPr>
                    <w:adjustRightInd w:val="0"/>
                    <w:snapToGrid w:val="0"/>
                    <w:jc w:val="center"/>
                    <w:textAlignment w:val="baseline"/>
                    <w:outlineLvl w:val="0"/>
                    <w:rPr>
                      <w:b/>
                      <w:bCs/>
                      <w:color w:val="000000"/>
                      <w:szCs w:val="21"/>
                    </w:rPr>
                  </w:pPr>
                  <w:r>
                    <w:rPr>
                      <w:b/>
                      <w:bCs/>
                      <w:color w:val="000000"/>
                    </w:rPr>
                    <w:t>与本项目相关条文</w:t>
                  </w:r>
                </w:p>
              </w:tc>
              <w:tc>
                <w:tcPr>
                  <w:tcW w:w="1860" w:type="dxa"/>
                  <w:vAlign w:val="center"/>
                </w:tcPr>
                <w:p w14:paraId="0B65E13A" w14:textId="77777777" w:rsidR="00464A2D" w:rsidRDefault="00464A2D" w:rsidP="00464A2D">
                  <w:pPr>
                    <w:adjustRightInd w:val="0"/>
                    <w:snapToGrid w:val="0"/>
                    <w:jc w:val="center"/>
                    <w:textAlignment w:val="baseline"/>
                    <w:outlineLvl w:val="0"/>
                    <w:rPr>
                      <w:b/>
                      <w:bCs/>
                      <w:color w:val="000000"/>
                      <w:szCs w:val="21"/>
                    </w:rPr>
                  </w:pPr>
                  <w:r>
                    <w:rPr>
                      <w:b/>
                      <w:bCs/>
                      <w:color w:val="000000"/>
                    </w:rPr>
                    <w:t>本项目情况</w:t>
                  </w:r>
                </w:p>
              </w:tc>
              <w:tc>
                <w:tcPr>
                  <w:tcW w:w="715" w:type="dxa"/>
                  <w:vAlign w:val="center"/>
                </w:tcPr>
                <w:p w14:paraId="5E7E13C2" w14:textId="77777777" w:rsidR="00464A2D" w:rsidRDefault="00464A2D" w:rsidP="00464A2D">
                  <w:pPr>
                    <w:adjustRightInd w:val="0"/>
                    <w:snapToGrid w:val="0"/>
                    <w:jc w:val="center"/>
                    <w:textAlignment w:val="baseline"/>
                    <w:outlineLvl w:val="0"/>
                    <w:rPr>
                      <w:b/>
                      <w:bCs/>
                      <w:color w:val="000000"/>
                      <w:szCs w:val="21"/>
                    </w:rPr>
                  </w:pPr>
                  <w:r>
                    <w:rPr>
                      <w:b/>
                      <w:bCs/>
                      <w:color w:val="000000"/>
                    </w:rPr>
                    <w:t>对比结果</w:t>
                  </w:r>
                </w:p>
              </w:tc>
            </w:tr>
            <w:tr w:rsidR="00221B32" w:rsidRPr="00652C92" w14:paraId="6837F27F" w14:textId="77777777" w:rsidTr="000B0088">
              <w:trPr>
                <w:trHeight w:val="397"/>
              </w:trPr>
              <w:tc>
                <w:tcPr>
                  <w:tcW w:w="951" w:type="dxa"/>
                  <w:vAlign w:val="center"/>
                </w:tcPr>
                <w:p w14:paraId="267923EA" w14:textId="5FC17CB2" w:rsidR="00464A2D" w:rsidRDefault="00B3433B" w:rsidP="00B3433B">
                  <w:pPr>
                    <w:adjustRightInd w:val="0"/>
                    <w:snapToGrid w:val="0"/>
                    <w:textAlignment w:val="baseline"/>
                    <w:outlineLvl w:val="0"/>
                    <w:rPr>
                      <w:color w:val="000000"/>
                    </w:rPr>
                  </w:pPr>
                  <w:r>
                    <w:rPr>
                      <w:rFonts w:hint="eastAsia"/>
                      <w:b/>
                      <w:bCs/>
                      <w:color w:val="000000"/>
                    </w:rPr>
                    <w:t>二、优化产业结构，促进产业绿色发展</w:t>
                  </w:r>
                </w:p>
              </w:tc>
              <w:tc>
                <w:tcPr>
                  <w:tcW w:w="4466" w:type="dxa"/>
                  <w:vAlign w:val="center"/>
                </w:tcPr>
                <w:p w14:paraId="10639E07" w14:textId="15FBEFE8" w:rsidR="00464A2D" w:rsidRDefault="006C5EEF" w:rsidP="006C5EEF">
                  <w:pPr>
                    <w:adjustRightInd w:val="0"/>
                    <w:snapToGrid w:val="0"/>
                    <w:textAlignment w:val="baseline"/>
                    <w:outlineLvl w:val="0"/>
                    <w:rPr>
                      <w:color w:val="000000"/>
                    </w:rPr>
                  </w:pPr>
                  <w:r>
                    <w:rPr>
                      <w:rFonts w:hint="eastAsia"/>
                      <w:color w:val="000000"/>
                    </w:rPr>
                    <w:t>（一）严把“两高”项目准入关口。严格落实国家和我省“两高”项目相关要求，严禁新增钢铁产能。严格执行有关行业产能置换政策，被置换产能及其配套设施关停后，新建项目方可投产。国家、省绩效分级重点行业以及涉及锅炉炉窑的其他行业，新（改、扩）建项目原则上达到环境绩效</w:t>
                  </w:r>
                  <w:r>
                    <w:rPr>
                      <w:rFonts w:hint="eastAsia"/>
                      <w:color w:val="000000"/>
                    </w:rPr>
                    <w:t>A</w:t>
                  </w:r>
                  <w:r>
                    <w:rPr>
                      <w:rFonts w:hint="eastAsia"/>
                      <w:color w:val="000000"/>
                    </w:rPr>
                    <w:t>级或国内清洁生产先进水平。推进钢铁、焦化、烧结一体化布局，大幅减少独立烧结、球团和热轧企业及工序，推动高炉—转炉长流程炼钢转型为电炉短流程炼钢，淘汰落后煤炭洗选产能。统筹落实国家“以钢定焦”有关要求，研究制定焦化行业产能退出实施方案。到</w:t>
                  </w:r>
                  <w:r>
                    <w:rPr>
                      <w:rFonts w:hint="eastAsia"/>
                      <w:color w:val="000000"/>
                    </w:rPr>
                    <w:t>2025</w:t>
                  </w:r>
                  <w:r>
                    <w:rPr>
                      <w:rFonts w:hint="eastAsia"/>
                      <w:color w:val="000000"/>
                    </w:rPr>
                    <w:t>年，全省短流程炼钢产量占比达</w:t>
                  </w:r>
                  <w:r>
                    <w:rPr>
                      <w:rFonts w:hint="eastAsia"/>
                      <w:color w:val="000000"/>
                    </w:rPr>
                    <w:t>15%</w:t>
                  </w:r>
                  <w:r>
                    <w:rPr>
                      <w:rFonts w:hint="eastAsia"/>
                      <w:color w:val="000000"/>
                    </w:rPr>
                    <w:t>以上，郑州市钢铁企业全部退出。</w:t>
                  </w:r>
                </w:p>
              </w:tc>
              <w:tc>
                <w:tcPr>
                  <w:tcW w:w="1860" w:type="dxa"/>
                  <w:vAlign w:val="center"/>
                </w:tcPr>
                <w:p w14:paraId="58B23A19" w14:textId="2CC61ED9" w:rsidR="00464A2D" w:rsidRDefault="00575CA1" w:rsidP="00464A2D">
                  <w:pPr>
                    <w:adjustRightInd w:val="0"/>
                    <w:snapToGrid w:val="0"/>
                    <w:textAlignment w:val="baseline"/>
                    <w:outlineLvl w:val="0"/>
                    <w:rPr>
                      <w:color w:val="000000"/>
                    </w:rPr>
                  </w:pPr>
                  <w:r>
                    <w:rPr>
                      <w:rFonts w:hint="eastAsia"/>
                      <w:color w:val="000000"/>
                    </w:rPr>
                    <w:t>本项目</w:t>
                  </w:r>
                  <w:r w:rsidR="009522F7">
                    <w:rPr>
                      <w:rFonts w:hint="eastAsia"/>
                      <w:color w:val="000000"/>
                    </w:rPr>
                    <w:t>为新建项目，</w:t>
                  </w:r>
                  <w:r>
                    <w:rPr>
                      <w:rFonts w:hint="eastAsia"/>
                      <w:color w:val="000000"/>
                    </w:rPr>
                    <w:t>不属于“两高”项目，不属于国家、省绩效分级重点行业以及涉及锅炉炉窑的其他行业</w:t>
                  </w:r>
                  <w:r w:rsidR="009522F7">
                    <w:rPr>
                      <w:rFonts w:hint="eastAsia"/>
                      <w:color w:val="000000"/>
                    </w:rPr>
                    <w:t>，将按照通用行业中涉</w:t>
                  </w:r>
                  <w:r w:rsidR="009522F7">
                    <w:rPr>
                      <w:rFonts w:hint="eastAsia"/>
                      <w:color w:val="000000"/>
                    </w:rPr>
                    <w:t>PM</w:t>
                  </w:r>
                  <w:r w:rsidR="009522F7">
                    <w:rPr>
                      <w:rFonts w:hint="eastAsia"/>
                      <w:color w:val="000000"/>
                    </w:rPr>
                    <w:t>企业基本要求</w:t>
                  </w:r>
                  <w:r w:rsidR="00CD51B3">
                    <w:rPr>
                      <w:rFonts w:hint="eastAsia"/>
                      <w:color w:val="000000"/>
                    </w:rPr>
                    <w:t>进行建设。本项目不属于钢铁、焦化、烧结</w:t>
                  </w:r>
                  <w:r w:rsidR="00C06121">
                    <w:rPr>
                      <w:rFonts w:hint="eastAsia"/>
                      <w:color w:val="000000"/>
                    </w:rPr>
                    <w:t>、煤炭</w:t>
                  </w:r>
                  <w:r w:rsidR="00DD71D5">
                    <w:rPr>
                      <w:rFonts w:hint="eastAsia"/>
                      <w:color w:val="000000"/>
                    </w:rPr>
                    <w:t>洗选行业。</w:t>
                  </w:r>
                </w:p>
              </w:tc>
              <w:tc>
                <w:tcPr>
                  <w:tcW w:w="715" w:type="dxa"/>
                  <w:vAlign w:val="center"/>
                </w:tcPr>
                <w:p w14:paraId="486BBCD4" w14:textId="77777777" w:rsidR="00464A2D" w:rsidRDefault="00464A2D" w:rsidP="00464A2D">
                  <w:pPr>
                    <w:adjustRightInd w:val="0"/>
                    <w:snapToGrid w:val="0"/>
                    <w:jc w:val="center"/>
                    <w:textAlignment w:val="baseline"/>
                    <w:outlineLvl w:val="0"/>
                    <w:rPr>
                      <w:color w:val="000000"/>
                    </w:rPr>
                  </w:pPr>
                  <w:r>
                    <w:rPr>
                      <w:color w:val="000000"/>
                    </w:rPr>
                    <w:t>符合</w:t>
                  </w:r>
                </w:p>
              </w:tc>
            </w:tr>
            <w:tr w:rsidR="00221B32" w:rsidRPr="00652C92" w14:paraId="7E31DE34" w14:textId="77777777" w:rsidTr="000B0088">
              <w:trPr>
                <w:trHeight w:val="397"/>
              </w:trPr>
              <w:tc>
                <w:tcPr>
                  <w:tcW w:w="951" w:type="dxa"/>
                  <w:vAlign w:val="center"/>
                </w:tcPr>
                <w:p w14:paraId="455ED80A" w14:textId="367CF451" w:rsidR="00464A2D" w:rsidRDefault="00B3433B" w:rsidP="00464A2D">
                  <w:pPr>
                    <w:adjustRightInd w:val="0"/>
                    <w:snapToGrid w:val="0"/>
                    <w:textAlignment w:val="baseline"/>
                    <w:outlineLvl w:val="0"/>
                    <w:rPr>
                      <w:color w:val="000000"/>
                      <w:szCs w:val="21"/>
                    </w:rPr>
                  </w:pPr>
                  <w:r>
                    <w:rPr>
                      <w:rFonts w:hint="eastAsia"/>
                      <w:b/>
                      <w:bCs/>
                      <w:color w:val="000000"/>
                      <w:szCs w:val="21"/>
                    </w:rPr>
                    <w:t>六、加强多污染物减排，切</w:t>
                  </w:r>
                  <w:r>
                    <w:rPr>
                      <w:rFonts w:hint="eastAsia"/>
                      <w:b/>
                      <w:bCs/>
                      <w:color w:val="000000"/>
                      <w:szCs w:val="21"/>
                    </w:rPr>
                    <w:lastRenderedPageBreak/>
                    <w:t>实降低排放强度</w:t>
                  </w:r>
                </w:p>
              </w:tc>
              <w:tc>
                <w:tcPr>
                  <w:tcW w:w="4466" w:type="dxa"/>
                  <w:vAlign w:val="center"/>
                </w:tcPr>
                <w:p w14:paraId="6292D2AB" w14:textId="2E16A9CD" w:rsidR="00464A2D" w:rsidRDefault="00D2533B" w:rsidP="00464A2D">
                  <w:pPr>
                    <w:adjustRightInd w:val="0"/>
                    <w:snapToGrid w:val="0"/>
                    <w:textAlignment w:val="baseline"/>
                    <w:outlineLvl w:val="0"/>
                    <w:rPr>
                      <w:color w:val="000000"/>
                      <w:szCs w:val="21"/>
                    </w:rPr>
                  </w:pPr>
                  <w:r>
                    <w:rPr>
                      <w:rFonts w:hint="eastAsia"/>
                      <w:color w:val="000000"/>
                      <w:szCs w:val="21"/>
                    </w:rPr>
                    <w:lastRenderedPageBreak/>
                    <w:t>（六）开展餐饮油烟、恶臭异味专项治理。拟开设餐饮服务的建筑应设计建设专用烟道，产生油烟的餐饮服务单位全部安装油烟净化装置并定期维护，实现大型餐饮服务单位油烟排放</w:t>
                  </w:r>
                  <w:r>
                    <w:rPr>
                      <w:rFonts w:hint="eastAsia"/>
                      <w:color w:val="000000"/>
                      <w:szCs w:val="21"/>
                    </w:rPr>
                    <w:lastRenderedPageBreak/>
                    <w:t>情况实时监控，餐饮油烟净化设施月抽查率不低于</w:t>
                  </w:r>
                  <w:r>
                    <w:rPr>
                      <w:rFonts w:hint="eastAsia"/>
                      <w:color w:val="000000"/>
                      <w:szCs w:val="21"/>
                    </w:rPr>
                    <w:t>20%</w:t>
                  </w:r>
                  <w:r>
                    <w:rPr>
                      <w:rFonts w:hint="eastAsia"/>
                      <w:color w:val="000000"/>
                      <w:szCs w:val="21"/>
                    </w:rPr>
                    <w:t>。对群众反映强烈的恶臭异味扰民问题加强排查整治，投诉集中的工业园区、重点企业要安装在线监测系统。</w:t>
                  </w:r>
                </w:p>
              </w:tc>
              <w:tc>
                <w:tcPr>
                  <w:tcW w:w="1860" w:type="dxa"/>
                  <w:vAlign w:val="center"/>
                </w:tcPr>
                <w:p w14:paraId="35A8DE90" w14:textId="321C23A1" w:rsidR="00464A2D" w:rsidRDefault="00DD71D5" w:rsidP="00464A2D">
                  <w:pPr>
                    <w:pStyle w:val="aff9"/>
                    <w:ind w:firstLineChars="0" w:firstLine="0"/>
                    <w:jc w:val="both"/>
                    <w:rPr>
                      <w:color w:val="000000"/>
                      <w:sz w:val="21"/>
                      <w:szCs w:val="21"/>
                    </w:rPr>
                  </w:pPr>
                  <w:r>
                    <w:rPr>
                      <w:rFonts w:hint="eastAsia"/>
                      <w:color w:val="000000"/>
                      <w:sz w:val="21"/>
                      <w:szCs w:val="21"/>
                    </w:rPr>
                    <w:lastRenderedPageBreak/>
                    <w:t>本项目油烟采取静电式油烟净化装置进行处理并定期维护。</w:t>
                  </w:r>
                </w:p>
              </w:tc>
              <w:tc>
                <w:tcPr>
                  <w:tcW w:w="715" w:type="dxa"/>
                  <w:vAlign w:val="center"/>
                </w:tcPr>
                <w:p w14:paraId="2A6EF821" w14:textId="77777777" w:rsidR="00464A2D" w:rsidRDefault="00464A2D" w:rsidP="00464A2D">
                  <w:pPr>
                    <w:adjustRightInd w:val="0"/>
                    <w:snapToGrid w:val="0"/>
                    <w:jc w:val="center"/>
                    <w:textAlignment w:val="baseline"/>
                    <w:outlineLvl w:val="0"/>
                    <w:rPr>
                      <w:color w:val="000000"/>
                      <w:szCs w:val="21"/>
                    </w:rPr>
                  </w:pPr>
                  <w:r>
                    <w:rPr>
                      <w:rFonts w:hint="eastAsia"/>
                      <w:color w:val="000000"/>
                      <w:szCs w:val="21"/>
                    </w:rPr>
                    <w:t>符合</w:t>
                  </w:r>
                </w:p>
              </w:tc>
            </w:tr>
          </w:tbl>
          <w:p w14:paraId="763553EF" w14:textId="7B60EBFD" w:rsidR="005C4324" w:rsidRDefault="005C4324" w:rsidP="001E1FEE">
            <w:pPr>
              <w:widowControl/>
              <w:adjustRightInd w:val="0"/>
              <w:snapToGrid w:val="0"/>
              <w:spacing w:line="460" w:lineRule="exact"/>
              <w:ind w:firstLineChars="200" w:firstLine="482"/>
              <w:outlineLvl w:val="0"/>
              <w:rPr>
                <w:b/>
                <w:color w:val="000000"/>
                <w:kern w:val="0"/>
                <w:sz w:val="24"/>
                <w:szCs w:val="20"/>
              </w:rPr>
            </w:pPr>
            <w:r>
              <w:rPr>
                <w:b/>
                <w:color w:val="000000"/>
                <w:kern w:val="0"/>
                <w:sz w:val="24"/>
                <w:szCs w:val="20"/>
              </w:rPr>
              <w:t>（</w:t>
            </w:r>
            <w:r w:rsidR="00464A2D">
              <w:rPr>
                <w:rFonts w:hint="eastAsia"/>
                <w:b/>
                <w:color w:val="000000"/>
                <w:kern w:val="0"/>
                <w:sz w:val="24"/>
                <w:szCs w:val="20"/>
              </w:rPr>
              <w:t>6</w:t>
            </w:r>
            <w:r>
              <w:rPr>
                <w:b/>
                <w:color w:val="000000"/>
                <w:kern w:val="0"/>
                <w:sz w:val="24"/>
                <w:szCs w:val="20"/>
              </w:rPr>
              <w:t>）与《重污染天气重点行业应急减排措施制定技术指南（</w:t>
            </w:r>
            <w:r>
              <w:rPr>
                <w:b/>
                <w:color w:val="000000"/>
                <w:kern w:val="0"/>
                <w:sz w:val="24"/>
                <w:szCs w:val="20"/>
              </w:rPr>
              <w:t>2020</w:t>
            </w:r>
            <w:r>
              <w:rPr>
                <w:b/>
                <w:color w:val="000000"/>
                <w:kern w:val="0"/>
                <w:sz w:val="24"/>
                <w:szCs w:val="20"/>
              </w:rPr>
              <w:t>年修订版）》相符性分析</w:t>
            </w:r>
          </w:p>
          <w:p w14:paraId="76E1DD0D" w14:textId="074E97EC" w:rsidR="001E1FEE" w:rsidRDefault="005C4324" w:rsidP="001E1FEE">
            <w:pPr>
              <w:widowControl/>
              <w:spacing w:line="460" w:lineRule="exact"/>
              <w:ind w:firstLineChars="200" w:firstLine="480"/>
              <w:outlineLvl w:val="0"/>
              <w:rPr>
                <w:color w:val="000000"/>
                <w:kern w:val="0"/>
                <w:sz w:val="24"/>
                <w:szCs w:val="20"/>
              </w:rPr>
            </w:pPr>
            <w:r>
              <w:rPr>
                <w:color w:val="000000"/>
                <w:kern w:val="0"/>
                <w:sz w:val="24"/>
                <w:szCs w:val="20"/>
              </w:rPr>
              <w:t>本项目</w:t>
            </w:r>
            <w:r>
              <w:rPr>
                <w:rFonts w:hint="eastAsia"/>
                <w:color w:val="000000"/>
                <w:kern w:val="0"/>
                <w:sz w:val="24"/>
                <w:szCs w:val="20"/>
              </w:rPr>
              <w:t>为</w:t>
            </w:r>
            <w:r w:rsidR="001E1FEE">
              <w:rPr>
                <w:rFonts w:hint="eastAsia"/>
                <w:color w:val="000000"/>
                <w:kern w:val="0"/>
                <w:sz w:val="24"/>
                <w:szCs w:val="20"/>
              </w:rPr>
              <w:t>食品制造业，经查阅《重污染天气重点行业应急减排措施制定技术指南》和《河南省重污染天气重点行业应急减排措施制定技术指南（</w:t>
            </w:r>
            <w:r w:rsidR="001E1FEE">
              <w:rPr>
                <w:rFonts w:hint="eastAsia"/>
                <w:color w:val="000000"/>
                <w:kern w:val="0"/>
                <w:sz w:val="24"/>
                <w:szCs w:val="20"/>
              </w:rPr>
              <w:t>2021</w:t>
            </w:r>
            <w:r w:rsidR="001E1FEE">
              <w:rPr>
                <w:rFonts w:hint="eastAsia"/>
                <w:color w:val="000000"/>
                <w:kern w:val="0"/>
                <w:sz w:val="24"/>
                <w:szCs w:val="20"/>
              </w:rPr>
              <w:t>年修订版）》，无本项目所属行业的指标要求，因此对照《河南省重污染天气通用行业应急减排措施制定技术指南（</w:t>
            </w:r>
            <w:r w:rsidR="001E1FEE">
              <w:rPr>
                <w:rFonts w:hint="eastAsia"/>
                <w:color w:val="000000"/>
                <w:kern w:val="0"/>
                <w:sz w:val="24"/>
                <w:szCs w:val="20"/>
              </w:rPr>
              <w:t>2021</w:t>
            </w:r>
            <w:r w:rsidR="001E1FEE">
              <w:rPr>
                <w:rFonts w:hint="eastAsia"/>
                <w:color w:val="000000"/>
                <w:kern w:val="0"/>
                <w:sz w:val="24"/>
                <w:szCs w:val="20"/>
              </w:rPr>
              <w:t>年修订》中</w:t>
            </w:r>
            <w:r w:rsidR="000B2604">
              <w:rPr>
                <w:rFonts w:hint="eastAsia"/>
                <w:color w:val="000000"/>
                <w:kern w:val="0"/>
                <w:sz w:val="24"/>
                <w:szCs w:val="20"/>
              </w:rPr>
              <w:t>涉</w:t>
            </w:r>
            <w:r w:rsidR="000B2604">
              <w:rPr>
                <w:rFonts w:hint="eastAsia"/>
                <w:color w:val="000000"/>
                <w:kern w:val="0"/>
                <w:sz w:val="24"/>
                <w:szCs w:val="20"/>
              </w:rPr>
              <w:t>PM</w:t>
            </w:r>
            <w:r w:rsidR="000B2604">
              <w:rPr>
                <w:rFonts w:hint="eastAsia"/>
                <w:color w:val="000000"/>
                <w:kern w:val="0"/>
                <w:sz w:val="24"/>
                <w:szCs w:val="20"/>
              </w:rPr>
              <w:t>企业基本要求</w:t>
            </w:r>
            <w:r w:rsidR="001E1FEE">
              <w:rPr>
                <w:rFonts w:hint="eastAsia"/>
                <w:color w:val="000000"/>
                <w:kern w:val="0"/>
                <w:sz w:val="24"/>
                <w:szCs w:val="20"/>
              </w:rPr>
              <w:t>，</w:t>
            </w:r>
            <w:r w:rsidR="000B2604">
              <w:rPr>
                <w:rFonts w:hint="eastAsia"/>
                <w:color w:val="000000"/>
                <w:kern w:val="0"/>
                <w:sz w:val="24"/>
                <w:szCs w:val="20"/>
              </w:rPr>
              <w:t>与本项目拟建设情况的对比分析如下：</w:t>
            </w:r>
            <w:r w:rsidR="000B2604">
              <w:rPr>
                <w:color w:val="000000"/>
                <w:kern w:val="0"/>
                <w:sz w:val="24"/>
                <w:szCs w:val="20"/>
              </w:rPr>
              <w:t xml:space="preserve"> </w:t>
            </w:r>
          </w:p>
          <w:p w14:paraId="51EA24D9" w14:textId="1860DE39" w:rsidR="005C4324" w:rsidRDefault="005C4324" w:rsidP="005C4324">
            <w:pPr>
              <w:spacing w:line="460" w:lineRule="exact"/>
              <w:ind w:firstLineChars="200" w:firstLine="482"/>
              <w:rPr>
                <w:b/>
                <w:bCs/>
                <w:color w:val="000000"/>
                <w:sz w:val="24"/>
                <w:lang w:val="pt-BR"/>
              </w:rPr>
            </w:pPr>
            <w:r>
              <w:rPr>
                <w:b/>
                <w:bCs/>
                <w:color w:val="000000"/>
                <w:sz w:val="24"/>
                <w:lang w:val="pt-BR"/>
              </w:rPr>
              <w:t>表</w:t>
            </w:r>
            <w:r>
              <w:rPr>
                <w:rFonts w:hint="eastAsia"/>
                <w:b/>
                <w:bCs/>
                <w:color w:val="000000"/>
                <w:sz w:val="24"/>
                <w:lang w:val="pt-BR"/>
              </w:rPr>
              <w:t>1</w:t>
            </w:r>
            <w:r>
              <w:rPr>
                <w:b/>
                <w:bCs/>
                <w:color w:val="000000"/>
                <w:sz w:val="24"/>
                <w:lang w:val="pt-BR"/>
              </w:rPr>
              <w:t>-1</w:t>
            </w:r>
            <w:r w:rsidR="000B0088">
              <w:rPr>
                <w:rFonts w:hint="eastAsia"/>
                <w:b/>
                <w:bCs/>
                <w:color w:val="000000"/>
                <w:sz w:val="24"/>
                <w:lang w:val="pt-BR"/>
              </w:rPr>
              <w:t>2</w:t>
            </w:r>
            <w:r>
              <w:rPr>
                <w:b/>
                <w:bCs/>
                <w:color w:val="000000"/>
                <w:sz w:val="24"/>
                <w:lang w:val="pt-BR"/>
              </w:rPr>
              <w:t xml:space="preserve">   </w:t>
            </w:r>
            <w:r>
              <w:rPr>
                <w:b/>
                <w:bCs/>
                <w:color w:val="000000"/>
                <w:sz w:val="24"/>
                <w:lang w:val="pt-BR"/>
              </w:rPr>
              <w:t>本项目与《重污染天气重点行业应急减排措施指南》对比分析</w:t>
            </w:r>
          </w:p>
          <w:tbl>
            <w:tblPr>
              <w:tblW w:w="5000" w:type="pct"/>
              <w:tblBorders>
                <w:top w:val="single" w:sz="8" w:space="0" w:color="auto"/>
                <w:bottom w:val="single" w:sz="8"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98"/>
              <w:gridCol w:w="3969"/>
              <w:gridCol w:w="2832"/>
              <w:gridCol w:w="559"/>
              <w:gridCol w:w="34"/>
            </w:tblGrid>
            <w:tr w:rsidR="00221B32" w:rsidRPr="00652C92" w14:paraId="2DF385CD" w14:textId="77777777" w:rsidTr="000B0088">
              <w:trPr>
                <w:gridAfter w:val="1"/>
                <w:wAfter w:w="34" w:type="dxa"/>
                <w:trHeight w:val="397"/>
              </w:trPr>
              <w:tc>
                <w:tcPr>
                  <w:tcW w:w="598" w:type="dxa"/>
                  <w:vAlign w:val="center"/>
                </w:tcPr>
                <w:p w14:paraId="1E946CAE" w14:textId="77777777" w:rsidR="005C4324" w:rsidRDefault="005C4324" w:rsidP="005C4324">
                  <w:pPr>
                    <w:adjustRightInd w:val="0"/>
                    <w:snapToGrid w:val="0"/>
                    <w:jc w:val="center"/>
                    <w:rPr>
                      <w:b/>
                      <w:color w:val="000000"/>
                      <w:szCs w:val="20"/>
                    </w:rPr>
                  </w:pPr>
                  <w:r>
                    <w:rPr>
                      <w:b/>
                      <w:color w:val="000000"/>
                      <w:szCs w:val="20"/>
                    </w:rPr>
                    <w:t>项目</w:t>
                  </w:r>
                </w:p>
              </w:tc>
              <w:tc>
                <w:tcPr>
                  <w:tcW w:w="3969" w:type="dxa"/>
                  <w:vAlign w:val="center"/>
                </w:tcPr>
                <w:p w14:paraId="3F1A0C81" w14:textId="77777777" w:rsidR="005C4324" w:rsidRDefault="007E459B" w:rsidP="005C4324">
                  <w:pPr>
                    <w:adjustRightInd w:val="0"/>
                    <w:snapToGrid w:val="0"/>
                    <w:jc w:val="center"/>
                    <w:rPr>
                      <w:b/>
                      <w:color w:val="000000"/>
                      <w:szCs w:val="20"/>
                    </w:rPr>
                  </w:pPr>
                  <w:r>
                    <w:rPr>
                      <w:rFonts w:hint="eastAsia"/>
                      <w:b/>
                      <w:color w:val="000000"/>
                      <w:szCs w:val="20"/>
                    </w:rPr>
                    <w:t>涉</w:t>
                  </w:r>
                  <w:r>
                    <w:rPr>
                      <w:rFonts w:hint="eastAsia"/>
                      <w:b/>
                      <w:color w:val="000000"/>
                      <w:szCs w:val="20"/>
                    </w:rPr>
                    <w:t xml:space="preserve"> PM </w:t>
                  </w:r>
                  <w:r>
                    <w:rPr>
                      <w:rFonts w:hint="eastAsia"/>
                      <w:b/>
                      <w:color w:val="000000"/>
                      <w:szCs w:val="20"/>
                    </w:rPr>
                    <w:t>企业基本要求</w:t>
                  </w:r>
                </w:p>
              </w:tc>
              <w:tc>
                <w:tcPr>
                  <w:tcW w:w="2832" w:type="dxa"/>
                  <w:vAlign w:val="center"/>
                </w:tcPr>
                <w:p w14:paraId="655E7AAA" w14:textId="77777777" w:rsidR="005C4324" w:rsidRDefault="005C4324" w:rsidP="005C4324">
                  <w:pPr>
                    <w:adjustRightInd w:val="0"/>
                    <w:snapToGrid w:val="0"/>
                    <w:jc w:val="center"/>
                    <w:rPr>
                      <w:b/>
                      <w:color w:val="000000"/>
                      <w:szCs w:val="20"/>
                    </w:rPr>
                  </w:pPr>
                  <w:r>
                    <w:rPr>
                      <w:b/>
                      <w:color w:val="000000"/>
                      <w:szCs w:val="20"/>
                    </w:rPr>
                    <w:t>本项目拟建设情况</w:t>
                  </w:r>
                </w:p>
              </w:tc>
              <w:tc>
                <w:tcPr>
                  <w:tcW w:w="559" w:type="dxa"/>
                  <w:vAlign w:val="center"/>
                </w:tcPr>
                <w:p w14:paraId="7494C8BC" w14:textId="77777777" w:rsidR="005C4324" w:rsidRDefault="005C4324" w:rsidP="005C4324">
                  <w:pPr>
                    <w:adjustRightInd w:val="0"/>
                    <w:snapToGrid w:val="0"/>
                    <w:jc w:val="center"/>
                    <w:rPr>
                      <w:b/>
                      <w:color w:val="000000"/>
                      <w:szCs w:val="20"/>
                    </w:rPr>
                  </w:pPr>
                  <w:r>
                    <w:rPr>
                      <w:b/>
                      <w:color w:val="000000"/>
                      <w:szCs w:val="20"/>
                    </w:rPr>
                    <w:t>对比</w:t>
                  </w:r>
                </w:p>
                <w:p w14:paraId="0AE5D39B" w14:textId="77777777" w:rsidR="005C4324" w:rsidRDefault="005C4324" w:rsidP="005C4324">
                  <w:pPr>
                    <w:adjustRightInd w:val="0"/>
                    <w:snapToGrid w:val="0"/>
                    <w:jc w:val="center"/>
                    <w:rPr>
                      <w:b/>
                      <w:color w:val="000000"/>
                      <w:szCs w:val="20"/>
                    </w:rPr>
                  </w:pPr>
                  <w:r>
                    <w:rPr>
                      <w:b/>
                      <w:color w:val="000000"/>
                      <w:szCs w:val="20"/>
                    </w:rPr>
                    <w:t>结果</w:t>
                  </w:r>
                </w:p>
              </w:tc>
            </w:tr>
            <w:tr w:rsidR="00221B32" w:rsidRPr="00652C92" w14:paraId="65032830" w14:textId="77777777" w:rsidTr="000B0088">
              <w:trPr>
                <w:gridAfter w:val="1"/>
                <w:wAfter w:w="34" w:type="dxa"/>
                <w:trHeight w:val="397"/>
              </w:trPr>
              <w:tc>
                <w:tcPr>
                  <w:tcW w:w="598" w:type="dxa"/>
                  <w:vAlign w:val="center"/>
                </w:tcPr>
                <w:p w14:paraId="7260CE8E" w14:textId="77777777" w:rsidR="007E459B" w:rsidRDefault="007E459B" w:rsidP="00150B94">
                  <w:pPr>
                    <w:adjustRightInd w:val="0"/>
                    <w:snapToGrid w:val="0"/>
                    <w:rPr>
                      <w:color w:val="000000"/>
                      <w:szCs w:val="20"/>
                    </w:rPr>
                  </w:pPr>
                  <w:r>
                    <w:rPr>
                      <w:rFonts w:hint="eastAsia"/>
                      <w:color w:val="000000"/>
                      <w:szCs w:val="20"/>
                    </w:rPr>
                    <w:t>1</w:t>
                  </w:r>
                  <w:r>
                    <w:rPr>
                      <w:rFonts w:hint="eastAsia"/>
                      <w:color w:val="000000"/>
                      <w:szCs w:val="20"/>
                    </w:rPr>
                    <w:t>、物料装卸</w:t>
                  </w:r>
                </w:p>
              </w:tc>
              <w:tc>
                <w:tcPr>
                  <w:tcW w:w="3969" w:type="dxa"/>
                  <w:vAlign w:val="center"/>
                </w:tcPr>
                <w:p w14:paraId="06E10990" w14:textId="77777777" w:rsidR="007E459B" w:rsidRDefault="007E459B" w:rsidP="00150B94">
                  <w:pPr>
                    <w:adjustRightInd w:val="0"/>
                    <w:snapToGrid w:val="0"/>
                    <w:rPr>
                      <w:color w:val="000000"/>
                      <w:szCs w:val="20"/>
                    </w:rPr>
                  </w:pPr>
                  <w:r>
                    <w:rPr>
                      <w:rFonts w:hint="eastAsia"/>
                      <w:color w:val="000000"/>
                      <w:szCs w:val="20"/>
                    </w:rPr>
                    <w:t>车辆运输的物料应采取封闭措施。粉状、粒状、块状散装物料在封闭料场内装卸，装卸过程中产尘点应设置集气除尘装置，料堆应采取有效抑尘措施。</w:t>
                  </w:r>
                </w:p>
                <w:p w14:paraId="0238830D" w14:textId="77777777" w:rsidR="007E459B" w:rsidRDefault="007E459B" w:rsidP="00150B94">
                  <w:pPr>
                    <w:adjustRightInd w:val="0"/>
                    <w:snapToGrid w:val="0"/>
                    <w:rPr>
                      <w:color w:val="000000"/>
                      <w:szCs w:val="20"/>
                    </w:rPr>
                  </w:pPr>
                  <w:r>
                    <w:rPr>
                      <w:rFonts w:hint="eastAsia"/>
                      <w:color w:val="000000"/>
                      <w:szCs w:val="20"/>
                    </w:rPr>
                    <w:t>不易产尘的袋装物料宜在料棚中装卸，如需露天装卸应采取防止破袋及粉尘外逸措施。</w:t>
                  </w:r>
                </w:p>
              </w:tc>
              <w:tc>
                <w:tcPr>
                  <w:tcW w:w="2832" w:type="dxa"/>
                  <w:vAlign w:val="center"/>
                </w:tcPr>
                <w:p w14:paraId="4D0843DE" w14:textId="60C9B5FF" w:rsidR="007E459B" w:rsidRDefault="007E459B" w:rsidP="007E459B">
                  <w:pPr>
                    <w:adjustRightInd w:val="0"/>
                    <w:snapToGrid w:val="0"/>
                    <w:jc w:val="center"/>
                    <w:rPr>
                      <w:color w:val="000000"/>
                      <w:szCs w:val="20"/>
                    </w:rPr>
                  </w:pPr>
                  <w:r>
                    <w:rPr>
                      <w:color w:val="000000"/>
                      <w:szCs w:val="21"/>
                    </w:rPr>
                    <w:t>本项目</w:t>
                  </w:r>
                  <w:r w:rsidR="00B15955">
                    <w:rPr>
                      <w:rFonts w:hint="eastAsia"/>
                      <w:color w:val="000000"/>
                      <w:szCs w:val="21"/>
                    </w:rPr>
                    <w:t>所用物料均为袋装物料，</w:t>
                  </w:r>
                  <w:r w:rsidR="000B2604">
                    <w:rPr>
                      <w:rFonts w:hint="eastAsia"/>
                      <w:color w:val="000000"/>
                      <w:szCs w:val="21"/>
                    </w:rPr>
                    <w:t>车辆运输均采取封闭措施，</w:t>
                  </w:r>
                  <w:r w:rsidR="00B15955">
                    <w:rPr>
                      <w:rFonts w:hint="eastAsia"/>
                      <w:color w:val="000000"/>
                      <w:szCs w:val="21"/>
                    </w:rPr>
                    <w:t>不露天装卸，在密闭原料库内进行装卸和储存</w:t>
                  </w:r>
                  <w:r>
                    <w:rPr>
                      <w:color w:val="000000"/>
                      <w:szCs w:val="21"/>
                    </w:rPr>
                    <w:t>。</w:t>
                  </w:r>
                </w:p>
              </w:tc>
              <w:tc>
                <w:tcPr>
                  <w:tcW w:w="559" w:type="dxa"/>
                  <w:vAlign w:val="center"/>
                </w:tcPr>
                <w:p w14:paraId="512073B1" w14:textId="77777777" w:rsidR="007E459B" w:rsidRDefault="007E459B" w:rsidP="007E459B">
                  <w:pPr>
                    <w:adjustRightInd w:val="0"/>
                    <w:snapToGrid w:val="0"/>
                    <w:jc w:val="center"/>
                    <w:rPr>
                      <w:color w:val="000000"/>
                      <w:szCs w:val="20"/>
                    </w:rPr>
                  </w:pPr>
                  <w:r>
                    <w:rPr>
                      <w:color w:val="000000"/>
                    </w:rPr>
                    <w:t>满足基本要求</w:t>
                  </w:r>
                </w:p>
              </w:tc>
            </w:tr>
            <w:tr w:rsidR="00221B32" w:rsidRPr="00652C92" w14:paraId="66154A05" w14:textId="77777777" w:rsidTr="000B0088">
              <w:trPr>
                <w:gridAfter w:val="1"/>
                <w:wAfter w:w="34" w:type="dxa"/>
                <w:trHeight w:val="397"/>
              </w:trPr>
              <w:tc>
                <w:tcPr>
                  <w:tcW w:w="598" w:type="dxa"/>
                  <w:vMerge w:val="restart"/>
                  <w:vAlign w:val="center"/>
                </w:tcPr>
                <w:p w14:paraId="45299FF0" w14:textId="77777777" w:rsidR="00150B94" w:rsidRDefault="00150B94" w:rsidP="00150B94">
                  <w:pPr>
                    <w:adjustRightInd w:val="0"/>
                    <w:snapToGrid w:val="0"/>
                    <w:rPr>
                      <w:color w:val="000000"/>
                      <w:szCs w:val="20"/>
                    </w:rPr>
                  </w:pPr>
                  <w:r>
                    <w:rPr>
                      <w:rFonts w:hint="eastAsia"/>
                      <w:color w:val="000000"/>
                      <w:szCs w:val="20"/>
                    </w:rPr>
                    <w:t>2</w:t>
                  </w:r>
                  <w:r>
                    <w:rPr>
                      <w:color w:val="000000"/>
                      <w:szCs w:val="20"/>
                    </w:rPr>
                    <w:t>.</w:t>
                  </w:r>
                  <w:r>
                    <w:rPr>
                      <w:rFonts w:hint="eastAsia"/>
                      <w:color w:val="000000"/>
                      <w:szCs w:val="20"/>
                    </w:rPr>
                    <w:t>物料储存</w:t>
                  </w:r>
                </w:p>
              </w:tc>
              <w:tc>
                <w:tcPr>
                  <w:tcW w:w="3969" w:type="dxa"/>
                  <w:vAlign w:val="center"/>
                </w:tcPr>
                <w:p w14:paraId="68E9A69B" w14:textId="77777777" w:rsidR="00150B94" w:rsidRDefault="00150B94" w:rsidP="00150B94">
                  <w:pPr>
                    <w:adjustRightInd w:val="0"/>
                    <w:snapToGrid w:val="0"/>
                    <w:rPr>
                      <w:color w:val="000000"/>
                      <w:szCs w:val="20"/>
                    </w:rPr>
                  </w:pPr>
                  <w:r>
                    <w:rPr>
                      <w:rFonts w:hint="eastAsia"/>
                      <w:color w:val="000000"/>
                      <w:szCs w:val="21"/>
                    </w:rPr>
                    <w:t>一般物料。粉状物料应储存于密闭</w:t>
                  </w:r>
                  <w:r>
                    <w:rPr>
                      <w:rFonts w:hint="eastAsia"/>
                      <w:color w:val="000000"/>
                      <w:szCs w:val="21"/>
                    </w:rPr>
                    <w:t>/</w:t>
                  </w:r>
                  <w:r>
                    <w:rPr>
                      <w:rFonts w:hint="eastAsia"/>
                      <w:color w:val="000000"/>
                      <w:szCs w:val="21"/>
                    </w:rPr>
                    <w:t>封闭料仓中；粒状、块状物料应储存于封闭料场中，并采取喷淋、清扫或其他有效抑尘措施；袋装物料应储存于封闭</w:t>
                  </w:r>
                  <w:r>
                    <w:rPr>
                      <w:rFonts w:hint="eastAsia"/>
                      <w:color w:val="000000"/>
                      <w:szCs w:val="21"/>
                    </w:rPr>
                    <w:t>/</w:t>
                  </w:r>
                  <w:r>
                    <w:rPr>
                      <w:rFonts w:hint="eastAsia"/>
                      <w:color w:val="000000"/>
                      <w:szCs w:val="21"/>
                    </w:rPr>
                    <w:t>半封闭料场中。封闭料场顶棚和四周围墙完整，料场内路面全部硬化，料场货物进出大门为硬质材料门或自动感应门，在确保安全的情况下，所有门窗保持常闭状态。不产尘物料（如钢材、管件）及产品如露天储存应在规定的存储区域码放整齐。</w:t>
                  </w:r>
                </w:p>
              </w:tc>
              <w:tc>
                <w:tcPr>
                  <w:tcW w:w="2832" w:type="dxa"/>
                  <w:vAlign w:val="center"/>
                </w:tcPr>
                <w:p w14:paraId="66A98224" w14:textId="77777777" w:rsidR="00150B94" w:rsidRDefault="00B15955" w:rsidP="00B15955">
                  <w:pPr>
                    <w:adjustRightInd w:val="0"/>
                    <w:snapToGrid w:val="0"/>
                    <w:jc w:val="center"/>
                    <w:rPr>
                      <w:color w:val="000000"/>
                      <w:szCs w:val="20"/>
                    </w:rPr>
                  </w:pPr>
                  <w:r>
                    <w:rPr>
                      <w:color w:val="000000"/>
                      <w:szCs w:val="21"/>
                    </w:rPr>
                    <w:t>本项目</w:t>
                  </w:r>
                  <w:r>
                    <w:rPr>
                      <w:rFonts w:hint="eastAsia"/>
                      <w:color w:val="000000"/>
                      <w:szCs w:val="21"/>
                    </w:rPr>
                    <w:t>所用物料均为袋装物料，储存于封闭原料库内，原料库顶棚和四周围墙完整，厂区内路面全部硬化，货物进出大门为硬质材料门或自动感应门，在确保安全的情况下，所有门窗保持常闭状态。本项目无露天储存物料。</w:t>
                  </w:r>
                </w:p>
              </w:tc>
              <w:tc>
                <w:tcPr>
                  <w:tcW w:w="559" w:type="dxa"/>
                  <w:vAlign w:val="center"/>
                </w:tcPr>
                <w:p w14:paraId="0FF28642" w14:textId="77777777" w:rsidR="00150B94" w:rsidRDefault="00150B94" w:rsidP="007E459B">
                  <w:pPr>
                    <w:adjustRightInd w:val="0"/>
                    <w:snapToGrid w:val="0"/>
                    <w:jc w:val="center"/>
                    <w:rPr>
                      <w:color w:val="000000"/>
                      <w:szCs w:val="20"/>
                    </w:rPr>
                  </w:pPr>
                  <w:r>
                    <w:rPr>
                      <w:color w:val="000000"/>
                    </w:rPr>
                    <w:t>满足基本要求</w:t>
                  </w:r>
                </w:p>
              </w:tc>
            </w:tr>
            <w:tr w:rsidR="00221B32" w:rsidRPr="00652C92" w14:paraId="674462B0" w14:textId="77777777" w:rsidTr="000B0088">
              <w:trPr>
                <w:gridAfter w:val="1"/>
                <w:wAfter w:w="34" w:type="dxa"/>
                <w:trHeight w:val="397"/>
              </w:trPr>
              <w:tc>
                <w:tcPr>
                  <w:tcW w:w="598" w:type="dxa"/>
                  <w:vMerge/>
                  <w:vAlign w:val="center"/>
                </w:tcPr>
                <w:p w14:paraId="59C59CEC" w14:textId="77777777" w:rsidR="00150B94" w:rsidRDefault="00150B94" w:rsidP="00150B94">
                  <w:pPr>
                    <w:adjustRightInd w:val="0"/>
                    <w:snapToGrid w:val="0"/>
                    <w:rPr>
                      <w:color w:val="000000"/>
                      <w:szCs w:val="20"/>
                    </w:rPr>
                  </w:pPr>
                </w:p>
              </w:tc>
              <w:tc>
                <w:tcPr>
                  <w:tcW w:w="3969" w:type="dxa"/>
                  <w:vAlign w:val="center"/>
                </w:tcPr>
                <w:p w14:paraId="0D21F449" w14:textId="77777777" w:rsidR="00150B94" w:rsidRDefault="00150B94" w:rsidP="00150B94">
                  <w:pPr>
                    <w:adjustRightInd w:val="0"/>
                    <w:snapToGrid w:val="0"/>
                    <w:rPr>
                      <w:color w:val="000000"/>
                      <w:szCs w:val="21"/>
                    </w:rPr>
                  </w:pPr>
                  <w:r>
                    <w:rPr>
                      <w:rFonts w:hint="eastAsia"/>
                      <w:color w:val="000000"/>
                      <w:szCs w:val="21"/>
                    </w:rPr>
                    <w:t>危险废物。应有符合规范要求的危险废物储存间，危险废物储存间门口应张贴标准规范的危险废物标识和危废信息板，建立台账并挂于危废间内，危险废物的记录和货单保存</w:t>
                  </w:r>
                  <w:r>
                    <w:rPr>
                      <w:rFonts w:hint="eastAsia"/>
                      <w:color w:val="000000"/>
                      <w:szCs w:val="21"/>
                    </w:rPr>
                    <w:t xml:space="preserve"> 3 </w:t>
                  </w:r>
                  <w:r>
                    <w:rPr>
                      <w:rFonts w:hint="eastAsia"/>
                      <w:color w:val="000000"/>
                      <w:szCs w:val="21"/>
                    </w:rPr>
                    <w:t>年以上。危废间内禁止存放除危险废物和应急工具外的其他物品。</w:t>
                  </w:r>
                </w:p>
              </w:tc>
              <w:tc>
                <w:tcPr>
                  <w:tcW w:w="2832" w:type="dxa"/>
                  <w:vAlign w:val="center"/>
                </w:tcPr>
                <w:p w14:paraId="6AA5533B" w14:textId="77777777" w:rsidR="00150B94" w:rsidRDefault="004E435E" w:rsidP="007E459B">
                  <w:pPr>
                    <w:adjustRightInd w:val="0"/>
                    <w:snapToGrid w:val="0"/>
                    <w:jc w:val="center"/>
                    <w:rPr>
                      <w:color w:val="000000"/>
                      <w:szCs w:val="21"/>
                    </w:rPr>
                  </w:pPr>
                  <w:r>
                    <w:rPr>
                      <w:rFonts w:hint="eastAsia"/>
                      <w:color w:val="000000"/>
                      <w:szCs w:val="21"/>
                    </w:rPr>
                    <w:t>本项目不涉及危险废物。</w:t>
                  </w:r>
                </w:p>
              </w:tc>
              <w:tc>
                <w:tcPr>
                  <w:tcW w:w="559" w:type="dxa"/>
                  <w:vAlign w:val="center"/>
                </w:tcPr>
                <w:p w14:paraId="6376FFE8" w14:textId="77777777" w:rsidR="00150B94" w:rsidRDefault="004E435E" w:rsidP="007E459B">
                  <w:pPr>
                    <w:adjustRightInd w:val="0"/>
                    <w:snapToGrid w:val="0"/>
                    <w:jc w:val="center"/>
                    <w:rPr>
                      <w:color w:val="000000"/>
                    </w:rPr>
                  </w:pPr>
                  <w:r>
                    <w:rPr>
                      <w:rFonts w:hint="eastAsia"/>
                      <w:color w:val="000000"/>
                    </w:rPr>
                    <w:t>/</w:t>
                  </w:r>
                </w:p>
              </w:tc>
            </w:tr>
            <w:tr w:rsidR="00221B32" w:rsidRPr="00652C92" w14:paraId="6C6618C9" w14:textId="77777777" w:rsidTr="000B0088">
              <w:trPr>
                <w:gridAfter w:val="1"/>
                <w:wAfter w:w="34" w:type="dxa"/>
                <w:trHeight w:val="397"/>
              </w:trPr>
              <w:tc>
                <w:tcPr>
                  <w:tcW w:w="598" w:type="dxa"/>
                  <w:vAlign w:val="center"/>
                </w:tcPr>
                <w:p w14:paraId="458AD9FF" w14:textId="77777777" w:rsidR="007E459B" w:rsidRDefault="007E459B" w:rsidP="00150B94">
                  <w:pPr>
                    <w:adjustRightInd w:val="0"/>
                    <w:snapToGrid w:val="0"/>
                    <w:rPr>
                      <w:color w:val="000000"/>
                      <w:szCs w:val="20"/>
                    </w:rPr>
                  </w:pPr>
                  <w:r>
                    <w:rPr>
                      <w:color w:val="000000"/>
                    </w:rPr>
                    <w:t>3.</w:t>
                  </w:r>
                  <w:r w:rsidR="00150B94">
                    <w:rPr>
                      <w:rFonts w:hint="eastAsia"/>
                      <w:color w:val="000000"/>
                    </w:rPr>
                    <w:t>物料转移和输送</w:t>
                  </w:r>
                </w:p>
              </w:tc>
              <w:tc>
                <w:tcPr>
                  <w:tcW w:w="3969" w:type="dxa"/>
                  <w:vAlign w:val="center"/>
                </w:tcPr>
                <w:p w14:paraId="7AD9E03A" w14:textId="77777777" w:rsidR="007E459B" w:rsidRDefault="00150B94" w:rsidP="00150B94">
                  <w:pPr>
                    <w:pStyle w:val="aff9"/>
                    <w:ind w:firstLineChars="0" w:firstLine="0"/>
                    <w:jc w:val="both"/>
                    <w:rPr>
                      <w:color w:val="000000"/>
                      <w:szCs w:val="20"/>
                    </w:rPr>
                  </w:pPr>
                  <w:r>
                    <w:rPr>
                      <w:rFonts w:ascii="Times New Roman" w:hAnsi="Times New Roman" w:cs="Times New Roman" w:hint="eastAsia"/>
                      <w:color w:val="000000"/>
                      <w:sz w:val="21"/>
                      <w:szCs w:val="21"/>
                    </w:rPr>
                    <w:t>粉状、粒状等易产尘物料厂内转移、输送过程应采用气力输送、密闭输送，块状和粘湿粉状物料采用封闭输送；无法封闭的产尘点（物料转载、下料口等）应采取集气除尘措施，或有效抑尘措施。</w:t>
                  </w:r>
                </w:p>
              </w:tc>
              <w:tc>
                <w:tcPr>
                  <w:tcW w:w="2832" w:type="dxa"/>
                  <w:vAlign w:val="center"/>
                </w:tcPr>
                <w:p w14:paraId="137C140C" w14:textId="77777777" w:rsidR="007E459B" w:rsidRDefault="00B15955" w:rsidP="007E459B">
                  <w:pPr>
                    <w:adjustRightInd w:val="0"/>
                    <w:snapToGrid w:val="0"/>
                    <w:jc w:val="center"/>
                    <w:rPr>
                      <w:color w:val="000000"/>
                      <w:szCs w:val="20"/>
                    </w:rPr>
                  </w:pPr>
                  <w:r>
                    <w:rPr>
                      <w:rFonts w:hint="eastAsia"/>
                      <w:color w:val="000000"/>
                      <w:szCs w:val="21"/>
                    </w:rPr>
                    <w:t>本项目所用粉状物料均为袋装物料，转移、输送过程均为袋装密闭输送，投料口设置有集气除尘设施</w:t>
                  </w:r>
                  <w:r w:rsidR="007E459B">
                    <w:rPr>
                      <w:color w:val="000000"/>
                      <w:szCs w:val="21"/>
                    </w:rPr>
                    <w:t>。</w:t>
                  </w:r>
                </w:p>
              </w:tc>
              <w:tc>
                <w:tcPr>
                  <w:tcW w:w="559" w:type="dxa"/>
                  <w:vAlign w:val="center"/>
                </w:tcPr>
                <w:p w14:paraId="1A19D752" w14:textId="77777777" w:rsidR="007E459B" w:rsidRDefault="007E459B" w:rsidP="007E459B">
                  <w:pPr>
                    <w:adjustRightInd w:val="0"/>
                    <w:snapToGrid w:val="0"/>
                    <w:jc w:val="center"/>
                    <w:rPr>
                      <w:color w:val="000000"/>
                      <w:szCs w:val="20"/>
                    </w:rPr>
                  </w:pPr>
                  <w:r>
                    <w:rPr>
                      <w:color w:val="000000"/>
                    </w:rPr>
                    <w:t>满足基本要求</w:t>
                  </w:r>
                </w:p>
              </w:tc>
            </w:tr>
            <w:tr w:rsidR="00221B32" w:rsidRPr="00652C92" w14:paraId="72028094" w14:textId="77777777" w:rsidTr="000B0088">
              <w:trPr>
                <w:gridAfter w:val="1"/>
                <w:wAfter w:w="34" w:type="dxa"/>
                <w:trHeight w:val="397"/>
              </w:trPr>
              <w:tc>
                <w:tcPr>
                  <w:tcW w:w="598" w:type="dxa"/>
                </w:tcPr>
                <w:p w14:paraId="23D1D979" w14:textId="77777777" w:rsidR="00150B94" w:rsidRDefault="00150B94" w:rsidP="00993224">
                  <w:pPr>
                    <w:pStyle w:val="aff9"/>
                    <w:ind w:firstLineChars="0" w:firstLine="0"/>
                    <w:jc w:val="both"/>
                    <w:rPr>
                      <w:rFonts w:ascii="Times New Roman" w:hAnsi="Times New Roman" w:cs="Times New Roman"/>
                      <w:color w:val="000000"/>
                      <w:sz w:val="21"/>
                      <w:szCs w:val="21"/>
                    </w:rPr>
                  </w:pPr>
                  <w:r>
                    <w:rPr>
                      <w:rFonts w:ascii="Times New Roman" w:hAnsi="Times New Roman" w:cs="Times New Roman"/>
                      <w:color w:val="000000"/>
                      <w:sz w:val="21"/>
                      <w:szCs w:val="21"/>
                    </w:rPr>
                    <w:t>4.</w:t>
                  </w:r>
                  <w:r>
                    <w:rPr>
                      <w:rFonts w:ascii="Times New Roman" w:hAnsi="Times New Roman" w:cs="Times New Roman"/>
                      <w:color w:val="000000"/>
                      <w:sz w:val="21"/>
                      <w:szCs w:val="21"/>
                    </w:rPr>
                    <w:t>成品包</w:t>
                  </w:r>
                  <w:r>
                    <w:rPr>
                      <w:rFonts w:ascii="Times New Roman" w:hAnsi="Times New Roman" w:cs="Times New Roman"/>
                      <w:color w:val="000000"/>
                      <w:sz w:val="21"/>
                      <w:szCs w:val="21"/>
                    </w:rPr>
                    <w:lastRenderedPageBreak/>
                    <w:t>装</w:t>
                  </w:r>
                </w:p>
              </w:tc>
              <w:tc>
                <w:tcPr>
                  <w:tcW w:w="3969" w:type="dxa"/>
                  <w:vAlign w:val="center"/>
                </w:tcPr>
                <w:p w14:paraId="4490B393" w14:textId="77777777" w:rsidR="00150B94" w:rsidRDefault="00150B94" w:rsidP="00150B94">
                  <w:pPr>
                    <w:pStyle w:val="aff9"/>
                    <w:ind w:firstLineChars="0" w:firstLine="0"/>
                    <w:jc w:val="both"/>
                    <w:rPr>
                      <w:rFonts w:ascii="Times New Roman" w:hAnsi="Times New Roman" w:cs="Times New Roman"/>
                      <w:color w:val="000000"/>
                      <w:sz w:val="21"/>
                      <w:szCs w:val="21"/>
                    </w:rPr>
                  </w:pPr>
                  <w:r>
                    <w:rPr>
                      <w:rFonts w:ascii="Times New Roman" w:hAnsi="Times New Roman" w:cs="Times New Roman" w:hint="eastAsia"/>
                      <w:color w:val="000000"/>
                      <w:sz w:val="21"/>
                      <w:szCs w:val="21"/>
                    </w:rPr>
                    <w:lastRenderedPageBreak/>
                    <w:t>卸料口应完全封闭，如不能封闭应采取局部集气除尘措施。卸料口地面应及时清扫，地</w:t>
                  </w:r>
                  <w:r>
                    <w:rPr>
                      <w:rFonts w:ascii="Times New Roman" w:hAnsi="Times New Roman" w:cs="Times New Roman" w:hint="eastAsia"/>
                      <w:color w:val="000000"/>
                      <w:sz w:val="21"/>
                      <w:szCs w:val="21"/>
                    </w:rPr>
                    <w:lastRenderedPageBreak/>
                    <w:t>面无明显积尘。</w:t>
                  </w:r>
                </w:p>
              </w:tc>
              <w:tc>
                <w:tcPr>
                  <w:tcW w:w="2832" w:type="dxa"/>
                  <w:vAlign w:val="center"/>
                </w:tcPr>
                <w:p w14:paraId="7E45E637" w14:textId="77777777" w:rsidR="00150B94" w:rsidRDefault="00B15955" w:rsidP="00150B94">
                  <w:pPr>
                    <w:adjustRightInd w:val="0"/>
                    <w:snapToGrid w:val="0"/>
                    <w:jc w:val="center"/>
                    <w:rPr>
                      <w:color w:val="000000"/>
                      <w:szCs w:val="21"/>
                    </w:rPr>
                  </w:pPr>
                  <w:r>
                    <w:rPr>
                      <w:rFonts w:hint="eastAsia"/>
                      <w:color w:val="000000"/>
                      <w:szCs w:val="21"/>
                    </w:rPr>
                    <w:lastRenderedPageBreak/>
                    <w:t>本项目不涉及卸料口。</w:t>
                  </w:r>
                </w:p>
              </w:tc>
              <w:tc>
                <w:tcPr>
                  <w:tcW w:w="559" w:type="dxa"/>
                  <w:vAlign w:val="center"/>
                </w:tcPr>
                <w:p w14:paraId="5A9DC7B0" w14:textId="77777777" w:rsidR="00150B94" w:rsidRDefault="00B15955" w:rsidP="00150B94">
                  <w:pPr>
                    <w:adjustRightInd w:val="0"/>
                    <w:snapToGrid w:val="0"/>
                    <w:jc w:val="center"/>
                    <w:rPr>
                      <w:color w:val="000000"/>
                    </w:rPr>
                  </w:pPr>
                  <w:r>
                    <w:rPr>
                      <w:rFonts w:hint="eastAsia"/>
                      <w:color w:val="000000"/>
                    </w:rPr>
                    <w:t>/</w:t>
                  </w:r>
                </w:p>
              </w:tc>
            </w:tr>
            <w:tr w:rsidR="00221B32" w:rsidRPr="00652C92" w14:paraId="25AE6936" w14:textId="77777777" w:rsidTr="000B0088">
              <w:trPr>
                <w:gridAfter w:val="1"/>
                <w:wAfter w:w="34" w:type="dxa"/>
                <w:trHeight w:val="397"/>
              </w:trPr>
              <w:tc>
                <w:tcPr>
                  <w:tcW w:w="598" w:type="dxa"/>
                </w:tcPr>
                <w:p w14:paraId="650B9F35" w14:textId="77777777" w:rsidR="00150B94" w:rsidRDefault="00150B94" w:rsidP="00993224">
                  <w:pPr>
                    <w:pStyle w:val="aff9"/>
                    <w:ind w:firstLineChars="0" w:firstLine="0"/>
                    <w:jc w:val="both"/>
                    <w:rPr>
                      <w:rFonts w:ascii="Times New Roman" w:hAnsi="Times New Roman" w:cs="Times New Roman"/>
                      <w:color w:val="000000"/>
                      <w:sz w:val="21"/>
                      <w:szCs w:val="21"/>
                    </w:rPr>
                  </w:pPr>
                  <w:r>
                    <w:rPr>
                      <w:rFonts w:ascii="Times New Roman" w:hAnsi="Times New Roman" w:cs="Times New Roman"/>
                      <w:color w:val="000000"/>
                      <w:sz w:val="21"/>
                      <w:szCs w:val="21"/>
                    </w:rPr>
                    <w:t>5.</w:t>
                  </w:r>
                  <w:r>
                    <w:rPr>
                      <w:rFonts w:ascii="Times New Roman" w:hAnsi="Times New Roman" w:cs="Times New Roman"/>
                      <w:color w:val="000000"/>
                      <w:sz w:val="21"/>
                      <w:szCs w:val="21"/>
                    </w:rPr>
                    <w:t>工艺过程</w:t>
                  </w:r>
                </w:p>
              </w:tc>
              <w:tc>
                <w:tcPr>
                  <w:tcW w:w="3969" w:type="dxa"/>
                  <w:vAlign w:val="center"/>
                </w:tcPr>
                <w:p w14:paraId="09E78E65" w14:textId="77777777" w:rsidR="00150B94" w:rsidRDefault="00150B94" w:rsidP="00150B94">
                  <w:pPr>
                    <w:pStyle w:val="aff9"/>
                    <w:ind w:firstLineChars="0" w:firstLine="0"/>
                    <w:jc w:val="both"/>
                    <w:rPr>
                      <w:rFonts w:ascii="Times New Roman" w:hAnsi="Times New Roman" w:cs="Times New Roman"/>
                      <w:color w:val="000000"/>
                      <w:sz w:val="21"/>
                      <w:szCs w:val="21"/>
                    </w:rPr>
                  </w:pPr>
                  <w:r>
                    <w:rPr>
                      <w:rFonts w:ascii="Times New Roman" w:hAnsi="Times New Roman" w:cs="Times New Roman" w:hint="eastAsia"/>
                      <w:color w:val="000000"/>
                      <w:sz w:val="21"/>
                      <w:szCs w:val="21"/>
                    </w:rPr>
                    <w:t>各种物料破碎、筛分、配料、混料等过程应在封闭厂房内进行，并采取局部收尘</w:t>
                  </w:r>
                  <w:r>
                    <w:rPr>
                      <w:rFonts w:ascii="Times New Roman" w:hAnsi="Times New Roman" w:cs="Times New Roman" w:hint="eastAsia"/>
                      <w:color w:val="000000"/>
                      <w:sz w:val="21"/>
                      <w:szCs w:val="21"/>
                    </w:rPr>
                    <w:t>/</w:t>
                  </w:r>
                  <w:r>
                    <w:rPr>
                      <w:rFonts w:ascii="Times New Roman" w:hAnsi="Times New Roman" w:cs="Times New Roman" w:hint="eastAsia"/>
                      <w:color w:val="000000"/>
                      <w:sz w:val="21"/>
                      <w:szCs w:val="21"/>
                    </w:rPr>
                    <w:t>抑尘措施。破碎筛分设备在进、出料口和配料混料过程等产尘点应设置集气除尘设施。</w:t>
                  </w:r>
                </w:p>
                <w:p w14:paraId="134E7FE0" w14:textId="77777777" w:rsidR="00150B94" w:rsidRDefault="00150B94" w:rsidP="00150B94">
                  <w:pPr>
                    <w:pStyle w:val="aff9"/>
                    <w:ind w:firstLineChars="0" w:firstLine="0"/>
                    <w:jc w:val="both"/>
                    <w:rPr>
                      <w:rFonts w:ascii="Times New Roman" w:hAnsi="Times New Roman" w:cs="Times New Roman"/>
                      <w:color w:val="000000"/>
                      <w:sz w:val="21"/>
                      <w:szCs w:val="21"/>
                    </w:rPr>
                  </w:pPr>
                  <w:r>
                    <w:rPr>
                      <w:rFonts w:ascii="Times New Roman" w:hAnsi="Times New Roman" w:cs="Times New Roman" w:hint="eastAsia"/>
                      <w:color w:val="000000"/>
                      <w:sz w:val="21"/>
                      <w:szCs w:val="21"/>
                    </w:rPr>
                    <w:t>各生产工序的车间地面干净，无积料、积灰现象。</w:t>
                  </w:r>
                </w:p>
                <w:p w14:paraId="458C7D48" w14:textId="77777777" w:rsidR="00150B94" w:rsidRDefault="00150B94" w:rsidP="00150B94">
                  <w:pPr>
                    <w:pStyle w:val="aff9"/>
                    <w:ind w:firstLineChars="0" w:firstLine="0"/>
                    <w:jc w:val="both"/>
                    <w:rPr>
                      <w:rFonts w:ascii="Times New Roman" w:hAnsi="Times New Roman" w:cs="Times New Roman"/>
                      <w:color w:val="000000"/>
                      <w:sz w:val="21"/>
                      <w:szCs w:val="21"/>
                    </w:rPr>
                  </w:pPr>
                  <w:r>
                    <w:rPr>
                      <w:rFonts w:ascii="Times New Roman" w:hAnsi="Times New Roman" w:cs="Times New Roman" w:hint="eastAsia"/>
                      <w:color w:val="000000"/>
                      <w:sz w:val="21"/>
                      <w:szCs w:val="21"/>
                    </w:rPr>
                    <w:t>生产车间不得有可见烟粉尘外逸。</w:t>
                  </w:r>
                </w:p>
              </w:tc>
              <w:tc>
                <w:tcPr>
                  <w:tcW w:w="2832" w:type="dxa"/>
                  <w:vAlign w:val="center"/>
                </w:tcPr>
                <w:p w14:paraId="39AF02E1" w14:textId="77777777" w:rsidR="00B15955" w:rsidRDefault="00B15955" w:rsidP="00B15955">
                  <w:pPr>
                    <w:jc w:val="center"/>
                    <w:rPr>
                      <w:color w:val="000000"/>
                      <w:szCs w:val="21"/>
                    </w:rPr>
                  </w:pPr>
                  <w:r>
                    <w:rPr>
                      <w:rFonts w:hint="eastAsia"/>
                      <w:color w:val="000000"/>
                      <w:szCs w:val="21"/>
                    </w:rPr>
                    <w:t>本项目筛分、配料、混合等过程均在封闭厂房内进行，各产尘点均设置了集气除尘设施。各生产工序的车间地面干净，无积料、积灰现象。</w:t>
                  </w:r>
                </w:p>
                <w:p w14:paraId="0A0E55C5" w14:textId="77777777" w:rsidR="00150B94" w:rsidRDefault="00B15955" w:rsidP="00B15955">
                  <w:pPr>
                    <w:adjustRightInd w:val="0"/>
                    <w:snapToGrid w:val="0"/>
                    <w:jc w:val="center"/>
                    <w:rPr>
                      <w:color w:val="000000"/>
                      <w:szCs w:val="21"/>
                    </w:rPr>
                  </w:pPr>
                  <w:r>
                    <w:rPr>
                      <w:rFonts w:hint="eastAsia"/>
                      <w:color w:val="000000"/>
                      <w:szCs w:val="21"/>
                    </w:rPr>
                    <w:t>生产车间无可见烟粉尘外逸。</w:t>
                  </w:r>
                </w:p>
              </w:tc>
              <w:tc>
                <w:tcPr>
                  <w:tcW w:w="559" w:type="dxa"/>
                  <w:vAlign w:val="center"/>
                </w:tcPr>
                <w:p w14:paraId="62FD2CD9" w14:textId="77777777" w:rsidR="00150B94" w:rsidRDefault="00B15955" w:rsidP="00150B94">
                  <w:pPr>
                    <w:adjustRightInd w:val="0"/>
                    <w:snapToGrid w:val="0"/>
                    <w:jc w:val="center"/>
                    <w:rPr>
                      <w:color w:val="000000"/>
                    </w:rPr>
                  </w:pPr>
                  <w:r>
                    <w:rPr>
                      <w:color w:val="000000"/>
                    </w:rPr>
                    <w:t>满足基本要求</w:t>
                  </w:r>
                </w:p>
              </w:tc>
            </w:tr>
            <w:tr w:rsidR="00221B32" w:rsidRPr="00652C92" w14:paraId="74C2EA16" w14:textId="77777777" w:rsidTr="000B0088">
              <w:trPr>
                <w:gridAfter w:val="1"/>
                <w:wAfter w:w="34" w:type="dxa"/>
                <w:trHeight w:val="397"/>
              </w:trPr>
              <w:tc>
                <w:tcPr>
                  <w:tcW w:w="598" w:type="dxa"/>
                  <w:vAlign w:val="center"/>
                </w:tcPr>
                <w:p w14:paraId="2F06F111" w14:textId="77777777" w:rsidR="007E459B" w:rsidRDefault="007E459B" w:rsidP="007E459B">
                  <w:pPr>
                    <w:adjustRightInd w:val="0"/>
                    <w:snapToGrid w:val="0"/>
                    <w:jc w:val="center"/>
                    <w:rPr>
                      <w:b/>
                      <w:color w:val="000000"/>
                      <w:szCs w:val="20"/>
                    </w:rPr>
                  </w:pPr>
                  <w:r>
                    <w:rPr>
                      <w:b/>
                      <w:bCs/>
                      <w:color w:val="000000"/>
                    </w:rPr>
                    <w:t>项目</w:t>
                  </w:r>
                </w:p>
              </w:tc>
              <w:tc>
                <w:tcPr>
                  <w:tcW w:w="3969" w:type="dxa"/>
                  <w:vAlign w:val="center"/>
                </w:tcPr>
                <w:p w14:paraId="385AF8B6" w14:textId="77777777" w:rsidR="007E459B" w:rsidRDefault="007E459B" w:rsidP="007E459B">
                  <w:pPr>
                    <w:adjustRightInd w:val="0"/>
                    <w:snapToGrid w:val="0"/>
                    <w:jc w:val="center"/>
                    <w:rPr>
                      <w:b/>
                      <w:color w:val="000000"/>
                      <w:szCs w:val="20"/>
                    </w:rPr>
                  </w:pPr>
                  <w:r>
                    <w:rPr>
                      <w:b/>
                      <w:bCs/>
                      <w:color w:val="000000"/>
                      <w:szCs w:val="21"/>
                    </w:rPr>
                    <w:t>其他基本要求</w:t>
                  </w:r>
                </w:p>
              </w:tc>
              <w:tc>
                <w:tcPr>
                  <w:tcW w:w="2832" w:type="dxa"/>
                  <w:vAlign w:val="center"/>
                </w:tcPr>
                <w:p w14:paraId="1504284D" w14:textId="77777777" w:rsidR="007E459B" w:rsidRDefault="007E459B" w:rsidP="007E459B">
                  <w:pPr>
                    <w:adjustRightInd w:val="0"/>
                    <w:snapToGrid w:val="0"/>
                    <w:jc w:val="center"/>
                    <w:rPr>
                      <w:b/>
                      <w:color w:val="000000"/>
                      <w:szCs w:val="20"/>
                    </w:rPr>
                  </w:pPr>
                  <w:r>
                    <w:rPr>
                      <w:b/>
                      <w:bCs/>
                      <w:color w:val="000000"/>
                      <w:szCs w:val="21"/>
                    </w:rPr>
                    <w:t>本项目情况</w:t>
                  </w:r>
                </w:p>
              </w:tc>
              <w:tc>
                <w:tcPr>
                  <w:tcW w:w="559" w:type="dxa"/>
                  <w:vAlign w:val="center"/>
                </w:tcPr>
                <w:p w14:paraId="5B8ABEB4" w14:textId="77777777" w:rsidR="007E459B" w:rsidRDefault="007E459B" w:rsidP="007E459B">
                  <w:pPr>
                    <w:adjustRightInd w:val="0"/>
                    <w:snapToGrid w:val="0"/>
                    <w:jc w:val="center"/>
                    <w:rPr>
                      <w:b/>
                      <w:color w:val="000000"/>
                      <w:szCs w:val="20"/>
                    </w:rPr>
                  </w:pPr>
                  <w:r>
                    <w:rPr>
                      <w:b/>
                      <w:bCs/>
                      <w:color w:val="000000"/>
                    </w:rPr>
                    <w:t>对比结果</w:t>
                  </w:r>
                </w:p>
              </w:tc>
            </w:tr>
            <w:tr w:rsidR="00221B32" w:rsidRPr="00652C92" w14:paraId="0441988E" w14:textId="77777777" w:rsidTr="000B0088">
              <w:trPr>
                <w:gridAfter w:val="1"/>
                <w:wAfter w:w="34" w:type="dxa"/>
                <w:trHeight w:val="397"/>
              </w:trPr>
              <w:tc>
                <w:tcPr>
                  <w:tcW w:w="598" w:type="dxa"/>
                  <w:vMerge w:val="restart"/>
                  <w:vAlign w:val="center"/>
                </w:tcPr>
                <w:p w14:paraId="749B4101" w14:textId="77777777" w:rsidR="00150B94" w:rsidRDefault="00150B94" w:rsidP="00150B94">
                  <w:pPr>
                    <w:adjustRightInd w:val="0"/>
                    <w:snapToGrid w:val="0"/>
                    <w:jc w:val="center"/>
                    <w:rPr>
                      <w:b/>
                      <w:color w:val="000000"/>
                      <w:szCs w:val="20"/>
                    </w:rPr>
                  </w:pPr>
                  <w:r>
                    <w:rPr>
                      <w:color w:val="000000"/>
                    </w:rPr>
                    <w:t>1.</w:t>
                  </w:r>
                  <w:r>
                    <w:rPr>
                      <w:color w:val="000000"/>
                    </w:rPr>
                    <w:t>运输方式及运输监管</w:t>
                  </w:r>
                </w:p>
              </w:tc>
              <w:tc>
                <w:tcPr>
                  <w:tcW w:w="3969" w:type="dxa"/>
                  <w:vAlign w:val="center"/>
                </w:tcPr>
                <w:p w14:paraId="0319BCAD" w14:textId="77777777" w:rsidR="00150B94" w:rsidRDefault="00150B94" w:rsidP="005D22B5">
                  <w:pPr>
                    <w:rPr>
                      <w:color w:val="000000"/>
                      <w:szCs w:val="21"/>
                    </w:rPr>
                  </w:pPr>
                  <w:r>
                    <w:rPr>
                      <w:color w:val="000000"/>
                      <w:szCs w:val="21"/>
                    </w:rPr>
                    <w:t>（</w:t>
                  </w:r>
                  <w:r>
                    <w:rPr>
                      <w:color w:val="000000"/>
                      <w:szCs w:val="21"/>
                    </w:rPr>
                    <w:t>1</w:t>
                  </w:r>
                  <w:r>
                    <w:rPr>
                      <w:color w:val="000000"/>
                      <w:szCs w:val="21"/>
                    </w:rPr>
                    <w:t>）运输方式</w:t>
                  </w:r>
                </w:p>
                <w:p w14:paraId="0D67EF53" w14:textId="77777777" w:rsidR="00150B94" w:rsidRDefault="00150B94" w:rsidP="005D22B5">
                  <w:pPr>
                    <w:rPr>
                      <w:color w:val="000000"/>
                      <w:szCs w:val="21"/>
                    </w:rPr>
                  </w:pPr>
                  <w:r>
                    <w:rPr>
                      <w:rFonts w:ascii="宋体" w:hAnsi="宋体" w:cs="宋体" w:hint="eastAsia"/>
                      <w:color w:val="000000"/>
                      <w:szCs w:val="21"/>
                    </w:rPr>
                    <w:t>①</w:t>
                  </w:r>
                  <w:r>
                    <w:rPr>
                      <w:color w:val="000000"/>
                      <w:szCs w:val="21"/>
                    </w:rPr>
                    <w:t>公路运输。物料公路运输使用达到国五及以上排放标准重型载货车辆（含燃气）或新能源车辆比例（</w:t>
                  </w:r>
                  <w:r>
                    <w:rPr>
                      <w:color w:val="000000"/>
                      <w:szCs w:val="21"/>
                    </w:rPr>
                    <w:t>A</w:t>
                  </w:r>
                  <w:r>
                    <w:rPr>
                      <w:color w:val="000000"/>
                      <w:szCs w:val="21"/>
                    </w:rPr>
                    <w:t>级</w:t>
                  </w:r>
                  <w:r>
                    <w:rPr>
                      <w:color w:val="000000"/>
                      <w:szCs w:val="21"/>
                    </w:rPr>
                    <w:t>100%</w:t>
                  </w:r>
                  <w:r>
                    <w:rPr>
                      <w:color w:val="000000"/>
                      <w:szCs w:val="21"/>
                    </w:rPr>
                    <w:t>，</w:t>
                  </w:r>
                  <w:r>
                    <w:rPr>
                      <w:color w:val="000000"/>
                      <w:szCs w:val="21"/>
                    </w:rPr>
                    <w:t>B</w:t>
                  </w:r>
                  <w:r>
                    <w:rPr>
                      <w:color w:val="000000"/>
                      <w:szCs w:val="21"/>
                    </w:rPr>
                    <w:t>级不低于</w:t>
                  </w:r>
                  <w:r>
                    <w:rPr>
                      <w:color w:val="000000"/>
                      <w:szCs w:val="21"/>
                    </w:rPr>
                    <w:t>80%</w:t>
                  </w:r>
                  <w:r>
                    <w:rPr>
                      <w:color w:val="000000"/>
                      <w:szCs w:val="21"/>
                    </w:rPr>
                    <w:t>），其他车辆达到国四排放标准；</w:t>
                  </w:r>
                </w:p>
                <w:p w14:paraId="6754F8A7" w14:textId="77777777" w:rsidR="00150B94" w:rsidRDefault="00150B94" w:rsidP="005D22B5">
                  <w:pPr>
                    <w:rPr>
                      <w:color w:val="000000"/>
                      <w:szCs w:val="21"/>
                    </w:rPr>
                  </w:pPr>
                  <w:r>
                    <w:rPr>
                      <w:rFonts w:ascii="宋体" w:hAnsi="宋体" w:cs="宋体" w:hint="eastAsia"/>
                      <w:color w:val="000000"/>
                      <w:szCs w:val="21"/>
                    </w:rPr>
                    <w:t>②</w:t>
                  </w:r>
                  <w:r>
                    <w:rPr>
                      <w:color w:val="000000"/>
                      <w:szCs w:val="21"/>
                    </w:rPr>
                    <w:t>厂内运输车辆。达到国五及以上排放标准（含燃气）或使用新能源车辆的比例（</w:t>
                  </w:r>
                  <w:r>
                    <w:rPr>
                      <w:color w:val="000000"/>
                      <w:szCs w:val="21"/>
                    </w:rPr>
                    <w:t>A</w:t>
                  </w:r>
                  <w:r>
                    <w:rPr>
                      <w:color w:val="000000"/>
                      <w:szCs w:val="21"/>
                    </w:rPr>
                    <w:t>级</w:t>
                  </w:r>
                  <w:r>
                    <w:rPr>
                      <w:color w:val="000000"/>
                      <w:szCs w:val="21"/>
                    </w:rPr>
                    <w:t>100%</w:t>
                  </w:r>
                  <w:r>
                    <w:rPr>
                      <w:color w:val="000000"/>
                      <w:szCs w:val="21"/>
                    </w:rPr>
                    <w:t>，</w:t>
                  </w:r>
                  <w:r>
                    <w:rPr>
                      <w:color w:val="000000"/>
                      <w:szCs w:val="21"/>
                    </w:rPr>
                    <w:t>B</w:t>
                  </w:r>
                  <w:r>
                    <w:rPr>
                      <w:color w:val="000000"/>
                      <w:szCs w:val="21"/>
                    </w:rPr>
                    <w:t>级不低于</w:t>
                  </w:r>
                  <w:r>
                    <w:rPr>
                      <w:color w:val="000000"/>
                      <w:szCs w:val="21"/>
                    </w:rPr>
                    <w:t>80%</w:t>
                  </w:r>
                  <w:r>
                    <w:rPr>
                      <w:color w:val="000000"/>
                      <w:szCs w:val="21"/>
                    </w:rPr>
                    <w:t>），其他车辆达到国四排放标准；</w:t>
                  </w:r>
                </w:p>
                <w:p w14:paraId="41D403AC" w14:textId="77777777" w:rsidR="00150B94" w:rsidRDefault="00150B94" w:rsidP="005D22B5">
                  <w:pPr>
                    <w:rPr>
                      <w:color w:val="000000"/>
                      <w:szCs w:val="21"/>
                    </w:rPr>
                  </w:pPr>
                  <w:r>
                    <w:rPr>
                      <w:rFonts w:ascii="宋体" w:hAnsi="宋体" w:cs="宋体" w:hint="eastAsia"/>
                      <w:color w:val="000000"/>
                      <w:szCs w:val="21"/>
                    </w:rPr>
                    <w:t>③</w:t>
                  </w:r>
                  <w:r>
                    <w:rPr>
                      <w:color w:val="000000"/>
                      <w:szCs w:val="21"/>
                    </w:rPr>
                    <w:t>危险品及危废运输。国五及以上或新能源车辆（</w:t>
                  </w:r>
                  <w:r>
                    <w:rPr>
                      <w:color w:val="000000"/>
                      <w:szCs w:val="21"/>
                    </w:rPr>
                    <w:t>A</w:t>
                  </w:r>
                  <w:r>
                    <w:rPr>
                      <w:color w:val="000000"/>
                      <w:szCs w:val="21"/>
                    </w:rPr>
                    <w:t>级</w:t>
                  </w:r>
                  <w:r>
                    <w:rPr>
                      <w:color w:val="000000"/>
                      <w:szCs w:val="21"/>
                    </w:rPr>
                    <w:t>/B</w:t>
                  </w:r>
                  <w:r>
                    <w:rPr>
                      <w:color w:val="000000"/>
                      <w:szCs w:val="21"/>
                    </w:rPr>
                    <w:t>级</w:t>
                  </w:r>
                  <w:r>
                    <w:rPr>
                      <w:color w:val="000000"/>
                      <w:szCs w:val="21"/>
                    </w:rPr>
                    <w:t>100%</w:t>
                  </w:r>
                  <w:r>
                    <w:rPr>
                      <w:color w:val="000000"/>
                      <w:szCs w:val="21"/>
                    </w:rPr>
                    <w:t>）；</w:t>
                  </w:r>
                </w:p>
                <w:p w14:paraId="7D9DB1A0" w14:textId="77777777" w:rsidR="00150B94" w:rsidRDefault="00150B94" w:rsidP="005D22B5">
                  <w:pPr>
                    <w:adjustRightInd w:val="0"/>
                    <w:snapToGrid w:val="0"/>
                    <w:rPr>
                      <w:b/>
                      <w:color w:val="000000"/>
                      <w:szCs w:val="20"/>
                    </w:rPr>
                  </w:pPr>
                  <w:r>
                    <w:rPr>
                      <w:rFonts w:hAnsi="宋体" w:cs="宋体" w:hint="eastAsia"/>
                      <w:color w:val="000000"/>
                      <w:szCs w:val="21"/>
                    </w:rPr>
                    <w:t>④</w:t>
                  </w:r>
                  <w:r>
                    <w:rPr>
                      <w:color w:val="000000"/>
                      <w:szCs w:val="21"/>
                    </w:rPr>
                    <w:t>厂内非道路移动机械。国三及以上排放标准或使用新能源机械（</w:t>
                  </w:r>
                  <w:r>
                    <w:rPr>
                      <w:color w:val="000000"/>
                      <w:szCs w:val="21"/>
                    </w:rPr>
                    <w:t>A</w:t>
                  </w:r>
                  <w:r>
                    <w:rPr>
                      <w:color w:val="000000"/>
                      <w:szCs w:val="21"/>
                    </w:rPr>
                    <w:t>级</w:t>
                  </w:r>
                  <w:r>
                    <w:rPr>
                      <w:color w:val="000000"/>
                      <w:szCs w:val="21"/>
                    </w:rPr>
                    <w:t>/B</w:t>
                  </w:r>
                  <w:r>
                    <w:rPr>
                      <w:color w:val="000000"/>
                      <w:szCs w:val="21"/>
                    </w:rPr>
                    <w:t>级</w:t>
                  </w:r>
                  <w:r>
                    <w:rPr>
                      <w:color w:val="000000"/>
                      <w:szCs w:val="21"/>
                    </w:rPr>
                    <w:t>100%</w:t>
                  </w:r>
                  <w:r>
                    <w:rPr>
                      <w:color w:val="000000"/>
                      <w:szCs w:val="21"/>
                    </w:rPr>
                    <w:t>）。</w:t>
                  </w:r>
                </w:p>
              </w:tc>
              <w:tc>
                <w:tcPr>
                  <w:tcW w:w="2832" w:type="dxa"/>
                  <w:vAlign w:val="center"/>
                </w:tcPr>
                <w:p w14:paraId="25B446A8" w14:textId="77777777" w:rsidR="00150B94" w:rsidRDefault="00150B94" w:rsidP="0060710C">
                  <w:pPr>
                    <w:adjustRightInd w:val="0"/>
                    <w:snapToGrid w:val="0"/>
                    <w:rPr>
                      <w:b/>
                      <w:color w:val="000000"/>
                      <w:szCs w:val="20"/>
                    </w:rPr>
                  </w:pPr>
                  <w:r>
                    <w:rPr>
                      <w:color w:val="000000"/>
                      <w:szCs w:val="21"/>
                    </w:rPr>
                    <w:t>本项目建成后将按要求进行物料、产品公路运输车辆，厂区车辆，厂内非道路移动机械的管理，使用满足要求的车辆（机械）进行运输及作业。</w:t>
                  </w:r>
                </w:p>
              </w:tc>
              <w:tc>
                <w:tcPr>
                  <w:tcW w:w="559" w:type="dxa"/>
                  <w:vAlign w:val="center"/>
                </w:tcPr>
                <w:p w14:paraId="10075481" w14:textId="77777777" w:rsidR="00150B94" w:rsidRDefault="00150B94" w:rsidP="00150B94">
                  <w:pPr>
                    <w:adjustRightInd w:val="0"/>
                    <w:snapToGrid w:val="0"/>
                    <w:jc w:val="center"/>
                    <w:rPr>
                      <w:b/>
                      <w:color w:val="000000"/>
                      <w:szCs w:val="20"/>
                    </w:rPr>
                  </w:pPr>
                  <w:r>
                    <w:rPr>
                      <w:color w:val="000000"/>
                    </w:rPr>
                    <w:t>满足基本要求</w:t>
                  </w:r>
                </w:p>
              </w:tc>
            </w:tr>
            <w:tr w:rsidR="00221B32" w:rsidRPr="00652C92" w14:paraId="73AF85A8" w14:textId="77777777" w:rsidTr="000B0088">
              <w:trPr>
                <w:gridAfter w:val="1"/>
                <w:wAfter w:w="34" w:type="dxa"/>
                <w:trHeight w:val="397"/>
              </w:trPr>
              <w:tc>
                <w:tcPr>
                  <w:tcW w:w="598" w:type="dxa"/>
                  <w:vMerge/>
                  <w:vAlign w:val="center"/>
                </w:tcPr>
                <w:p w14:paraId="63864232" w14:textId="77777777" w:rsidR="00150B94" w:rsidRDefault="00150B94" w:rsidP="00150B94">
                  <w:pPr>
                    <w:adjustRightInd w:val="0"/>
                    <w:snapToGrid w:val="0"/>
                    <w:jc w:val="center"/>
                    <w:rPr>
                      <w:b/>
                      <w:color w:val="000000"/>
                      <w:szCs w:val="20"/>
                    </w:rPr>
                  </w:pPr>
                </w:p>
              </w:tc>
              <w:tc>
                <w:tcPr>
                  <w:tcW w:w="3969" w:type="dxa"/>
                  <w:vAlign w:val="center"/>
                </w:tcPr>
                <w:p w14:paraId="30A6645D" w14:textId="77777777" w:rsidR="00150B94" w:rsidRDefault="00150B94" w:rsidP="0060710C">
                  <w:pPr>
                    <w:rPr>
                      <w:color w:val="000000"/>
                      <w:szCs w:val="21"/>
                    </w:rPr>
                  </w:pPr>
                  <w:r>
                    <w:rPr>
                      <w:color w:val="000000"/>
                      <w:szCs w:val="21"/>
                    </w:rPr>
                    <w:t>（</w:t>
                  </w:r>
                  <w:r>
                    <w:rPr>
                      <w:color w:val="000000"/>
                      <w:szCs w:val="21"/>
                    </w:rPr>
                    <w:t>2</w:t>
                  </w:r>
                  <w:r>
                    <w:rPr>
                      <w:color w:val="000000"/>
                      <w:szCs w:val="21"/>
                    </w:rPr>
                    <w:t>）运输监管</w:t>
                  </w:r>
                </w:p>
                <w:p w14:paraId="7A650259" w14:textId="77777777" w:rsidR="00150B94" w:rsidRDefault="00150B94" w:rsidP="0060710C">
                  <w:pPr>
                    <w:adjustRightInd w:val="0"/>
                    <w:snapToGrid w:val="0"/>
                    <w:rPr>
                      <w:b/>
                      <w:color w:val="000000"/>
                      <w:szCs w:val="20"/>
                    </w:rPr>
                  </w:pPr>
                  <w:r>
                    <w:rPr>
                      <w:color w:val="000000"/>
                      <w:szCs w:val="21"/>
                    </w:rPr>
                    <w:t>厂区货运车辆进出大门口：日均进出货物</w:t>
                  </w:r>
                  <w:r>
                    <w:rPr>
                      <w:color w:val="000000"/>
                      <w:szCs w:val="21"/>
                    </w:rPr>
                    <w:t>150</w:t>
                  </w:r>
                  <w:r>
                    <w:rPr>
                      <w:color w:val="000000"/>
                      <w:szCs w:val="21"/>
                    </w:rPr>
                    <w:t>吨（或载货车辆日进出</w:t>
                  </w:r>
                  <w:r>
                    <w:rPr>
                      <w:color w:val="000000"/>
                      <w:szCs w:val="21"/>
                    </w:rPr>
                    <w:t>10</w:t>
                  </w:r>
                  <w:r>
                    <w:rPr>
                      <w:color w:val="000000"/>
                      <w:szCs w:val="21"/>
                    </w:rPr>
                    <w:t>辆次）及以上（货物包括原料、辅料、燃料、产品和其他与生产相关物料）的企业，或纳入我省重点行业年产值</w:t>
                  </w:r>
                  <w:r>
                    <w:rPr>
                      <w:color w:val="000000"/>
                      <w:szCs w:val="21"/>
                    </w:rPr>
                    <w:t>1000</w:t>
                  </w:r>
                  <w:r>
                    <w:rPr>
                      <w:color w:val="000000"/>
                      <w:szCs w:val="21"/>
                    </w:rPr>
                    <w:t>万及以上的企业，拟申报</w:t>
                  </w:r>
                  <w:r>
                    <w:rPr>
                      <w:color w:val="000000"/>
                      <w:szCs w:val="21"/>
                    </w:rPr>
                    <w:t>A</w:t>
                  </w:r>
                  <w:r>
                    <w:rPr>
                      <w:color w:val="000000"/>
                      <w:szCs w:val="21"/>
                    </w:rPr>
                    <w:t>、</w:t>
                  </w:r>
                  <w:r>
                    <w:rPr>
                      <w:color w:val="000000"/>
                      <w:szCs w:val="21"/>
                    </w:rPr>
                    <w:t>B</w:t>
                  </w:r>
                  <w:r>
                    <w:rPr>
                      <w:color w:val="000000"/>
                      <w:szCs w:val="21"/>
                    </w:rPr>
                    <w:t>级企业时，应参照《重污染天气重点行业移动源应急管理技术指南》建立门禁视频监控系统和电子台账；其他企业建立门禁视频监控系统和台账。安装高清视频监控系统并能保留数据</w:t>
                  </w:r>
                  <w:r>
                    <w:rPr>
                      <w:color w:val="000000"/>
                      <w:szCs w:val="21"/>
                    </w:rPr>
                    <w:t>6</w:t>
                  </w:r>
                  <w:r>
                    <w:rPr>
                      <w:color w:val="000000"/>
                      <w:szCs w:val="21"/>
                    </w:rPr>
                    <w:t>个月以上。</w:t>
                  </w:r>
                </w:p>
              </w:tc>
              <w:tc>
                <w:tcPr>
                  <w:tcW w:w="2832" w:type="dxa"/>
                  <w:vAlign w:val="center"/>
                </w:tcPr>
                <w:p w14:paraId="101803E0" w14:textId="6C051779" w:rsidR="00150B94" w:rsidRDefault="00150B94" w:rsidP="0060710C">
                  <w:pPr>
                    <w:adjustRightInd w:val="0"/>
                    <w:snapToGrid w:val="0"/>
                    <w:rPr>
                      <w:b/>
                      <w:color w:val="000000"/>
                      <w:szCs w:val="20"/>
                    </w:rPr>
                  </w:pPr>
                  <w:r>
                    <w:rPr>
                      <w:color w:val="000000"/>
                      <w:szCs w:val="21"/>
                    </w:rPr>
                    <w:t>本</w:t>
                  </w:r>
                  <w:r w:rsidR="00E0030C">
                    <w:rPr>
                      <w:rFonts w:hint="eastAsia"/>
                      <w:color w:val="000000"/>
                      <w:szCs w:val="21"/>
                    </w:rPr>
                    <w:t>企业</w:t>
                  </w:r>
                  <w:r w:rsidR="00345A33">
                    <w:rPr>
                      <w:rFonts w:hint="eastAsia"/>
                      <w:color w:val="000000"/>
                      <w:szCs w:val="21"/>
                    </w:rPr>
                    <w:t>属于其他企业，</w:t>
                  </w:r>
                  <w:r>
                    <w:rPr>
                      <w:color w:val="000000"/>
                      <w:szCs w:val="21"/>
                    </w:rPr>
                    <w:t>建设完成后，按照要求建立</w:t>
                  </w:r>
                  <w:r w:rsidR="00345A33">
                    <w:rPr>
                      <w:color w:val="000000"/>
                      <w:szCs w:val="21"/>
                    </w:rPr>
                    <w:t>门禁视频监控系统和台账</w:t>
                  </w:r>
                  <w:r>
                    <w:rPr>
                      <w:color w:val="000000"/>
                      <w:spacing w:val="-11"/>
                      <w:szCs w:val="21"/>
                    </w:rPr>
                    <w:t>。</w:t>
                  </w:r>
                  <w:r w:rsidR="00345A33">
                    <w:rPr>
                      <w:color w:val="000000"/>
                      <w:szCs w:val="21"/>
                    </w:rPr>
                    <w:t>高清视频监控系统保留数据</w:t>
                  </w:r>
                  <w:r w:rsidR="00345A33">
                    <w:rPr>
                      <w:color w:val="000000"/>
                      <w:szCs w:val="21"/>
                    </w:rPr>
                    <w:t>6</w:t>
                  </w:r>
                  <w:r w:rsidR="00345A33">
                    <w:rPr>
                      <w:color w:val="000000"/>
                      <w:szCs w:val="21"/>
                    </w:rPr>
                    <w:t>个月以上</w:t>
                  </w:r>
                  <w:r w:rsidR="00345A33">
                    <w:rPr>
                      <w:rFonts w:hint="eastAsia"/>
                      <w:color w:val="000000"/>
                      <w:szCs w:val="21"/>
                    </w:rPr>
                    <w:t>。</w:t>
                  </w:r>
                </w:p>
              </w:tc>
              <w:tc>
                <w:tcPr>
                  <w:tcW w:w="559" w:type="dxa"/>
                  <w:vAlign w:val="center"/>
                </w:tcPr>
                <w:p w14:paraId="04595F74" w14:textId="77777777" w:rsidR="00150B94" w:rsidRDefault="00150B94" w:rsidP="00150B94">
                  <w:pPr>
                    <w:adjustRightInd w:val="0"/>
                    <w:snapToGrid w:val="0"/>
                    <w:jc w:val="center"/>
                    <w:rPr>
                      <w:b/>
                      <w:color w:val="000000"/>
                      <w:szCs w:val="20"/>
                    </w:rPr>
                  </w:pPr>
                  <w:r>
                    <w:rPr>
                      <w:color w:val="000000"/>
                    </w:rPr>
                    <w:t>满足基本要求</w:t>
                  </w:r>
                </w:p>
              </w:tc>
            </w:tr>
            <w:tr w:rsidR="00221B32" w:rsidRPr="00652C92" w14:paraId="58370165" w14:textId="77777777" w:rsidTr="000B0088">
              <w:trPr>
                <w:gridAfter w:val="1"/>
                <w:wAfter w:w="34" w:type="dxa"/>
                <w:trHeight w:val="397"/>
              </w:trPr>
              <w:tc>
                <w:tcPr>
                  <w:tcW w:w="598" w:type="dxa"/>
                  <w:vMerge w:val="restart"/>
                  <w:vAlign w:val="center"/>
                </w:tcPr>
                <w:p w14:paraId="2FA777CB" w14:textId="77777777" w:rsidR="00150B94" w:rsidRDefault="00150B94" w:rsidP="00150B94">
                  <w:pPr>
                    <w:adjustRightInd w:val="0"/>
                    <w:snapToGrid w:val="0"/>
                    <w:jc w:val="center"/>
                    <w:rPr>
                      <w:b/>
                      <w:color w:val="000000"/>
                      <w:szCs w:val="20"/>
                    </w:rPr>
                  </w:pPr>
                  <w:r>
                    <w:rPr>
                      <w:color w:val="000000"/>
                    </w:rPr>
                    <w:t>2.</w:t>
                  </w:r>
                  <w:r>
                    <w:rPr>
                      <w:color w:val="000000"/>
                    </w:rPr>
                    <w:t>环境管理要求</w:t>
                  </w:r>
                </w:p>
              </w:tc>
              <w:tc>
                <w:tcPr>
                  <w:tcW w:w="3969" w:type="dxa"/>
                  <w:vAlign w:val="center"/>
                </w:tcPr>
                <w:p w14:paraId="46AB60AA" w14:textId="77777777" w:rsidR="00150B94" w:rsidRDefault="00150B94" w:rsidP="0060710C">
                  <w:pPr>
                    <w:pStyle w:val="affb"/>
                    <w:jc w:val="both"/>
                    <w:rPr>
                      <w:color w:val="000000"/>
                      <w:szCs w:val="21"/>
                    </w:rPr>
                  </w:pPr>
                  <w:r>
                    <w:rPr>
                      <w:color w:val="000000"/>
                      <w:szCs w:val="21"/>
                    </w:rPr>
                    <w:t>（</w:t>
                  </w:r>
                  <w:r>
                    <w:rPr>
                      <w:color w:val="000000"/>
                      <w:szCs w:val="21"/>
                    </w:rPr>
                    <w:t>1</w:t>
                  </w:r>
                  <w:r>
                    <w:rPr>
                      <w:color w:val="000000"/>
                      <w:szCs w:val="21"/>
                    </w:rPr>
                    <w:t>）环保档案资料齐全</w:t>
                  </w:r>
                </w:p>
                <w:p w14:paraId="37A84342" w14:textId="77777777" w:rsidR="00150B94" w:rsidRDefault="00150B94" w:rsidP="0060710C">
                  <w:pPr>
                    <w:pStyle w:val="affb"/>
                    <w:jc w:val="both"/>
                    <w:rPr>
                      <w:color w:val="000000"/>
                      <w:szCs w:val="21"/>
                    </w:rPr>
                  </w:pPr>
                  <w:r>
                    <w:rPr>
                      <w:rFonts w:ascii="宋体" w:hAnsi="宋体" w:cs="宋体" w:hint="eastAsia"/>
                      <w:color w:val="000000"/>
                      <w:szCs w:val="21"/>
                    </w:rPr>
                    <w:t>①</w:t>
                  </w:r>
                  <w:r>
                    <w:rPr>
                      <w:color w:val="000000"/>
                      <w:szCs w:val="21"/>
                    </w:rPr>
                    <w:t>环评批复文件和竣工验收文件</w:t>
                  </w:r>
                  <w:r>
                    <w:rPr>
                      <w:color w:val="000000"/>
                      <w:szCs w:val="21"/>
                    </w:rPr>
                    <w:t>/</w:t>
                  </w:r>
                  <w:r>
                    <w:rPr>
                      <w:color w:val="000000"/>
                      <w:szCs w:val="21"/>
                    </w:rPr>
                    <w:t>现状评估文件；</w:t>
                  </w:r>
                </w:p>
                <w:p w14:paraId="4D290B39" w14:textId="77777777" w:rsidR="00150B94" w:rsidRDefault="00150B94" w:rsidP="0060710C">
                  <w:pPr>
                    <w:pStyle w:val="affb"/>
                    <w:jc w:val="both"/>
                    <w:rPr>
                      <w:color w:val="000000"/>
                      <w:szCs w:val="21"/>
                    </w:rPr>
                  </w:pPr>
                  <w:r>
                    <w:rPr>
                      <w:rFonts w:ascii="宋体" w:hAnsi="宋体" w:cs="宋体" w:hint="eastAsia"/>
                      <w:color w:val="000000"/>
                      <w:szCs w:val="21"/>
                    </w:rPr>
                    <w:t>②</w:t>
                  </w:r>
                  <w:r>
                    <w:rPr>
                      <w:color w:val="000000"/>
                      <w:szCs w:val="21"/>
                    </w:rPr>
                    <w:t>废气治理设施运行管理规程；</w:t>
                  </w:r>
                </w:p>
                <w:p w14:paraId="3AA07827" w14:textId="77777777" w:rsidR="00150B94" w:rsidRDefault="00150B94" w:rsidP="0060710C">
                  <w:pPr>
                    <w:pStyle w:val="affb"/>
                    <w:jc w:val="both"/>
                    <w:rPr>
                      <w:color w:val="000000"/>
                      <w:szCs w:val="21"/>
                    </w:rPr>
                  </w:pPr>
                  <w:r>
                    <w:rPr>
                      <w:rFonts w:ascii="宋体" w:hAnsi="宋体" w:cs="宋体" w:hint="eastAsia"/>
                      <w:color w:val="000000"/>
                      <w:szCs w:val="21"/>
                    </w:rPr>
                    <w:t>③</w:t>
                  </w:r>
                  <w:r>
                    <w:rPr>
                      <w:color w:val="000000"/>
                      <w:szCs w:val="21"/>
                    </w:rPr>
                    <w:t>一年内废气监测报告；</w:t>
                  </w:r>
                </w:p>
                <w:p w14:paraId="392E3FF8" w14:textId="77777777" w:rsidR="00150B94" w:rsidRDefault="00150B94" w:rsidP="0060710C">
                  <w:pPr>
                    <w:adjustRightInd w:val="0"/>
                    <w:snapToGrid w:val="0"/>
                    <w:rPr>
                      <w:b/>
                      <w:color w:val="000000"/>
                      <w:szCs w:val="20"/>
                    </w:rPr>
                  </w:pPr>
                  <w:r>
                    <w:rPr>
                      <w:rFonts w:ascii="宋体" w:hAnsi="宋体" w:cs="宋体" w:hint="eastAsia"/>
                      <w:color w:val="000000"/>
                      <w:szCs w:val="21"/>
                    </w:rPr>
                    <w:t>④</w:t>
                  </w:r>
                  <w:r>
                    <w:rPr>
                      <w:color w:val="000000"/>
                      <w:szCs w:val="21"/>
                    </w:rPr>
                    <w:t>国家版排污许可证，并按要求开展自行监测和信息披露，有规范的排气筒监测平台和排污口标识。</w:t>
                  </w:r>
                </w:p>
              </w:tc>
              <w:tc>
                <w:tcPr>
                  <w:tcW w:w="2832" w:type="dxa"/>
                  <w:vAlign w:val="center"/>
                </w:tcPr>
                <w:p w14:paraId="3E58D1BA" w14:textId="77777777" w:rsidR="00150B94" w:rsidRDefault="00150B94" w:rsidP="0060710C">
                  <w:pPr>
                    <w:widowControl/>
                    <w:rPr>
                      <w:color w:val="000000"/>
                      <w:szCs w:val="21"/>
                    </w:rPr>
                  </w:pPr>
                  <w:r>
                    <w:rPr>
                      <w:color w:val="000000"/>
                      <w:szCs w:val="21"/>
                    </w:rPr>
                    <w:t>1.</w:t>
                  </w:r>
                  <w:r>
                    <w:rPr>
                      <w:color w:val="000000"/>
                      <w:szCs w:val="21"/>
                    </w:rPr>
                    <w:t>本项目环评批复文件和竣工环保验收文件将按要求存档备查；</w:t>
                  </w:r>
                </w:p>
                <w:p w14:paraId="7072B518" w14:textId="77777777" w:rsidR="00150B94" w:rsidRDefault="00150B94" w:rsidP="0060710C">
                  <w:pPr>
                    <w:widowControl/>
                    <w:rPr>
                      <w:color w:val="000000"/>
                      <w:szCs w:val="21"/>
                    </w:rPr>
                  </w:pPr>
                  <w:r>
                    <w:rPr>
                      <w:color w:val="000000"/>
                      <w:szCs w:val="21"/>
                    </w:rPr>
                    <w:t>2</w:t>
                  </w:r>
                  <w:r>
                    <w:rPr>
                      <w:color w:val="000000"/>
                      <w:szCs w:val="21"/>
                    </w:rPr>
                    <w:t>、本项目将建立合格的废气治理设施运行管理规程；</w:t>
                  </w:r>
                </w:p>
                <w:p w14:paraId="7B9A4277" w14:textId="77777777" w:rsidR="00150B94" w:rsidRDefault="00150B94" w:rsidP="0060710C">
                  <w:pPr>
                    <w:widowControl/>
                    <w:rPr>
                      <w:color w:val="000000"/>
                      <w:szCs w:val="21"/>
                    </w:rPr>
                  </w:pPr>
                  <w:r>
                    <w:rPr>
                      <w:color w:val="000000"/>
                      <w:szCs w:val="21"/>
                    </w:rPr>
                    <w:t>3</w:t>
                  </w:r>
                  <w:r>
                    <w:rPr>
                      <w:color w:val="000000"/>
                      <w:szCs w:val="21"/>
                    </w:rPr>
                    <w:t>、本项目建成后将按要求对一年内废气监测报告（符合排污许可证监测项目及频次要求）进行存档备查；</w:t>
                  </w:r>
                </w:p>
                <w:p w14:paraId="67F4CD08" w14:textId="77777777" w:rsidR="00150B94" w:rsidRDefault="00150B94" w:rsidP="0060710C">
                  <w:pPr>
                    <w:adjustRightInd w:val="0"/>
                    <w:snapToGrid w:val="0"/>
                    <w:rPr>
                      <w:b/>
                      <w:color w:val="000000"/>
                      <w:szCs w:val="20"/>
                    </w:rPr>
                  </w:pPr>
                  <w:r>
                    <w:rPr>
                      <w:color w:val="000000"/>
                      <w:szCs w:val="21"/>
                    </w:rPr>
                    <w:t>4.</w:t>
                  </w:r>
                  <w:r>
                    <w:rPr>
                      <w:color w:val="000000"/>
                      <w:szCs w:val="21"/>
                    </w:rPr>
                    <w:t>本项目将按要求按时完成国家版排污许可证。</w:t>
                  </w:r>
                </w:p>
              </w:tc>
              <w:tc>
                <w:tcPr>
                  <w:tcW w:w="559" w:type="dxa"/>
                  <w:vAlign w:val="center"/>
                </w:tcPr>
                <w:p w14:paraId="356AAB36" w14:textId="77777777" w:rsidR="00150B94" w:rsidRDefault="00150B94" w:rsidP="00150B94">
                  <w:pPr>
                    <w:adjustRightInd w:val="0"/>
                    <w:snapToGrid w:val="0"/>
                    <w:jc w:val="center"/>
                    <w:rPr>
                      <w:b/>
                      <w:color w:val="000000"/>
                      <w:szCs w:val="20"/>
                    </w:rPr>
                  </w:pPr>
                  <w:r>
                    <w:rPr>
                      <w:color w:val="000000"/>
                    </w:rPr>
                    <w:t>满足基本要求</w:t>
                  </w:r>
                </w:p>
              </w:tc>
            </w:tr>
            <w:tr w:rsidR="00221B32" w:rsidRPr="00652C92" w14:paraId="04152AD7" w14:textId="77777777" w:rsidTr="000B0088">
              <w:trPr>
                <w:gridAfter w:val="1"/>
                <w:wAfter w:w="34" w:type="dxa"/>
                <w:trHeight w:val="397"/>
              </w:trPr>
              <w:tc>
                <w:tcPr>
                  <w:tcW w:w="598" w:type="dxa"/>
                  <w:vMerge/>
                  <w:vAlign w:val="center"/>
                </w:tcPr>
                <w:p w14:paraId="513D642B" w14:textId="77777777" w:rsidR="00150B94" w:rsidRDefault="00150B94" w:rsidP="00150B94">
                  <w:pPr>
                    <w:adjustRightInd w:val="0"/>
                    <w:snapToGrid w:val="0"/>
                    <w:jc w:val="center"/>
                    <w:rPr>
                      <w:b/>
                      <w:color w:val="000000"/>
                      <w:szCs w:val="20"/>
                    </w:rPr>
                  </w:pPr>
                </w:p>
              </w:tc>
              <w:tc>
                <w:tcPr>
                  <w:tcW w:w="3969" w:type="dxa"/>
                  <w:vAlign w:val="center"/>
                </w:tcPr>
                <w:p w14:paraId="3B38B5B7" w14:textId="77777777" w:rsidR="00150B94" w:rsidRDefault="00150B94" w:rsidP="0060710C">
                  <w:pPr>
                    <w:pStyle w:val="affb"/>
                    <w:jc w:val="both"/>
                    <w:rPr>
                      <w:color w:val="000000"/>
                      <w:szCs w:val="21"/>
                    </w:rPr>
                  </w:pPr>
                  <w:r>
                    <w:rPr>
                      <w:color w:val="000000"/>
                      <w:szCs w:val="21"/>
                    </w:rPr>
                    <w:t>（</w:t>
                  </w:r>
                  <w:r>
                    <w:rPr>
                      <w:color w:val="000000"/>
                      <w:szCs w:val="21"/>
                    </w:rPr>
                    <w:t>2</w:t>
                  </w:r>
                  <w:r>
                    <w:rPr>
                      <w:color w:val="000000"/>
                      <w:szCs w:val="21"/>
                    </w:rPr>
                    <w:t>）台账记录信息完整</w:t>
                  </w:r>
                </w:p>
                <w:p w14:paraId="099FFD22" w14:textId="77777777" w:rsidR="00150B94" w:rsidRDefault="00150B94" w:rsidP="0060710C">
                  <w:pPr>
                    <w:pStyle w:val="affb"/>
                    <w:jc w:val="both"/>
                    <w:rPr>
                      <w:color w:val="000000"/>
                      <w:szCs w:val="21"/>
                    </w:rPr>
                  </w:pPr>
                  <w:r>
                    <w:rPr>
                      <w:rFonts w:ascii="宋体" w:hAnsi="宋体" w:cs="宋体" w:hint="eastAsia"/>
                      <w:color w:val="000000"/>
                      <w:szCs w:val="21"/>
                    </w:rPr>
                    <w:t>①</w:t>
                  </w:r>
                  <w:r>
                    <w:rPr>
                      <w:color w:val="000000"/>
                      <w:szCs w:val="21"/>
                    </w:rPr>
                    <w:t>生产设施运行管理信息（生产时间、</w:t>
                  </w:r>
                  <w:r>
                    <w:rPr>
                      <w:color w:val="000000"/>
                      <w:szCs w:val="21"/>
                    </w:rPr>
                    <w:t xml:space="preserve"> </w:t>
                  </w:r>
                  <w:r>
                    <w:rPr>
                      <w:color w:val="000000"/>
                      <w:szCs w:val="21"/>
                    </w:rPr>
                    <w:t>运行负荷、产品产量等）；</w:t>
                  </w:r>
                </w:p>
                <w:p w14:paraId="59BEB80C" w14:textId="77777777" w:rsidR="00150B94" w:rsidRDefault="00150B94" w:rsidP="0060710C">
                  <w:pPr>
                    <w:pStyle w:val="affb"/>
                    <w:jc w:val="both"/>
                    <w:rPr>
                      <w:color w:val="000000"/>
                      <w:szCs w:val="21"/>
                    </w:rPr>
                  </w:pPr>
                  <w:r>
                    <w:rPr>
                      <w:rFonts w:ascii="宋体" w:hAnsi="宋体" w:cs="宋体" w:hint="eastAsia"/>
                      <w:color w:val="000000"/>
                      <w:szCs w:val="21"/>
                    </w:rPr>
                    <w:lastRenderedPageBreak/>
                    <w:t>②</w:t>
                  </w:r>
                  <w:r>
                    <w:rPr>
                      <w:color w:val="000000"/>
                      <w:szCs w:val="21"/>
                    </w:rPr>
                    <w:t>废气污染治理设施运行管理信息（除尘滤料、活性炭等更换量和时间）；</w:t>
                  </w:r>
                </w:p>
                <w:p w14:paraId="04A79521" w14:textId="77777777" w:rsidR="00150B94" w:rsidRDefault="00150B94" w:rsidP="0060710C">
                  <w:pPr>
                    <w:pStyle w:val="affb"/>
                    <w:jc w:val="both"/>
                    <w:rPr>
                      <w:color w:val="000000"/>
                      <w:szCs w:val="21"/>
                    </w:rPr>
                  </w:pPr>
                  <w:r>
                    <w:rPr>
                      <w:rFonts w:ascii="宋体" w:hAnsi="宋体" w:cs="宋体" w:hint="eastAsia"/>
                      <w:color w:val="000000"/>
                      <w:szCs w:val="21"/>
                    </w:rPr>
                    <w:t>③</w:t>
                  </w:r>
                  <w:r>
                    <w:rPr>
                      <w:color w:val="000000"/>
                      <w:szCs w:val="21"/>
                    </w:rPr>
                    <w:t>监测记录信息（主要污染排放口废气排放记录（手工监测和在线监测）等）；</w:t>
                  </w:r>
                </w:p>
                <w:p w14:paraId="2C10D4A1" w14:textId="77777777" w:rsidR="00150B94" w:rsidRDefault="00150B94" w:rsidP="0060710C">
                  <w:pPr>
                    <w:pStyle w:val="affb"/>
                    <w:jc w:val="both"/>
                    <w:rPr>
                      <w:color w:val="000000"/>
                      <w:szCs w:val="21"/>
                    </w:rPr>
                  </w:pPr>
                  <w:r>
                    <w:rPr>
                      <w:rFonts w:ascii="宋体" w:hAnsi="宋体" w:cs="宋体" w:hint="eastAsia"/>
                      <w:color w:val="000000"/>
                      <w:szCs w:val="21"/>
                    </w:rPr>
                    <w:t>④</w:t>
                  </w:r>
                  <w:r>
                    <w:rPr>
                      <w:color w:val="000000"/>
                      <w:szCs w:val="21"/>
                    </w:rPr>
                    <w:t>主要原辅材料、燃料消耗记录（</w:t>
                  </w:r>
                  <w:r>
                    <w:rPr>
                      <w:color w:val="000000"/>
                      <w:szCs w:val="21"/>
                    </w:rPr>
                    <w:t>A</w:t>
                  </w:r>
                  <w:r>
                    <w:rPr>
                      <w:color w:val="000000"/>
                      <w:szCs w:val="21"/>
                    </w:rPr>
                    <w:t>、</w:t>
                  </w:r>
                  <w:r>
                    <w:rPr>
                      <w:color w:val="000000"/>
                      <w:szCs w:val="21"/>
                    </w:rPr>
                    <w:t>B</w:t>
                  </w:r>
                  <w:r>
                    <w:rPr>
                      <w:color w:val="000000"/>
                      <w:szCs w:val="21"/>
                    </w:rPr>
                    <w:t>级企业必需）；</w:t>
                  </w:r>
                </w:p>
                <w:p w14:paraId="1CB9DC76" w14:textId="77777777" w:rsidR="00150B94" w:rsidRDefault="00150B94" w:rsidP="0060710C">
                  <w:pPr>
                    <w:adjustRightInd w:val="0"/>
                    <w:snapToGrid w:val="0"/>
                    <w:rPr>
                      <w:b/>
                      <w:color w:val="000000"/>
                      <w:szCs w:val="20"/>
                    </w:rPr>
                  </w:pPr>
                  <w:r>
                    <w:rPr>
                      <w:rFonts w:ascii="宋体" w:hAnsi="宋体" w:cs="宋体" w:hint="eastAsia"/>
                      <w:color w:val="000000"/>
                      <w:szCs w:val="21"/>
                    </w:rPr>
                    <w:t>⑤</w:t>
                  </w:r>
                  <w:r>
                    <w:rPr>
                      <w:color w:val="000000"/>
                      <w:szCs w:val="21"/>
                    </w:rPr>
                    <w:t>电消耗记录（已安装用电监管设备的</w:t>
                  </w:r>
                  <w:r>
                    <w:rPr>
                      <w:color w:val="000000"/>
                      <w:szCs w:val="21"/>
                    </w:rPr>
                    <w:t>A</w:t>
                  </w:r>
                  <w:r>
                    <w:rPr>
                      <w:color w:val="000000"/>
                      <w:szCs w:val="21"/>
                    </w:rPr>
                    <w:t>、</w:t>
                  </w:r>
                  <w:r>
                    <w:rPr>
                      <w:color w:val="000000"/>
                      <w:szCs w:val="21"/>
                    </w:rPr>
                    <w:t>B</w:t>
                  </w:r>
                  <w:r>
                    <w:rPr>
                      <w:color w:val="000000"/>
                      <w:szCs w:val="21"/>
                    </w:rPr>
                    <w:t>级企业必需）。</w:t>
                  </w:r>
                </w:p>
              </w:tc>
              <w:tc>
                <w:tcPr>
                  <w:tcW w:w="2832" w:type="dxa"/>
                  <w:vAlign w:val="center"/>
                </w:tcPr>
                <w:p w14:paraId="214B68A5" w14:textId="77777777" w:rsidR="00150B94" w:rsidRDefault="00150B94" w:rsidP="0060710C">
                  <w:pPr>
                    <w:widowControl/>
                    <w:rPr>
                      <w:color w:val="000000"/>
                      <w:szCs w:val="21"/>
                    </w:rPr>
                  </w:pPr>
                  <w:r>
                    <w:rPr>
                      <w:color w:val="000000"/>
                      <w:szCs w:val="21"/>
                    </w:rPr>
                    <w:lastRenderedPageBreak/>
                    <w:t>本项目建成后将按要求规范进行下列台账记录：</w:t>
                  </w:r>
                </w:p>
                <w:p w14:paraId="64FA4A3F" w14:textId="77777777" w:rsidR="00150B94" w:rsidRDefault="00150B94" w:rsidP="0060710C">
                  <w:pPr>
                    <w:widowControl/>
                    <w:rPr>
                      <w:color w:val="000000"/>
                      <w:szCs w:val="21"/>
                    </w:rPr>
                  </w:pPr>
                  <w:r>
                    <w:rPr>
                      <w:color w:val="000000"/>
                      <w:szCs w:val="21"/>
                    </w:rPr>
                    <w:t>1.</w:t>
                  </w:r>
                  <w:r>
                    <w:rPr>
                      <w:color w:val="000000"/>
                      <w:szCs w:val="21"/>
                    </w:rPr>
                    <w:t>生产设施运行管理信息（生</w:t>
                  </w:r>
                  <w:r>
                    <w:rPr>
                      <w:color w:val="000000"/>
                      <w:szCs w:val="21"/>
                    </w:rPr>
                    <w:lastRenderedPageBreak/>
                    <w:t>产时间、运行负荷、产品产量等）；</w:t>
                  </w:r>
                </w:p>
                <w:p w14:paraId="70FF3796" w14:textId="77777777" w:rsidR="00150B94" w:rsidRDefault="00150B94" w:rsidP="0060710C">
                  <w:pPr>
                    <w:widowControl/>
                    <w:rPr>
                      <w:color w:val="000000"/>
                      <w:szCs w:val="21"/>
                    </w:rPr>
                  </w:pPr>
                  <w:r>
                    <w:rPr>
                      <w:color w:val="000000"/>
                      <w:szCs w:val="21"/>
                    </w:rPr>
                    <w:t>2.</w:t>
                  </w:r>
                  <w:r>
                    <w:rPr>
                      <w:color w:val="000000"/>
                      <w:szCs w:val="21"/>
                    </w:rPr>
                    <w:t>废气污染治理设施运行管理信息；</w:t>
                  </w:r>
                </w:p>
                <w:p w14:paraId="0A047A7E" w14:textId="77777777" w:rsidR="00150B94" w:rsidRDefault="00150B94" w:rsidP="0060710C">
                  <w:pPr>
                    <w:widowControl/>
                    <w:rPr>
                      <w:color w:val="000000"/>
                      <w:szCs w:val="21"/>
                    </w:rPr>
                  </w:pPr>
                  <w:r>
                    <w:rPr>
                      <w:color w:val="000000"/>
                      <w:szCs w:val="21"/>
                    </w:rPr>
                    <w:t>3.</w:t>
                  </w:r>
                  <w:r>
                    <w:rPr>
                      <w:color w:val="000000"/>
                      <w:szCs w:val="21"/>
                    </w:rPr>
                    <w:t>监测记录信息（主要污染排放口废气排放记录等）；</w:t>
                  </w:r>
                </w:p>
                <w:p w14:paraId="68DBF722" w14:textId="77777777" w:rsidR="00150B94" w:rsidRDefault="00150B94" w:rsidP="0060710C">
                  <w:pPr>
                    <w:widowControl/>
                    <w:rPr>
                      <w:color w:val="000000"/>
                      <w:szCs w:val="21"/>
                    </w:rPr>
                  </w:pPr>
                  <w:r>
                    <w:rPr>
                      <w:color w:val="000000"/>
                      <w:szCs w:val="21"/>
                    </w:rPr>
                    <w:t>4.</w:t>
                  </w:r>
                  <w:r>
                    <w:rPr>
                      <w:color w:val="000000"/>
                      <w:szCs w:val="21"/>
                    </w:rPr>
                    <w:t>主要原辅材料消耗记录；</w:t>
                  </w:r>
                </w:p>
                <w:p w14:paraId="59A4B881" w14:textId="77777777" w:rsidR="00150B94" w:rsidRDefault="00150B94" w:rsidP="0060710C">
                  <w:pPr>
                    <w:adjustRightInd w:val="0"/>
                    <w:snapToGrid w:val="0"/>
                    <w:rPr>
                      <w:b/>
                      <w:color w:val="000000"/>
                      <w:szCs w:val="20"/>
                    </w:rPr>
                  </w:pPr>
                  <w:r>
                    <w:rPr>
                      <w:color w:val="000000"/>
                      <w:szCs w:val="21"/>
                    </w:rPr>
                    <w:t>5.</w:t>
                  </w:r>
                  <w:r>
                    <w:rPr>
                      <w:color w:val="000000"/>
                      <w:szCs w:val="21"/>
                    </w:rPr>
                    <w:t>燃料消耗记录。</w:t>
                  </w:r>
                </w:p>
              </w:tc>
              <w:tc>
                <w:tcPr>
                  <w:tcW w:w="559" w:type="dxa"/>
                  <w:vAlign w:val="center"/>
                </w:tcPr>
                <w:p w14:paraId="1F470EF2" w14:textId="77777777" w:rsidR="00150B94" w:rsidRDefault="00150B94" w:rsidP="00150B94">
                  <w:pPr>
                    <w:adjustRightInd w:val="0"/>
                    <w:snapToGrid w:val="0"/>
                    <w:jc w:val="center"/>
                    <w:rPr>
                      <w:b/>
                      <w:color w:val="000000"/>
                      <w:szCs w:val="20"/>
                    </w:rPr>
                  </w:pPr>
                  <w:r>
                    <w:rPr>
                      <w:color w:val="000000"/>
                    </w:rPr>
                    <w:lastRenderedPageBreak/>
                    <w:t>满足基本要求</w:t>
                  </w:r>
                </w:p>
              </w:tc>
            </w:tr>
            <w:tr w:rsidR="00221B32" w:rsidRPr="00652C92" w14:paraId="449193B6" w14:textId="77777777" w:rsidTr="000B0088">
              <w:trPr>
                <w:gridAfter w:val="1"/>
                <w:wAfter w:w="34" w:type="dxa"/>
                <w:trHeight w:val="397"/>
              </w:trPr>
              <w:tc>
                <w:tcPr>
                  <w:tcW w:w="598" w:type="dxa"/>
                  <w:vMerge/>
                  <w:vAlign w:val="center"/>
                </w:tcPr>
                <w:p w14:paraId="3B19342D" w14:textId="77777777" w:rsidR="00150B94" w:rsidRDefault="00150B94" w:rsidP="00150B94">
                  <w:pPr>
                    <w:adjustRightInd w:val="0"/>
                    <w:snapToGrid w:val="0"/>
                    <w:jc w:val="center"/>
                    <w:rPr>
                      <w:b/>
                      <w:color w:val="000000"/>
                      <w:szCs w:val="20"/>
                    </w:rPr>
                  </w:pPr>
                </w:p>
              </w:tc>
              <w:tc>
                <w:tcPr>
                  <w:tcW w:w="3969" w:type="dxa"/>
                  <w:vAlign w:val="center"/>
                </w:tcPr>
                <w:p w14:paraId="50F3736B" w14:textId="77777777" w:rsidR="00150B94" w:rsidRDefault="00150B94" w:rsidP="0060710C">
                  <w:pPr>
                    <w:pStyle w:val="affb"/>
                    <w:jc w:val="both"/>
                    <w:rPr>
                      <w:color w:val="000000"/>
                      <w:szCs w:val="21"/>
                    </w:rPr>
                  </w:pPr>
                  <w:r>
                    <w:rPr>
                      <w:color w:val="000000"/>
                      <w:szCs w:val="21"/>
                    </w:rPr>
                    <w:t>（</w:t>
                  </w:r>
                  <w:r>
                    <w:rPr>
                      <w:color w:val="000000"/>
                      <w:szCs w:val="21"/>
                    </w:rPr>
                    <w:t>3</w:t>
                  </w:r>
                  <w:r>
                    <w:rPr>
                      <w:color w:val="000000"/>
                      <w:szCs w:val="21"/>
                    </w:rPr>
                    <w:t>）人员配置合理</w:t>
                  </w:r>
                </w:p>
                <w:p w14:paraId="269FBE3E" w14:textId="77777777" w:rsidR="00150B94" w:rsidRDefault="00150B94" w:rsidP="0060710C">
                  <w:pPr>
                    <w:adjustRightInd w:val="0"/>
                    <w:snapToGrid w:val="0"/>
                    <w:rPr>
                      <w:b/>
                      <w:color w:val="000000"/>
                      <w:szCs w:val="20"/>
                    </w:rPr>
                  </w:pPr>
                  <w:r>
                    <w:rPr>
                      <w:color w:val="000000"/>
                      <w:szCs w:val="21"/>
                    </w:rPr>
                    <w:t>配备专</w:t>
                  </w:r>
                  <w:r>
                    <w:rPr>
                      <w:color w:val="000000"/>
                      <w:szCs w:val="21"/>
                    </w:rPr>
                    <w:t>/</w:t>
                  </w:r>
                  <w:r>
                    <w:rPr>
                      <w:color w:val="000000"/>
                      <w:szCs w:val="21"/>
                    </w:rPr>
                    <w:t>兼职环保人员，并具备相应的环境管理能力（学历、培训、从业经验等）。</w:t>
                  </w:r>
                </w:p>
              </w:tc>
              <w:tc>
                <w:tcPr>
                  <w:tcW w:w="2832" w:type="dxa"/>
                  <w:vAlign w:val="center"/>
                </w:tcPr>
                <w:p w14:paraId="5952195A" w14:textId="366F2C06" w:rsidR="00150B94" w:rsidRDefault="00150B94" w:rsidP="0060710C">
                  <w:pPr>
                    <w:adjustRightInd w:val="0"/>
                    <w:snapToGrid w:val="0"/>
                    <w:rPr>
                      <w:b/>
                      <w:color w:val="000000"/>
                      <w:szCs w:val="20"/>
                    </w:rPr>
                  </w:pPr>
                  <w:r>
                    <w:rPr>
                      <w:color w:val="000000"/>
                      <w:szCs w:val="21"/>
                    </w:rPr>
                    <w:t>本项目建设完成后，</w:t>
                  </w:r>
                  <w:r w:rsidR="00FC7AA1">
                    <w:rPr>
                      <w:rFonts w:hint="eastAsia"/>
                      <w:color w:val="000000"/>
                      <w:szCs w:val="21"/>
                    </w:rPr>
                    <w:t>将</w:t>
                  </w:r>
                  <w:r w:rsidR="00345A33">
                    <w:rPr>
                      <w:color w:val="000000"/>
                      <w:szCs w:val="21"/>
                    </w:rPr>
                    <w:t>配备专</w:t>
                  </w:r>
                  <w:r w:rsidR="00345A33">
                    <w:rPr>
                      <w:color w:val="000000"/>
                      <w:szCs w:val="21"/>
                    </w:rPr>
                    <w:t>/</w:t>
                  </w:r>
                  <w:r w:rsidR="00345A33">
                    <w:rPr>
                      <w:color w:val="000000"/>
                      <w:szCs w:val="21"/>
                    </w:rPr>
                    <w:t>兼职环保人员，并具备相应的环境管理能力</w:t>
                  </w:r>
                  <w:r w:rsidR="00345A33">
                    <w:rPr>
                      <w:rFonts w:hint="eastAsia"/>
                      <w:color w:val="000000"/>
                      <w:szCs w:val="21"/>
                    </w:rPr>
                    <w:t>。</w:t>
                  </w:r>
                </w:p>
              </w:tc>
              <w:tc>
                <w:tcPr>
                  <w:tcW w:w="559" w:type="dxa"/>
                  <w:vAlign w:val="center"/>
                </w:tcPr>
                <w:p w14:paraId="3DA380D0" w14:textId="77777777" w:rsidR="00150B94" w:rsidRDefault="00150B94" w:rsidP="00150B94">
                  <w:pPr>
                    <w:adjustRightInd w:val="0"/>
                    <w:snapToGrid w:val="0"/>
                    <w:jc w:val="center"/>
                    <w:rPr>
                      <w:b/>
                      <w:color w:val="000000"/>
                      <w:szCs w:val="20"/>
                    </w:rPr>
                  </w:pPr>
                  <w:r>
                    <w:rPr>
                      <w:color w:val="000000"/>
                    </w:rPr>
                    <w:t>满足基本要求</w:t>
                  </w:r>
                </w:p>
              </w:tc>
            </w:tr>
            <w:tr w:rsidR="00221B32" w:rsidRPr="00652C92" w14:paraId="3FB186B2" w14:textId="77777777" w:rsidTr="000B0088">
              <w:trPr>
                <w:gridAfter w:val="1"/>
                <w:wAfter w:w="34" w:type="dxa"/>
                <w:trHeight w:val="397"/>
              </w:trPr>
              <w:tc>
                <w:tcPr>
                  <w:tcW w:w="598" w:type="dxa"/>
                  <w:vMerge w:val="restart"/>
                  <w:vAlign w:val="center"/>
                </w:tcPr>
                <w:p w14:paraId="1FDC9964" w14:textId="77777777" w:rsidR="00150B94" w:rsidRDefault="00150B94" w:rsidP="00150B94">
                  <w:pPr>
                    <w:adjustRightInd w:val="0"/>
                    <w:snapToGrid w:val="0"/>
                    <w:jc w:val="center"/>
                    <w:rPr>
                      <w:b/>
                      <w:color w:val="000000"/>
                      <w:szCs w:val="20"/>
                    </w:rPr>
                  </w:pPr>
                  <w:r>
                    <w:rPr>
                      <w:color w:val="000000"/>
                    </w:rPr>
                    <w:t>3.</w:t>
                  </w:r>
                  <w:r>
                    <w:rPr>
                      <w:color w:val="000000"/>
                    </w:rPr>
                    <w:t>其他控制要求</w:t>
                  </w:r>
                </w:p>
              </w:tc>
              <w:tc>
                <w:tcPr>
                  <w:tcW w:w="3969" w:type="dxa"/>
                  <w:vAlign w:val="center"/>
                </w:tcPr>
                <w:p w14:paraId="6CF556DC" w14:textId="77777777" w:rsidR="00150B94" w:rsidRDefault="00150B94" w:rsidP="00150B94">
                  <w:pPr>
                    <w:pStyle w:val="affb"/>
                    <w:jc w:val="both"/>
                    <w:rPr>
                      <w:color w:val="000000"/>
                      <w:szCs w:val="21"/>
                    </w:rPr>
                  </w:pPr>
                  <w:r>
                    <w:rPr>
                      <w:color w:val="000000"/>
                      <w:szCs w:val="21"/>
                    </w:rPr>
                    <w:t>（</w:t>
                  </w:r>
                  <w:r>
                    <w:rPr>
                      <w:color w:val="000000"/>
                      <w:szCs w:val="21"/>
                    </w:rPr>
                    <w:t>1</w:t>
                  </w:r>
                  <w:r>
                    <w:rPr>
                      <w:color w:val="000000"/>
                      <w:szCs w:val="21"/>
                    </w:rPr>
                    <w:t>）生产工艺和装备</w:t>
                  </w:r>
                </w:p>
                <w:p w14:paraId="1B122558" w14:textId="77777777" w:rsidR="00150B94" w:rsidRDefault="00150B94" w:rsidP="00150B94">
                  <w:pPr>
                    <w:adjustRightInd w:val="0"/>
                    <w:snapToGrid w:val="0"/>
                    <w:jc w:val="center"/>
                    <w:rPr>
                      <w:b/>
                      <w:color w:val="000000"/>
                      <w:szCs w:val="20"/>
                    </w:rPr>
                  </w:pPr>
                  <w:r>
                    <w:rPr>
                      <w:color w:val="000000"/>
                      <w:szCs w:val="21"/>
                    </w:rPr>
                    <w:t>不属于《产业结构调整指导目录（</w:t>
                  </w:r>
                  <w:r>
                    <w:rPr>
                      <w:color w:val="000000"/>
                      <w:szCs w:val="21"/>
                    </w:rPr>
                    <w:t>2019</w:t>
                  </w:r>
                  <w:r>
                    <w:rPr>
                      <w:color w:val="000000"/>
                      <w:szCs w:val="21"/>
                    </w:rPr>
                    <w:t>年版）》淘汰类，不属于省级和市级政府部门明确列入已经限期淘汰类项目。</w:t>
                  </w:r>
                </w:p>
              </w:tc>
              <w:tc>
                <w:tcPr>
                  <w:tcW w:w="2832" w:type="dxa"/>
                  <w:vAlign w:val="center"/>
                </w:tcPr>
                <w:p w14:paraId="222F5858" w14:textId="77777777" w:rsidR="00150B94" w:rsidRDefault="00150B94" w:rsidP="0060710C">
                  <w:pPr>
                    <w:adjustRightInd w:val="0"/>
                    <w:snapToGrid w:val="0"/>
                    <w:rPr>
                      <w:b/>
                      <w:color w:val="000000"/>
                      <w:szCs w:val="20"/>
                    </w:rPr>
                  </w:pPr>
                  <w:r>
                    <w:rPr>
                      <w:color w:val="000000"/>
                      <w:szCs w:val="21"/>
                    </w:rPr>
                    <w:t>根据《产业结构调整指导目录（</w:t>
                  </w:r>
                  <w:r>
                    <w:rPr>
                      <w:color w:val="000000"/>
                      <w:szCs w:val="21"/>
                    </w:rPr>
                    <w:t>20</w:t>
                  </w:r>
                  <w:r w:rsidR="004625A6">
                    <w:rPr>
                      <w:color w:val="000000"/>
                      <w:szCs w:val="21"/>
                    </w:rPr>
                    <w:t>24</w:t>
                  </w:r>
                  <w:r>
                    <w:rPr>
                      <w:color w:val="000000"/>
                      <w:szCs w:val="21"/>
                    </w:rPr>
                    <w:t>年版）》，本项目不属于淘汰类，属于</w:t>
                  </w:r>
                  <w:r w:rsidR="00BD2D0D">
                    <w:rPr>
                      <w:rFonts w:hint="eastAsia"/>
                      <w:color w:val="000000"/>
                      <w:szCs w:val="21"/>
                    </w:rPr>
                    <w:t>允许</w:t>
                  </w:r>
                  <w:r>
                    <w:rPr>
                      <w:color w:val="000000"/>
                      <w:szCs w:val="21"/>
                    </w:rPr>
                    <w:t>类；项目不属于省级和市级政府部门明确列入已经限期淘汰类项目。</w:t>
                  </w:r>
                </w:p>
              </w:tc>
              <w:tc>
                <w:tcPr>
                  <w:tcW w:w="559" w:type="dxa"/>
                  <w:vAlign w:val="center"/>
                </w:tcPr>
                <w:p w14:paraId="0D5CE45D" w14:textId="77777777" w:rsidR="00150B94" w:rsidRDefault="00150B94" w:rsidP="00150B94">
                  <w:pPr>
                    <w:adjustRightInd w:val="0"/>
                    <w:snapToGrid w:val="0"/>
                    <w:jc w:val="center"/>
                    <w:rPr>
                      <w:b/>
                      <w:color w:val="000000"/>
                      <w:szCs w:val="20"/>
                    </w:rPr>
                  </w:pPr>
                  <w:r>
                    <w:rPr>
                      <w:color w:val="000000"/>
                    </w:rPr>
                    <w:t>满足基本要求</w:t>
                  </w:r>
                </w:p>
              </w:tc>
            </w:tr>
            <w:tr w:rsidR="00221B32" w:rsidRPr="00652C92" w14:paraId="798FBD9A" w14:textId="77777777" w:rsidTr="000B0088">
              <w:trPr>
                <w:gridAfter w:val="1"/>
                <w:wAfter w:w="34" w:type="dxa"/>
                <w:trHeight w:val="397"/>
              </w:trPr>
              <w:tc>
                <w:tcPr>
                  <w:tcW w:w="598" w:type="dxa"/>
                  <w:vMerge/>
                  <w:vAlign w:val="center"/>
                </w:tcPr>
                <w:p w14:paraId="18893C60" w14:textId="77777777" w:rsidR="00150B94" w:rsidRDefault="00150B94" w:rsidP="00150B94">
                  <w:pPr>
                    <w:adjustRightInd w:val="0"/>
                    <w:snapToGrid w:val="0"/>
                    <w:jc w:val="center"/>
                    <w:rPr>
                      <w:b/>
                      <w:color w:val="000000"/>
                      <w:szCs w:val="20"/>
                    </w:rPr>
                  </w:pPr>
                </w:p>
              </w:tc>
              <w:tc>
                <w:tcPr>
                  <w:tcW w:w="3969" w:type="dxa"/>
                  <w:vAlign w:val="center"/>
                </w:tcPr>
                <w:p w14:paraId="63DDDCF4" w14:textId="77777777" w:rsidR="00150B94" w:rsidRDefault="00150B94" w:rsidP="00150B94">
                  <w:pPr>
                    <w:pStyle w:val="affb"/>
                    <w:jc w:val="both"/>
                    <w:rPr>
                      <w:color w:val="000000"/>
                      <w:szCs w:val="21"/>
                    </w:rPr>
                  </w:pPr>
                  <w:r>
                    <w:rPr>
                      <w:color w:val="000000"/>
                      <w:szCs w:val="21"/>
                    </w:rPr>
                    <w:t>（</w:t>
                  </w:r>
                  <w:r>
                    <w:rPr>
                      <w:color w:val="000000"/>
                      <w:szCs w:val="21"/>
                    </w:rPr>
                    <w:t>2</w:t>
                  </w:r>
                  <w:r>
                    <w:rPr>
                      <w:color w:val="000000"/>
                      <w:szCs w:val="21"/>
                    </w:rPr>
                    <w:t>）污染治理副产物</w:t>
                  </w:r>
                </w:p>
                <w:p w14:paraId="517271AE" w14:textId="77777777" w:rsidR="00150B94" w:rsidRDefault="00150B94" w:rsidP="00150B94">
                  <w:pPr>
                    <w:adjustRightInd w:val="0"/>
                    <w:snapToGrid w:val="0"/>
                    <w:jc w:val="center"/>
                    <w:rPr>
                      <w:b/>
                      <w:color w:val="000000"/>
                      <w:szCs w:val="20"/>
                    </w:rPr>
                  </w:pPr>
                  <w:r>
                    <w:rPr>
                      <w:color w:val="000000"/>
                      <w:szCs w:val="21"/>
                    </w:rPr>
                    <w:t>除尘器应设置密闭灰仓并及时卸灰，除尘灰应通过气力输送、罐车、袋子等封闭方式卸灰，不得直接卸落到地面。除尘灰如果转运应采用气力输送、封闭传送带方式，如果直接外运应采用罐车或袋装后运输，并在装车过程中采取抑尘措施，除尘灰在厂区内应密闭</w:t>
                  </w:r>
                  <w:r>
                    <w:rPr>
                      <w:color w:val="000000"/>
                      <w:szCs w:val="21"/>
                    </w:rPr>
                    <w:t>/</w:t>
                  </w:r>
                  <w:r>
                    <w:rPr>
                      <w:color w:val="000000"/>
                      <w:szCs w:val="21"/>
                    </w:rPr>
                    <w:t>封闭储存；脱硫石膏和脱硫废渣等固体废物在转运过程中应采取抑尘措施并应封闭储存。</w:t>
                  </w:r>
                </w:p>
              </w:tc>
              <w:tc>
                <w:tcPr>
                  <w:tcW w:w="2832" w:type="dxa"/>
                  <w:vAlign w:val="center"/>
                </w:tcPr>
                <w:p w14:paraId="2E7FEF69" w14:textId="3528B7F7" w:rsidR="00150B94" w:rsidRDefault="00150B94" w:rsidP="0060710C">
                  <w:pPr>
                    <w:adjustRightInd w:val="0"/>
                    <w:snapToGrid w:val="0"/>
                    <w:rPr>
                      <w:b/>
                      <w:color w:val="000000"/>
                      <w:szCs w:val="20"/>
                    </w:rPr>
                  </w:pPr>
                  <w:r>
                    <w:rPr>
                      <w:color w:val="000000"/>
                      <w:szCs w:val="21"/>
                    </w:rPr>
                    <w:t>本项目除尘器配套有密闭灰仓，除尘灰暂存于密闭灰仓内，</w:t>
                  </w:r>
                  <w:r w:rsidR="004625A6">
                    <w:rPr>
                      <w:rFonts w:hint="eastAsia"/>
                      <w:color w:val="000000"/>
                      <w:szCs w:val="21"/>
                    </w:rPr>
                    <w:t>定期采用袋子卸灰，不直接卸落到地面</w:t>
                  </w:r>
                  <w:r>
                    <w:rPr>
                      <w:color w:val="000000"/>
                      <w:szCs w:val="21"/>
                    </w:rPr>
                    <w:t>。</w:t>
                  </w:r>
                  <w:r w:rsidR="00345A33">
                    <w:rPr>
                      <w:rFonts w:hint="eastAsia"/>
                      <w:color w:val="000000"/>
                      <w:szCs w:val="21"/>
                    </w:rPr>
                    <w:t>除尘灰密闭储存于固废间内，装车过程采取抑尘措施。</w:t>
                  </w:r>
                </w:p>
              </w:tc>
              <w:tc>
                <w:tcPr>
                  <w:tcW w:w="559" w:type="dxa"/>
                  <w:vAlign w:val="center"/>
                </w:tcPr>
                <w:p w14:paraId="7D1068C1" w14:textId="77777777" w:rsidR="00150B94" w:rsidRDefault="00150B94" w:rsidP="00150B94">
                  <w:pPr>
                    <w:adjustRightInd w:val="0"/>
                    <w:snapToGrid w:val="0"/>
                    <w:jc w:val="center"/>
                    <w:rPr>
                      <w:b/>
                      <w:color w:val="000000"/>
                      <w:szCs w:val="20"/>
                    </w:rPr>
                  </w:pPr>
                  <w:r>
                    <w:rPr>
                      <w:color w:val="000000"/>
                    </w:rPr>
                    <w:t>满足基本要求设</w:t>
                  </w:r>
                </w:p>
              </w:tc>
            </w:tr>
            <w:tr w:rsidR="00221B32" w:rsidRPr="00652C92" w14:paraId="74898174" w14:textId="77777777" w:rsidTr="000B0088">
              <w:trPr>
                <w:gridAfter w:val="1"/>
                <w:wAfter w:w="34" w:type="dxa"/>
                <w:trHeight w:val="397"/>
              </w:trPr>
              <w:tc>
                <w:tcPr>
                  <w:tcW w:w="598" w:type="dxa"/>
                  <w:vMerge/>
                  <w:vAlign w:val="center"/>
                </w:tcPr>
                <w:p w14:paraId="1A69C924" w14:textId="77777777" w:rsidR="00150B94" w:rsidRDefault="00150B94" w:rsidP="00150B94">
                  <w:pPr>
                    <w:adjustRightInd w:val="0"/>
                    <w:snapToGrid w:val="0"/>
                    <w:jc w:val="center"/>
                    <w:rPr>
                      <w:b/>
                      <w:color w:val="000000"/>
                      <w:szCs w:val="20"/>
                    </w:rPr>
                  </w:pPr>
                </w:p>
              </w:tc>
              <w:tc>
                <w:tcPr>
                  <w:tcW w:w="3969" w:type="dxa"/>
                  <w:vAlign w:val="center"/>
                </w:tcPr>
                <w:p w14:paraId="675617DB" w14:textId="77777777" w:rsidR="00150B94" w:rsidRDefault="00150B94" w:rsidP="0060710C">
                  <w:pPr>
                    <w:pStyle w:val="affb"/>
                    <w:jc w:val="both"/>
                    <w:rPr>
                      <w:color w:val="000000"/>
                      <w:szCs w:val="21"/>
                    </w:rPr>
                  </w:pPr>
                  <w:r>
                    <w:rPr>
                      <w:color w:val="000000"/>
                      <w:szCs w:val="21"/>
                    </w:rPr>
                    <w:t>（</w:t>
                  </w:r>
                  <w:r>
                    <w:rPr>
                      <w:color w:val="000000"/>
                      <w:szCs w:val="21"/>
                    </w:rPr>
                    <w:t>3</w:t>
                  </w:r>
                  <w:r>
                    <w:rPr>
                      <w:color w:val="000000"/>
                      <w:szCs w:val="21"/>
                    </w:rPr>
                    <w:t>）用电量</w:t>
                  </w:r>
                  <w:r>
                    <w:rPr>
                      <w:color w:val="000000"/>
                      <w:szCs w:val="21"/>
                    </w:rPr>
                    <w:t>/</w:t>
                  </w:r>
                  <w:r>
                    <w:rPr>
                      <w:color w:val="000000"/>
                      <w:szCs w:val="21"/>
                    </w:rPr>
                    <w:t>视频监管</w:t>
                  </w:r>
                </w:p>
                <w:p w14:paraId="6CDE2C16" w14:textId="77777777" w:rsidR="00150B94" w:rsidRDefault="00150B94" w:rsidP="0060710C">
                  <w:pPr>
                    <w:adjustRightInd w:val="0"/>
                    <w:snapToGrid w:val="0"/>
                    <w:rPr>
                      <w:b/>
                      <w:color w:val="000000"/>
                      <w:szCs w:val="20"/>
                    </w:rPr>
                  </w:pPr>
                  <w:r>
                    <w:rPr>
                      <w:color w:val="000000"/>
                      <w:szCs w:val="21"/>
                    </w:rPr>
                    <w:t>按照《河南省涉气排污单位污染治理设施用电监管技术指南（试行）》要求安装用电监管设备（有自动在线监控系统的企业除外），用电监管数据直接上传至省、市生态环境部门的污染治理设施用电监管平台服务器；未安装自动在线监控和用电量监管拟申报</w:t>
                  </w:r>
                  <w:r>
                    <w:rPr>
                      <w:color w:val="000000"/>
                      <w:szCs w:val="21"/>
                    </w:rPr>
                    <w:t>A</w:t>
                  </w:r>
                  <w:r>
                    <w:rPr>
                      <w:color w:val="000000"/>
                      <w:szCs w:val="21"/>
                    </w:rPr>
                    <w:t>、</w:t>
                  </w:r>
                  <w:r>
                    <w:rPr>
                      <w:color w:val="000000"/>
                      <w:szCs w:val="21"/>
                    </w:rPr>
                    <w:t>B</w:t>
                  </w:r>
                  <w:r>
                    <w:rPr>
                      <w:color w:val="000000"/>
                      <w:szCs w:val="21"/>
                    </w:rPr>
                    <w:t>级企业，应在主要生产设备（投料口、卸料口等位置）安装视频监控设施，相关数据保存三个月以上。</w:t>
                  </w:r>
                </w:p>
              </w:tc>
              <w:tc>
                <w:tcPr>
                  <w:tcW w:w="2832" w:type="dxa"/>
                  <w:vAlign w:val="center"/>
                </w:tcPr>
                <w:p w14:paraId="224E27AE" w14:textId="4D1E8902" w:rsidR="00150B94" w:rsidRDefault="00150B94" w:rsidP="00150B94">
                  <w:pPr>
                    <w:adjustRightInd w:val="0"/>
                    <w:snapToGrid w:val="0"/>
                    <w:jc w:val="center"/>
                    <w:rPr>
                      <w:b/>
                      <w:color w:val="000000"/>
                      <w:szCs w:val="20"/>
                    </w:rPr>
                  </w:pPr>
                  <w:r>
                    <w:rPr>
                      <w:color w:val="000000"/>
                      <w:szCs w:val="21"/>
                    </w:rPr>
                    <w:t>本项目建设完成后，按照环保部门要求安装用电量监控和视频监控</w:t>
                  </w:r>
                  <w:r w:rsidR="00345A33">
                    <w:rPr>
                      <w:rFonts w:hint="eastAsia"/>
                      <w:color w:val="000000"/>
                      <w:szCs w:val="21"/>
                    </w:rPr>
                    <w:t>，</w:t>
                  </w:r>
                  <w:r w:rsidR="00345A33">
                    <w:rPr>
                      <w:color w:val="000000"/>
                      <w:szCs w:val="21"/>
                    </w:rPr>
                    <w:t>相关数据保存三个月以上</w:t>
                  </w:r>
                  <w:r>
                    <w:rPr>
                      <w:color w:val="000000"/>
                      <w:szCs w:val="21"/>
                    </w:rPr>
                    <w:t>。</w:t>
                  </w:r>
                </w:p>
              </w:tc>
              <w:tc>
                <w:tcPr>
                  <w:tcW w:w="559" w:type="dxa"/>
                  <w:vAlign w:val="center"/>
                </w:tcPr>
                <w:p w14:paraId="2B54F00A" w14:textId="77777777" w:rsidR="00150B94" w:rsidRDefault="00150B94" w:rsidP="00150B94">
                  <w:pPr>
                    <w:adjustRightInd w:val="0"/>
                    <w:snapToGrid w:val="0"/>
                    <w:jc w:val="center"/>
                    <w:rPr>
                      <w:b/>
                      <w:color w:val="000000"/>
                      <w:szCs w:val="20"/>
                    </w:rPr>
                  </w:pPr>
                  <w:r>
                    <w:rPr>
                      <w:color w:val="000000"/>
                    </w:rPr>
                    <w:t>满足基本要求</w:t>
                  </w:r>
                </w:p>
              </w:tc>
            </w:tr>
            <w:tr w:rsidR="00221B32" w:rsidRPr="00652C92" w14:paraId="39C54BE8" w14:textId="77777777" w:rsidTr="000B0088">
              <w:trPr>
                <w:trHeight w:val="397"/>
              </w:trPr>
              <w:tc>
                <w:tcPr>
                  <w:tcW w:w="598" w:type="dxa"/>
                  <w:vMerge/>
                  <w:vAlign w:val="center"/>
                </w:tcPr>
                <w:p w14:paraId="5A382677" w14:textId="77777777" w:rsidR="00150B94" w:rsidRDefault="00150B94" w:rsidP="00150B94">
                  <w:pPr>
                    <w:adjustRightInd w:val="0"/>
                    <w:snapToGrid w:val="0"/>
                    <w:jc w:val="center"/>
                    <w:textAlignment w:val="baseline"/>
                    <w:rPr>
                      <w:color w:val="000000"/>
                      <w:kern w:val="0"/>
                      <w:szCs w:val="28"/>
                    </w:rPr>
                  </w:pPr>
                </w:p>
              </w:tc>
              <w:tc>
                <w:tcPr>
                  <w:tcW w:w="3969" w:type="dxa"/>
                  <w:vAlign w:val="center"/>
                </w:tcPr>
                <w:p w14:paraId="37288FA7" w14:textId="77777777" w:rsidR="00150B94" w:rsidRDefault="00150B94" w:rsidP="0060710C">
                  <w:pPr>
                    <w:pStyle w:val="affb"/>
                    <w:jc w:val="both"/>
                    <w:rPr>
                      <w:color w:val="000000"/>
                      <w:szCs w:val="21"/>
                    </w:rPr>
                  </w:pPr>
                  <w:r>
                    <w:rPr>
                      <w:color w:val="000000"/>
                      <w:szCs w:val="21"/>
                    </w:rPr>
                    <w:t>（</w:t>
                  </w:r>
                  <w:r>
                    <w:rPr>
                      <w:color w:val="000000"/>
                      <w:szCs w:val="21"/>
                    </w:rPr>
                    <w:t>4</w:t>
                  </w:r>
                  <w:r>
                    <w:rPr>
                      <w:color w:val="000000"/>
                      <w:szCs w:val="21"/>
                    </w:rPr>
                    <w:t>）厂容厂貌</w:t>
                  </w:r>
                </w:p>
                <w:p w14:paraId="2A1BCD24" w14:textId="77777777" w:rsidR="00150B94" w:rsidRDefault="00150B94" w:rsidP="0060710C">
                  <w:pPr>
                    <w:pStyle w:val="TableParagraph"/>
                    <w:adjustRightInd w:val="0"/>
                    <w:snapToGrid w:val="0"/>
                    <w:rPr>
                      <w:color w:val="000000"/>
                      <w:kern w:val="0"/>
                      <w:szCs w:val="21"/>
                    </w:rPr>
                  </w:pPr>
                  <w:r>
                    <w:rPr>
                      <w:color w:val="000000"/>
                      <w:szCs w:val="21"/>
                    </w:rPr>
                    <w:t>厂区内道路、原辅材料和燃料堆场等路面应硬化。厂区内道路采取定期清扫、洒水等措施，保持清洁，路面无明显可见积尘。其他未利用地优先绿化，或进行硬化，无成片裸露土地。</w:t>
                  </w:r>
                </w:p>
              </w:tc>
              <w:tc>
                <w:tcPr>
                  <w:tcW w:w="2832" w:type="dxa"/>
                  <w:vAlign w:val="center"/>
                </w:tcPr>
                <w:p w14:paraId="07999EE5" w14:textId="07FD6282" w:rsidR="00150B94" w:rsidRDefault="00150B94" w:rsidP="00150B94">
                  <w:pPr>
                    <w:adjustRightInd w:val="0"/>
                    <w:snapToGrid w:val="0"/>
                    <w:rPr>
                      <w:snapToGrid w:val="0"/>
                      <w:color w:val="000000"/>
                      <w:kern w:val="0"/>
                    </w:rPr>
                  </w:pPr>
                  <w:r>
                    <w:rPr>
                      <w:color w:val="000000"/>
                      <w:szCs w:val="21"/>
                    </w:rPr>
                    <w:t>本项目</w:t>
                  </w:r>
                  <w:r w:rsidR="00345A33">
                    <w:rPr>
                      <w:rFonts w:hint="eastAsia"/>
                      <w:color w:val="000000"/>
                      <w:szCs w:val="21"/>
                    </w:rPr>
                    <w:t>将对</w:t>
                  </w:r>
                  <w:r>
                    <w:rPr>
                      <w:color w:val="000000"/>
                      <w:szCs w:val="21"/>
                    </w:rPr>
                    <w:t>厂区内道路、原辅材料等路面进行硬化。厂区内道路</w:t>
                  </w:r>
                  <w:r w:rsidR="00345A33">
                    <w:rPr>
                      <w:rFonts w:hint="eastAsia"/>
                      <w:color w:val="000000"/>
                      <w:szCs w:val="21"/>
                    </w:rPr>
                    <w:t>将</w:t>
                  </w:r>
                  <w:r>
                    <w:rPr>
                      <w:color w:val="000000"/>
                      <w:szCs w:val="21"/>
                    </w:rPr>
                    <w:t>定期进行清扫、洒水，保持清洁，路面无明显可见积尘。其他未利用地</w:t>
                  </w:r>
                  <w:r w:rsidR="00345A33">
                    <w:rPr>
                      <w:rFonts w:hint="eastAsia"/>
                      <w:color w:val="000000"/>
                      <w:szCs w:val="21"/>
                    </w:rPr>
                    <w:t>将</w:t>
                  </w:r>
                  <w:r>
                    <w:rPr>
                      <w:color w:val="000000"/>
                      <w:szCs w:val="21"/>
                    </w:rPr>
                    <w:t>进行绿化和硬化，无成片裸露土地。</w:t>
                  </w:r>
                </w:p>
              </w:tc>
              <w:tc>
                <w:tcPr>
                  <w:tcW w:w="593" w:type="dxa"/>
                  <w:gridSpan w:val="2"/>
                  <w:vAlign w:val="center"/>
                </w:tcPr>
                <w:p w14:paraId="2B716F3D" w14:textId="77777777" w:rsidR="00150B94" w:rsidRDefault="00150B94" w:rsidP="00150B94">
                  <w:pPr>
                    <w:adjustRightInd w:val="0"/>
                    <w:snapToGrid w:val="0"/>
                    <w:jc w:val="center"/>
                    <w:textAlignment w:val="baseline"/>
                    <w:rPr>
                      <w:color w:val="000000"/>
                      <w:kern w:val="0"/>
                      <w:szCs w:val="28"/>
                    </w:rPr>
                  </w:pPr>
                  <w:r>
                    <w:rPr>
                      <w:color w:val="000000"/>
                    </w:rPr>
                    <w:t>满足基本要求</w:t>
                  </w:r>
                </w:p>
              </w:tc>
            </w:tr>
          </w:tbl>
          <w:p w14:paraId="60FDC777" w14:textId="77777777" w:rsidR="005C4324" w:rsidRDefault="005C4324" w:rsidP="005C4324">
            <w:pPr>
              <w:spacing w:line="440" w:lineRule="exact"/>
              <w:ind w:firstLineChars="200" w:firstLine="480"/>
              <w:rPr>
                <w:color w:val="000000"/>
                <w:sz w:val="24"/>
              </w:rPr>
            </w:pPr>
            <w:r>
              <w:rPr>
                <w:rFonts w:hint="eastAsia"/>
                <w:color w:val="000000"/>
                <w:sz w:val="24"/>
              </w:rPr>
              <w:t>评价要求：本项目严格按照上述要求进行建设，满足指标相关要求，并积极接受生态环境管理部门的监督检查。</w:t>
            </w:r>
          </w:p>
          <w:p w14:paraId="0C72DEFD" w14:textId="370AA620" w:rsidR="00D6224E" w:rsidRDefault="00E65B35" w:rsidP="00D6224E">
            <w:pPr>
              <w:spacing w:line="460" w:lineRule="exact"/>
              <w:ind w:firstLineChars="200" w:firstLine="480"/>
              <w:rPr>
                <w:color w:val="000000"/>
                <w:kern w:val="0"/>
                <w:sz w:val="24"/>
              </w:rPr>
            </w:pPr>
            <w:r>
              <w:rPr>
                <w:color w:val="000000"/>
                <w:kern w:val="0"/>
                <w:sz w:val="24"/>
              </w:rPr>
              <w:t>此外，本项目建设能够满足《新乡市生态环境局关于印发新乡市</w:t>
            </w:r>
            <w:r>
              <w:rPr>
                <w:color w:val="000000"/>
                <w:kern w:val="0"/>
                <w:sz w:val="24"/>
              </w:rPr>
              <w:t>2019</w:t>
            </w:r>
            <w:r>
              <w:rPr>
                <w:color w:val="000000"/>
                <w:kern w:val="0"/>
                <w:sz w:val="24"/>
              </w:rPr>
              <w:t>年工业企业无组织排放治理方案的通知》政策文件的相关要求</w:t>
            </w:r>
            <w:r>
              <w:rPr>
                <w:rFonts w:hint="eastAsia"/>
                <w:color w:val="000000"/>
                <w:kern w:val="0"/>
                <w:sz w:val="24"/>
                <w:lang w:eastAsia="zh-Hans"/>
              </w:rPr>
              <w:t>。</w:t>
            </w:r>
          </w:p>
        </w:tc>
      </w:tr>
    </w:tbl>
    <w:p w14:paraId="340B93D9" w14:textId="77777777" w:rsidR="007244E9" w:rsidRDefault="007244E9" w:rsidP="00A555A8">
      <w:pPr>
        <w:pStyle w:val="af2"/>
        <w:jc w:val="center"/>
        <w:outlineLvl w:val="0"/>
        <w:rPr>
          <w:rFonts w:ascii="黑体" w:eastAsia="黑体" w:hAnsi="黑体"/>
          <w:snapToGrid w:val="0"/>
          <w:color w:val="000000"/>
          <w:sz w:val="30"/>
          <w:szCs w:val="30"/>
        </w:rPr>
      </w:pPr>
      <w:r>
        <w:rPr>
          <w:rFonts w:ascii="黑体" w:eastAsia="黑体" w:hAnsi="黑体"/>
          <w:snapToGrid w:val="0"/>
          <w:color w:val="000000"/>
          <w:sz w:val="30"/>
          <w:szCs w:val="30"/>
        </w:rPr>
        <w:lastRenderedPageBreak/>
        <w:br w:type="page"/>
      </w:r>
      <w:r>
        <w:rPr>
          <w:rFonts w:ascii="黑体" w:eastAsia="黑体" w:hAnsi="黑体" w:hint="eastAsia"/>
          <w:snapToGrid w:val="0"/>
          <w:color w:val="000000"/>
          <w:sz w:val="30"/>
          <w:szCs w:val="30"/>
        </w:rPr>
        <w:lastRenderedPageBreak/>
        <w:t>二、建设项目工程分析</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830"/>
        <w:gridCol w:w="8230"/>
      </w:tblGrid>
      <w:tr w:rsidR="00221B32" w:rsidRPr="00652C92" w14:paraId="63596B20" w14:textId="77777777" w:rsidTr="007E33BD">
        <w:trPr>
          <w:trHeight w:val="1682"/>
          <w:jc w:val="center"/>
        </w:trPr>
        <w:tc>
          <w:tcPr>
            <w:tcW w:w="830" w:type="dxa"/>
            <w:vAlign w:val="center"/>
          </w:tcPr>
          <w:p w14:paraId="3B33B689" w14:textId="77777777" w:rsidR="007244E9" w:rsidRDefault="007244E9">
            <w:pPr>
              <w:pStyle w:val="af2"/>
              <w:adjustRightInd w:val="0"/>
              <w:snapToGrid w:val="0"/>
              <w:spacing w:before="0" w:beforeAutospacing="0" w:after="0" w:afterAutospacing="0"/>
              <w:jc w:val="center"/>
              <w:rPr>
                <w:rFonts w:cs="宋体"/>
                <w:color w:val="000000"/>
                <w:sz w:val="21"/>
                <w:szCs w:val="21"/>
                <w:lang w:val="en-US" w:eastAsia="zh-CN"/>
              </w:rPr>
            </w:pPr>
            <w:r>
              <w:rPr>
                <w:rFonts w:cs="宋体" w:hint="eastAsia"/>
                <w:color w:val="000000"/>
                <w:sz w:val="21"/>
                <w:szCs w:val="21"/>
                <w:lang w:val="en-US" w:eastAsia="zh-CN"/>
              </w:rPr>
              <w:t>建设内容</w:t>
            </w:r>
          </w:p>
        </w:tc>
        <w:tc>
          <w:tcPr>
            <w:tcW w:w="8230" w:type="dxa"/>
          </w:tcPr>
          <w:p w14:paraId="49EE8348" w14:textId="77777777" w:rsidR="007244E9" w:rsidRDefault="007244E9" w:rsidP="00220732">
            <w:pPr>
              <w:spacing w:line="460" w:lineRule="exact"/>
              <w:ind w:firstLineChars="200" w:firstLine="482"/>
              <w:jc w:val="left"/>
              <w:rPr>
                <w:b/>
                <w:color w:val="000000"/>
                <w:sz w:val="24"/>
              </w:rPr>
            </w:pPr>
            <w:r>
              <w:rPr>
                <w:b/>
                <w:color w:val="000000"/>
                <w:sz w:val="24"/>
              </w:rPr>
              <w:t>1</w:t>
            </w:r>
            <w:r>
              <w:rPr>
                <w:b/>
                <w:color w:val="000000"/>
                <w:sz w:val="24"/>
              </w:rPr>
              <w:t>、项目概况</w:t>
            </w:r>
          </w:p>
          <w:p w14:paraId="5E2F2F01" w14:textId="77777777" w:rsidR="003D5793" w:rsidRDefault="00204BA4" w:rsidP="008C6774">
            <w:pPr>
              <w:adjustRightInd w:val="0"/>
              <w:snapToGrid w:val="0"/>
              <w:spacing w:line="460" w:lineRule="exact"/>
              <w:ind w:firstLineChars="200" w:firstLine="480"/>
              <w:rPr>
                <w:color w:val="000000"/>
                <w:sz w:val="24"/>
              </w:rPr>
            </w:pPr>
            <w:r>
              <w:rPr>
                <w:bCs/>
                <w:color w:val="000000"/>
                <w:sz w:val="24"/>
              </w:rPr>
              <w:t>本项目位于</w:t>
            </w:r>
            <w:r w:rsidR="00115226">
              <w:rPr>
                <w:rFonts w:hint="eastAsia"/>
                <w:bCs/>
                <w:color w:val="000000"/>
                <w:sz w:val="24"/>
              </w:rPr>
              <w:t>新乡市新乡经济技术开发区鸿达大道与经纺路交叉口西北角</w:t>
            </w:r>
            <w:r w:rsidR="00DB677B">
              <w:rPr>
                <w:bCs/>
                <w:color w:val="000000"/>
                <w:sz w:val="24"/>
              </w:rPr>
              <w:t>，</w:t>
            </w:r>
            <w:r w:rsidR="00EF64EF">
              <w:rPr>
                <w:rFonts w:hint="eastAsia"/>
                <w:bCs/>
                <w:color w:val="000000"/>
                <w:sz w:val="24"/>
              </w:rPr>
              <w:t>租赁</w:t>
            </w:r>
            <w:r w:rsidR="00A439A0">
              <w:rPr>
                <w:bCs/>
                <w:color w:val="000000"/>
                <w:sz w:val="24"/>
              </w:rPr>
              <w:t>现有</w:t>
            </w:r>
            <w:r w:rsidR="00D009AD">
              <w:rPr>
                <w:rFonts w:hint="eastAsia"/>
                <w:bCs/>
                <w:color w:val="000000"/>
                <w:sz w:val="24"/>
              </w:rPr>
              <w:t>标准化</w:t>
            </w:r>
            <w:r w:rsidR="00DB677B">
              <w:rPr>
                <w:bCs/>
                <w:color w:val="000000"/>
                <w:sz w:val="24"/>
              </w:rPr>
              <w:t>厂房进行生产</w:t>
            </w:r>
            <w:r w:rsidR="008A4DCD">
              <w:rPr>
                <w:color w:val="000000"/>
                <w:sz w:val="24"/>
              </w:rPr>
              <w:t>，项目基本情况见下表。</w:t>
            </w:r>
          </w:p>
          <w:p w14:paraId="532B2F00" w14:textId="77777777" w:rsidR="007244E9" w:rsidRDefault="007244E9">
            <w:pPr>
              <w:adjustRightInd w:val="0"/>
              <w:snapToGrid w:val="0"/>
              <w:spacing w:line="460" w:lineRule="exact"/>
              <w:ind w:firstLineChars="200" w:firstLine="482"/>
              <w:jc w:val="left"/>
              <w:rPr>
                <w:b/>
                <w:bCs/>
                <w:color w:val="000000"/>
                <w:sz w:val="24"/>
                <w:lang w:val="pt-BR"/>
              </w:rPr>
            </w:pPr>
            <w:r>
              <w:rPr>
                <w:b/>
                <w:bCs/>
                <w:color w:val="000000"/>
                <w:sz w:val="24"/>
                <w:lang w:val="pt-BR"/>
              </w:rPr>
              <w:t>表</w:t>
            </w:r>
            <w:r w:rsidR="00A26288">
              <w:rPr>
                <w:b/>
                <w:bCs/>
                <w:color w:val="000000"/>
                <w:sz w:val="24"/>
              </w:rPr>
              <w:t>2-1</w:t>
            </w:r>
            <w:r>
              <w:rPr>
                <w:b/>
                <w:bCs/>
                <w:color w:val="000000"/>
                <w:sz w:val="24"/>
                <w:lang w:val="pt-BR"/>
              </w:rPr>
              <w:t xml:space="preserve">                   </w:t>
            </w:r>
            <w:r>
              <w:rPr>
                <w:b/>
                <w:bCs/>
                <w:color w:val="000000"/>
                <w:sz w:val="24"/>
                <w:lang w:val="pt-BR"/>
              </w:rPr>
              <w:t>项目概况一览表</w:t>
            </w:r>
          </w:p>
          <w:tbl>
            <w:tblPr>
              <w:tblW w:w="5000" w:type="pct"/>
              <w:jc w:val="center"/>
              <w:tblBorders>
                <w:top w:val="single" w:sz="4" w:space="0" w:color="auto"/>
                <w:bottom w:val="single" w:sz="4" w:space="0" w:color="auto"/>
                <w:insideH w:val="single" w:sz="4" w:space="0" w:color="auto"/>
                <w:insideV w:val="single" w:sz="4" w:space="0" w:color="auto"/>
              </w:tblBorders>
              <w:tblLayout w:type="fixed"/>
              <w:tblLook w:val="0000" w:firstRow="0" w:lastRow="0" w:firstColumn="0" w:lastColumn="0" w:noHBand="0" w:noVBand="0"/>
            </w:tblPr>
            <w:tblGrid>
              <w:gridCol w:w="727"/>
              <w:gridCol w:w="1275"/>
              <w:gridCol w:w="6012"/>
            </w:tblGrid>
            <w:tr w:rsidR="00221B32" w:rsidRPr="00652C92" w14:paraId="56D1060C" w14:textId="77777777" w:rsidTr="00C17305">
              <w:trPr>
                <w:trHeight w:val="397"/>
                <w:jc w:val="center"/>
              </w:trPr>
              <w:tc>
                <w:tcPr>
                  <w:tcW w:w="727" w:type="dxa"/>
                  <w:tcBorders>
                    <w:top w:val="single" w:sz="8" w:space="0" w:color="auto"/>
                  </w:tcBorders>
                  <w:vAlign w:val="center"/>
                </w:tcPr>
                <w:p w14:paraId="3AB6F395" w14:textId="77777777" w:rsidR="007244E9" w:rsidRDefault="007244E9">
                  <w:pPr>
                    <w:jc w:val="center"/>
                    <w:rPr>
                      <w:b/>
                      <w:color w:val="000000"/>
                      <w:szCs w:val="21"/>
                      <w:lang w:val="pt-BR"/>
                    </w:rPr>
                  </w:pPr>
                  <w:r>
                    <w:rPr>
                      <w:b/>
                      <w:color w:val="000000"/>
                      <w:szCs w:val="21"/>
                      <w:lang w:val="pt-BR"/>
                    </w:rPr>
                    <w:t>序号</w:t>
                  </w:r>
                </w:p>
              </w:tc>
              <w:tc>
                <w:tcPr>
                  <w:tcW w:w="1275" w:type="dxa"/>
                  <w:tcBorders>
                    <w:top w:val="single" w:sz="8" w:space="0" w:color="auto"/>
                  </w:tcBorders>
                  <w:vAlign w:val="center"/>
                </w:tcPr>
                <w:p w14:paraId="17AB7A24" w14:textId="77777777" w:rsidR="007244E9" w:rsidRDefault="007244E9">
                  <w:pPr>
                    <w:jc w:val="center"/>
                    <w:rPr>
                      <w:b/>
                      <w:color w:val="000000"/>
                      <w:szCs w:val="21"/>
                      <w:lang w:val="pt-BR"/>
                    </w:rPr>
                  </w:pPr>
                  <w:r>
                    <w:rPr>
                      <w:b/>
                      <w:color w:val="000000"/>
                      <w:szCs w:val="21"/>
                      <w:lang w:val="pt-BR"/>
                    </w:rPr>
                    <w:t>项目</w:t>
                  </w:r>
                </w:p>
              </w:tc>
              <w:tc>
                <w:tcPr>
                  <w:tcW w:w="6012" w:type="dxa"/>
                  <w:tcBorders>
                    <w:top w:val="single" w:sz="8" w:space="0" w:color="auto"/>
                  </w:tcBorders>
                  <w:vAlign w:val="center"/>
                </w:tcPr>
                <w:p w14:paraId="287976D8" w14:textId="77777777" w:rsidR="007244E9" w:rsidRDefault="007244E9">
                  <w:pPr>
                    <w:jc w:val="center"/>
                    <w:rPr>
                      <w:b/>
                      <w:color w:val="000000"/>
                      <w:szCs w:val="21"/>
                      <w:lang w:val="pt-BR"/>
                    </w:rPr>
                  </w:pPr>
                  <w:r>
                    <w:rPr>
                      <w:b/>
                      <w:color w:val="000000"/>
                      <w:szCs w:val="21"/>
                      <w:lang w:val="pt-BR"/>
                    </w:rPr>
                    <w:t>内容</w:t>
                  </w:r>
                </w:p>
              </w:tc>
            </w:tr>
            <w:tr w:rsidR="00221B32" w:rsidRPr="00652C92" w14:paraId="5C0ABF1F" w14:textId="77777777" w:rsidTr="00C17305">
              <w:trPr>
                <w:trHeight w:val="397"/>
                <w:jc w:val="center"/>
              </w:trPr>
              <w:tc>
                <w:tcPr>
                  <w:tcW w:w="727" w:type="dxa"/>
                  <w:vAlign w:val="center"/>
                </w:tcPr>
                <w:p w14:paraId="2BE1E270" w14:textId="77777777" w:rsidR="007244E9" w:rsidRDefault="007244E9">
                  <w:pPr>
                    <w:jc w:val="center"/>
                    <w:rPr>
                      <w:color w:val="000000"/>
                      <w:szCs w:val="21"/>
                    </w:rPr>
                  </w:pPr>
                  <w:r>
                    <w:rPr>
                      <w:color w:val="000000"/>
                      <w:szCs w:val="21"/>
                    </w:rPr>
                    <w:t>1</w:t>
                  </w:r>
                </w:p>
              </w:tc>
              <w:tc>
                <w:tcPr>
                  <w:tcW w:w="1275" w:type="dxa"/>
                  <w:vAlign w:val="center"/>
                </w:tcPr>
                <w:p w14:paraId="13B8A1A1" w14:textId="77777777" w:rsidR="007244E9" w:rsidRDefault="007244E9">
                  <w:pPr>
                    <w:jc w:val="center"/>
                    <w:rPr>
                      <w:color w:val="000000"/>
                      <w:szCs w:val="21"/>
                    </w:rPr>
                  </w:pPr>
                  <w:r>
                    <w:rPr>
                      <w:color w:val="000000"/>
                      <w:szCs w:val="21"/>
                    </w:rPr>
                    <w:t>项目名称</w:t>
                  </w:r>
                </w:p>
              </w:tc>
              <w:tc>
                <w:tcPr>
                  <w:tcW w:w="6012" w:type="dxa"/>
                  <w:vAlign w:val="center"/>
                </w:tcPr>
                <w:p w14:paraId="2D1D6725" w14:textId="77777777" w:rsidR="007244E9" w:rsidRDefault="00FE071A">
                  <w:pPr>
                    <w:jc w:val="center"/>
                    <w:rPr>
                      <w:color w:val="000000"/>
                      <w:szCs w:val="21"/>
                    </w:rPr>
                  </w:pPr>
                  <w:bookmarkStart w:id="1" w:name="_Hlk161826440"/>
                  <w:r>
                    <w:rPr>
                      <w:color w:val="000000"/>
                      <w:szCs w:val="21"/>
                    </w:rPr>
                    <w:t>河南何滋味食品科技有限公司</w:t>
                  </w:r>
                  <w:bookmarkStart w:id="2" w:name="_Hlk161826421"/>
                  <w:bookmarkEnd w:id="1"/>
                  <w:r w:rsidR="00FF3B56">
                    <w:rPr>
                      <w:color w:val="000000"/>
                      <w:szCs w:val="21"/>
                    </w:rPr>
                    <w:t>年加工</w:t>
                  </w:r>
                  <w:r w:rsidR="00FF3B56">
                    <w:rPr>
                      <w:color w:val="000000"/>
                      <w:szCs w:val="21"/>
                    </w:rPr>
                    <w:t>13</w:t>
                  </w:r>
                  <w:r w:rsidR="00FF3B56">
                    <w:rPr>
                      <w:color w:val="000000"/>
                      <w:szCs w:val="21"/>
                    </w:rPr>
                    <w:t>吨山楂、</w:t>
                  </w:r>
                  <w:r w:rsidR="00FF3B56">
                    <w:rPr>
                      <w:color w:val="000000"/>
                      <w:szCs w:val="21"/>
                    </w:rPr>
                    <w:t>27</w:t>
                  </w:r>
                  <w:r w:rsidR="00FF3B56">
                    <w:rPr>
                      <w:color w:val="000000"/>
                      <w:szCs w:val="21"/>
                    </w:rPr>
                    <w:t>吨坚果、</w:t>
                  </w:r>
                  <w:r w:rsidR="00FF3B56">
                    <w:rPr>
                      <w:color w:val="000000"/>
                      <w:szCs w:val="21"/>
                    </w:rPr>
                    <w:t>20</w:t>
                  </w:r>
                  <w:r w:rsidR="00FF3B56">
                    <w:rPr>
                      <w:color w:val="000000"/>
                      <w:szCs w:val="21"/>
                    </w:rPr>
                    <w:t>吨粽子、</w:t>
                  </w:r>
                  <w:r w:rsidR="00FF3B56">
                    <w:rPr>
                      <w:color w:val="000000"/>
                      <w:szCs w:val="21"/>
                    </w:rPr>
                    <w:t>30</w:t>
                  </w:r>
                  <w:r w:rsidR="00FF3B56">
                    <w:rPr>
                      <w:color w:val="000000"/>
                      <w:szCs w:val="21"/>
                    </w:rPr>
                    <w:t>吨糕点项目</w:t>
                  </w:r>
                  <w:bookmarkEnd w:id="2"/>
                </w:p>
              </w:tc>
            </w:tr>
            <w:tr w:rsidR="00221B32" w:rsidRPr="00652C92" w14:paraId="1E14A9FB" w14:textId="77777777" w:rsidTr="00C17305">
              <w:trPr>
                <w:trHeight w:val="397"/>
                <w:jc w:val="center"/>
              </w:trPr>
              <w:tc>
                <w:tcPr>
                  <w:tcW w:w="727" w:type="dxa"/>
                  <w:vAlign w:val="center"/>
                </w:tcPr>
                <w:p w14:paraId="2352E972" w14:textId="77777777" w:rsidR="007244E9" w:rsidRDefault="007244E9">
                  <w:pPr>
                    <w:jc w:val="center"/>
                    <w:rPr>
                      <w:color w:val="000000"/>
                      <w:szCs w:val="21"/>
                    </w:rPr>
                  </w:pPr>
                  <w:r>
                    <w:rPr>
                      <w:color w:val="000000"/>
                      <w:szCs w:val="21"/>
                    </w:rPr>
                    <w:t>2</w:t>
                  </w:r>
                </w:p>
              </w:tc>
              <w:tc>
                <w:tcPr>
                  <w:tcW w:w="1275" w:type="dxa"/>
                  <w:vAlign w:val="center"/>
                </w:tcPr>
                <w:p w14:paraId="3ED28472" w14:textId="77777777" w:rsidR="007244E9" w:rsidRDefault="007244E9">
                  <w:pPr>
                    <w:jc w:val="center"/>
                    <w:rPr>
                      <w:color w:val="000000"/>
                      <w:szCs w:val="21"/>
                    </w:rPr>
                  </w:pPr>
                  <w:r>
                    <w:rPr>
                      <w:color w:val="000000"/>
                      <w:szCs w:val="21"/>
                    </w:rPr>
                    <w:t>建设单位</w:t>
                  </w:r>
                </w:p>
              </w:tc>
              <w:tc>
                <w:tcPr>
                  <w:tcW w:w="6012" w:type="dxa"/>
                  <w:vAlign w:val="center"/>
                </w:tcPr>
                <w:p w14:paraId="2D2FCE93" w14:textId="77777777" w:rsidR="007244E9" w:rsidRDefault="00FE071A">
                  <w:pPr>
                    <w:jc w:val="center"/>
                    <w:rPr>
                      <w:color w:val="000000"/>
                      <w:szCs w:val="21"/>
                    </w:rPr>
                  </w:pPr>
                  <w:r>
                    <w:rPr>
                      <w:color w:val="000000"/>
                      <w:szCs w:val="21"/>
                    </w:rPr>
                    <w:t>河南何滋味食品科技有限公司</w:t>
                  </w:r>
                </w:p>
              </w:tc>
            </w:tr>
            <w:tr w:rsidR="00221B32" w:rsidRPr="00652C92" w14:paraId="4682F214" w14:textId="77777777" w:rsidTr="00C17305">
              <w:trPr>
                <w:trHeight w:val="397"/>
                <w:jc w:val="center"/>
              </w:trPr>
              <w:tc>
                <w:tcPr>
                  <w:tcW w:w="727" w:type="dxa"/>
                  <w:vAlign w:val="center"/>
                </w:tcPr>
                <w:p w14:paraId="19C9CE17" w14:textId="77777777" w:rsidR="00115226" w:rsidRDefault="00115226" w:rsidP="00115226">
                  <w:pPr>
                    <w:jc w:val="center"/>
                    <w:rPr>
                      <w:color w:val="000000"/>
                      <w:szCs w:val="21"/>
                    </w:rPr>
                  </w:pPr>
                  <w:r>
                    <w:rPr>
                      <w:color w:val="000000"/>
                      <w:szCs w:val="21"/>
                    </w:rPr>
                    <w:t>3</w:t>
                  </w:r>
                </w:p>
              </w:tc>
              <w:tc>
                <w:tcPr>
                  <w:tcW w:w="1275" w:type="dxa"/>
                  <w:vAlign w:val="center"/>
                </w:tcPr>
                <w:p w14:paraId="6DF3FBE7" w14:textId="77777777" w:rsidR="00115226" w:rsidRDefault="00115226" w:rsidP="00115226">
                  <w:pPr>
                    <w:jc w:val="center"/>
                    <w:rPr>
                      <w:color w:val="000000"/>
                      <w:szCs w:val="21"/>
                    </w:rPr>
                  </w:pPr>
                  <w:r>
                    <w:rPr>
                      <w:color w:val="000000"/>
                      <w:szCs w:val="21"/>
                    </w:rPr>
                    <w:t>项目地址</w:t>
                  </w:r>
                </w:p>
              </w:tc>
              <w:tc>
                <w:tcPr>
                  <w:tcW w:w="6012" w:type="dxa"/>
                  <w:vAlign w:val="center"/>
                </w:tcPr>
                <w:p w14:paraId="4413CBEC" w14:textId="77777777" w:rsidR="00115226" w:rsidRDefault="00115226" w:rsidP="00115226">
                  <w:pPr>
                    <w:jc w:val="center"/>
                    <w:rPr>
                      <w:color w:val="000000"/>
                      <w:szCs w:val="21"/>
                    </w:rPr>
                  </w:pPr>
                  <w:r>
                    <w:rPr>
                      <w:rFonts w:hint="eastAsia"/>
                      <w:color w:val="000000"/>
                      <w:szCs w:val="21"/>
                    </w:rPr>
                    <w:t>新乡市新乡经济技术开发区鸿达大道与经纺路交叉口西北角</w:t>
                  </w:r>
                </w:p>
              </w:tc>
            </w:tr>
            <w:tr w:rsidR="00221B32" w:rsidRPr="00652C92" w14:paraId="38A24792" w14:textId="77777777" w:rsidTr="00C17305">
              <w:trPr>
                <w:trHeight w:val="397"/>
                <w:jc w:val="center"/>
              </w:trPr>
              <w:tc>
                <w:tcPr>
                  <w:tcW w:w="727" w:type="dxa"/>
                  <w:vAlign w:val="center"/>
                </w:tcPr>
                <w:p w14:paraId="288DBED6" w14:textId="77777777" w:rsidR="00115226" w:rsidRDefault="00115226" w:rsidP="00115226">
                  <w:pPr>
                    <w:jc w:val="center"/>
                    <w:rPr>
                      <w:color w:val="000000"/>
                      <w:szCs w:val="21"/>
                    </w:rPr>
                  </w:pPr>
                  <w:r>
                    <w:rPr>
                      <w:color w:val="000000"/>
                      <w:szCs w:val="21"/>
                    </w:rPr>
                    <w:t>4</w:t>
                  </w:r>
                </w:p>
              </w:tc>
              <w:tc>
                <w:tcPr>
                  <w:tcW w:w="1275" w:type="dxa"/>
                  <w:vAlign w:val="center"/>
                </w:tcPr>
                <w:p w14:paraId="60DEDBDA" w14:textId="77777777" w:rsidR="00115226" w:rsidRDefault="00115226" w:rsidP="00115226">
                  <w:pPr>
                    <w:jc w:val="center"/>
                    <w:rPr>
                      <w:color w:val="000000"/>
                      <w:szCs w:val="21"/>
                    </w:rPr>
                  </w:pPr>
                  <w:r>
                    <w:rPr>
                      <w:color w:val="000000"/>
                      <w:szCs w:val="21"/>
                    </w:rPr>
                    <w:t>占地面积</w:t>
                  </w:r>
                </w:p>
              </w:tc>
              <w:tc>
                <w:tcPr>
                  <w:tcW w:w="6012" w:type="dxa"/>
                  <w:vAlign w:val="center"/>
                </w:tcPr>
                <w:p w14:paraId="60A5184E" w14:textId="77777777" w:rsidR="00115226" w:rsidRDefault="00115226" w:rsidP="00115226">
                  <w:pPr>
                    <w:jc w:val="center"/>
                    <w:rPr>
                      <w:color w:val="000000"/>
                      <w:szCs w:val="21"/>
                    </w:rPr>
                  </w:pPr>
                  <w:r>
                    <w:rPr>
                      <w:rFonts w:hint="eastAsia"/>
                      <w:color w:val="000000"/>
                      <w:szCs w:val="21"/>
                    </w:rPr>
                    <w:t>1</w:t>
                  </w:r>
                  <w:r>
                    <w:rPr>
                      <w:color w:val="000000"/>
                      <w:szCs w:val="21"/>
                    </w:rPr>
                    <w:t>7342</w:t>
                  </w:r>
                  <w:r>
                    <w:rPr>
                      <w:rFonts w:hint="eastAsia"/>
                      <w:color w:val="000000"/>
                      <w:szCs w:val="21"/>
                    </w:rPr>
                    <w:t>m</w:t>
                  </w:r>
                  <w:r>
                    <w:rPr>
                      <w:color w:val="000000"/>
                      <w:szCs w:val="21"/>
                      <w:vertAlign w:val="superscript"/>
                    </w:rPr>
                    <w:t>2</w:t>
                  </w:r>
                </w:p>
              </w:tc>
            </w:tr>
            <w:tr w:rsidR="00221B32" w:rsidRPr="00652C92" w14:paraId="16C90302" w14:textId="77777777" w:rsidTr="00C17305">
              <w:trPr>
                <w:trHeight w:val="397"/>
                <w:jc w:val="center"/>
              </w:trPr>
              <w:tc>
                <w:tcPr>
                  <w:tcW w:w="727" w:type="dxa"/>
                  <w:vAlign w:val="center"/>
                </w:tcPr>
                <w:p w14:paraId="44A080B5" w14:textId="77777777" w:rsidR="00115226" w:rsidRDefault="00115226" w:rsidP="00115226">
                  <w:pPr>
                    <w:jc w:val="center"/>
                    <w:rPr>
                      <w:color w:val="000000"/>
                      <w:szCs w:val="21"/>
                    </w:rPr>
                  </w:pPr>
                  <w:r>
                    <w:rPr>
                      <w:color w:val="000000"/>
                      <w:szCs w:val="21"/>
                    </w:rPr>
                    <w:t>5</w:t>
                  </w:r>
                </w:p>
              </w:tc>
              <w:tc>
                <w:tcPr>
                  <w:tcW w:w="1275" w:type="dxa"/>
                  <w:vAlign w:val="center"/>
                </w:tcPr>
                <w:p w14:paraId="5C768355" w14:textId="77777777" w:rsidR="00115226" w:rsidRDefault="00115226" w:rsidP="00115226">
                  <w:pPr>
                    <w:jc w:val="center"/>
                    <w:rPr>
                      <w:color w:val="000000"/>
                      <w:szCs w:val="21"/>
                    </w:rPr>
                  </w:pPr>
                  <w:r>
                    <w:rPr>
                      <w:color w:val="000000"/>
                      <w:szCs w:val="21"/>
                    </w:rPr>
                    <w:t>总投资</w:t>
                  </w:r>
                </w:p>
              </w:tc>
              <w:tc>
                <w:tcPr>
                  <w:tcW w:w="6012" w:type="dxa"/>
                  <w:vAlign w:val="center"/>
                </w:tcPr>
                <w:p w14:paraId="49993D14" w14:textId="77777777" w:rsidR="00115226" w:rsidRDefault="00115226" w:rsidP="00115226">
                  <w:pPr>
                    <w:jc w:val="center"/>
                    <w:rPr>
                      <w:color w:val="000000"/>
                      <w:szCs w:val="21"/>
                    </w:rPr>
                  </w:pPr>
                  <w:r>
                    <w:rPr>
                      <w:color w:val="000000"/>
                      <w:szCs w:val="21"/>
                    </w:rPr>
                    <w:t>500</w:t>
                  </w:r>
                  <w:r w:rsidR="0077190D">
                    <w:rPr>
                      <w:color w:val="000000"/>
                      <w:szCs w:val="21"/>
                    </w:rPr>
                    <w:t>万元</w:t>
                  </w:r>
                </w:p>
              </w:tc>
            </w:tr>
            <w:tr w:rsidR="00221B32" w:rsidRPr="00652C92" w14:paraId="59B0996B" w14:textId="77777777" w:rsidTr="00C17305">
              <w:trPr>
                <w:trHeight w:val="397"/>
                <w:jc w:val="center"/>
              </w:trPr>
              <w:tc>
                <w:tcPr>
                  <w:tcW w:w="727" w:type="dxa"/>
                  <w:vAlign w:val="center"/>
                </w:tcPr>
                <w:p w14:paraId="388515EE" w14:textId="77777777" w:rsidR="00115226" w:rsidRDefault="00115226" w:rsidP="00115226">
                  <w:pPr>
                    <w:jc w:val="center"/>
                    <w:rPr>
                      <w:color w:val="000000"/>
                      <w:szCs w:val="21"/>
                    </w:rPr>
                  </w:pPr>
                  <w:r>
                    <w:rPr>
                      <w:color w:val="000000"/>
                      <w:szCs w:val="21"/>
                    </w:rPr>
                    <w:t>6</w:t>
                  </w:r>
                </w:p>
              </w:tc>
              <w:tc>
                <w:tcPr>
                  <w:tcW w:w="1275" w:type="dxa"/>
                  <w:vAlign w:val="center"/>
                </w:tcPr>
                <w:p w14:paraId="64A719C2" w14:textId="77777777" w:rsidR="00115226" w:rsidRDefault="00115226" w:rsidP="00115226">
                  <w:pPr>
                    <w:jc w:val="center"/>
                    <w:rPr>
                      <w:color w:val="000000"/>
                      <w:szCs w:val="21"/>
                    </w:rPr>
                  </w:pPr>
                  <w:r>
                    <w:rPr>
                      <w:rFonts w:hint="eastAsia"/>
                      <w:color w:val="000000"/>
                      <w:szCs w:val="21"/>
                    </w:rPr>
                    <w:t>生产工艺</w:t>
                  </w:r>
                </w:p>
              </w:tc>
              <w:tc>
                <w:tcPr>
                  <w:tcW w:w="6012" w:type="dxa"/>
                  <w:vAlign w:val="center"/>
                </w:tcPr>
                <w:p w14:paraId="08D75F83" w14:textId="77777777" w:rsidR="00DD794F" w:rsidRDefault="00DD794F" w:rsidP="00DD794F">
                  <w:pPr>
                    <w:rPr>
                      <w:color w:val="000000"/>
                    </w:rPr>
                  </w:pPr>
                  <w:r>
                    <w:rPr>
                      <w:rFonts w:hint="eastAsia"/>
                      <w:color w:val="000000"/>
                    </w:rPr>
                    <w:t>糖葫芦：山楂清洗</w:t>
                  </w:r>
                  <w:r>
                    <w:rPr>
                      <w:rFonts w:hint="eastAsia"/>
                      <w:color w:val="000000"/>
                    </w:rPr>
                    <w:t>-</w:t>
                  </w:r>
                  <w:r>
                    <w:rPr>
                      <w:rFonts w:hint="eastAsia"/>
                      <w:color w:val="000000"/>
                    </w:rPr>
                    <w:t>去核</w:t>
                  </w:r>
                  <w:r>
                    <w:rPr>
                      <w:rFonts w:hint="eastAsia"/>
                      <w:color w:val="000000"/>
                    </w:rPr>
                    <w:t>-</w:t>
                  </w:r>
                  <w:r>
                    <w:rPr>
                      <w:rFonts w:hint="eastAsia"/>
                      <w:color w:val="000000"/>
                    </w:rPr>
                    <w:t>腌渍</w:t>
                  </w:r>
                  <w:r>
                    <w:rPr>
                      <w:rFonts w:hint="eastAsia"/>
                      <w:color w:val="000000"/>
                    </w:rPr>
                    <w:t>-</w:t>
                  </w:r>
                  <w:r>
                    <w:rPr>
                      <w:rFonts w:hint="eastAsia"/>
                      <w:color w:val="000000"/>
                    </w:rPr>
                    <w:t>清洗</w:t>
                  </w:r>
                  <w:r>
                    <w:rPr>
                      <w:rFonts w:hint="eastAsia"/>
                      <w:color w:val="000000"/>
                    </w:rPr>
                    <w:t>-</w:t>
                  </w:r>
                  <w:r>
                    <w:rPr>
                      <w:rFonts w:hint="eastAsia"/>
                      <w:color w:val="000000"/>
                    </w:rPr>
                    <w:t>切割</w:t>
                  </w:r>
                  <w:r>
                    <w:rPr>
                      <w:rFonts w:hint="eastAsia"/>
                      <w:color w:val="000000"/>
                    </w:rPr>
                    <w:t>-</w:t>
                  </w:r>
                  <w:r>
                    <w:rPr>
                      <w:rFonts w:hint="eastAsia"/>
                      <w:color w:val="000000"/>
                    </w:rPr>
                    <w:t>夹馅成型</w:t>
                  </w:r>
                  <w:r>
                    <w:rPr>
                      <w:rFonts w:hint="eastAsia"/>
                      <w:color w:val="000000"/>
                    </w:rPr>
                    <w:t>-</w:t>
                  </w:r>
                  <w:r>
                    <w:rPr>
                      <w:rFonts w:hint="eastAsia"/>
                      <w:color w:val="000000"/>
                    </w:rPr>
                    <w:t>裹糖浆</w:t>
                  </w:r>
                  <w:r>
                    <w:rPr>
                      <w:rFonts w:hint="eastAsia"/>
                      <w:color w:val="000000"/>
                    </w:rPr>
                    <w:t>-</w:t>
                  </w:r>
                  <w:r>
                    <w:rPr>
                      <w:rFonts w:hint="eastAsia"/>
                      <w:color w:val="000000"/>
                    </w:rPr>
                    <w:t>冷却</w:t>
                  </w:r>
                  <w:r>
                    <w:rPr>
                      <w:rFonts w:hint="eastAsia"/>
                      <w:color w:val="000000"/>
                    </w:rPr>
                    <w:t>-</w:t>
                  </w:r>
                  <w:r>
                    <w:rPr>
                      <w:rFonts w:hint="eastAsia"/>
                      <w:color w:val="000000"/>
                    </w:rPr>
                    <w:t>包装入库</w:t>
                  </w:r>
                </w:p>
                <w:p w14:paraId="4977CCE7" w14:textId="77777777" w:rsidR="00DD794F" w:rsidRDefault="00DD794F" w:rsidP="00DD794F">
                  <w:pPr>
                    <w:rPr>
                      <w:color w:val="000000"/>
                    </w:rPr>
                  </w:pPr>
                  <w:r>
                    <w:rPr>
                      <w:rFonts w:hint="eastAsia"/>
                      <w:color w:val="000000"/>
                    </w:rPr>
                    <w:t>山楂果酱：山楂清洗</w:t>
                  </w:r>
                  <w:r>
                    <w:rPr>
                      <w:rFonts w:hint="eastAsia"/>
                      <w:color w:val="000000"/>
                    </w:rPr>
                    <w:t>-</w:t>
                  </w:r>
                  <w:r>
                    <w:rPr>
                      <w:rFonts w:hint="eastAsia"/>
                      <w:color w:val="000000"/>
                    </w:rPr>
                    <w:t>去核</w:t>
                  </w:r>
                  <w:r>
                    <w:rPr>
                      <w:rFonts w:hint="eastAsia"/>
                      <w:color w:val="000000"/>
                    </w:rPr>
                    <w:t>-</w:t>
                  </w:r>
                  <w:r>
                    <w:rPr>
                      <w:rFonts w:hint="eastAsia"/>
                      <w:color w:val="000000"/>
                    </w:rPr>
                    <w:t>清洗</w:t>
                  </w:r>
                  <w:r>
                    <w:rPr>
                      <w:rFonts w:hint="eastAsia"/>
                      <w:color w:val="000000"/>
                    </w:rPr>
                    <w:t>-</w:t>
                  </w:r>
                  <w:r>
                    <w:rPr>
                      <w:rFonts w:hint="eastAsia"/>
                      <w:color w:val="000000"/>
                    </w:rPr>
                    <w:t>打浆</w:t>
                  </w:r>
                  <w:r>
                    <w:rPr>
                      <w:rFonts w:hint="eastAsia"/>
                      <w:color w:val="000000"/>
                    </w:rPr>
                    <w:t>-</w:t>
                  </w:r>
                  <w:r>
                    <w:rPr>
                      <w:rFonts w:hint="eastAsia"/>
                      <w:color w:val="000000"/>
                    </w:rPr>
                    <w:t>煮制</w:t>
                  </w:r>
                  <w:r>
                    <w:rPr>
                      <w:rFonts w:hint="eastAsia"/>
                      <w:color w:val="000000"/>
                    </w:rPr>
                    <w:t>-</w:t>
                  </w:r>
                  <w:r>
                    <w:rPr>
                      <w:rFonts w:hint="eastAsia"/>
                      <w:color w:val="000000"/>
                    </w:rPr>
                    <w:t>罐装</w:t>
                  </w:r>
                  <w:r>
                    <w:rPr>
                      <w:rFonts w:hint="eastAsia"/>
                      <w:color w:val="000000"/>
                    </w:rPr>
                    <w:t>-</w:t>
                  </w:r>
                  <w:r>
                    <w:rPr>
                      <w:rFonts w:hint="eastAsia"/>
                      <w:color w:val="000000"/>
                    </w:rPr>
                    <w:t>杀菌</w:t>
                  </w:r>
                  <w:r>
                    <w:rPr>
                      <w:rFonts w:hint="eastAsia"/>
                      <w:color w:val="000000"/>
                    </w:rPr>
                    <w:t>-</w:t>
                  </w:r>
                  <w:r>
                    <w:rPr>
                      <w:rFonts w:hint="eastAsia"/>
                      <w:color w:val="000000"/>
                    </w:rPr>
                    <w:t>冷却入库</w:t>
                  </w:r>
                </w:p>
                <w:p w14:paraId="13FC891F" w14:textId="77777777" w:rsidR="00DD794F" w:rsidRDefault="00DD794F" w:rsidP="00DD794F">
                  <w:pPr>
                    <w:rPr>
                      <w:color w:val="000000"/>
                    </w:rPr>
                  </w:pPr>
                  <w:r>
                    <w:rPr>
                      <w:rFonts w:hint="eastAsia"/>
                      <w:color w:val="000000"/>
                    </w:rPr>
                    <w:t>山楂罐头：山楂清洗</w:t>
                  </w:r>
                  <w:r>
                    <w:rPr>
                      <w:rFonts w:hint="eastAsia"/>
                      <w:color w:val="000000"/>
                    </w:rPr>
                    <w:t>-</w:t>
                  </w:r>
                  <w:r>
                    <w:rPr>
                      <w:rFonts w:hint="eastAsia"/>
                      <w:color w:val="000000"/>
                    </w:rPr>
                    <w:t>去核</w:t>
                  </w:r>
                  <w:r>
                    <w:rPr>
                      <w:rFonts w:hint="eastAsia"/>
                      <w:color w:val="000000"/>
                    </w:rPr>
                    <w:t>-</w:t>
                  </w:r>
                  <w:r>
                    <w:rPr>
                      <w:rFonts w:hint="eastAsia"/>
                      <w:color w:val="000000"/>
                    </w:rPr>
                    <w:t>清洗</w:t>
                  </w:r>
                  <w:r>
                    <w:rPr>
                      <w:rFonts w:hint="eastAsia"/>
                      <w:color w:val="000000"/>
                    </w:rPr>
                    <w:t>-</w:t>
                  </w:r>
                  <w:r>
                    <w:rPr>
                      <w:rFonts w:hint="eastAsia"/>
                      <w:color w:val="000000"/>
                    </w:rPr>
                    <w:t>煮制</w:t>
                  </w:r>
                  <w:r>
                    <w:rPr>
                      <w:rFonts w:hint="eastAsia"/>
                      <w:color w:val="000000"/>
                    </w:rPr>
                    <w:t>-</w:t>
                  </w:r>
                  <w:r>
                    <w:rPr>
                      <w:rFonts w:hint="eastAsia"/>
                      <w:color w:val="000000"/>
                    </w:rPr>
                    <w:t>罐装</w:t>
                  </w:r>
                  <w:r>
                    <w:rPr>
                      <w:rFonts w:hint="eastAsia"/>
                      <w:color w:val="000000"/>
                    </w:rPr>
                    <w:t>-</w:t>
                  </w:r>
                  <w:r>
                    <w:rPr>
                      <w:rFonts w:hint="eastAsia"/>
                      <w:color w:val="000000"/>
                    </w:rPr>
                    <w:t>杀菌</w:t>
                  </w:r>
                  <w:r>
                    <w:rPr>
                      <w:rFonts w:hint="eastAsia"/>
                      <w:color w:val="000000"/>
                    </w:rPr>
                    <w:t>-</w:t>
                  </w:r>
                  <w:r>
                    <w:rPr>
                      <w:rFonts w:hint="eastAsia"/>
                      <w:color w:val="000000"/>
                    </w:rPr>
                    <w:t>冷却入库</w:t>
                  </w:r>
                </w:p>
                <w:p w14:paraId="5A251D83" w14:textId="77777777" w:rsidR="00DD794F" w:rsidRDefault="00DD794F" w:rsidP="00DD794F">
                  <w:pPr>
                    <w:rPr>
                      <w:color w:val="000000"/>
                    </w:rPr>
                  </w:pPr>
                  <w:r>
                    <w:rPr>
                      <w:rFonts w:hint="eastAsia"/>
                      <w:color w:val="000000"/>
                    </w:rPr>
                    <w:t>枣夹核桃：大枣清洗</w:t>
                  </w:r>
                  <w:r>
                    <w:rPr>
                      <w:rFonts w:hint="eastAsia"/>
                      <w:color w:val="000000"/>
                    </w:rPr>
                    <w:t>-</w:t>
                  </w:r>
                  <w:r>
                    <w:rPr>
                      <w:rFonts w:hint="eastAsia"/>
                      <w:color w:val="000000"/>
                    </w:rPr>
                    <w:t>去核</w:t>
                  </w:r>
                  <w:r>
                    <w:rPr>
                      <w:rFonts w:hint="eastAsia"/>
                      <w:color w:val="000000"/>
                    </w:rPr>
                    <w:t>-</w:t>
                  </w:r>
                  <w:r>
                    <w:rPr>
                      <w:rFonts w:hint="eastAsia"/>
                      <w:color w:val="000000"/>
                    </w:rPr>
                    <w:t>核桃仁清洗</w:t>
                  </w:r>
                  <w:r>
                    <w:rPr>
                      <w:rFonts w:hint="eastAsia"/>
                      <w:color w:val="000000"/>
                    </w:rPr>
                    <w:t>-</w:t>
                  </w:r>
                  <w:r>
                    <w:rPr>
                      <w:rFonts w:hint="eastAsia"/>
                      <w:color w:val="000000"/>
                    </w:rPr>
                    <w:t>烘烤</w:t>
                  </w:r>
                  <w:r>
                    <w:rPr>
                      <w:rFonts w:hint="eastAsia"/>
                      <w:color w:val="000000"/>
                    </w:rPr>
                    <w:t>-</w:t>
                  </w:r>
                  <w:r>
                    <w:rPr>
                      <w:rFonts w:hint="eastAsia"/>
                      <w:color w:val="000000"/>
                    </w:rPr>
                    <w:t>枣夹核桃</w:t>
                  </w:r>
                  <w:r>
                    <w:rPr>
                      <w:rFonts w:hint="eastAsia"/>
                      <w:color w:val="000000"/>
                    </w:rPr>
                    <w:t>-</w:t>
                  </w:r>
                  <w:r>
                    <w:rPr>
                      <w:rFonts w:hint="eastAsia"/>
                      <w:color w:val="000000"/>
                    </w:rPr>
                    <w:t>烘干</w:t>
                  </w:r>
                  <w:r>
                    <w:rPr>
                      <w:rFonts w:hint="eastAsia"/>
                      <w:color w:val="000000"/>
                    </w:rPr>
                    <w:t>-</w:t>
                  </w:r>
                  <w:r>
                    <w:rPr>
                      <w:rFonts w:hint="eastAsia"/>
                      <w:color w:val="000000"/>
                    </w:rPr>
                    <w:t>包装入库</w:t>
                  </w:r>
                </w:p>
                <w:p w14:paraId="5CEA0DB8" w14:textId="77777777" w:rsidR="00DD794F" w:rsidRDefault="00DD794F" w:rsidP="00DD794F">
                  <w:pPr>
                    <w:rPr>
                      <w:color w:val="000000"/>
                    </w:rPr>
                  </w:pPr>
                  <w:r>
                    <w:rPr>
                      <w:rFonts w:hint="eastAsia"/>
                      <w:color w:val="000000"/>
                    </w:rPr>
                    <w:t>山楂蜜饯：山楂清洗</w:t>
                  </w:r>
                  <w:r>
                    <w:rPr>
                      <w:rFonts w:hint="eastAsia"/>
                      <w:color w:val="000000"/>
                    </w:rPr>
                    <w:t>-</w:t>
                  </w:r>
                  <w:r>
                    <w:rPr>
                      <w:rFonts w:hint="eastAsia"/>
                      <w:color w:val="000000"/>
                    </w:rPr>
                    <w:t>去核</w:t>
                  </w:r>
                  <w:r>
                    <w:rPr>
                      <w:rFonts w:hint="eastAsia"/>
                      <w:color w:val="000000"/>
                    </w:rPr>
                    <w:t>-</w:t>
                  </w:r>
                  <w:r>
                    <w:rPr>
                      <w:rFonts w:hint="eastAsia"/>
                      <w:color w:val="000000"/>
                    </w:rPr>
                    <w:t>清洗</w:t>
                  </w:r>
                  <w:r>
                    <w:rPr>
                      <w:rFonts w:hint="eastAsia"/>
                      <w:color w:val="000000"/>
                    </w:rPr>
                    <w:t>-</w:t>
                  </w:r>
                  <w:r>
                    <w:rPr>
                      <w:rFonts w:hint="eastAsia"/>
                      <w:color w:val="000000"/>
                    </w:rPr>
                    <w:t>煮制</w:t>
                  </w:r>
                  <w:r>
                    <w:rPr>
                      <w:rFonts w:hint="eastAsia"/>
                      <w:color w:val="000000"/>
                    </w:rPr>
                    <w:t>-</w:t>
                  </w:r>
                  <w:r>
                    <w:rPr>
                      <w:rFonts w:hint="eastAsia"/>
                      <w:color w:val="000000"/>
                    </w:rPr>
                    <w:t>糖渍</w:t>
                  </w:r>
                  <w:r>
                    <w:rPr>
                      <w:rFonts w:hint="eastAsia"/>
                      <w:color w:val="000000"/>
                    </w:rPr>
                    <w:t>-</w:t>
                  </w:r>
                  <w:r>
                    <w:rPr>
                      <w:rFonts w:hint="eastAsia"/>
                      <w:color w:val="000000"/>
                    </w:rPr>
                    <w:t>烘烤</w:t>
                  </w:r>
                  <w:r>
                    <w:rPr>
                      <w:rFonts w:hint="eastAsia"/>
                      <w:color w:val="000000"/>
                    </w:rPr>
                    <w:t>-</w:t>
                  </w:r>
                  <w:r>
                    <w:rPr>
                      <w:rFonts w:hint="eastAsia"/>
                      <w:color w:val="000000"/>
                    </w:rPr>
                    <w:t>包装入库</w:t>
                  </w:r>
                </w:p>
                <w:p w14:paraId="1A1D3199" w14:textId="77777777" w:rsidR="00DD794F" w:rsidRDefault="00DD794F" w:rsidP="00DD794F">
                  <w:pPr>
                    <w:rPr>
                      <w:color w:val="000000"/>
                    </w:rPr>
                  </w:pPr>
                  <w:r>
                    <w:rPr>
                      <w:rFonts w:hint="eastAsia"/>
                      <w:color w:val="000000"/>
                    </w:rPr>
                    <w:t>炒货：筛分</w:t>
                  </w:r>
                  <w:r>
                    <w:rPr>
                      <w:rFonts w:hint="eastAsia"/>
                      <w:color w:val="000000"/>
                    </w:rPr>
                    <w:t>-</w:t>
                  </w:r>
                  <w:r>
                    <w:rPr>
                      <w:rFonts w:hint="eastAsia"/>
                      <w:color w:val="000000"/>
                    </w:rPr>
                    <w:t>配料、烘炒</w:t>
                  </w:r>
                  <w:r>
                    <w:rPr>
                      <w:rFonts w:hint="eastAsia"/>
                      <w:color w:val="000000"/>
                    </w:rPr>
                    <w:t>-</w:t>
                  </w:r>
                  <w:r>
                    <w:rPr>
                      <w:rFonts w:hint="eastAsia"/>
                      <w:color w:val="000000"/>
                    </w:rPr>
                    <w:t>冷却</w:t>
                  </w:r>
                  <w:r>
                    <w:rPr>
                      <w:rFonts w:hint="eastAsia"/>
                      <w:color w:val="000000"/>
                    </w:rPr>
                    <w:t>-</w:t>
                  </w:r>
                  <w:r>
                    <w:rPr>
                      <w:rFonts w:hint="eastAsia"/>
                      <w:color w:val="000000"/>
                    </w:rPr>
                    <w:t>包装入库</w:t>
                  </w:r>
                </w:p>
                <w:p w14:paraId="6D0487AE" w14:textId="77777777" w:rsidR="00DD794F" w:rsidRDefault="00DD794F" w:rsidP="00DD794F">
                  <w:pPr>
                    <w:rPr>
                      <w:color w:val="000000"/>
                    </w:rPr>
                  </w:pPr>
                  <w:r>
                    <w:rPr>
                      <w:rFonts w:hint="eastAsia"/>
                      <w:color w:val="000000"/>
                    </w:rPr>
                    <w:t>坚果：筛分</w:t>
                  </w:r>
                  <w:r>
                    <w:rPr>
                      <w:rFonts w:hint="eastAsia"/>
                      <w:color w:val="000000"/>
                    </w:rPr>
                    <w:t>-</w:t>
                  </w:r>
                  <w:r>
                    <w:rPr>
                      <w:rFonts w:hint="eastAsia"/>
                      <w:color w:val="000000"/>
                    </w:rPr>
                    <w:t>烘烤</w:t>
                  </w:r>
                  <w:r>
                    <w:rPr>
                      <w:rFonts w:hint="eastAsia"/>
                      <w:color w:val="000000"/>
                    </w:rPr>
                    <w:t>-</w:t>
                  </w:r>
                  <w:r>
                    <w:rPr>
                      <w:rFonts w:hint="eastAsia"/>
                      <w:color w:val="000000"/>
                    </w:rPr>
                    <w:t>冷却</w:t>
                  </w:r>
                  <w:r>
                    <w:rPr>
                      <w:rFonts w:hint="eastAsia"/>
                      <w:color w:val="000000"/>
                    </w:rPr>
                    <w:t>-</w:t>
                  </w:r>
                  <w:r>
                    <w:rPr>
                      <w:rFonts w:hint="eastAsia"/>
                      <w:color w:val="000000"/>
                    </w:rPr>
                    <w:t>包装入库</w:t>
                  </w:r>
                </w:p>
                <w:p w14:paraId="61D61AE4" w14:textId="77777777" w:rsidR="00DD794F" w:rsidRDefault="00DD794F" w:rsidP="00DD794F">
                  <w:pPr>
                    <w:rPr>
                      <w:color w:val="000000"/>
                    </w:rPr>
                  </w:pPr>
                  <w:r>
                    <w:rPr>
                      <w:rFonts w:hint="eastAsia"/>
                      <w:color w:val="000000"/>
                    </w:rPr>
                    <w:t>坚果酥：清洗</w:t>
                  </w:r>
                  <w:r>
                    <w:rPr>
                      <w:rFonts w:hint="eastAsia"/>
                      <w:color w:val="000000"/>
                    </w:rPr>
                    <w:t>-</w:t>
                  </w:r>
                  <w:r>
                    <w:rPr>
                      <w:rFonts w:hint="eastAsia"/>
                      <w:color w:val="000000"/>
                    </w:rPr>
                    <w:t>烘烤</w:t>
                  </w:r>
                  <w:r>
                    <w:rPr>
                      <w:rFonts w:hint="eastAsia"/>
                      <w:color w:val="000000"/>
                    </w:rPr>
                    <w:t>-</w:t>
                  </w:r>
                  <w:r>
                    <w:rPr>
                      <w:rFonts w:hint="eastAsia"/>
                      <w:color w:val="000000"/>
                    </w:rPr>
                    <w:t>破碎</w:t>
                  </w:r>
                  <w:r>
                    <w:rPr>
                      <w:rFonts w:hint="eastAsia"/>
                      <w:color w:val="000000"/>
                    </w:rPr>
                    <w:t>-</w:t>
                  </w:r>
                  <w:r>
                    <w:rPr>
                      <w:rFonts w:hint="eastAsia"/>
                      <w:color w:val="000000"/>
                    </w:rPr>
                    <w:t>化糖</w:t>
                  </w:r>
                  <w:r>
                    <w:rPr>
                      <w:rFonts w:hint="eastAsia"/>
                      <w:color w:val="000000"/>
                    </w:rPr>
                    <w:t>-</w:t>
                  </w:r>
                  <w:r>
                    <w:rPr>
                      <w:rFonts w:hint="eastAsia"/>
                      <w:color w:val="000000"/>
                    </w:rPr>
                    <w:t>混合、成型</w:t>
                  </w:r>
                  <w:r>
                    <w:rPr>
                      <w:rFonts w:hint="eastAsia"/>
                      <w:color w:val="000000"/>
                    </w:rPr>
                    <w:t>-</w:t>
                  </w:r>
                  <w:r>
                    <w:rPr>
                      <w:rFonts w:hint="eastAsia"/>
                      <w:color w:val="000000"/>
                    </w:rPr>
                    <w:t>冷却</w:t>
                  </w:r>
                  <w:r>
                    <w:rPr>
                      <w:rFonts w:hint="eastAsia"/>
                      <w:color w:val="000000"/>
                    </w:rPr>
                    <w:t>-</w:t>
                  </w:r>
                  <w:r>
                    <w:rPr>
                      <w:rFonts w:hint="eastAsia"/>
                      <w:color w:val="000000"/>
                    </w:rPr>
                    <w:t>包装入库</w:t>
                  </w:r>
                </w:p>
                <w:p w14:paraId="6DD28041" w14:textId="77777777" w:rsidR="00DD794F" w:rsidRDefault="00DD794F" w:rsidP="00DD794F">
                  <w:pPr>
                    <w:rPr>
                      <w:color w:val="000000"/>
                    </w:rPr>
                  </w:pPr>
                  <w:r>
                    <w:rPr>
                      <w:rFonts w:hint="eastAsia"/>
                      <w:color w:val="000000"/>
                    </w:rPr>
                    <w:t>糕点：配料、搅拌</w:t>
                  </w:r>
                  <w:r>
                    <w:rPr>
                      <w:rFonts w:hint="eastAsia"/>
                      <w:color w:val="000000"/>
                    </w:rPr>
                    <w:t>-</w:t>
                  </w:r>
                  <w:r>
                    <w:rPr>
                      <w:rFonts w:hint="eastAsia"/>
                      <w:color w:val="000000"/>
                    </w:rPr>
                    <w:t>成型</w:t>
                  </w:r>
                  <w:r>
                    <w:rPr>
                      <w:rFonts w:hint="eastAsia"/>
                      <w:color w:val="000000"/>
                    </w:rPr>
                    <w:t>-</w:t>
                  </w:r>
                  <w:r>
                    <w:rPr>
                      <w:rFonts w:hint="eastAsia"/>
                      <w:color w:val="000000"/>
                    </w:rPr>
                    <w:t>烘烤</w:t>
                  </w:r>
                  <w:r>
                    <w:rPr>
                      <w:rFonts w:hint="eastAsia"/>
                      <w:color w:val="000000"/>
                    </w:rPr>
                    <w:t>-</w:t>
                  </w:r>
                  <w:r>
                    <w:rPr>
                      <w:rFonts w:hint="eastAsia"/>
                      <w:color w:val="000000"/>
                    </w:rPr>
                    <w:t>冷却</w:t>
                  </w:r>
                  <w:r>
                    <w:rPr>
                      <w:rFonts w:hint="eastAsia"/>
                      <w:color w:val="000000"/>
                    </w:rPr>
                    <w:t>-</w:t>
                  </w:r>
                  <w:r>
                    <w:rPr>
                      <w:rFonts w:hint="eastAsia"/>
                      <w:color w:val="000000"/>
                    </w:rPr>
                    <w:t>裱花</w:t>
                  </w:r>
                  <w:r>
                    <w:rPr>
                      <w:rFonts w:hint="eastAsia"/>
                      <w:color w:val="000000"/>
                    </w:rPr>
                    <w:t>-</w:t>
                  </w:r>
                  <w:r>
                    <w:rPr>
                      <w:rFonts w:hint="eastAsia"/>
                      <w:color w:val="000000"/>
                    </w:rPr>
                    <w:t>包装入库</w:t>
                  </w:r>
                </w:p>
                <w:p w14:paraId="347DD066" w14:textId="35AED0B4" w:rsidR="00115226" w:rsidRDefault="00DD794F" w:rsidP="00DD794F">
                  <w:pPr>
                    <w:rPr>
                      <w:color w:val="000000"/>
                      <w:szCs w:val="21"/>
                    </w:rPr>
                  </w:pPr>
                  <w:r>
                    <w:rPr>
                      <w:rFonts w:hint="eastAsia"/>
                      <w:color w:val="000000"/>
                    </w:rPr>
                    <w:t>粽子：</w:t>
                  </w:r>
                  <w:r w:rsidR="0001478D">
                    <w:rPr>
                      <w:rFonts w:hint="eastAsia"/>
                      <w:color w:val="000000"/>
                    </w:rPr>
                    <w:t>糯米</w:t>
                  </w:r>
                  <w:r>
                    <w:rPr>
                      <w:rFonts w:hint="eastAsia"/>
                      <w:color w:val="000000"/>
                    </w:rPr>
                    <w:t>浸泡、清洗</w:t>
                  </w:r>
                  <w:r>
                    <w:rPr>
                      <w:rFonts w:hint="eastAsia"/>
                      <w:color w:val="000000"/>
                    </w:rPr>
                    <w:t>-</w:t>
                  </w:r>
                  <w:r>
                    <w:rPr>
                      <w:rFonts w:hint="eastAsia"/>
                      <w:color w:val="000000"/>
                    </w:rPr>
                    <w:t>粽叶清洗</w:t>
                  </w:r>
                  <w:r>
                    <w:rPr>
                      <w:rFonts w:hint="eastAsia"/>
                      <w:color w:val="000000"/>
                    </w:rPr>
                    <w:t>-</w:t>
                  </w:r>
                  <w:r>
                    <w:rPr>
                      <w:rFonts w:hint="eastAsia"/>
                      <w:color w:val="000000"/>
                    </w:rPr>
                    <w:t>制馅</w:t>
                  </w:r>
                  <w:r>
                    <w:rPr>
                      <w:rFonts w:hint="eastAsia"/>
                      <w:color w:val="000000"/>
                    </w:rPr>
                    <w:t>-</w:t>
                  </w:r>
                  <w:r>
                    <w:rPr>
                      <w:rFonts w:hint="eastAsia"/>
                      <w:color w:val="000000"/>
                    </w:rPr>
                    <w:t>包制成型</w:t>
                  </w:r>
                  <w:r>
                    <w:rPr>
                      <w:rFonts w:hint="eastAsia"/>
                      <w:color w:val="000000"/>
                    </w:rPr>
                    <w:t>-</w:t>
                  </w:r>
                  <w:r>
                    <w:rPr>
                      <w:rFonts w:hint="eastAsia"/>
                      <w:color w:val="000000"/>
                    </w:rPr>
                    <w:t>熟制</w:t>
                  </w:r>
                  <w:r>
                    <w:rPr>
                      <w:rFonts w:hint="eastAsia"/>
                      <w:color w:val="000000"/>
                    </w:rPr>
                    <w:t>-</w:t>
                  </w:r>
                  <w:r>
                    <w:rPr>
                      <w:rFonts w:hint="eastAsia"/>
                      <w:color w:val="000000"/>
                    </w:rPr>
                    <w:t>清洗冷却</w:t>
                  </w:r>
                  <w:r>
                    <w:rPr>
                      <w:rFonts w:hint="eastAsia"/>
                      <w:color w:val="000000"/>
                    </w:rPr>
                    <w:t>-</w:t>
                  </w:r>
                  <w:r>
                    <w:rPr>
                      <w:rFonts w:hint="eastAsia"/>
                      <w:color w:val="000000"/>
                    </w:rPr>
                    <w:t>包装</w:t>
                  </w:r>
                  <w:r>
                    <w:rPr>
                      <w:rFonts w:hint="eastAsia"/>
                      <w:color w:val="000000"/>
                    </w:rPr>
                    <w:t>-</w:t>
                  </w:r>
                  <w:r>
                    <w:rPr>
                      <w:rFonts w:hint="eastAsia"/>
                      <w:color w:val="000000"/>
                    </w:rPr>
                    <w:t>速冻</w:t>
                  </w:r>
                  <w:r>
                    <w:rPr>
                      <w:rFonts w:hint="eastAsia"/>
                      <w:color w:val="000000"/>
                    </w:rPr>
                    <w:t>/</w:t>
                  </w:r>
                  <w:r>
                    <w:rPr>
                      <w:rFonts w:hint="eastAsia"/>
                      <w:color w:val="000000"/>
                    </w:rPr>
                    <w:t>杀菌</w:t>
                  </w:r>
                  <w:r>
                    <w:rPr>
                      <w:rFonts w:hint="eastAsia"/>
                      <w:color w:val="000000"/>
                    </w:rPr>
                    <w:t>-</w:t>
                  </w:r>
                  <w:r>
                    <w:rPr>
                      <w:rFonts w:hint="eastAsia"/>
                      <w:color w:val="000000"/>
                    </w:rPr>
                    <w:t>入库</w:t>
                  </w:r>
                </w:p>
              </w:tc>
            </w:tr>
            <w:tr w:rsidR="00221B32" w:rsidRPr="00652C92" w14:paraId="6B127532" w14:textId="77777777" w:rsidTr="00C17305">
              <w:trPr>
                <w:trHeight w:val="397"/>
                <w:jc w:val="center"/>
              </w:trPr>
              <w:tc>
                <w:tcPr>
                  <w:tcW w:w="727" w:type="dxa"/>
                  <w:tcBorders>
                    <w:bottom w:val="single" w:sz="8" w:space="0" w:color="auto"/>
                  </w:tcBorders>
                  <w:vAlign w:val="center"/>
                </w:tcPr>
                <w:p w14:paraId="66FA78D5" w14:textId="77777777" w:rsidR="00115226" w:rsidRDefault="00115226" w:rsidP="00115226">
                  <w:pPr>
                    <w:jc w:val="center"/>
                    <w:rPr>
                      <w:color w:val="000000"/>
                      <w:szCs w:val="21"/>
                    </w:rPr>
                  </w:pPr>
                  <w:r>
                    <w:rPr>
                      <w:color w:val="000000"/>
                      <w:szCs w:val="21"/>
                    </w:rPr>
                    <w:t>7</w:t>
                  </w:r>
                </w:p>
              </w:tc>
              <w:tc>
                <w:tcPr>
                  <w:tcW w:w="1275" w:type="dxa"/>
                  <w:tcBorders>
                    <w:bottom w:val="single" w:sz="8" w:space="0" w:color="auto"/>
                  </w:tcBorders>
                  <w:vAlign w:val="center"/>
                </w:tcPr>
                <w:p w14:paraId="31FA70DA" w14:textId="77777777" w:rsidR="00115226" w:rsidRDefault="00115226" w:rsidP="00115226">
                  <w:pPr>
                    <w:jc w:val="center"/>
                    <w:rPr>
                      <w:color w:val="000000"/>
                      <w:szCs w:val="21"/>
                    </w:rPr>
                  </w:pPr>
                  <w:r>
                    <w:rPr>
                      <w:color w:val="000000"/>
                      <w:szCs w:val="21"/>
                    </w:rPr>
                    <w:t>定员与工作制度</w:t>
                  </w:r>
                </w:p>
              </w:tc>
              <w:tc>
                <w:tcPr>
                  <w:tcW w:w="6012" w:type="dxa"/>
                  <w:tcBorders>
                    <w:bottom w:val="single" w:sz="8" w:space="0" w:color="auto"/>
                  </w:tcBorders>
                  <w:vAlign w:val="center"/>
                </w:tcPr>
                <w:p w14:paraId="6FC81D21" w14:textId="77777777" w:rsidR="00115226" w:rsidRDefault="00115226" w:rsidP="00115226">
                  <w:pPr>
                    <w:jc w:val="center"/>
                    <w:rPr>
                      <w:color w:val="000000"/>
                      <w:szCs w:val="21"/>
                    </w:rPr>
                  </w:pPr>
                  <w:r>
                    <w:rPr>
                      <w:rFonts w:hint="eastAsia"/>
                      <w:color w:val="000000"/>
                      <w:szCs w:val="21"/>
                    </w:rPr>
                    <w:t>本项目职工</w:t>
                  </w:r>
                  <w:r>
                    <w:rPr>
                      <w:rFonts w:hint="eastAsia"/>
                      <w:color w:val="000000"/>
                      <w:szCs w:val="21"/>
                    </w:rPr>
                    <w:t>100</w:t>
                  </w:r>
                  <w:r>
                    <w:rPr>
                      <w:rFonts w:hint="eastAsia"/>
                      <w:color w:val="000000"/>
                      <w:szCs w:val="21"/>
                    </w:rPr>
                    <w:t>人，年工作</w:t>
                  </w:r>
                  <w:r>
                    <w:rPr>
                      <w:rFonts w:hint="eastAsia"/>
                      <w:color w:val="000000"/>
                      <w:szCs w:val="21"/>
                    </w:rPr>
                    <w:t>280</w:t>
                  </w:r>
                  <w:r>
                    <w:rPr>
                      <w:rFonts w:hint="eastAsia"/>
                      <w:color w:val="000000"/>
                      <w:szCs w:val="21"/>
                    </w:rPr>
                    <w:t>天，单班，每班</w:t>
                  </w:r>
                  <w:r>
                    <w:rPr>
                      <w:rFonts w:hint="eastAsia"/>
                      <w:color w:val="000000"/>
                      <w:szCs w:val="21"/>
                    </w:rPr>
                    <w:t>8</w:t>
                  </w:r>
                  <w:r>
                    <w:rPr>
                      <w:rFonts w:hint="eastAsia"/>
                      <w:color w:val="000000"/>
                      <w:szCs w:val="21"/>
                    </w:rPr>
                    <w:t>小时</w:t>
                  </w:r>
                </w:p>
              </w:tc>
            </w:tr>
          </w:tbl>
          <w:p w14:paraId="3E26E2E5" w14:textId="77777777" w:rsidR="00A41DD4" w:rsidRDefault="00BB0423" w:rsidP="00954FDC">
            <w:pPr>
              <w:spacing w:line="480" w:lineRule="exact"/>
              <w:ind w:firstLineChars="196" w:firstLine="470"/>
              <w:rPr>
                <w:color w:val="000000"/>
                <w:sz w:val="24"/>
              </w:rPr>
            </w:pPr>
            <w:r>
              <w:rPr>
                <w:bCs/>
                <w:color w:val="000000"/>
                <w:sz w:val="24"/>
              </w:rPr>
              <w:t>本项目</w:t>
            </w:r>
            <w:r w:rsidR="00EF64EF">
              <w:rPr>
                <w:rFonts w:hint="eastAsia"/>
                <w:bCs/>
                <w:color w:val="000000"/>
                <w:sz w:val="24"/>
              </w:rPr>
              <w:t>租赁</w:t>
            </w:r>
            <w:r w:rsidR="00A439A0">
              <w:rPr>
                <w:bCs/>
                <w:color w:val="000000"/>
                <w:sz w:val="24"/>
              </w:rPr>
              <w:t>现有</w:t>
            </w:r>
            <w:r w:rsidR="00BF27C3">
              <w:rPr>
                <w:rFonts w:hint="eastAsia"/>
                <w:bCs/>
                <w:color w:val="000000"/>
                <w:sz w:val="24"/>
              </w:rPr>
              <w:t>标准化</w:t>
            </w:r>
            <w:r>
              <w:rPr>
                <w:bCs/>
                <w:color w:val="000000"/>
                <w:sz w:val="24"/>
              </w:rPr>
              <w:t>厂房进行生产，</w:t>
            </w:r>
            <w:r w:rsidR="00A41DD4">
              <w:rPr>
                <w:color w:val="000000"/>
                <w:sz w:val="24"/>
              </w:rPr>
              <w:t>设备未就位，不涉及未批先建。本项目</w:t>
            </w:r>
            <w:r w:rsidR="007C0C0F">
              <w:rPr>
                <w:color w:val="000000"/>
                <w:sz w:val="24"/>
              </w:rPr>
              <w:t>厂房</w:t>
            </w:r>
            <w:r w:rsidR="00A41DD4">
              <w:rPr>
                <w:color w:val="000000"/>
                <w:sz w:val="24"/>
              </w:rPr>
              <w:t>现状见下图。</w:t>
            </w:r>
          </w:p>
          <w:p w14:paraId="74DB3C09" w14:textId="77777777" w:rsidR="00C11DD2" w:rsidRDefault="00C11DD2" w:rsidP="00954FDC">
            <w:pPr>
              <w:spacing w:line="480" w:lineRule="exact"/>
              <w:ind w:firstLineChars="196" w:firstLine="470"/>
              <w:rPr>
                <w:color w:val="000000"/>
                <w:sz w:val="24"/>
              </w:rPr>
            </w:pPr>
          </w:p>
          <w:p w14:paraId="199B251A" w14:textId="77777777" w:rsidR="00C11DD2" w:rsidRDefault="00C11DD2" w:rsidP="00954FDC">
            <w:pPr>
              <w:spacing w:line="480" w:lineRule="exact"/>
              <w:ind w:firstLineChars="196" w:firstLine="470"/>
              <w:rPr>
                <w:color w:val="000000"/>
                <w:sz w:val="24"/>
              </w:rPr>
            </w:pPr>
          </w:p>
          <w:p w14:paraId="6FEB056C" w14:textId="77777777" w:rsidR="00C11DD2" w:rsidRDefault="00C11DD2" w:rsidP="00954FDC">
            <w:pPr>
              <w:spacing w:line="480" w:lineRule="exact"/>
              <w:ind w:firstLineChars="196" w:firstLine="470"/>
              <w:rPr>
                <w:color w:val="000000"/>
                <w:sz w:val="24"/>
              </w:rPr>
            </w:pPr>
          </w:p>
          <w:p w14:paraId="263BFC2B" w14:textId="77777777" w:rsidR="00C11DD2" w:rsidRDefault="00C11DD2" w:rsidP="00954FDC">
            <w:pPr>
              <w:spacing w:line="480" w:lineRule="exact"/>
              <w:ind w:firstLineChars="196" w:firstLine="470"/>
              <w:rPr>
                <w:color w:val="000000"/>
                <w:sz w:val="24"/>
              </w:rPr>
            </w:pPr>
          </w:p>
          <w:p w14:paraId="6645C1E1" w14:textId="77777777" w:rsidR="00C11DD2" w:rsidRDefault="00C11DD2" w:rsidP="00954FDC">
            <w:pPr>
              <w:spacing w:line="480" w:lineRule="exact"/>
              <w:ind w:firstLineChars="196" w:firstLine="470"/>
              <w:rPr>
                <w:color w:val="000000"/>
                <w:sz w:val="24"/>
              </w:rPr>
            </w:pPr>
          </w:p>
          <w:p w14:paraId="1D2BC0CA" w14:textId="77777777" w:rsidR="00C11DD2" w:rsidRDefault="00C11DD2" w:rsidP="00954FDC">
            <w:pPr>
              <w:spacing w:line="480" w:lineRule="exact"/>
              <w:ind w:firstLineChars="196" w:firstLine="470"/>
              <w:rPr>
                <w:color w:val="000000"/>
                <w:sz w:val="24"/>
              </w:rPr>
            </w:pPr>
          </w:p>
          <w:p w14:paraId="328FB603" w14:textId="77777777" w:rsidR="003C12CC" w:rsidRDefault="00A35AD2" w:rsidP="007C0C0F">
            <w:pPr>
              <w:spacing w:line="360" w:lineRule="auto"/>
              <w:jc w:val="center"/>
              <w:rPr>
                <w:color w:val="000000"/>
                <w:sz w:val="24"/>
              </w:rPr>
            </w:pPr>
            <w:r>
              <w:rPr>
                <w:color w:val="000000"/>
                <w:sz w:val="24"/>
              </w:rPr>
              <w:lastRenderedPageBreak/>
              <w:pict w14:anchorId="510240D6">
                <v:shape id="_x0000_i1028" type="#_x0000_t75" style="width:192.65pt;height:262pt">
                  <v:imagedata r:id="rId17" o:title="921943f09e9d3e7589d0096dd3275d2"/>
                </v:shape>
              </w:pict>
            </w:r>
            <w:r w:rsidR="00C11DD2">
              <w:rPr>
                <w:rFonts w:hint="eastAsia"/>
                <w:color w:val="000000"/>
                <w:sz w:val="24"/>
              </w:rPr>
              <w:t xml:space="preserve"> </w:t>
            </w:r>
            <w:r>
              <w:rPr>
                <w:color w:val="000000"/>
                <w:sz w:val="24"/>
              </w:rPr>
              <w:pict w14:anchorId="5E7E3313">
                <v:shape id="_x0000_i1029" type="#_x0000_t75" style="width:196.65pt;height:262pt">
                  <v:imagedata r:id="rId18" o:title="b0d445995c33afaeb51f3cea29f9689"/>
                </v:shape>
              </w:pict>
            </w:r>
          </w:p>
          <w:p w14:paraId="4E466682" w14:textId="77777777" w:rsidR="00A41DD4" w:rsidRDefault="00220732" w:rsidP="000A5516">
            <w:pPr>
              <w:adjustRightInd w:val="0"/>
              <w:snapToGrid w:val="0"/>
              <w:spacing w:line="360" w:lineRule="exact"/>
              <w:jc w:val="center"/>
              <w:rPr>
                <w:rFonts w:eastAsia="黑体"/>
                <w:b/>
                <w:color w:val="000000"/>
                <w:sz w:val="24"/>
              </w:rPr>
            </w:pPr>
            <w:r>
              <w:rPr>
                <w:rFonts w:eastAsia="黑体"/>
                <w:color w:val="000000"/>
                <w:sz w:val="24"/>
              </w:rPr>
              <w:t>图</w:t>
            </w:r>
            <w:r w:rsidR="00FF3B56">
              <w:rPr>
                <w:rFonts w:eastAsia="黑体" w:hint="eastAsia"/>
                <w:color w:val="000000"/>
                <w:sz w:val="24"/>
              </w:rPr>
              <w:t>2</w:t>
            </w:r>
            <w:r>
              <w:rPr>
                <w:rFonts w:eastAsia="黑体"/>
                <w:color w:val="000000"/>
                <w:sz w:val="24"/>
              </w:rPr>
              <w:t xml:space="preserve">    </w:t>
            </w:r>
            <w:r>
              <w:rPr>
                <w:rFonts w:eastAsia="黑体"/>
                <w:color w:val="000000"/>
                <w:sz w:val="24"/>
              </w:rPr>
              <w:t>项目</w:t>
            </w:r>
            <w:r w:rsidR="002C3977">
              <w:rPr>
                <w:rFonts w:eastAsia="黑体"/>
                <w:color w:val="000000"/>
                <w:sz w:val="24"/>
              </w:rPr>
              <w:t>厂房</w:t>
            </w:r>
            <w:r>
              <w:rPr>
                <w:rFonts w:eastAsia="黑体"/>
                <w:color w:val="000000"/>
                <w:sz w:val="24"/>
              </w:rPr>
              <w:t>现状图</w:t>
            </w:r>
          </w:p>
          <w:p w14:paraId="7DD765C2" w14:textId="77777777" w:rsidR="007244E9" w:rsidRDefault="007244E9">
            <w:pPr>
              <w:spacing w:line="480" w:lineRule="exact"/>
              <w:ind w:firstLineChars="196" w:firstLine="472"/>
              <w:rPr>
                <w:b/>
                <w:color w:val="000000"/>
                <w:sz w:val="24"/>
              </w:rPr>
            </w:pPr>
            <w:r>
              <w:rPr>
                <w:b/>
                <w:color w:val="000000"/>
                <w:sz w:val="24"/>
              </w:rPr>
              <w:t>2</w:t>
            </w:r>
            <w:r>
              <w:rPr>
                <w:b/>
                <w:color w:val="000000"/>
                <w:sz w:val="24"/>
              </w:rPr>
              <w:t>、项目组成情况</w:t>
            </w:r>
          </w:p>
          <w:p w14:paraId="4B67D031" w14:textId="77777777" w:rsidR="00953DEE" w:rsidRDefault="00953DEE" w:rsidP="00953DEE">
            <w:pPr>
              <w:spacing w:line="480" w:lineRule="exact"/>
              <w:ind w:firstLineChars="196" w:firstLine="470"/>
              <w:rPr>
                <w:b/>
                <w:color w:val="000000"/>
                <w:sz w:val="24"/>
              </w:rPr>
            </w:pPr>
            <w:r>
              <w:rPr>
                <w:color w:val="000000"/>
                <w:sz w:val="24"/>
              </w:rPr>
              <w:t>该项目主要组成及建设情况见下表。</w:t>
            </w:r>
          </w:p>
          <w:p w14:paraId="68AAC66F" w14:textId="77777777" w:rsidR="007244E9" w:rsidRDefault="007244E9">
            <w:pPr>
              <w:spacing w:line="460" w:lineRule="exact"/>
              <w:ind w:firstLineChars="200" w:firstLine="482"/>
              <w:rPr>
                <w:b/>
                <w:color w:val="000000"/>
                <w:sz w:val="24"/>
                <w:lang w:val="pt-BR"/>
              </w:rPr>
            </w:pPr>
            <w:r>
              <w:rPr>
                <w:b/>
                <w:color w:val="000000"/>
                <w:sz w:val="24"/>
              </w:rPr>
              <w:t>表</w:t>
            </w:r>
            <w:r w:rsidR="00A26288">
              <w:rPr>
                <w:b/>
                <w:color w:val="000000"/>
                <w:sz w:val="24"/>
              </w:rPr>
              <w:t>2-2</w:t>
            </w:r>
            <w:r>
              <w:rPr>
                <w:b/>
                <w:color w:val="000000"/>
                <w:sz w:val="24"/>
              </w:rPr>
              <w:t xml:space="preserve">                   </w:t>
            </w:r>
            <w:r>
              <w:rPr>
                <w:b/>
                <w:color w:val="000000"/>
                <w:sz w:val="24"/>
              </w:rPr>
              <w:t>项目组成一览表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727"/>
              <w:gridCol w:w="1134"/>
              <w:gridCol w:w="848"/>
              <w:gridCol w:w="1420"/>
              <w:gridCol w:w="1420"/>
              <w:gridCol w:w="522"/>
              <w:gridCol w:w="1943"/>
            </w:tblGrid>
            <w:tr w:rsidR="00221B32" w:rsidRPr="00652C92" w14:paraId="72F4CDBC" w14:textId="77777777" w:rsidTr="006604BF">
              <w:trPr>
                <w:trHeight w:val="397"/>
                <w:jc w:val="center"/>
              </w:trPr>
              <w:tc>
                <w:tcPr>
                  <w:tcW w:w="727" w:type="dxa"/>
                  <w:vAlign w:val="center"/>
                </w:tcPr>
                <w:p w14:paraId="7A8B79F8" w14:textId="77777777" w:rsidR="009415AE" w:rsidRDefault="009415AE">
                  <w:pPr>
                    <w:snapToGrid w:val="0"/>
                    <w:jc w:val="center"/>
                    <w:rPr>
                      <w:b/>
                      <w:color w:val="000000"/>
                      <w:szCs w:val="21"/>
                      <w:lang w:val="pt-BR"/>
                    </w:rPr>
                  </w:pPr>
                  <w:r>
                    <w:rPr>
                      <w:b/>
                      <w:color w:val="000000"/>
                      <w:szCs w:val="21"/>
                      <w:lang w:val="pt-BR"/>
                    </w:rPr>
                    <w:t>序号</w:t>
                  </w:r>
                </w:p>
              </w:tc>
              <w:tc>
                <w:tcPr>
                  <w:tcW w:w="1134" w:type="dxa"/>
                  <w:vAlign w:val="center"/>
                </w:tcPr>
                <w:p w14:paraId="53D323A4" w14:textId="77777777" w:rsidR="009415AE" w:rsidRDefault="009415AE">
                  <w:pPr>
                    <w:snapToGrid w:val="0"/>
                    <w:jc w:val="center"/>
                    <w:rPr>
                      <w:b/>
                      <w:color w:val="000000"/>
                      <w:szCs w:val="21"/>
                      <w:lang w:val="pt-BR"/>
                    </w:rPr>
                  </w:pPr>
                  <w:r>
                    <w:rPr>
                      <w:b/>
                      <w:color w:val="000000"/>
                      <w:szCs w:val="21"/>
                      <w:lang w:val="pt-BR"/>
                    </w:rPr>
                    <w:t>项目</w:t>
                  </w:r>
                </w:p>
              </w:tc>
              <w:tc>
                <w:tcPr>
                  <w:tcW w:w="848" w:type="dxa"/>
                  <w:vAlign w:val="center"/>
                </w:tcPr>
                <w:p w14:paraId="660B30DA" w14:textId="77777777" w:rsidR="009415AE" w:rsidRDefault="009415AE">
                  <w:pPr>
                    <w:snapToGrid w:val="0"/>
                    <w:jc w:val="center"/>
                    <w:rPr>
                      <w:b/>
                      <w:color w:val="000000"/>
                      <w:szCs w:val="21"/>
                      <w:lang w:val="pt-BR"/>
                    </w:rPr>
                  </w:pPr>
                  <w:r>
                    <w:rPr>
                      <w:b/>
                      <w:color w:val="000000"/>
                      <w:szCs w:val="21"/>
                      <w:lang w:val="pt-BR"/>
                    </w:rPr>
                    <w:t>内容</w:t>
                  </w:r>
                </w:p>
              </w:tc>
              <w:tc>
                <w:tcPr>
                  <w:tcW w:w="5305" w:type="dxa"/>
                  <w:gridSpan w:val="4"/>
                  <w:vAlign w:val="center"/>
                </w:tcPr>
                <w:p w14:paraId="565E1913" w14:textId="77777777" w:rsidR="009415AE" w:rsidRDefault="009415AE">
                  <w:pPr>
                    <w:snapToGrid w:val="0"/>
                    <w:jc w:val="center"/>
                    <w:rPr>
                      <w:b/>
                      <w:color w:val="000000"/>
                      <w:szCs w:val="21"/>
                      <w:lang w:val="pt-BR"/>
                    </w:rPr>
                  </w:pPr>
                  <w:r>
                    <w:rPr>
                      <w:b/>
                      <w:color w:val="000000"/>
                      <w:szCs w:val="21"/>
                      <w:lang w:val="pt-BR"/>
                    </w:rPr>
                    <w:t>数量、规模或要求</w:t>
                  </w:r>
                </w:p>
              </w:tc>
            </w:tr>
            <w:tr w:rsidR="00221B32" w:rsidRPr="00652C92" w14:paraId="62CBBE16" w14:textId="77777777" w:rsidTr="00DA39BD">
              <w:trPr>
                <w:trHeight w:val="397"/>
                <w:jc w:val="center"/>
              </w:trPr>
              <w:tc>
                <w:tcPr>
                  <w:tcW w:w="727" w:type="dxa"/>
                  <w:vMerge w:val="restart"/>
                  <w:vAlign w:val="center"/>
                </w:tcPr>
                <w:p w14:paraId="34858B5A" w14:textId="77777777" w:rsidR="009415AE" w:rsidRDefault="009415AE" w:rsidP="00115226">
                  <w:pPr>
                    <w:snapToGrid w:val="0"/>
                    <w:jc w:val="center"/>
                    <w:rPr>
                      <w:color w:val="000000"/>
                      <w:szCs w:val="21"/>
                      <w:lang w:val="pt-BR"/>
                    </w:rPr>
                  </w:pPr>
                  <w:r>
                    <w:rPr>
                      <w:color w:val="000000"/>
                      <w:szCs w:val="21"/>
                      <w:lang w:val="pt-BR"/>
                    </w:rPr>
                    <w:t>1</w:t>
                  </w:r>
                </w:p>
              </w:tc>
              <w:tc>
                <w:tcPr>
                  <w:tcW w:w="1134" w:type="dxa"/>
                  <w:vMerge w:val="restart"/>
                  <w:vAlign w:val="center"/>
                </w:tcPr>
                <w:p w14:paraId="023FBE76" w14:textId="77777777" w:rsidR="009415AE" w:rsidRDefault="009415AE" w:rsidP="00115226">
                  <w:pPr>
                    <w:snapToGrid w:val="0"/>
                    <w:jc w:val="center"/>
                    <w:rPr>
                      <w:color w:val="000000"/>
                      <w:szCs w:val="21"/>
                      <w:lang w:val="pt-BR"/>
                    </w:rPr>
                  </w:pPr>
                  <w:r>
                    <w:rPr>
                      <w:color w:val="000000"/>
                      <w:szCs w:val="21"/>
                      <w:lang w:val="pt-BR"/>
                    </w:rPr>
                    <w:t>主体工程</w:t>
                  </w:r>
                </w:p>
              </w:tc>
              <w:tc>
                <w:tcPr>
                  <w:tcW w:w="848" w:type="dxa"/>
                  <w:vMerge w:val="restart"/>
                  <w:vAlign w:val="center"/>
                </w:tcPr>
                <w:p w14:paraId="627A6246" w14:textId="77777777" w:rsidR="009415AE" w:rsidRDefault="009415AE" w:rsidP="00115226">
                  <w:pPr>
                    <w:snapToGrid w:val="0"/>
                    <w:jc w:val="center"/>
                    <w:textAlignment w:val="baseline"/>
                    <w:rPr>
                      <w:color w:val="000000"/>
                      <w:kern w:val="0"/>
                      <w:szCs w:val="21"/>
                    </w:rPr>
                  </w:pPr>
                  <w:r>
                    <w:rPr>
                      <w:color w:val="000000"/>
                      <w:kern w:val="0"/>
                      <w:szCs w:val="21"/>
                    </w:rPr>
                    <w:t>生产车间</w:t>
                  </w:r>
                </w:p>
              </w:tc>
              <w:tc>
                <w:tcPr>
                  <w:tcW w:w="1420" w:type="dxa"/>
                  <w:vMerge w:val="restart"/>
                  <w:vAlign w:val="center"/>
                </w:tcPr>
                <w:p w14:paraId="0C18F41F" w14:textId="77777777" w:rsidR="009415AE" w:rsidRDefault="009415AE" w:rsidP="00115226">
                  <w:pPr>
                    <w:snapToGrid w:val="0"/>
                    <w:jc w:val="center"/>
                    <w:textAlignment w:val="baseline"/>
                    <w:rPr>
                      <w:color w:val="000000"/>
                      <w:kern w:val="0"/>
                      <w:szCs w:val="21"/>
                    </w:rPr>
                  </w:pPr>
                  <w:r>
                    <w:rPr>
                      <w:rFonts w:hint="eastAsia"/>
                      <w:color w:val="000000"/>
                      <w:kern w:val="0"/>
                      <w:szCs w:val="21"/>
                    </w:rPr>
                    <w:t>总建筑面积</w:t>
                  </w:r>
                  <w:r>
                    <w:rPr>
                      <w:rFonts w:hint="eastAsia"/>
                      <w:color w:val="000000"/>
                      <w:kern w:val="0"/>
                      <w:szCs w:val="21"/>
                    </w:rPr>
                    <w:t>5</w:t>
                  </w:r>
                  <w:r>
                    <w:rPr>
                      <w:color w:val="000000"/>
                      <w:kern w:val="0"/>
                      <w:szCs w:val="21"/>
                    </w:rPr>
                    <w:t>600m</w:t>
                  </w:r>
                  <w:r>
                    <w:rPr>
                      <w:color w:val="000000"/>
                      <w:kern w:val="0"/>
                      <w:szCs w:val="21"/>
                      <w:vertAlign w:val="superscript"/>
                    </w:rPr>
                    <w:t>2</w:t>
                  </w:r>
                </w:p>
              </w:tc>
              <w:tc>
                <w:tcPr>
                  <w:tcW w:w="1420" w:type="dxa"/>
                  <w:vAlign w:val="center"/>
                </w:tcPr>
                <w:p w14:paraId="345A07D4" w14:textId="77777777" w:rsidR="009415AE" w:rsidRDefault="009415AE" w:rsidP="00115226">
                  <w:pPr>
                    <w:snapToGrid w:val="0"/>
                    <w:jc w:val="center"/>
                    <w:textAlignment w:val="baseline"/>
                    <w:rPr>
                      <w:color w:val="000000"/>
                      <w:kern w:val="0"/>
                      <w:szCs w:val="21"/>
                    </w:rPr>
                  </w:pPr>
                  <w:r>
                    <w:rPr>
                      <w:rFonts w:hint="eastAsia"/>
                      <w:color w:val="000000"/>
                      <w:kern w:val="0"/>
                      <w:szCs w:val="21"/>
                    </w:rPr>
                    <w:t>生产区</w:t>
                  </w:r>
                </w:p>
              </w:tc>
              <w:tc>
                <w:tcPr>
                  <w:tcW w:w="2465" w:type="dxa"/>
                  <w:gridSpan w:val="2"/>
                  <w:vAlign w:val="center"/>
                </w:tcPr>
                <w:p w14:paraId="7CEB1D30" w14:textId="77777777" w:rsidR="009415AE" w:rsidRDefault="009415AE" w:rsidP="00115226">
                  <w:pPr>
                    <w:snapToGrid w:val="0"/>
                    <w:jc w:val="center"/>
                    <w:textAlignment w:val="baseline"/>
                    <w:rPr>
                      <w:color w:val="000000"/>
                      <w:kern w:val="0"/>
                      <w:szCs w:val="21"/>
                    </w:rPr>
                  </w:pPr>
                  <w:r>
                    <w:rPr>
                      <w:rFonts w:hint="eastAsia"/>
                      <w:color w:val="000000"/>
                      <w:kern w:val="0"/>
                      <w:szCs w:val="21"/>
                    </w:rPr>
                    <w:t>1</w:t>
                  </w:r>
                  <w:r>
                    <w:rPr>
                      <w:rFonts w:hint="eastAsia"/>
                      <w:color w:val="000000"/>
                      <w:kern w:val="0"/>
                      <w:szCs w:val="21"/>
                    </w:rPr>
                    <w:t>层，建筑面积约</w:t>
                  </w:r>
                  <w:r>
                    <w:rPr>
                      <w:color w:val="000000"/>
                      <w:kern w:val="0"/>
                      <w:szCs w:val="21"/>
                    </w:rPr>
                    <w:t>2600 m</w:t>
                  </w:r>
                  <w:r>
                    <w:rPr>
                      <w:color w:val="000000"/>
                      <w:kern w:val="0"/>
                      <w:szCs w:val="21"/>
                      <w:vertAlign w:val="superscript"/>
                    </w:rPr>
                    <w:t>2</w:t>
                  </w:r>
                </w:p>
              </w:tc>
            </w:tr>
            <w:tr w:rsidR="00221B32" w:rsidRPr="00652C92" w14:paraId="3DB49F34" w14:textId="77777777" w:rsidTr="00DA39BD">
              <w:trPr>
                <w:trHeight w:val="397"/>
                <w:jc w:val="center"/>
              </w:trPr>
              <w:tc>
                <w:tcPr>
                  <w:tcW w:w="727" w:type="dxa"/>
                  <w:vMerge/>
                  <w:vAlign w:val="center"/>
                </w:tcPr>
                <w:p w14:paraId="3D483160" w14:textId="77777777" w:rsidR="009415AE" w:rsidRDefault="009415AE" w:rsidP="00115226">
                  <w:pPr>
                    <w:snapToGrid w:val="0"/>
                    <w:jc w:val="center"/>
                    <w:rPr>
                      <w:color w:val="000000"/>
                      <w:szCs w:val="21"/>
                      <w:lang w:val="pt-BR"/>
                    </w:rPr>
                  </w:pPr>
                </w:p>
              </w:tc>
              <w:tc>
                <w:tcPr>
                  <w:tcW w:w="1134" w:type="dxa"/>
                  <w:vMerge/>
                  <w:vAlign w:val="center"/>
                </w:tcPr>
                <w:p w14:paraId="159B127C" w14:textId="77777777" w:rsidR="009415AE" w:rsidRDefault="009415AE" w:rsidP="00115226">
                  <w:pPr>
                    <w:snapToGrid w:val="0"/>
                    <w:jc w:val="center"/>
                    <w:rPr>
                      <w:color w:val="000000"/>
                      <w:szCs w:val="21"/>
                      <w:lang w:val="pt-BR"/>
                    </w:rPr>
                  </w:pPr>
                </w:p>
              </w:tc>
              <w:tc>
                <w:tcPr>
                  <w:tcW w:w="848" w:type="dxa"/>
                  <w:vMerge/>
                  <w:vAlign w:val="center"/>
                </w:tcPr>
                <w:p w14:paraId="7920D405" w14:textId="77777777" w:rsidR="009415AE" w:rsidRDefault="009415AE" w:rsidP="00115226">
                  <w:pPr>
                    <w:snapToGrid w:val="0"/>
                    <w:jc w:val="center"/>
                    <w:textAlignment w:val="baseline"/>
                    <w:rPr>
                      <w:color w:val="000000"/>
                      <w:kern w:val="0"/>
                      <w:szCs w:val="21"/>
                    </w:rPr>
                  </w:pPr>
                </w:p>
              </w:tc>
              <w:tc>
                <w:tcPr>
                  <w:tcW w:w="1420" w:type="dxa"/>
                  <w:vMerge/>
                  <w:vAlign w:val="center"/>
                </w:tcPr>
                <w:p w14:paraId="7B72ADC3" w14:textId="77777777" w:rsidR="009415AE" w:rsidRDefault="009415AE" w:rsidP="00115226">
                  <w:pPr>
                    <w:snapToGrid w:val="0"/>
                    <w:jc w:val="center"/>
                    <w:textAlignment w:val="baseline"/>
                    <w:rPr>
                      <w:color w:val="000000"/>
                      <w:kern w:val="0"/>
                      <w:szCs w:val="21"/>
                    </w:rPr>
                  </w:pPr>
                </w:p>
              </w:tc>
              <w:tc>
                <w:tcPr>
                  <w:tcW w:w="1420" w:type="dxa"/>
                  <w:vAlign w:val="center"/>
                </w:tcPr>
                <w:p w14:paraId="79810C0B" w14:textId="77777777" w:rsidR="009415AE" w:rsidRDefault="009415AE" w:rsidP="00115226">
                  <w:pPr>
                    <w:snapToGrid w:val="0"/>
                    <w:jc w:val="center"/>
                    <w:textAlignment w:val="baseline"/>
                    <w:rPr>
                      <w:color w:val="000000"/>
                      <w:kern w:val="0"/>
                      <w:szCs w:val="21"/>
                    </w:rPr>
                  </w:pPr>
                  <w:r>
                    <w:rPr>
                      <w:rFonts w:hint="eastAsia"/>
                      <w:color w:val="000000"/>
                      <w:kern w:val="0"/>
                      <w:szCs w:val="21"/>
                    </w:rPr>
                    <w:t>仓库（含原料库、成品库、包材库等）</w:t>
                  </w:r>
                </w:p>
              </w:tc>
              <w:tc>
                <w:tcPr>
                  <w:tcW w:w="2465" w:type="dxa"/>
                  <w:gridSpan w:val="2"/>
                  <w:vAlign w:val="center"/>
                </w:tcPr>
                <w:p w14:paraId="66B80C16" w14:textId="77777777" w:rsidR="009415AE" w:rsidRDefault="009415AE" w:rsidP="00115226">
                  <w:pPr>
                    <w:snapToGrid w:val="0"/>
                    <w:jc w:val="center"/>
                    <w:textAlignment w:val="baseline"/>
                    <w:rPr>
                      <w:color w:val="000000"/>
                      <w:kern w:val="0"/>
                      <w:szCs w:val="21"/>
                    </w:rPr>
                  </w:pPr>
                  <w:r>
                    <w:rPr>
                      <w:rFonts w:hint="eastAsia"/>
                      <w:color w:val="000000"/>
                      <w:kern w:val="0"/>
                      <w:szCs w:val="21"/>
                    </w:rPr>
                    <w:t>1</w:t>
                  </w:r>
                  <w:r>
                    <w:rPr>
                      <w:rFonts w:hint="eastAsia"/>
                      <w:color w:val="000000"/>
                      <w:kern w:val="0"/>
                      <w:szCs w:val="21"/>
                    </w:rPr>
                    <w:t>层，建筑面积约</w:t>
                  </w:r>
                  <w:r>
                    <w:rPr>
                      <w:color w:val="000000"/>
                      <w:kern w:val="0"/>
                      <w:szCs w:val="21"/>
                    </w:rPr>
                    <w:t>2500m</w:t>
                  </w:r>
                  <w:r>
                    <w:rPr>
                      <w:color w:val="000000"/>
                      <w:kern w:val="0"/>
                      <w:szCs w:val="21"/>
                      <w:vertAlign w:val="superscript"/>
                    </w:rPr>
                    <w:t>2</w:t>
                  </w:r>
                </w:p>
              </w:tc>
            </w:tr>
            <w:tr w:rsidR="00221B32" w:rsidRPr="00652C92" w14:paraId="155058BD" w14:textId="77777777" w:rsidTr="00DA39BD">
              <w:trPr>
                <w:trHeight w:val="397"/>
                <w:jc w:val="center"/>
              </w:trPr>
              <w:tc>
                <w:tcPr>
                  <w:tcW w:w="727" w:type="dxa"/>
                  <w:vMerge/>
                  <w:vAlign w:val="center"/>
                </w:tcPr>
                <w:p w14:paraId="554C675B" w14:textId="77777777" w:rsidR="009415AE" w:rsidRDefault="009415AE" w:rsidP="00115226">
                  <w:pPr>
                    <w:snapToGrid w:val="0"/>
                    <w:jc w:val="center"/>
                    <w:rPr>
                      <w:color w:val="000000"/>
                      <w:szCs w:val="21"/>
                      <w:lang w:val="pt-BR"/>
                    </w:rPr>
                  </w:pPr>
                </w:p>
              </w:tc>
              <w:tc>
                <w:tcPr>
                  <w:tcW w:w="1134" w:type="dxa"/>
                  <w:vMerge/>
                  <w:vAlign w:val="center"/>
                </w:tcPr>
                <w:p w14:paraId="6F25E340" w14:textId="77777777" w:rsidR="009415AE" w:rsidRDefault="009415AE" w:rsidP="00115226">
                  <w:pPr>
                    <w:snapToGrid w:val="0"/>
                    <w:jc w:val="center"/>
                    <w:rPr>
                      <w:color w:val="000000"/>
                      <w:szCs w:val="21"/>
                      <w:lang w:val="pt-BR"/>
                    </w:rPr>
                  </w:pPr>
                </w:p>
              </w:tc>
              <w:tc>
                <w:tcPr>
                  <w:tcW w:w="848" w:type="dxa"/>
                  <w:vMerge/>
                  <w:vAlign w:val="center"/>
                </w:tcPr>
                <w:p w14:paraId="1B8BFC3F" w14:textId="77777777" w:rsidR="009415AE" w:rsidRDefault="009415AE" w:rsidP="00115226">
                  <w:pPr>
                    <w:snapToGrid w:val="0"/>
                    <w:jc w:val="center"/>
                    <w:textAlignment w:val="baseline"/>
                    <w:rPr>
                      <w:color w:val="000000"/>
                      <w:kern w:val="0"/>
                      <w:szCs w:val="21"/>
                    </w:rPr>
                  </w:pPr>
                </w:p>
              </w:tc>
              <w:tc>
                <w:tcPr>
                  <w:tcW w:w="1420" w:type="dxa"/>
                  <w:vMerge/>
                  <w:vAlign w:val="center"/>
                </w:tcPr>
                <w:p w14:paraId="6458C93D" w14:textId="77777777" w:rsidR="009415AE" w:rsidRDefault="009415AE" w:rsidP="00115226">
                  <w:pPr>
                    <w:snapToGrid w:val="0"/>
                    <w:jc w:val="center"/>
                    <w:textAlignment w:val="baseline"/>
                    <w:rPr>
                      <w:color w:val="000000"/>
                      <w:kern w:val="0"/>
                      <w:szCs w:val="21"/>
                    </w:rPr>
                  </w:pPr>
                </w:p>
              </w:tc>
              <w:tc>
                <w:tcPr>
                  <w:tcW w:w="1420" w:type="dxa"/>
                  <w:vAlign w:val="center"/>
                </w:tcPr>
                <w:p w14:paraId="3D2D0685" w14:textId="77777777" w:rsidR="009415AE" w:rsidRDefault="009415AE" w:rsidP="00115226">
                  <w:pPr>
                    <w:snapToGrid w:val="0"/>
                    <w:jc w:val="center"/>
                    <w:textAlignment w:val="baseline"/>
                    <w:rPr>
                      <w:color w:val="000000"/>
                      <w:kern w:val="0"/>
                      <w:szCs w:val="21"/>
                    </w:rPr>
                  </w:pPr>
                  <w:r>
                    <w:rPr>
                      <w:rFonts w:hint="eastAsia"/>
                      <w:color w:val="000000"/>
                      <w:kern w:val="0"/>
                      <w:szCs w:val="21"/>
                    </w:rPr>
                    <w:t>办公室</w:t>
                  </w:r>
                </w:p>
              </w:tc>
              <w:tc>
                <w:tcPr>
                  <w:tcW w:w="2465" w:type="dxa"/>
                  <w:gridSpan w:val="2"/>
                  <w:vAlign w:val="center"/>
                </w:tcPr>
                <w:p w14:paraId="03600299" w14:textId="77777777" w:rsidR="009415AE" w:rsidRDefault="009415AE" w:rsidP="00115226">
                  <w:pPr>
                    <w:snapToGrid w:val="0"/>
                    <w:jc w:val="center"/>
                    <w:textAlignment w:val="baseline"/>
                    <w:rPr>
                      <w:color w:val="000000"/>
                      <w:kern w:val="0"/>
                      <w:szCs w:val="21"/>
                    </w:rPr>
                  </w:pPr>
                  <w:r>
                    <w:rPr>
                      <w:color w:val="000000"/>
                      <w:kern w:val="0"/>
                      <w:szCs w:val="21"/>
                    </w:rPr>
                    <w:t>2</w:t>
                  </w:r>
                  <w:r>
                    <w:rPr>
                      <w:rFonts w:hint="eastAsia"/>
                      <w:color w:val="000000"/>
                      <w:kern w:val="0"/>
                      <w:szCs w:val="21"/>
                    </w:rPr>
                    <w:t>层，总建筑面积约</w:t>
                  </w:r>
                  <w:r>
                    <w:rPr>
                      <w:color w:val="000000"/>
                      <w:kern w:val="0"/>
                      <w:szCs w:val="21"/>
                    </w:rPr>
                    <w:t>400m</w:t>
                  </w:r>
                  <w:r>
                    <w:rPr>
                      <w:color w:val="000000"/>
                      <w:kern w:val="0"/>
                      <w:szCs w:val="21"/>
                      <w:vertAlign w:val="superscript"/>
                    </w:rPr>
                    <w:t>2</w:t>
                  </w:r>
                </w:p>
              </w:tc>
            </w:tr>
            <w:tr w:rsidR="00221B32" w:rsidRPr="00652C92" w14:paraId="3D3B5605" w14:textId="77777777" w:rsidTr="00DA39BD">
              <w:trPr>
                <w:trHeight w:val="397"/>
                <w:jc w:val="center"/>
              </w:trPr>
              <w:tc>
                <w:tcPr>
                  <w:tcW w:w="727" w:type="dxa"/>
                  <w:vMerge/>
                  <w:vAlign w:val="center"/>
                </w:tcPr>
                <w:p w14:paraId="46690421" w14:textId="77777777" w:rsidR="009415AE" w:rsidRDefault="009415AE" w:rsidP="00115226">
                  <w:pPr>
                    <w:snapToGrid w:val="0"/>
                    <w:jc w:val="center"/>
                    <w:rPr>
                      <w:color w:val="000000"/>
                      <w:szCs w:val="21"/>
                      <w:lang w:val="pt-BR"/>
                    </w:rPr>
                  </w:pPr>
                </w:p>
              </w:tc>
              <w:tc>
                <w:tcPr>
                  <w:tcW w:w="1134" w:type="dxa"/>
                  <w:vMerge/>
                  <w:vAlign w:val="center"/>
                </w:tcPr>
                <w:p w14:paraId="45D04C0A" w14:textId="77777777" w:rsidR="009415AE" w:rsidRDefault="009415AE" w:rsidP="00115226">
                  <w:pPr>
                    <w:snapToGrid w:val="0"/>
                    <w:jc w:val="center"/>
                    <w:rPr>
                      <w:color w:val="000000"/>
                      <w:szCs w:val="21"/>
                      <w:lang w:val="pt-BR"/>
                    </w:rPr>
                  </w:pPr>
                </w:p>
              </w:tc>
              <w:tc>
                <w:tcPr>
                  <w:tcW w:w="848" w:type="dxa"/>
                  <w:vMerge/>
                  <w:vAlign w:val="center"/>
                </w:tcPr>
                <w:p w14:paraId="6302049B" w14:textId="77777777" w:rsidR="009415AE" w:rsidRDefault="009415AE" w:rsidP="00115226">
                  <w:pPr>
                    <w:snapToGrid w:val="0"/>
                    <w:jc w:val="center"/>
                    <w:textAlignment w:val="baseline"/>
                    <w:rPr>
                      <w:color w:val="000000"/>
                      <w:kern w:val="0"/>
                      <w:szCs w:val="21"/>
                    </w:rPr>
                  </w:pPr>
                </w:p>
              </w:tc>
              <w:tc>
                <w:tcPr>
                  <w:tcW w:w="1420" w:type="dxa"/>
                  <w:vMerge/>
                  <w:vAlign w:val="center"/>
                </w:tcPr>
                <w:p w14:paraId="5F779A81" w14:textId="77777777" w:rsidR="009415AE" w:rsidRDefault="009415AE" w:rsidP="00115226">
                  <w:pPr>
                    <w:snapToGrid w:val="0"/>
                    <w:jc w:val="center"/>
                    <w:textAlignment w:val="baseline"/>
                    <w:rPr>
                      <w:color w:val="000000"/>
                      <w:kern w:val="0"/>
                      <w:szCs w:val="21"/>
                    </w:rPr>
                  </w:pPr>
                </w:p>
              </w:tc>
              <w:tc>
                <w:tcPr>
                  <w:tcW w:w="1420" w:type="dxa"/>
                  <w:vAlign w:val="center"/>
                </w:tcPr>
                <w:p w14:paraId="0A6F2BCC" w14:textId="77777777" w:rsidR="009415AE" w:rsidRDefault="009415AE" w:rsidP="00115226">
                  <w:pPr>
                    <w:snapToGrid w:val="0"/>
                    <w:jc w:val="center"/>
                    <w:textAlignment w:val="baseline"/>
                    <w:rPr>
                      <w:color w:val="000000"/>
                      <w:kern w:val="0"/>
                      <w:szCs w:val="21"/>
                    </w:rPr>
                  </w:pPr>
                  <w:r>
                    <w:rPr>
                      <w:rFonts w:hint="eastAsia"/>
                      <w:color w:val="000000"/>
                      <w:kern w:val="0"/>
                      <w:szCs w:val="21"/>
                    </w:rPr>
                    <w:t>更衣室、通道等</w:t>
                  </w:r>
                </w:p>
              </w:tc>
              <w:tc>
                <w:tcPr>
                  <w:tcW w:w="2465" w:type="dxa"/>
                  <w:gridSpan w:val="2"/>
                  <w:vAlign w:val="center"/>
                </w:tcPr>
                <w:p w14:paraId="65EFD7EC" w14:textId="77777777" w:rsidR="009415AE" w:rsidRDefault="009415AE" w:rsidP="00115226">
                  <w:pPr>
                    <w:snapToGrid w:val="0"/>
                    <w:jc w:val="center"/>
                    <w:textAlignment w:val="baseline"/>
                    <w:rPr>
                      <w:color w:val="000000"/>
                      <w:kern w:val="0"/>
                      <w:szCs w:val="21"/>
                    </w:rPr>
                  </w:pPr>
                  <w:r>
                    <w:rPr>
                      <w:rFonts w:hint="eastAsia"/>
                      <w:color w:val="000000"/>
                      <w:kern w:val="0"/>
                      <w:szCs w:val="21"/>
                    </w:rPr>
                    <w:t>1</w:t>
                  </w:r>
                  <w:r>
                    <w:rPr>
                      <w:rFonts w:hint="eastAsia"/>
                      <w:color w:val="000000"/>
                      <w:kern w:val="0"/>
                      <w:szCs w:val="21"/>
                    </w:rPr>
                    <w:t>层，总建筑面积约</w:t>
                  </w:r>
                  <w:r>
                    <w:rPr>
                      <w:color w:val="000000"/>
                      <w:kern w:val="0"/>
                      <w:szCs w:val="21"/>
                    </w:rPr>
                    <w:t>100m</w:t>
                  </w:r>
                  <w:r>
                    <w:rPr>
                      <w:color w:val="000000"/>
                      <w:kern w:val="0"/>
                      <w:szCs w:val="21"/>
                      <w:vertAlign w:val="superscript"/>
                    </w:rPr>
                    <w:t>2</w:t>
                  </w:r>
                </w:p>
              </w:tc>
            </w:tr>
            <w:tr w:rsidR="00221B32" w:rsidRPr="00652C92" w14:paraId="038C9BAA" w14:textId="77777777" w:rsidTr="006604BF">
              <w:trPr>
                <w:trHeight w:val="397"/>
                <w:jc w:val="center"/>
              </w:trPr>
              <w:tc>
                <w:tcPr>
                  <w:tcW w:w="727" w:type="dxa"/>
                  <w:vMerge w:val="restart"/>
                  <w:vAlign w:val="center"/>
                </w:tcPr>
                <w:p w14:paraId="285FDD21" w14:textId="77777777" w:rsidR="005D22B5" w:rsidRDefault="005D22B5" w:rsidP="00115226">
                  <w:pPr>
                    <w:snapToGrid w:val="0"/>
                    <w:jc w:val="center"/>
                    <w:rPr>
                      <w:color w:val="000000"/>
                      <w:szCs w:val="21"/>
                      <w:lang w:val="pt-BR"/>
                    </w:rPr>
                  </w:pPr>
                  <w:r>
                    <w:rPr>
                      <w:color w:val="000000"/>
                      <w:szCs w:val="21"/>
                      <w:lang w:val="pt-BR"/>
                    </w:rPr>
                    <w:t>2</w:t>
                  </w:r>
                </w:p>
              </w:tc>
              <w:tc>
                <w:tcPr>
                  <w:tcW w:w="1134" w:type="dxa"/>
                  <w:vMerge w:val="restart"/>
                  <w:vAlign w:val="center"/>
                </w:tcPr>
                <w:p w14:paraId="00B2F044" w14:textId="77777777" w:rsidR="005D22B5" w:rsidRDefault="005D22B5" w:rsidP="00115226">
                  <w:pPr>
                    <w:snapToGrid w:val="0"/>
                    <w:jc w:val="center"/>
                    <w:rPr>
                      <w:color w:val="000000"/>
                      <w:szCs w:val="21"/>
                      <w:lang w:val="pt-BR"/>
                    </w:rPr>
                  </w:pPr>
                  <w:r>
                    <w:rPr>
                      <w:color w:val="000000"/>
                      <w:szCs w:val="21"/>
                      <w:lang w:val="pt-BR"/>
                    </w:rPr>
                    <w:t>环保工程</w:t>
                  </w:r>
                </w:p>
              </w:tc>
              <w:tc>
                <w:tcPr>
                  <w:tcW w:w="848" w:type="dxa"/>
                  <w:vMerge w:val="restart"/>
                  <w:vAlign w:val="center"/>
                </w:tcPr>
                <w:p w14:paraId="6BB819CC" w14:textId="77777777" w:rsidR="005D22B5" w:rsidRDefault="005D22B5" w:rsidP="00115226">
                  <w:pPr>
                    <w:snapToGrid w:val="0"/>
                    <w:jc w:val="center"/>
                    <w:textAlignment w:val="baseline"/>
                    <w:rPr>
                      <w:color w:val="000000"/>
                      <w:kern w:val="0"/>
                      <w:szCs w:val="21"/>
                    </w:rPr>
                  </w:pPr>
                  <w:r>
                    <w:rPr>
                      <w:color w:val="000000"/>
                      <w:kern w:val="0"/>
                      <w:szCs w:val="21"/>
                    </w:rPr>
                    <w:t>废水</w:t>
                  </w:r>
                </w:p>
              </w:tc>
              <w:tc>
                <w:tcPr>
                  <w:tcW w:w="1420" w:type="dxa"/>
                  <w:vAlign w:val="center"/>
                </w:tcPr>
                <w:p w14:paraId="10C290B0" w14:textId="77777777" w:rsidR="005D22B5" w:rsidRDefault="005D22B5" w:rsidP="00115226">
                  <w:pPr>
                    <w:snapToGrid w:val="0"/>
                    <w:jc w:val="center"/>
                    <w:textAlignment w:val="baseline"/>
                    <w:rPr>
                      <w:color w:val="000000"/>
                      <w:kern w:val="0"/>
                      <w:szCs w:val="21"/>
                    </w:rPr>
                  </w:pPr>
                  <w:r>
                    <w:rPr>
                      <w:color w:val="000000"/>
                      <w:kern w:val="0"/>
                      <w:szCs w:val="21"/>
                    </w:rPr>
                    <w:t>生活污水</w:t>
                  </w:r>
                </w:p>
              </w:tc>
              <w:tc>
                <w:tcPr>
                  <w:tcW w:w="3885" w:type="dxa"/>
                  <w:gridSpan w:val="3"/>
                  <w:vAlign w:val="center"/>
                </w:tcPr>
                <w:p w14:paraId="13356C68" w14:textId="77777777" w:rsidR="005D22B5" w:rsidRDefault="005D22B5" w:rsidP="00115226">
                  <w:pPr>
                    <w:snapToGrid w:val="0"/>
                    <w:jc w:val="center"/>
                    <w:textAlignment w:val="baseline"/>
                    <w:rPr>
                      <w:color w:val="000000"/>
                      <w:kern w:val="0"/>
                      <w:szCs w:val="21"/>
                    </w:rPr>
                  </w:pPr>
                  <w:r>
                    <w:rPr>
                      <w:color w:val="000000"/>
                      <w:kern w:val="0"/>
                      <w:szCs w:val="21"/>
                    </w:rPr>
                    <w:t>化粪池</w:t>
                  </w:r>
                  <w:r>
                    <w:rPr>
                      <w:rFonts w:hint="eastAsia"/>
                      <w:color w:val="000000"/>
                      <w:kern w:val="0"/>
                      <w:szCs w:val="21"/>
                    </w:rPr>
                    <w:t>1</w:t>
                  </w:r>
                  <w:r>
                    <w:rPr>
                      <w:rFonts w:hint="eastAsia"/>
                      <w:color w:val="000000"/>
                      <w:kern w:val="0"/>
                      <w:szCs w:val="21"/>
                    </w:rPr>
                    <w:t>座</w:t>
                  </w:r>
                </w:p>
              </w:tc>
            </w:tr>
            <w:tr w:rsidR="00221B32" w:rsidRPr="00652C92" w14:paraId="455DD99D" w14:textId="77777777" w:rsidTr="006604BF">
              <w:trPr>
                <w:trHeight w:val="397"/>
                <w:jc w:val="center"/>
              </w:trPr>
              <w:tc>
                <w:tcPr>
                  <w:tcW w:w="727" w:type="dxa"/>
                  <w:vMerge/>
                  <w:vAlign w:val="center"/>
                </w:tcPr>
                <w:p w14:paraId="443C7FFB" w14:textId="77777777" w:rsidR="005D22B5" w:rsidRDefault="005D22B5" w:rsidP="00115226">
                  <w:pPr>
                    <w:snapToGrid w:val="0"/>
                    <w:jc w:val="center"/>
                    <w:rPr>
                      <w:color w:val="000000"/>
                      <w:szCs w:val="21"/>
                      <w:lang w:val="pt-BR"/>
                    </w:rPr>
                  </w:pPr>
                </w:p>
              </w:tc>
              <w:tc>
                <w:tcPr>
                  <w:tcW w:w="1134" w:type="dxa"/>
                  <w:vMerge/>
                  <w:vAlign w:val="center"/>
                </w:tcPr>
                <w:p w14:paraId="60069500" w14:textId="77777777" w:rsidR="005D22B5" w:rsidRDefault="005D22B5" w:rsidP="00115226">
                  <w:pPr>
                    <w:snapToGrid w:val="0"/>
                    <w:jc w:val="center"/>
                    <w:rPr>
                      <w:color w:val="000000"/>
                      <w:szCs w:val="21"/>
                      <w:lang w:val="pt-BR"/>
                    </w:rPr>
                  </w:pPr>
                </w:p>
              </w:tc>
              <w:tc>
                <w:tcPr>
                  <w:tcW w:w="848" w:type="dxa"/>
                  <w:vMerge/>
                  <w:vAlign w:val="center"/>
                </w:tcPr>
                <w:p w14:paraId="778F1283" w14:textId="77777777" w:rsidR="005D22B5" w:rsidRDefault="005D22B5" w:rsidP="00115226">
                  <w:pPr>
                    <w:snapToGrid w:val="0"/>
                    <w:jc w:val="center"/>
                    <w:textAlignment w:val="baseline"/>
                    <w:rPr>
                      <w:color w:val="000000"/>
                      <w:kern w:val="0"/>
                      <w:szCs w:val="21"/>
                    </w:rPr>
                  </w:pPr>
                </w:p>
              </w:tc>
              <w:tc>
                <w:tcPr>
                  <w:tcW w:w="1420" w:type="dxa"/>
                  <w:vAlign w:val="center"/>
                </w:tcPr>
                <w:p w14:paraId="46C632E9" w14:textId="77777777" w:rsidR="005D22B5" w:rsidRDefault="005D22B5" w:rsidP="00115226">
                  <w:pPr>
                    <w:snapToGrid w:val="0"/>
                    <w:jc w:val="center"/>
                    <w:textAlignment w:val="baseline"/>
                    <w:rPr>
                      <w:color w:val="000000"/>
                      <w:kern w:val="0"/>
                      <w:szCs w:val="21"/>
                    </w:rPr>
                  </w:pPr>
                  <w:r>
                    <w:rPr>
                      <w:rFonts w:hint="eastAsia"/>
                      <w:color w:val="000000"/>
                      <w:kern w:val="0"/>
                      <w:szCs w:val="21"/>
                    </w:rPr>
                    <w:t>生产废水</w:t>
                  </w:r>
                </w:p>
              </w:tc>
              <w:tc>
                <w:tcPr>
                  <w:tcW w:w="3885" w:type="dxa"/>
                  <w:gridSpan w:val="3"/>
                  <w:vAlign w:val="center"/>
                </w:tcPr>
                <w:p w14:paraId="3C9BF048" w14:textId="6F8EB4F1" w:rsidR="005D22B5" w:rsidRDefault="005D22B5" w:rsidP="00115226">
                  <w:pPr>
                    <w:snapToGrid w:val="0"/>
                    <w:jc w:val="center"/>
                    <w:textAlignment w:val="baseline"/>
                    <w:rPr>
                      <w:color w:val="000000"/>
                      <w:kern w:val="0"/>
                      <w:szCs w:val="21"/>
                    </w:rPr>
                  </w:pPr>
                  <w:r>
                    <w:rPr>
                      <w:rFonts w:hint="eastAsia"/>
                      <w:color w:val="000000"/>
                      <w:kern w:val="0"/>
                      <w:szCs w:val="21"/>
                    </w:rPr>
                    <w:t>污水处理站</w:t>
                  </w:r>
                  <w:r>
                    <w:rPr>
                      <w:rFonts w:hint="eastAsia"/>
                      <w:color w:val="000000"/>
                      <w:kern w:val="0"/>
                      <w:szCs w:val="21"/>
                    </w:rPr>
                    <w:t>1</w:t>
                  </w:r>
                  <w:r>
                    <w:rPr>
                      <w:rFonts w:hint="eastAsia"/>
                      <w:color w:val="000000"/>
                      <w:kern w:val="0"/>
                      <w:szCs w:val="21"/>
                    </w:rPr>
                    <w:t>座（处理规模：</w:t>
                  </w:r>
                  <w:r>
                    <w:rPr>
                      <w:rFonts w:hint="eastAsia"/>
                      <w:color w:val="000000"/>
                      <w:kern w:val="0"/>
                      <w:szCs w:val="21"/>
                    </w:rPr>
                    <w:t>2m</w:t>
                  </w:r>
                  <w:r>
                    <w:rPr>
                      <w:rFonts w:hint="eastAsia"/>
                      <w:color w:val="000000"/>
                      <w:kern w:val="0"/>
                      <w:szCs w:val="21"/>
                      <w:vertAlign w:val="superscript"/>
                    </w:rPr>
                    <w:t>3</w:t>
                  </w:r>
                  <w:r>
                    <w:rPr>
                      <w:rFonts w:hint="eastAsia"/>
                      <w:color w:val="000000"/>
                      <w:kern w:val="0"/>
                      <w:szCs w:val="21"/>
                    </w:rPr>
                    <w:t>/d</w:t>
                  </w:r>
                  <w:r>
                    <w:rPr>
                      <w:rFonts w:hint="eastAsia"/>
                      <w:color w:val="000000"/>
                      <w:kern w:val="0"/>
                      <w:szCs w:val="21"/>
                    </w:rPr>
                    <w:t>，处理工艺：</w:t>
                  </w:r>
                  <w:r w:rsidR="00345A33">
                    <w:rPr>
                      <w:rFonts w:hint="eastAsia"/>
                      <w:color w:val="000000"/>
                      <w:kern w:val="0"/>
                      <w:szCs w:val="21"/>
                    </w:rPr>
                    <w:t>格栅</w:t>
                  </w:r>
                  <w:r w:rsidR="00345A33">
                    <w:rPr>
                      <w:rFonts w:hint="eastAsia"/>
                      <w:color w:val="000000"/>
                      <w:kern w:val="0"/>
                      <w:szCs w:val="21"/>
                    </w:rPr>
                    <w:t>+</w:t>
                  </w:r>
                  <w:r>
                    <w:rPr>
                      <w:rFonts w:hint="eastAsia"/>
                      <w:color w:val="000000"/>
                      <w:kern w:val="0"/>
                      <w:szCs w:val="21"/>
                    </w:rPr>
                    <w:t>调节池</w:t>
                  </w:r>
                  <w:r>
                    <w:rPr>
                      <w:rFonts w:hint="eastAsia"/>
                      <w:color w:val="000000"/>
                      <w:kern w:val="0"/>
                      <w:szCs w:val="21"/>
                    </w:rPr>
                    <w:t>+</w:t>
                  </w:r>
                  <w:r>
                    <w:rPr>
                      <w:color w:val="000000"/>
                      <w:kern w:val="0"/>
                      <w:szCs w:val="21"/>
                    </w:rPr>
                    <w:t>A/O</w:t>
                  </w:r>
                  <w:r>
                    <w:rPr>
                      <w:rFonts w:hint="eastAsia"/>
                      <w:color w:val="000000"/>
                      <w:kern w:val="0"/>
                      <w:szCs w:val="21"/>
                    </w:rPr>
                    <w:t>池</w:t>
                  </w:r>
                  <w:r>
                    <w:rPr>
                      <w:rFonts w:hint="eastAsia"/>
                      <w:color w:val="000000"/>
                      <w:kern w:val="0"/>
                      <w:szCs w:val="21"/>
                    </w:rPr>
                    <w:t>+</w:t>
                  </w:r>
                  <w:r>
                    <w:rPr>
                      <w:rFonts w:hint="eastAsia"/>
                      <w:color w:val="000000"/>
                      <w:kern w:val="0"/>
                      <w:szCs w:val="21"/>
                    </w:rPr>
                    <w:t>沉淀池）</w:t>
                  </w:r>
                </w:p>
              </w:tc>
            </w:tr>
            <w:tr w:rsidR="00221B32" w:rsidRPr="00652C92" w14:paraId="14CB37BC" w14:textId="77777777" w:rsidTr="006604BF">
              <w:trPr>
                <w:trHeight w:val="397"/>
                <w:jc w:val="center"/>
              </w:trPr>
              <w:tc>
                <w:tcPr>
                  <w:tcW w:w="727" w:type="dxa"/>
                  <w:vMerge/>
                  <w:vAlign w:val="center"/>
                </w:tcPr>
                <w:p w14:paraId="3C72459C" w14:textId="77777777" w:rsidR="006604BF" w:rsidRDefault="006604BF" w:rsidP="005D22B5">
                  <w:pPr>
                    <w:snapToGrid w:val="0"/>
                    <w:jc w:val="center"/>
                    <w:rPr>
                      <w:color w:val="000000"/>
                      <w:szCs w:val="21"/>
                      <w:lang w:val="pt-BR"/>
                    </w:rPr>
                  </w:pPr>
                </w:p>
              </w:tc>
              <w:tc>
                <w:tcPr>
                  <w:tcW w:w="1134" w:type="dxa"/>
                  <w:vMerge/>
                  <w:vAlign w:val="center"/>
                </w:tcPr>
                <w:p w14:paraId="06E548E4" w14:textId="77777777" w:rsidR="006604BF" w:rsidRDefault="006604BF" w:rsidP="005D22B5">
                  <w:pPr>
                    <w:snapToGrid w:val="0"/>
                    <w:jc w:val="center"/>
                    <w:rPr>
                      <w:color w:val="000000"/>
                      <w:szCs w:val="21"/>
                      <w:lang w:val="pt-BR"/>
                    </w:rPr>
                  </w:pPr>
                </w:p>
              </w:tc>
              <w:tc>
                <w:tcPr>
                  <w:tcW w:w="848" w:type="dxa"/>
                  <w:vMerge w:val="restart"/>
                  <w:vAlign w:val="center"/>
                </w:tcPr>
                <w:p w14:paraId="252A16CA" w14:textId="77777777" w:rsidR="006604BF" w:rsidRDefault="006604BF" w:rsidP="005D22B5">
                  <w:pPr>
                    <w:snapToGrid w:val="0"/>
                    <w:jc w:val="center"/>
                    <w:rPr>
                      <w:color w:val="000000"/>
                      <w:szCs w:val="21"/>
                      <w:lang w:val="pt-BR"/>
                    </w:rPr>
                  </w:pPr>
                  <w:r>
                    <w:rPr>
                      <w:color w:val="000000"/>
                      <w:szCs w:val="21"/>
                      <w:lang w:val="pt-BR"/>
                    </w:rPr>
                    <w:t>废气</w:t>
                  </w:r>
                </w:p>
              </w:tc>
              <w:tc>
                <w:tcPr>
                  <w:tcW w:w="1420" w:type="dxa"/>
                  <w:vAlign w:val="center"/>
                </w:tcPr>
                <w:p w14:paraId="5AB9138E" w14:textId="77777777" w:rsidR="006604BF" w:rsidRDefault="006604BF" w:rsidP="005D22B5">
                  <w:pPr>
                    <w:snapToGrid w:val="0"/>
                    <w:jc w:val="center"/>
                    <w:rPr>
                      <w:color w:val="000000"/>
                      <w:szCs w:val="21"/>
                      <w:lang w:val="pt-BR"/>
                    </w:rPr>
                  </w:pPr>
                  <w:r>
                    <w:rPr>
                      <w:color w:val="000000"/>
                      <w:kern w:val="0"/>
                      <w:szCs w:val="21"/>
                    </w:rPr>
                    <w:t>燃气蒸汽发生器</w:t>
                  </w:r>
                </w:p>
              </w:tc>
              <w:tc>
                <w:tcPr>
                  <w:tcW w:w="3885" w:type="dxa"/>
                  <w:gridSpan w:val="3"/>
                  <w:vAlign w:val="center"/>
                </w:tcPr>
                <w:p w14:paraId="09301611" w14:textId="77777777" w:rsidR="006604BF" w:rsidRDefault="006604BF" w:rsidP="005D22B5">
                  <w:pPr>
                    <w:snapToGrid w:val="0"/>
                    <w:jc w:val="center"/>
                    <w:textAlignment w:val="baseline"/>
                    <w:rPr>
                      <w:color w:val="000000"/>
                      <w:kern w:val="0"/>
                      <w:szCs w:val="21"/>
                    </w:rPr>
                  </w:pPr>
                  <w:r>
                    <w:rPr>
                      <w:rFonts w:hint="eastAsia"/>
                      <w:color w:val="000000"/>
                      <w:szCs w:val="21"/>
                    </w:rPr>
                    <w:t>低氮燃烧器</w:t>
                  </w:r>
                  <w:r>
                    <w:rPr>
                      <w:rFonts w:hint="eastAsia"/>
                      <w:color w:val="000000"/>
                      <w:szCs w:val="21"/>
                    </w:rPr>
                    <w:t>+</w:t>
                  </w:r>
                  <w:r>
                    <w:rPr>
                      <w:color w:val="000000"/>
                      <w:szCs w:val="21"/>
                    </w:rPr>
                    <w:t>8</w:t>
                  </w:r>
                  <w:r>
                    <w:rPr>
                      <w:rFonts w:hint="eastAsia"/>
                      <w:color w:val="000000"/>
                      <w:szCs w:val="21"/>
                    </w:rPr>
                    <w:t>m</w:t>
                  </w:r>
                  <w:r>
                    <w:rPr>
                      <w:rFonts w:hint="eastAsia"/>
                      <w:color w:val="000000"/>
                      <w:szCs w:val="21"/>
                    </w:rPr>
                    <w:t>高排气筒</w:t>
                  </w:r>
                  <w:r>
                    <w:rPr>
                      <w:rFonts w:hint="eastAsia"/>
                      <w:color w:val="000000"/>
                      <w:szCs w:val="21"/>
                    </w:rPr>
                    <w:t>P1</w:t>
                  </w:r>
                </w:p>
              </w:tc>
            </w:tr>
            <w:tr w:rsidR="00221B32" w:rsidRPr="00652C92" w14:paraId="3298B862" w14:textId="77777777" w:rsidTr="00EC40FD">
              <w:trPr>
                <w:trHeight w:val="397"/>
                <w:jc w:val="center"/>
              </w:trPr>
              <w:tc>
                <w:tcPr>
                  <w:tcW w:w="727" w:type="dxa"/>
                  <w:vMerge/>
                  <w:vAlign w:val="center"/>
                </w:tcPr>
                <w:p w14:paraId="5325EB8E" w14:textId="77777777" w:rsidR="006604BF" w:rsidRDefault="006604BF" w:rsidP="006604BF">
                  <w:pPr>
                    <w:snapToGrid w:val="0"/>
                    <w:jc w:val="center"/>
                    <w:rPr>
                      <w:color w:val="000000"/>
                      <w:szCs w:val="21"/>
                      <w:lang w:val="pt-BR"/>
                    </w:rPr>
                  </w:pPr>
                </w:p>
              </w:tc>
              <w:tc>
                <w:tcPr>
                  <w:tcW w:w="1134" w:type="dxa"/>
                  <w:vMerge/>
                  <w:vAlign w:val="center"/>
                </w:tcPr>
                <w:p w14:paraId="70CA92A1" w14:textId="77777777" w:rsidR="006604BF" w:rsidRDefault="006604BF" w:rsidP="006604BF">
                  <w:pPr>
                    <w:snapToGrid w:val="0"/>
                    <w:jc w:val="center"/>
                    <w:rPr>
                      <w:color w:val="000000"/>
                      <w:szCs w:val="21"/>
                      <w:lang w:val="pt-BR"/>
                    </w:rPr>
                  </w:pPr>
                </w:p>
              </w:tc>
              <w:tc>
                <w:tcPr>
                  <w:tcW w:w="848" w:type="dxa"/>
                  <w:vMerge/>
                  <w:vAlign w:val="center"/>
                </w:tcPr>
                <w:p w14:paraId="266827D8" w14:textId="77777777" w:rsidR="006604BF" w:rsidRDefault="006604BF" w:rsidP="006604BF">
                  <w:pPr>
                    <w:snapToGrid w:val="0"/>
                    <w:jc w:val="center"/>
                    <w:rPr>
                      <w:color w:val="000000"/>
                      <w:szCs w:val="21"/>
                      <w:lang w:val="pt-BR"/>
                    </w:rPr>
                  </w:pPr>
                </w:p>
              </w:tc>
              <w:tc>
                <w:tcPr>
                  <w:tcW w:w="1420" w:type="dxa"/>
                  <w:vAlign w:val="center"/>
                </w:tcPr>
                <w:p w14:paraId="04CD5EF7" w14:textId="03DBCFB4" w:rsidR="006604BF" w:rsidRDefault="00EC30CC" w:rsidP="006604BF">
                  <w:pPr>
                    <w:snapToGrid w:val="0"/>
                    <w:jc w:val="center"/>
                    <w:rPr>
                      <w:color w:val="000000"/>
                      <w:szCs w:val="21"/>
                      <w:lang w:val="pt-BR"/>
                    </w:rPr>
                  </w:pPr>
                  <w:r>
                    <w:rPr>
                      <w:color w:val="000000"/>
                      <w:kern w:val="0"/>
                      <w:szCs w:val="21"/>
                    </w:rPr>
                    <w:t>炒货烘炒废气</w:t>
                  </w:r>
                </w:p>
              </w:tc>
              <w:tc>
                <w:tcPr>
                  <w:tcW w:w="1942" w:type="dxa"/>
                  <w:gridSpan w:val="2"/>
                  <w:vMerge w:val="restart"/>
                  <w:vAlign w:val="center"/>
                </w:tcPr>
                <w:p w14:paraId="55C0E6DF" w14:textId="77777777" w:rsidR="006604BF" w:rsidRDefault="006604BF" w:rsidP="006604BF">
                  <w:pPr>
                    <w:snapToGrid w:val="0"/>
                    <w:jc w:val="center"/>
                    <w:textAlignment w:val="baseline"/>
                    <w:rPr>
                      <w:color w:val="000000"/>
                      <w:kern w:val="0"/>
                      <w:szCs w:val="21"/>
                    </w:rPr>
                  </w:pPr>
                  <w:r>
                    <w:rPr>
                      <w:rFonts w:hint="eastAsia"/>
                      <w:color w:val="000000"/>
                      <w:szCs w:val="21"/>
                    </w:rPr>
                    <w:t>集气罩</w:t>
                  </w:r>
                </w:p>
              </w:tc>
              <w:tc>
                <w:tcPr>
                  <w:tcW w:w="1943" w:type="dxa"/>
                  <w:vMerge w:val="restart"/>
                  <w:vAlign w:val="center"/>
                </w:tcPr>
                <w:p w14:paraId="6465DB3E" w14:textId="77777777" w:rsidR="006604BF" w:rsidRDefault="006604BF" w:rsidP="006604BF">
                  <w:pPr>
                    <w:snapToGrid w:val="0"/>
                    <w:jc w:val="center"/>
                    <w:textAlignment w:val="baseline"/>
                    <w:rPr>
                      <w:color w:val="000000"/>
                      <w:kern w:val="0"/>
                      <w:szCs w:val="21"/>
                    </w:rPr>
                  </w:pPr>
                  <w:r>
                    <w:rPr>
                      <w:rFonts w:hint="eastAsia"/>
                      <w:color w:val="000000"/>
                      <w:szCs w:val="21"/>
                    </w:rPr>
                    <w:t>袋式除尘器</w:t>
                  </w:r>
                  <w:r>
                    <w:rPr>
                      <w:rFonts w:hint="eastAsia"/>
                      <w:color w:val="000000"/>
                      <w:szCs w:val="21"/>
                    </w:rPr>
                    <w:t>+15m</w:t>
                  </w:r>
                  <w:r>
                    <w:rPr>
                      <w:rFonts w:hint="eastAsia"/>
                      <w:color w:val="000000"/>
                      <w:szCs w:val="21"/>
                    </w:rPr>
                    <w:t>高排气筒</w:t>
                  </w:r>
                  <w:r>
                    <w:rPr>
                      <w:rFonts w:hint="eastAsia"/>
                      <w:color w:val="000000"/>
                      <w:szCs w:val="21"/>
                    </w:rPr>
                    <w:t>P2</w:t>
                  </w:r>
                </w:p>
              </w:tc>
            </w:tr>
            <w:tr w:rsidR="00221B32" w:rsidRPr="00652C92" w14:paraId="586DB8C1" w14:textId="77777777" w:rsidTr="00EC40FD">
              <w:trPr>
                <w:trHeight w:val="397"/>
                <w:jc w:val="center"/>
              </w:trPr>
              <w:tc>
                <w:tcPr>
                  <w:tcW w:w="727" w:type="dxa"/>
                  <w:vMerge/>
                  <w:vAlign w:val="center"/>
                </w:tcPr>
                <w:p w14:paraId="27E65FCB" w14:textId="77777777" w:rsidR="006604BF" w:rsidRDefault="006604BF" w:rsidP="006604BF">
                  <w:pPr>
                    <w:snapToGrid w:val="0"/>
                    <w:jc w:val="center"/>
                    <w:rPr>
                      <w:color w:val="000000"/>
                      <w:szCs w:val="21"/>
                      <w:lang w:val="pt-BR"/>
                    </w:rPr>
                  </w:pPr>
                </w:p>
              </w:tc>
              <w:tc>
                <w:tcPr>
                  <w:tcW w:w="1134" w:type="dxa"/>
                  <w:vMerge/>
                  <w:vAlign w:val="center"/>
                </w:tcPr>
                <w:p w14:paraId="4BF5C091" w14:textId="77777777" w:rsidR="006604BF" w:rsidRDefault="006604BF" w:rsidP="006604BF">
                  <w:pPr>
                    <w:snapToGrid w:val="0"/>
                    <w:jc w:val="center"/>
                    <w:rPr>
                      <w:color w:val="000000"/>
                      <w:szCs w:val="21"/>
                      <w:lang w:val="pt-BR"/>
                    </w:rPr>
                  </w:pPr>
                </w:p>
              </w:tc>
              <w:tc>
                <w:tcPr>
                  <w:tcW w:w="848" w:type="dxa"/>
                  <w:vMerge/>
                  <w:vAlign w:val="center"/>
                </w:tcPr>
                <w:p w14:paraId="2DE96201" w14:textId="77777777" w:rsidR="006604BF" w:rsidRDefault="006604BF" w:rsidP="006604BF">
                  <w:pPr>
                    <w:snapToGrid w:val="0"/>
                    <w:jc w:val="center"/>
                    <w:rPr>
                      <w:color w:val="000000"/>
                      <w:szCs w:val="21"/>
                      <w:lang w:val="pt-BR"/>
                    </w:rPr>
                  </w:pPr>
                </w:p>
              </w:tc>
              <w:tc>
                <w:tcPr>
                  <w:tcW w:w="1420" w:type="dxa"/>
                  <w:vAlign w:val="center"/>
                </w:tcPr>
                <w:p w14:paraId="6D618658" w14:textId="22BBEE41" w:rsidR="006604BF" w:rsidRDefault="00EC30CC" w:rsidP="006604BF">
                  <w:pPr>
                    <w:snapToGrid w:val="0"/>
                    <w:jc w:val="center"/>
                    <w:rPr>
                      <w:color w:val="000000"/>
                      <w:szCs w:val="21"/>
                      <w:lang w:val="pt-BR"/>
                    </w:rPr>
                  </w:pPr>
                  <w:r>
                    <w:rPr>
                      <w:color w:val="000000"/>
                      <w:kern w:val="0"/>
                      <w:szCs w:val="21"/>
                    </w:rPr>
                    <w:t>炒锅天然气燃烧</w:t>
                  </w:r>
                  <w:r>
                    <w:rPr>
                      <w:rFonts w:hint="eastAsia"/>
                      <w:color w:val="000000"/>
                      <w:kern w:val="0"/>
                      <w:szCs w:val="21"/>
                    </w:rPr>
                    <w:t>废气</w:t>
                  </w:r>
                </w:p>
              </w:tc>
              <w:tc>
                <w:tcPr>
                  <w:tcW w:w="1942" w:type="dxa"/>
                  <w:gridSpan w:val="2"/>
                  <w:vMerge/>
                  <w:vAlign w:val="center"/>
                </w:tcPr>
                <w:p w14:paraId="516BD0D5" w14:textId="77777777" w:rsidR="006604BF" w:rsidRDefault="006604BF" w:rsidP="006604BF">
                  <w:pPr>
                    <w:snapToGrid w:val="0"/>
                    <w:jc w:val="center"/>
                    <w:textAlignment w:val="baseline"/>
                    <w:rPr>
                      <w:color w:val="000000"/>
                      <w:kern w:val="0"/>
                      <w:szCs w:val="21"/>
                    </w:rPr>
                  </w:pPr>
                </w:p>
              </w:tc>
              <w:tc>
                <w:tcPr>
                  <w:tcW w:w="1943" w:type="dxa"/>
                  <w:vMerge/>
                  <w:vAlign w:val="center"/>
                </w:tcPr>
                <w:p w14:paraId="303766C1" w14:textId="77777777" w:rsidR="006604BF" w:rsidRDefault="006604BF" w:rsidP="006604BF">
                  <w:pPr>
                    <w:snapToGrid w:val="0"/>
                    <w:jc w:val="center"/>
                    <w:textAlignment w:val="baseline"/>
                    <w:rPr>
                      <w:color w:val="000000"/>
                      <w:kern w:val="0"/>
                      <w:szCs w:val="21"/>
                    </w:rPr>
                  </w:pPr>
                </w:p>
              </w:tc>
            </w:tr>
            <w:tr w:rsidR="00221B32" w:rsidRPr="00652C92" w14:paraId="1E238935" w14:textId="77777777" w:rsidTr="00EC40FD">
              <w:trPr>
                <w:trHeight w:val="397"/>
                <w:jc w:val="center"/>
              </w:trPr>
              <w:tc>
                <w:tcPr>
                  <w:tcW w:w="727" w:type="dxa"/>
                  <w:vMerge/>
                  <w:vAlign w:val="center"/>
                </w:tcPr>
                <w:p w14:paraId="04559843" w14:textId="77777777" w:rsidR="006604BF" w:rsidRDefault="006604BF" w:rsidP="006604BF">
                  <w:pPr>
                    <w:snapToGrid w:val="0"/>
                    <w:jc w:val="center"/>
                    <w:rPr>
                      <w:color w:val="000000"/>
                      <w:szCs w:val="21"/>
                      <w:lang w:val="pt-BR"/>
                    </w:rPr>
                  </w:pPr>
                </w:p>
              </w:tc>
              <w:tc>
                <w:tcPr>
                  <w:tcW w:w="1134" w:type="dxa"/>
                  <w:vMerge/>
                  <w:vAlign w:val="center"/>
                </w:tcPr>
                <w:p w14:paraId="62BEF524" w14:textId="77777777" w:rsidR="006604BF" w:rsidRDefault="006604BF" w:rsidP="006604BF">
                  <w:pPr>
                    <w:snapToGrid w:val="0"/>
                    <w:jc w:val="center"/>
                    <w:rPr>
                      <w:color w:val="000000"/>
                      <w:szCs w:val="21"/>
                      <w:lang w:val="pt-BR"/>
                    </w:rPr>
                  </w:pPr>
                </w:p>
              </w:tc>
              <w:tc>
                <w:tcPr>
                  <w:tcW w:w="848" w:type="dxa"/>
                  <w:vMerge/>
                  <w:vAlign w:val="center"/>
                </w:tcPr>
                <w:p w14:paraId="52CF45C3" w14:textId="77777777" w:rsidR="006604BF" w:rsidRDefault="006604BF" w:rsidP="006604BF">
                  <w:pPr>
                    <w:snapToGrid w:val="0"/>
                    <w:jc w:val="center"/>
                    <w:rPr>
                      <w:color w:val="000000"/>
                      <w:szCs w:val="21"/>
                      <w:lang w:val="pt-BR"/>
                    </w:rPr>
                  </w:pPr>
                </w:p>
              </w:tc>
              <w:tc>
                <w:tcPr>
                  <w:tcW w:w="1420" w:type="dxa"/>
                  <w:vAlign w:val="center"/>
                </w:tcPr>
                <w:p w14:paraId="74B421F4" w14:textId="77777777" w:rsidR="006604BF" w:rsidRDefault="006604BF" w:rsidP="006604BF">
                  <w:pPr>
                    <w:snapToGrid w:val="0"/>
                    <w:jc w:val="center"/>
                    <w:rPr>
                      <w:color w:val="000000"/>
                      <w:szCs w:val="21"/>
                      <w:lang w:val="pt-BR"/>
                    </w:rPr>
                  </w:pPr>
                  <w:r>
                    <w:rPr>
                      <w:color w:val="000000"/>
                      <w:kern w:val="0"/>
                      <w:szCs w:val="21"/>
                    </w:rPr>
                    <w:t>坚果、炒货筛分废气</w:t>
                  </w:r>
                </w:p>
              </w:tc>
              <w:tc>
                <w:tcPr>
                  <w:tcW w:w="1942" w:type="dxa"/>
                  <w:gridSpan w:val="2"/>
                  <w:vAlign w:val="center"/>
                </w:tcPr>
                <w:p w14:paraId="3D877EDC" w14:textId="77777777" w:rsidR="006604BF" w:rsidRDefault="006604BF" w:rsidP="006604BF">
                  <w:pPr>
                    <w:snapToGrid w:val="0"/>
                    <w:jc w:val="center"/>
                    <w:textAlignment w:val="baseline"/>
                    <w:rPr>
                      <w:color w:val="000000"/>
                      <w:kern w:val="0"/>
                      <w:szCs w:val="21"/>
                    </w:rPr>
                  </w:pPr>
                  <w:r>
                    <w:rPr>
                      <w:rFonts w:hint="eastAsia"/>
                      <w:color w:val="000000"/>
                      <w:szCs w:val="21"/>
                    </w:rPr>
                    <w:t>集气罩</w:t>
                  </w:r>
                </w:p>
              </w:tc>
              <w:tc>
                <w:tcPr>
                  <w:tcW w:w="1943" w:type="dxa"/>
                  <w:vMerge/>
                  <w:vAlign w:val="center"/>
                </w:tcPr>
                <w:p w14:paraId="121A8315" w14:textId="77777777" w:rsidR="006604BF" w:rsidRDefault="006604BF" w:rsidP="006604BF">
                  <w:pPr>
                    <w:snapToGrid w:val="0"/>
                    <w:jc w:val="center"/>
                    <w:textAlignment w:val="baseline"/>
                    <w:rPr>
                      <w:color w:val="000000"/>
                      <w:kern w:val="0"/>
                      <w:szCs w:val="21"/>
                    </w:rPr>
                  </w:pPr>
                </w:p>
              </w:tc>
            </w:tr>
            <w:tr w:rsidR="00221B32" w:rsidRPr="00652C92" w14:paraId="2FF8959C" w14:textId="77777777" w:rsidTr="00EC40FD">
              <w:trPr>
                <w:trHeight w:val="397"/>
                <w:jc w:val="center"/>
              </w:trPr>
              <w:tc>
                <w:tcPr>
                  <w:tcW w:w="727" w:type="dxa"/>
                  <w:vMerge/>
                  <w:vAlign w:val="center"/>
                </w:tcPr>
                <w:p w14:paraId="12858F77" w14:textId="77777777" w:rsidR="00A10073" w:rsidRDefault="00A10073" w:rsidP="00A10073">
                  <w:pPr>
                    <w:snapToGrid w:val="0"/>
                    <w:jc w:val="center"/>
                    <w:rPr>
                      <w:color w:val="000000"/>
                      <w:szCs w:val="21"/>
                      <w:lang w:val="pt-BR"/>
                    </w:rPr>
                  </w:pPr>
                </w:p>
              </w:tc>
              <w:tc>
                <w:tcPr>
                  <w:tcW w:w="1134" w:type="dxa"/>
                  <w:vMerge/>
                  <w:vAlign w:val="center"/>
                </w:tcPr>
                <w:p w14:paraId="28DD8A18" w14:textId="77777777" w:rsidR="00A10073" w:rsidRDefault="00A10073" w:rsidP="00A10073">
                  <w:pPr>
                    <w:snapToGrid w:val="0"/>
                    <w:jc w:val="center"/>
                    <w:rPr>
                      <w:color w:val="000000"/>
                      <w:szCs w:val="21"/>
                      <w:lang w:val="pt-BR"/>
                    </w:rPr>
                  </w:pPr>
                </w:p>
              </w:tc>
              <w:tc>
                <w:tcPr>
                  <w:tcW w:w="848" w:type="dxa"/>
                  <w:vMerge/>
                  <w:vAlign w:val="center"/>
                </w:tcPr>
                <w:p w14:paraId="56078798" w14:textId="77777777" w:rsidR="00A10073" w:rsidRDefault="00A10073" w:rsidP="00A10073">
                  <w:pPr>
                    <w:snapToGrid w:val="0"/>
                    <w:jc w:val="center"/>
                    <w:rPr>
                      <w:color w:val="000000"/>
                      <w:szCs w:val="21"/>
                      <w:lang w:val="pt-BR"/>
                    </w:rPr>
                  </w:pPr>
                </w:p>
              </w:tc>
              <w:tc>
                <w:tcPr>
                  <w:tcW w:w="1420" w:type="dxa"/>
                  <w:vAlign w:val="center"/>
                </w:tcPr>
                <w:p w14:paraId="79E9B9FE" w14:textId="72232AE2" w:rsidR="00A10073" w:rsidRDefault="00A10073" w:rsidP="00A10073">
                  <w:pPr>
                    <w:snapToGrid w:val="0"/>
                    <w:jc w:val="center"/>
                    <w:rPr>
                      <w:color w:val="000000"/>
                      <w:kern w:val="0"/>
                      <w:szCs w:val="21"/>
                    </w:rPr>
                  </w:pPr>
                  <w:r>
                    <w:rPr>
                      <w:color w:val="000000"/>
                      <w:kern w:val="0"/>
                      <w:szCs w:val="21"/>
                    </w:rPr>
                    <w:t>坚果酥混合</w:t>
                  </w:r>
                  <w:r>
                    <w:rPr>
                      <w:rFonts w:hint="eastAsia"/>
                      <w:color w:val="000000"/>
                      <w:kern w:val="0"/>
                      <w:szCs w:val="21"/>
                    </w:rPr>
                    <w:lastRenderedPageBreak/>
                    <w:t>废气</w:t>
                  </w:r>
                </w:p>
              </w:tc>
              <w:tc>
                <w:tcPr>
                  <w:tcW w:w="1942" w:type="dxa"/>
                  <w:gridSpan w:val="2"/>
                  <w:vAlign w:val="center"/>
                </w:tcPr>
                <w:p w14:paraId="16913512" w14:textId="4A3103C2" w:rsidR="00A10073" w:rsidRDefault="00A10073" w:rsidP="00A10073">
                  <w:pPr>
                    <w:snapToGrid w:val="0"/>
                    <w:jc w:val="center"/>
                    <w:textAlignment w:val="baseline"/>
                    <w:rPr>
                      <w:color w:val="000000"/>
                      <w:szCs w:val="21"/>
                    </w:rPr>
                  </w:pPr>
                  <w:r>
                    <w:rPr>
                      <w:rFonts w:hint="eastAsia"/>
                      <w:color w:val="000000"/>
                      <w:szCs w:val="21"/>
                    </w:rPr>
                    <w:lastRenderedPageBreak/>
                    <w:t>集气罩</w:t>
                  </w:r>
                </w:p>
              </w:tc>
              <w:tc>
                <w:tcPr>
                  <w:tcW w:w="1943" w:type="dxa"/>
                  <w:vMerge/>
                  <w:vAlign w:val="center"/>
                </w:tcPr>
                <w:p w14:paraId="5BADA750" w14:textId="77777777" w:rsidR="00A10073" w:rsidRDefault="00A10073" w:rsidP="00A10073">
                  <w:pPr>
                    <w:snapToGrid w:val="0"/>
                    <w:jc w:val="center"/>
                    <w:textAlignment w:val="baseline"/>
                    <w:rPr>
                      <w:color w:val="000000"/>
                      <w:kern w:val="0"/>
                      <w:szCs w:val="21"/>
                    </w:rPr>
                  </w:pPr>
                </w:p>
              </w:tc>
            </w:tr>
            <w:tr w:rsidR="00221B32" w:rsidRPr="00652C92" w14:paraId="5C73FDDC" w14:textId="77777777" w:rsidTr="00EC40FD">
              <w:trPr>
                <w:trHeight w:val="397"/>
                <w:jc w:val="center"/>
              </w:trPr>
              <w:tc>
                <w:tcPr>
                  <w:tcW w:w="727" w:type="dxa"/>
                  <w:vMerge/>
                  <w:vAlign w:val="center"/>
                </w:tcPr>
                <w:p w14:paraId="54538228" w14:textId="77777777" w:rsidR="00A10073" w:rsidRDefault="00A10073" w:rsidP="00A10073">
                  <w:pPr>
                    <w:snapToGrid w:val="0"/>
                    <w:jc w:val="center"/>
                    <w:rPr>
                      <w:color w:val="000000"/>
                      <w:szCs w:val="21"/>
                      <w:lang w:val="pt-BR"/>
                    </w:rPr>
                  </w:pPr>
                </w:p>
              </w:tc>
              <w:tc>
                <w:tcPr>
                  <w:tcW w:w="1134" w:type="dxa"/>
                  <w:vMerge/>
                  <w:vAlign w:val="center"/>
                </w:tcPr>
                <w:p w14:paraId="22B51273" w14:textId="77777777" w:rsidR="00A10073" w:rsidRDefault="00A10073" w:rsidP="00A10073">
                  <w:pPr>
                    <w:snapToGrid w:val="0"/>
                    <w:jc w:val="center"/>
                    <w:rPr>
                      <w:color w:val="000000"/>
                      <w:szCs w:val="21"/>
                      <w:lang w:val="pt-BR"/>
                    </w:rPr>
                  </w:pPr>
                </w:p>
              </w:tc>
              <w:tc>
                <w:tcPr>
                  <w:tcW w:w="848" w:type="dxa"/>
                  <w:vMerge/>
                  <w:vAlign w:val="center"/>
                </w:tcPr>
                <w:p w14:paraId="1791780F" w14:textId="77777777" w:rsidR="00A10073" w:rsidRDefault="00A10073" w:rsidP="00A10073">
                  <w:pPr>
                    <w:snapToGrid w:val="0"/>
                    <w:jc w:val="center"/>
                    <w:rPr>
                      <w:color w:val="000000"/>
                      <w:szCs w:val="21"/>
                      <w:lang w:val="pt-BR"/>
                    </w:rPr>
                  </w:pPr>
                </w:p>
              </w:tc>
              <w:tc>
                <w:tcPr>
                  <w:tcW w:w="1420" w:type="dxa"/>
                  <w:vAlign w:val="center"/>
                </w:tcPr>
                <w:p w14:paraId="42B7865B" w14:textId="253A6AE4" w:rsidR="00A10073" w:rsidRDefault="00A10073" w:rsidP="00A10073">
                  <w:pPr>
                    <w:snapToGrid w:val="0"/>
                    <w:jc w:val="center"/>
                    <w:rPr>
                      <w:color w:val="000000"/>
                      <w:szCs w:val="21"/>
                      <w:lang w:val="pt-BR"/>
                    </w:rPr>
                  </w:pPr>
                  <w:r>
                    <w:rPr>
                      <w:rFonts w:hint="eastAsia"/>
                      <w:color w:val="000000"/>
                      <w:kern w:val="0"/>
                      <w:szCs w:val="21"/>
                    </w:rPr>
                    <w:t>糕点</w:t>
                  </w:r>
                  <w:r>
                    <w:rPr>
                      <w:color w:val="000000"/>
                      <w:kern w:val="0"/>
                      <w:szCs w:val="21"/>
                    </w:rPr>
                    <w:t>配料、搅拌废气</w:t>
                  </w:r>
                </w:p>
              </w:tc>
              <w:tc>
                <w:tcPr>
                  <w:tcW w:w="1942" w:type="dxa"/>
                  <w:gridSpan w:val="2"/>
                  <w:vAlign w:val="center"/>
                </w:tcPr>
                <w:p w14:paraId="15AA1FA9" w14:textId="75707B4C" w:rsidR="00A10073" w:rsidRDefault="00A10073" w:rsidP="00A10073">
                  <w:pPr>
                    <w:snapToGrid w:val="0"/>
                    <w:jc w:val="center"/>
                    <w:textAlignment w:val="baseline"/>
                    <w:rPr>
                      <w:color w:val="000000"/>
                      <w:kern w:val="0"/>
                      <w:szCs w:val="21"/>
                    </w:rPr>
                  </w:pPr>
                  <w:r>
                    <w:rPr>
                      <w:rFonts w:hint="eastAsia"/>
                      <w:color w:val="000000"/>
                      <w:szCs w:val="21"/>
                    </w:rPr>
                    <w:t>集气罩</w:t>
                  </w:r>
                </w:p>
              </w:tc>
              <w:tc>
                <w:tcPr>
                  <w:tcW w:w="1943" w:type="dxa"/>
                  <w:vMerge/>
                  <w:vAlign w:val="center"/>
                </w:tcPr>
                <w:p w14:paraId="3A8D5EA0" w14:textId="77777777" w:rsidR="00A10073" w:rsidRDefault="00A10073" w:rsidP="00A10073">
                  <w:pPr>
                    <w:snapToGrid w:val="0"/>
                    <w:jc w:val="center"/>
                    <w:textAlignment w:val="baseline"/>
                    <w:rPr>
                      <w:color w:val="000000"/>
                      <w:kern w:val="0"/>
                      <w:szCs w:val="21"/>
                    </w:rPr>
                  </w:pPr>
                </w:p>
              </w:tc>
            </w:tr>
            <w:tr w:rsidR="00221B32" w:rsidRPr="00652C92" w14:paraId="73491832" w14:textId="77777777" w:rsidTr="006604BF">
              <w:trPr>
                <w:trHeight w:val="397"/>
                <w:jc w:val="center"/>
              </w:trPr>
              <w:tc>
                <w:tcPr>
                  <w:tcW w:w="727" w:type="dxa"/>
                  <w:vMerge/>
                  <w:vAlign w:val="center"/>
                </w:tcPr>
                <w:p w14:paraId="70D8FE3F" w14:textId="77777777" w:rsidR="00A10073" w:rsidRDefault="00A10073" w:rsidP="00A10073">
                  <w:pPr>
                    <w:snapToGrid w:val="0"/>
                    <w:jc w:val="center"/>
                    <w:rPr>
                      <w:color w:val="000000"/>
                      <w:szCs w:val="21"/>
                      <w:lang w:val="pt-BR"/>
                    </w:rPr>
                  </w:pPr>
                </w:p>
              </w:tc>
              <w:tc>
                <w:tcPr>
                  <w:tcW w:w="1134" w:type="dxa"/>
                  <w:vMerge/>
                  <w:vAlign w:val="center"/>
                </w:tcPr>
                <w:p w14:paraId="4F9E99CB" w14:textId="77777777" w:rsidR="00A10073" w:rsidRDefault="00A10073" w:rsidP="00A10073">
                  <w:pPr>
                    <w:snapToGrid w:val="0"/>
                    <w:jc w:val="center"/>
                    <w:rPr>
                      <w:color w:val="000000"/>
                      <w:szCs w:val="21"/>
                      <w:lang w:val="pt-BR"/>
                    </w:rPr>
                  </w:pPr>
                </w:p>
              </w:tc>
              <w:tc>
                <w:tcPr>
                  <w:tcW w:w="848" w:type="dxa"/>
                  <w:vMerge/>
                  <w:vAlign w:val="center"/>
                </w:tcPr>
                <w:p w14:paraId="127ED199" w14:textId="77777777" w:rsidR="00A10073" w:rsidRDefault="00A10073" w:rsidP="00A10073">
                  <w:pPr>
                    <w:snapToGrid w:val="0"/>
                    <w:jc w:val="center"/>
                    <w:rPr>
                      <w:color w:val="000000"/>
                      <w:szCs w:val="21"/>
                      <w:lang w:val="pt-BR"/>
                    </w:rPr>
                  </w:pPr>
                </w:p>
              </w:tc>
              <w:tc>
                <w:tcPr>
                  <w:tcW w:w="1420" w:type="dxa"/>
                  <w:vAlign w:val="center"/>
                </w:tcPr>
                <w:p w14:paraId="263B8DAF" w14:textId="1E8A6EEE" w:rsidR="00A10073" w:rsidRDefault="00A10073" w:rsidP="00A10073">
                  <w:pPr>
                    <w:snapToGrid w:val="0"/>
                    <w:jc w:val="center"/>
                    <w:rPr>
                      <w:color w:val="000000"/>
                      <w:kern w:val="0"/>
                      <w:szCs w:val="21"/>
                    </w:rPr>
                  </w:pPr>
                  <w:r>
                    <w:rPr>
                      <w:rFonts w:hint="eastAsia"/>
                      <w:color w:val="000000"/>
                      <w:kern w:val="0"/>
                      <w:szCs w:val="21"/>
                    </w:rPr>
                    <w:t>糕点</w:t>
                  </w:r>
                  <w:r>
                    <w:rPr>
                      <w:color w:val="000000"/>
                      <w:kern w:val="0"/>
                      <w:szCs w:val="21"/>
                    </w:rPr>
                    <w:t>烘烤废气</w:t>
                  </w:r>
                </w:p>
              </w:tc>
              <w:tc>
                <w:tcPr>
                  <w:tcW w:w="3885" w:type="dxa"/>
                  <w:gridSpan w:val="3"/>
                  <w:vMerge w:val="restart"/>
                  <w:vAlign w:val="center"/>
                </w:tcPr>
                <w:p w14:paraId="55B747C4" w14:textId="0CF6C5D7" w:rsidR="00A10073" w:rsidRDefault="00A10073" w:rsidP="00A10073">
                  <w:pPr>
                    <w:snapToGrid w:val="0"/>
                    <w:jc w:val="center"/>
                    <w:textAlignment w:val="baseline"/>
                    <w:rPr>
                      <w:color w:val="000000"/>
                      <w:kern w:val="0"/>
                      <w:szCs w:val="21"/>
                    </w:rPr>
                  </w:pPr>
                  <w:r>
                    <w:rPr>
                      <w:rFonts w:hint="eastAsia"/>
                      <w:color w:val="000000"/>
                      <w:szCs w:val="21"/>
                    </w:rPr>
                    <w:t>集气管道</w:t>
                  </w:r>
                  <w:r>
                    <w:rPr>
                      <w:rFonts w:hint="eastAsia"/>
                      <w:color w:val="000000"/>
                      <w:szCs w:val="21"/>
                    </w:rPr>
                    <w:t>+</w:t>
                  </w:r>
                  <w:r>
                    <w:rPr>
                      <w:rFonts w:hint="eastAsia"/>
                      <w:color w:val="000000"/>
                      <w:szCs w:val="21"/>
                    </w:rPr>
                    <w:t>静电式油烟净化器</w:t>
                  </w:r>
                  <w:r>
                    <w:rPr>
                      <w:rFonts w:hint="eastAsia"/>
                      <w:color w:val="000000"/>
                      <w:szCs w:val="21"/>
                    </w:rPr>
                    <w:t>+</w:t>
                  </w:r>
                  <w:r>
                    <w:rPr>
                      <w:color w:val="000000"/>
                      <w:szCs w:val="21"/>
                    </w:rPr>
                    <w:t>15</w:t>
                  </w:r>
                  <w:r>
                    <w:rPr>
                      <w:rFonts w:hint="eastAsia"/>
                      <w:color w:val="000000"/>
                      <w:szCs w:val="21"/>
                    </w:rPr>
                    <w:t>m</w:t>
                  </w:r>
                  <w:r>
                    <w:rPr>
                      <w:rFonts w:hint="eastAsia"/>
                      <w:color w:val="000000"/>
                      <w:szCs w:val="21"/>
                    </w:rPr>
                    <w:t>排气筒</w:t>
                  </w:r>
                  <w:r>
                    <w:rPr>
                      <w:rFonts w:hint="eastAsia"/>
                      <w:color w:val="000000"/>
                      <w:szCs w:val="21"/>
                    </w:rPr>
                    <w:t>P3</w:t>
                  </w:r>
                </w:p>
              </w:tc>
            </w:tr>
            <w:tr w:rsidR="00221B32" w:rsidRPr="00652C92" w14:paraId="6BA8F5B9" w14:textId="77777777" w:rsidTr="006604BF">
              <w:trPr>
                <w:trHeight w:val="397"/>
                <w:jc w:val="center"/>
              </w:trPr>
              <w:tc>
                <w:tcPr>
                  <w:tcW w:w="727" w:type="dxa"/>
                  <w:vMerge/>
                  <w:vAlign w:val="center"/>
                </w:tcPr>
                <w:p w14:paraId="034BC77D" w14:textId="77777777" w:rsidR="00A10073" w:rsidRDefault="00A10073" w:rsidP="00A10073">
                  <w:pPr>
                    <w:snapToGrid w:val="0"/>
                    <w:jc w:val="center"/>
                    <w:rPr>
                      <w:color w:val="000000"/>
                      <w:szCs w:val="21"/>
                      <w:lang w:val="pt-BR"/>
                    </w:rPr>
                  </w:pPr>
                </w:p>
              </w:tc>
              <w:tc>
                <w:tcPr>
                  <w:tcW w:w="1134" w:type="dxa"/>
                  <w:vMerge/>
                  <w:vAlign w:val="center"/>
                </w:tcPr>
                <w:p w14:paraId="0D30C1E8" w14:textId="77777777" w:rsidR="00A10073" w:rsidRDefault="00A10073" w:rsidP="00A10073">
                  <w:pPr>
                    <w:snapToGrid w:val="0"/>
                    <w:jc w:val="center"/>
                    <w:rPr>
                      <w:color w:val="000000"/>
                      <w:szCs w:val="21"/>
                      <w:lang w:val="pt-BR"/>
                    </w:rPr>
                  </w:pPr>
                </w:p>
              </w:tc>
              <w:tc>
                <w:tcPr>
                  <w:tcW w:w="848" w:type="dxa"/>
                  <w:vMerge/>
                  <w:vAlign w:val="center"/>
                </w:tcPr>
                <w:p w14:paraId="228B9D4E" w14:textId="77777777" w:rsidR="00A10073" w:rsidRDefault="00A10073" w:rsidP="00A10073">
                  <w:pPr>
                    <w:snapToGrid w:val="0"/>
                    <w:jc w:val="center"/>
                    <w:rPr>
                      <w:color w:val="000000"/>
                      <w:szCs w:val="21"/>
                      <w:lang w:val="pt-BR"/>
                    </w:rPr>
                  </w:pPr>
                </w:p>
              </w:tc>
              <w:tc>
                <w:tcPr>
                  <w:tcW w:w="1420" w:type="dxa"/>
                  <w:vAlign w:val="center"/>
                </w:tcPr>
                <w:p w14:paraId="611E7066" w14:textId="1EB0007E" w:rsidR="00A10073" w:rsidRDefault="00A10073" w:rsidP="00A10073">
                  <w:pPr>
                    <w:snapToGrid w:val="0"/>
                    <w:jc w:val="center"/>
                    <w:rPr>
                      <w:color w:val="000000"/>
                      <w:szCs w:val="21"/>
                      <w:lang w:val="pt-BR"/>
                    </w:rPr>
                  </w:pPr>
                  <w:r>
                    <w:rPr>
                      <w:color w:val="000000"/>
                      <w:szCs w:val="21"/>
                    </w:rPr>
                    <w:t>烤炉天然气燃烧</w:t>
                  </w:r>
                  <w:r>
                    <w:rPr>
                      <w:rFonts w:hint="eastAsia"/>
                      <w:color w:val="000000"/>
                      <w:szCs w:val="21"/>
                    </w:rPr>
                    <w:t>废气</w:t>
                  </w:r>
                </w:p>
              </w:tc>
              <w:tc>
                <w:tcPr>
                  <w:tcW w:w="3885" w:type="dxa"/>
                  <w:gridSpan w:val="3"/>
                  <w:vMerge/>
                  <w:vAlign w:val="center"/>
                </w:tcPr>
                <w:p w14:paraId="67CAD70D" w14:textId="77777777" w:rsidR="00A10073" w:rsidRDefault="00A10073" w:rsidP="00A10073">
                  <w:pPr>
                    <w:snapToGrid w:val="0"/>
                    <w:jc w:val="center"/>
                    <w:textAlignment w:val="baseline"/>
                    <w:rPr>
                      <w:color w:val="000000"/>
                      <w:kern w:val="0"/>
                      <w:szCs w:val="21"/>
                    </w:rPr>
                  </w:pPr>
                </w:p>
              </w:tc>
            </w:tr>
            <w:tr w:rsidR="00221B32" w:rsidRPr="00652C92" w14:paraId="7D73CAE9" w14:textId="77777777" w:rsidTr="006604BF">
              <w:trPr>
                <w:trHeight w:val="397"/>
                <w:jc w:val="center"/>
              </w:trPr>
              <w:tc>
                <w:tcPr>
                  <w:tcW w:w="727" w:type="dxa"/>
                  <w:vMerge/>
                  <w:vAlign w:val="center"/>
                </w:tcPr>
                <w:p w14:paraId="4BE7988B" w14:textId="77777777" w:rsidR="00A10073" w:rsidRDefault="00A10073" w:rsidP="00A10073">
                  <w:pPr>
                    <w:snapToGrid w:val="0"/>
                    <w:jc w:val="center"/>
                    <w:rPr>
                      <w:color w:val="000000"/>
                      <w:szCs w:val="21"/>
                      <w:lang w:val="pt-BR"/>
                    </w:rPr>
                  </w:pPr>
                </w:p>
              </w:tc>
              <w:tc>
                <w:tcPr>
                  <w:tcW w:w="1134" w:type="dxa"/>
                  <w:vMerge/>
                  <w:vAlign w:val="center"/>
                </w:tcPr>
                <w:p w14:paraId="0ED3DA5A" w14:textId="77777777" w:rsidR="00A10073" w:rsidRDefault="00A10073" w:rsidP="00A10073">
                  <w:pPr>
                    <w:snapToGrid w:val="0"/>
                    <w:jc w:val="center"/>
                    <w:rPr>
                      <w:color w:val="000000"/>
                      <w:szCs w:val="21"/>
                      <w:lang w:val="pt-BR"/>
                    </w:rPr>
                  </w:pPr>
                </w:p>
              </w:tc>
              <w:tc>
                <w:tcPr>
                  <w:tcW w:w="848" w:type="dxa"/>
                  <w:vAlign w:val="center"/>
                </w:tcPr>
                <w:p w14:paraId="706C579B" w14:textId="77777777" w:rsidR="00A10073" w:rsidRDefault="00A10073" w:rsidP="00A10073">
                  <w:pPr>
                    <w:snapToGrid w:val="0"/>
                    <w:jc w:val="center"/>
                    <w:rPr>
                      <w:color w:val="000000"/>
                      <w:szCs w:val="21"/>
                      <w:lang w:val="pt-BR"/>
                    </w:rPr>
                  </w:pPr>
                  <w:r>
                    <w:rPr>
                      <w:color w:val="000000"/>
                      <w:szCs w:val="21"/>
                      <w:lang w:val="pt-BR"/>
                    </w:rPr>
                    <w:t>噪声</w:t>
                  </w:r>
                </w:p>
              </w:tc>
              <w:tc>
                <w:tcPr>
                  <w:tcW w:w="5305" w:type="dxa"/>
                  <w:gridSpan w:val="4"/>
                  <w:vAlign w:val="center"/>
                </w:tcPr>
                <w:p w14:paraId="0769B5E5" w14:textId="77777777" w:rsidR="00A10073" w:rsidRDefault="00A10073" w:rsidP="00A10073">
                  <w:pPr>
                    <w:snapToGrid w:val="0"/>
                    <w:jc w:val="center"/>
                    <w:rPr>
                      <w:color w:val="000000"/>
                      <w:szCs w:val="21"/>
                    </w:rPr>
                  </w:pPr>
                  <w:r>
                    <w:rPr>
                      <w:color w:val="000000"/>
                      <w:szCs w:val="21"/>
                    </w:rPr>
                    <w:t>基础减振、厂房隔声</w:t>
                  </w:r>
                </w:p>
              </w:tc>
            </w:tr>
            <w:tr w:rsidR="00221B32" w:rsidRPr="00652C92" w14:paraId="17E3D3C4" w14:textId="77777777" w:rsidTr="006604BF">
              <w:trPr>
                <w:trHeight w:val="397"/>
                <w:jc w:val="center"/>
              </w:trPr>
              <w:tc>
                <w:tcPr>
                  <w:tcW w:w="727" w:type="dxa"/>
                  <w:vMerge/>
                  <w:vAlign w:val="center"/>
                </w:tcPr>
                <w:p w14:paraId="5E3C39BD" w14:textId="77777777" w:rsidR="00A10073" w:rsidRDefault="00A10073" w:rsidP="00A10073">
                  <w:pPr>
                    <w:snapToGrid w:val="0"/>
                    <w:jc w:val="center"/>
                    <w:rPr>
                      <w:color w:val="000000"/>
                      <w:szCs w:val="21"/>
                      <w:lang w:val="pt-BR"/>
                    </w:rPr>
                  </w:pPr>
                </w:p>
              </w:tc>
              <w:tc>
                <w:tcPr>
                  <w:tcW w:w="1134" w:type="dxa"/>
                  <w:vMerge/>
                  <w:vAlign w:val="center"/>
                </w:tcPr>
                <w:p w14:paraId="477FF37B" w14:textId="77777777" w:rsidR="00A10073" w:rsidRDefault="00A10073" w:rsidP="00A10073">
                  <w:pPr>
                    <w:snapToGrid w:val="0"/>
                    <w:jc w:val="center"/>
                    <w:rPr>
                      <w:color w:val="000000"/>
                      <w:szCs w:val="21"/>
                      <w:lang w:val="pt-BR"/>
                    </w:rPr>
                  </w:pPr>
                </w:p>
              </w:tc>
              <w:tc>
                <w:tcPr>
                  <w:tcW w:w="848" w:type="dxa"/>
                  <w:vAlign w:val="center"/>
                </w:tcPr>
                <w:p w14:paraId="12AC9E23" w14:textId="77777777" w:rsidR="00A10073" w:rsidRDefault="00A10073" w:rsidP="00A10073">
                  <w:pPr>
                    <w:snapToGrid w:val="0"/>
                    <w:jc w:val="center"/>
                    <w:rPr>
                      <w:color w:val="000000"/>
                      <w:szCs w:val="21"/>
                      <w:lang w:val="pt-BR"/>
                    </w:rPr>
                  </w:pPr>
                  <w:r>
                    <w:rPr>
                      <w:color w:val="000000"/>
                      <w:szCs w:val="21"/>
                      <w:lang w:val="pt-BR"/>
                    </w:rPr>
                    <w:t>固废</w:t>
                  </w:r>
                </w:p>
              </w:tc>
              <w:tc>
                <w:tcPr>
                  <w:tcW w:w="5305" w:type="dxa"/>
                  <w:gridSpan w:val="4"/>
                  <w:vAlign w:val="center"/>
                </w:tcPr>
                <w:p w14:paraId="033B6023" w14:textId="77777777" w:rsidR="00A10073" w:rsidRDefault="00A10073" w:rsidP="00A10073">
                  <w:pPr>
                    <w:snapToGrid w:val="0"/>
                    <w:jc w:val="center"/>
                    <w:rPr>
                      <w:color w:val="000000"/>
                      <w:szCs w:val="21"/>
                    </w:rPr>
                  </w:pPr>
                  <w:r>
                    <w:rPr>
                      <w:rFonts w:hint="eastAsia"/>
                      <w:color w:val="000000"/>
                      <w:szCs w:val="21"/>
                    </w:rPr>
                    <w:t>一般固废暂存间</w:t>
                  </w:r>
                  <w:r>
                    <w:rPr>
                      <w:rFonts w:hint="eastAsia"/>
                      <w:color w:val="000000"/>
                      <w:szCs w:val="21"/>
                    </w:rPr>
                    <w:t>1</w:t>
                  </w:r>
                  <w:r>
                    <w:rPr>
                      <w:rFonts w:hint="eastAsia"/>
                      <w:color w:val="000000"/>
                      <w:szCs w:val="21"/>
                    </w:rPr>
                    <w:t>座（</w:t>
                  </w:r>
                  <w:r>
                    <w:rPr>
                      <w:color w:val="000000"/>
                      <w:szCs w:val="21"/>
                    </w:rPr>
                    <w:t>10m</w:t>
                  </w:r>
                  <w:r>
                    <w:rPr>
                      <w:color w:val="000000"/>
                      <w:szCs w:val="21"/>
                      <w:vertAlign w:val="superscript"/>
                    </w:rPr>
                    <w:t>2</w:t>
                  </w:r>
                  <w:r>
                    <w:rPr>
                      <w:rFonts w:hint="eastAsia"/>
                      <w:color w:val="000000"/>
                      <w:szCs w:val="21"/>
                    </w:rPr>
                    <w:t>）</w:t>
                  </w:r>
                </w:p>
              </w:tc>
            </w:tr>
            <w:tr w:rsidR="00221B32" w:rsidRPr="00652C92" w14:paraId="7CD733A6" w14:textId="77777777" w:rsidTr="006604BF">
              <w:trPr>
                <w:trHeight w:val="397"/>
                <w:jc w:val="center"/>
              </w:trPr>
              <w:tc>
                <w:tcPr>
                  <w:tcW w:w="727" w:type="dxa"/>
                  <w:vMerge w:val="restart"/>
                  <w:vAlign w:val="center"/>
                </w:tcPr>
                <w:p w14:paraId="1A3FD0C3" w14:textId="77777777" w:rsidR="00A10073" w:rsidRDefault="00A10073" w:rsidP="00A10073">
                  <w:pPr>
                    <w:snapToGrid w:val="0"/>
                    <w:jc w:val="center"/>
                    <w:rPr>
                      <w:color w:val="000000"/>
                      <w:szCs w:val="21"/>
                      <w:lang w:val="pt-BR"/>
                    </w:rPr>
                  </w:pPr>
                  <w:r>
                    <w:rPr>
                      <w:color w:val="000000"/>
                      <w:szCs w:val="21"/>
                      <w:lang w:val="pt-BR"/>
                    </w:rPr>
                    <w:t>3</w:t>
                  </w:r>
                </w:p>
              </w:tc>
              <w:tc>
                <w:tcPr>
                  <w:tcW w:w="1134" w:type="dxa"/>
                  <w:vMerge w:val="restart"/>
                  <w:vAlign w:val="center"/>
                </w:tcPr>
                <w:p w14:paraId="1D38890E" w14:textId="77777777" w:rsidR="00A10073" w:rsidRDefault="00A10073" w:rsidP="00A10073">
                  <w:pPr>
                    <w:snapToGrid w:val="0"/>
                    <w:jc w:val="center"/>
                    <w:rPr>
                      <w:color w:val="000000"/>
                      <w:szCs w:val="21"/>
                      <w:lang w:val="pt-BR"/>
                    </w:rPr>
                  </w:pPr>
                  <w:r>
                    <w:rPr>
                      <w:color w:val="000000"/>
                      <w:szCs w:val="21"/>
                      <w:lang w:val="pt-BR"/>
                    </w:rPr>
                    <w:t>公用工程</w:t>
                  </w:r>
                </w:p>
              </w:tc>
              <w:tc>
                <w:tcPr>
                  <w:tcW w:w="848" w:type="dxa"/>
                  <w:vAlign w:val="center"/>
                </w:tcPr>
                <w:p w14:paraId="1CEEAB1D" w14:textId="77777777" w:rsidR="00A10073" w:rsidRDefault="00A10073" w:rsidP="00A10073">
                  <w:pPr>
                    <w:snapToGrid w:val="0"/>
                    <w:jc w:val="center"/>
                    <w:rPr>
                      <w:color w:val="000000"/>
                      <w:szCs w:val="21"/>
                      <w:lang w:val="pt-BR"/>
                    </w:rPr>
                  </w:pPr>
                  <w:r>
                    <w:rPr>
                      <w:color w:val="000000"/>
                      <w:szCs w:val="21"/>
                      <w:lang w:val="pt-BR"/>
                    </w:rPr>
                    <w:t>水</w:t>
                  </w:r>
                </w:p>
              </w:tc>
              <w:tc>
                <w:tcPr>
                  <w:tcW w:w="5305" w:type="dxa"/>
                  <w:gridSpan w:val="4"/>
                  <w:vAlign w:val="center"/>
                </w:tcPr>
                <w:p w14:paraId="0B2746E3" w14:textId="77777777" w:rsidR="00A10073" w:rsidRDefault="00A10073" w:rsidP="00A10073">
                  <w:pPr>
                    <w:snapToGrid w:val="0"/>
                    <w:jc w:val="center"/>
                    <w:textAlignment w:val="baseline"/>
                    <w:rPr>
                      <w:color w:val="000000"/>
                      <w:kern w:val="0"/>
                      <w:szCs w:val="21"/>
                    </w:rPr>
                  </w:pPr>
                  <w:r>
                    <w:rPr>
                      <w:color w:val="000000"/>
                      <w:kern w:val="0"/>
                      <w:szCs w:val="21"/>
                    </w:rPr>
                    <w:t>集中自来水管网</w:t>
                  </w:r>
                </w:p>
              </w:tc>
            </w:tr>
            <w:tr w:rsidR="00221B32" w:rsidRPr="00652C92" w14:paraId="2F9B3533" w14:textId="77777777" w:rsidTr="006604BF">
              <w:trPr>
                <w:trHeight w:val="397"/>
                <w:jc w:val="center"/>
              </w:trPr>
              <w:tc>
                <w:tcPr>
                  <w:tcW w:w="727" w:type="dxa"/>
                  <w:vMerge/>
                  <w:vAlign w:val="center"/>
                </w:tcPr>
                <w:p w14:paraId="66E5688E" w14:textId="77777777" w:rsidR="00A10073" w:rsidRDefault="00A10073" w:rsidP="00A10073">
                  <w:pPr>
                    <w:snapToGrid w:val="0"/>
                    <w:jc w:val="center"/>
                    <w:rPr>
                      <w:color w:val="000000"/>
                      <w:szCs w:val="21"/>
                      <w:lang w:val="pt-BR"/>
                    </w:rPr>
                  </w:pPr>
                </w:p>
              </w:tc>
              <w:tc>
                <w:tcPr>
                  <w:tcW w:w="1134" w:type="dxa"/>
                  <w:vMerge/>
                  <w:vAlign w:val="center"/>
                </w:tcPr>
                <w:p w14:paraId="09E8F62B" w14:textId="77777777" w:rsidR="00A10073" w:rsidRDefault="00A10073" w:rsidP="00A10073">
                  <w:pPr>
                    <w:snapToGrid w:val="0"/>
                    <w:jc w:val="center"/>
                    <w:rPr>
                      <w:color w:val="000000"/>
                      <w:szCs w:val="21"/>
                      <w:lang w:val="pt-BR"/>
                    </w:rPr>
                  </w:pPr>
                </w:p>
              </w:tc>
              <w:tc>
                <w:tcPr>
                  <w:tcW w:w="848" w:type="dxa"/>
                  <w:vAlign w:val="center"/>
                </w:tcPr>
                <w:p w14:paraId="49387649" w14:textId="77777777" w:rsidR="00A10073" w:rsidRDefault="00A10073" w:rsidP="00A10073">
                  <w:pPr>
                    <w:snapToGrid w:val="0"/>
                    <w:jc w:val="center"/>
                    <w:rPr>
                      <w:color w:val="000000"/>
                      <w:szCs w:val="21"/>
                      <w:lang w:val="pt-BR"/>
                    </w:rPr>
                  </w:pPr>
                  <w:r>
                    <w:rPr>
                      <w:color w:val="000000"/>
                      <w:szCs w:val="21"/>
                      <w:lang w:val="pt-BR"/>
                    </w:rPr>
                    <w:t>电</w:t>
                  </w:r>
                </w:p>
              </w:tc>
              <w:tc>
                <w:tcPr>
                  <w:tcW w:w="5305" w:type="dxa"/>
                  <w:gridSpan w:val="4"/>
                  <w:vAlign w:val="center"/>
                </w:tcPr>
                <w:p w14:paraId="161E9DDF" w14:textId="77777777" w:rsidR="00A10073" w:rsidRDefault="00A10073" w:rsidP="00A10073">
                  <w:pPr>
                    <w:snapToGrid w:val="0"/>
                    <w:jc w:val="center"/>
                    <w:textAlignment w:val="baseline"/>
                    <w:rPr>
                      <w:color w:val="000000"/>
                      <w:kern w:val="0"/>
                      <w:szCs w:val="21"/>
                    </w:rPr>
                  </w:pPr>
                  <w:r>
                    <w:rPr>
                      <w:color w:val="000000"/>
                      <w:kern w:val="0"/>
                      <w:szCs w:val="21"/>
                    </w:rPr>
                    <w:t>集中供电电网</w:t>
                  </w:r>
                </w:p>
              </w:tc>
            </w:tr>
            <w:tr w:rsidR="00221B32" w:rsidRPr="00652C92" w14:paraId="3612037A" w14:textId="77777777" w:rsidTr="006604BF">
              <w:trPr>
                <w:trHeight w:val="397"/>
                <w:jc w:val="center"/>
              </w:trPr>
              <w:tc>
                <w:tcPr>
                  <w:tcW w:w="727" w:type="dxa"/>
                  <w:vMerge/>
                  <w:vAlign w:val="center"/>
                </w:tcPr>
                <w:p w14:paraId="7054C06A" w14:textId="77777777" w:rsidR="00A10073" w:rsidRDefault="00A10073" w:rsidP="00A10073">
                  <w:pPr>
                    <w:snapToGrid w:val="0"/>
                    <w:jc w:val="center"/>
                    <w:rPr>
                      <w:color w:val="000000"/>
                      <w:szCs w:val="21"/>
                      <w:lang w:val="pt-BR"/>
                    </w:rPr>
                  </w:pPr>
                </w:p>
              </w:tc>
              <w:tc>
                <w:tcPr>
                  <w:tcW w:w="1134" w:type="dxa"/>
                  <w:vMerge/>
                  <w:vAlign w:val="center"/>
                </w:tcPr>
                <w:p w14:paraId="7E668902" w14:textId="77777777" w:rsidR="00A10073" w:rsidRDefault="00A10073" w:rsidP="00A10073">
                  <w:pPr>
                    <w:snapToGrid w:val="0"/>
                    <w:jc w:val="center"/>
                    <w:rPr>
                      <w:color w:val="000000"/>
                      <w:szCs w:val="21"/>
                      <w:lang w:val="pt-BR"/>
                    </w:rPr>
                  </w:pPr>
                </w:p>
              </w:tc>
              <w:tc>
                <w:tcPr>
                  <w:tcW w:w="848" w:type="dxa"/>
                  <w:vAlign w:val="center"/>
                </w:tcPr>
                <w:p w14:paraId="3EA2FE26" w14:textId="77777777" w:rsidR="00A10073" w:rsidRDefault="00A10073" w:rsidP="00A10073">
                  <w:pPr>
                    <w:snapToGrid w:val="0"/>
                    <w:jc w:val="center"/>
                    <w:rPr>
                      <w:color w:val="000000"/>
                      <w:szCs w:val="21"/>
                      <w:lang w:val="pt-BR"/>
                    </w:rPr>
                  </w:pPr>
                  <w:r>
                    <w:rPr>
                      <w:rFonts w:hint="eastAsia"/>
                      <w:color w:val="000000"/>
                      <w:szCs w:val="21"/>
                      <w:lang w:val="pt-BR"/>
                    </w:rPr>
                    <w:t>燃气</w:t>
                  </w:r>
                </w:p>
              </w:tc>
              <w:tc>
                <w:tcPr>
                  <w:tcW w:w="5305" w:type="dxa"/>
                  <w:gridSpan w:val="4"/>
                  <w:vAlign w:val="center"/>
                </w:tcPr>
                <w:p w14:paraId="0DFCCB5A" w14:textId="77777777" w:rsidR="00A10073" w:rsidRDefault="00A10073" w:rsidP="00A10073">
                  <w:pPr>
                    <w:snapToGrid w:val="0"/>
                    <w:jc w:val="center"/>
                    <w:textAlignment w:val="baseline"/>
                    <w:rPr>
                      <w:color w:val="000000"/>
                      <w:kern w:val="0"/>
                      <w:szCs w:val="21"/>
                    </w:rPr>
                  </w:pPr>
                  <w:r>
                    <w:rPr>
                      <w:rFonts w:hint="eastAsia"/>
                      <w:color w:val="000000"/>
                      <w:kern w:val="0"/>
                      <w:szCs w:val="21"/>
                    </w:rPr>
                    <w:t>管道供应</w:t>
                  </w:r>
                </w:p>
              </w:tc>
            </w:tr>
            <w:tr w:rsidR="00221B32" w:rsidRPr="00652C92" w14:paraId="77C38462" w14:textId="77777777" w:rsidTr="006604BF">
              <w:trPr>
                <w:trHeight w:val="397"/>
                <w:jc w:val="center"/>
              </w:trPr>
              <w:tc>
                <w:tcPr>
                  <w:tcW w:w="727" w:type="dxa"/>
                  <w:vMerge/>
                  <w:vAlign w:val="center"/>
                </w:tcPr>
                <w:p w14:paraId="6C1C399B" w14:textId="77777777" w:rsidR="00A10073" w:rsidRDefault="00A10073" w:rsidP="00A10073">
                  <w:pPr>
                    <w:snapToGrid w:val="0"/>
                    <w:jc w:val="center"/>
                    <w:rPr>
                      <w:color w:val="000000"/>
                      <w:szCs w:val="21"/>
                      <w:lang w:val="pt-BR"/>
                    </w:rPr>
                  </w:pPr>
                </w:p>
              </w:tc>
              <w:tc>
                <w:tcPr>
                  <w:tcW w:w="1134" w:type="dxa"/>
                  <w:vMerge/>
                  <w:vAlign w:val="center"/>
                </w:tcPr>
                <w:p w14:paraId="11DAEACB" w14:textId="77777777" w:rsidR="00A10073" w:rsidRDefault="00A10073" w:rsidP="00A10073">
                  <w:pPr>
                    <w:snapToGrid w:val="0"/>
                    <w:jc w:val="center"/>
                    <w:rPr>
                      <w:color w:val="000000"/>
                      <w:szCs w:val="21"/>
                      <w:lang w:val="pt-BR"/>
                    </w:rPr>
                  </w:pPr>
                </w:p>
              </w:tc>
              <w:tc>
                <w:tcPr>
                  <w:tcW w:w="848" w:type="dxa"/>
                  <w:vAlign w:val="center"/>
                </w:tcPr>
                <w:p w14:paraId="166E2E69" w14:textId="77777777" w:rsidR="00A10073" w:rsidRDefault="00A10073" w:rsidP="00A10073">
                  <w:pPr>
                    <w:snapToGrid w:val="0"/>
                    <w:jc w:val="center"/>
                    <w:rPr>
                      <w:color w:val="000000"/>
                      <w:szCs w:val="21"/>
                      <w:lang w:val="pt-BR"/>
                    </w:rPr>
                  </w:pPr>
                  <w:r>
                    <w:rPr>
                      <w:rFonts w:hint="eastAsia"/>
                      <w:color w:val="000000"/>
                      <w:szCs w:val="21"/>
                      <w:lang w:val="pt-BR"/>
                    </w:rPr>
                    <w:t>蒸汽</w:t>
                  </w:r>
                </w:p>
              </w:tc>
              <w:tc>
                <w:tcPr>
                  <w:tcW w:w="5305" w:type="dxa"/>
                  <w:gridSpan w:val="4"/>
                  <w:vAlign w:val="center"/>
                </w:tcPr>
                <w:p w14:paraId="1BF7429F" w14:textId="77777777" w:rsidR="00A10073" w:rsidRDefault="00A10073" w:rsidP="00A10073">
                  <w:pPr>
                    <w:snapToGrid w:val="0"/>
                    <w:jc w:val="center"/>
                    <w:textAlignment w:val="baseline"/>
                    <w:rPr>
                      <w:color w:val="000000"/>
                      <w:kern w:val="0"/>
                      <w:szCs w:val="21"/>
                    </w:rPr>
                  </w:pPr>
                  <w:r>
                    <w:rPr>
                      <w:rFonts w:hint="eastAsia"/>
                      <w:color w:val="000000"/>
                      <w:kern w:val="0"/>
                      <w:szCs w:val="21"/>
                    </w:rPr>
                    <w:t>本项目燃气蒸汽发生器供应</w:t>
                  </w:r>
                </w:p>
              </w:tc>
            </w:tr>
          </w:tbl>
          <w:p w14:paraId="22BA8D67" w14:textId="77777777" w:rsidR="007244E9" w:rsidRDefault="007244E9">
            <w:pPr>
              <w:tabs>
                <w:tab w:val="right" w:pos="9734"/>
              </w:tabs>
              <w:spacing w:line="460" w:lineRule="exact"/>
              <w:ind w:firstLineChars="200" w:firstLine="482"/>
              <w:rPr>
                <w:b/>
                <w:color w:val="000000"/>
                <w:sz w:val="24"/>
              </w:rPr>
            </w:pPr>
            <w:r>
              <w:rPr>
                <w:b/>
                <w:color w:val="000000"/>
                <w:sz w:val="24"/>
              </w:rPr>
              <w:t>3</w:t>
            </w:r>
            <w:r>
              <w:rPr>
                <w:b/>
                <w:color w:val="000000"/>
                <w:sz w:val="24"/>
              </w:rPr>
              <w:t>、产品方案</w:t>
            </w:r>
          </w:p>
          <w:p w14:paraId="69CF6E2D" w14:textId="77777777" w:rsidR="003C12CC" w:rsidRDefault="001D39F3" w:rsidP="00953DEE">
            <w:pPr>
              <w:tabs>
                <w:tab w:val="right" w:pos="9734"/>
              </w:tabs>
              <w:spacing w:line="460" w:lineRule="exact"/>
              <w:ind w:firstLineChars="200" w:firstLine="480"/>
              <w:rPr>
                <w:b/>
                <w:color w:val="000000"/>
                <w:sz w:val="24"/>
              </w:rPr>
            </w:pPr>
            <w:r>
              <w:rPr>
                <w:color w:val="000000"/>
                <w:sz w:val="24"/>
              </w:rPr>
              <w:t>本项目</w:t>
            </w:r>
            <w:r w:rsidR="00953DEE">
              <w:rPr>
                <w:color w:val="000000"/>
                <w:sz w:val="24"/>
              </w:rPr>
              <w:t>产品</w:t>
            </w:r>
            <w:r w:rsidR="004217D3">
              <w:rPr>
                <w:rFonts w:hint="eastAsia"/>
                <w:color w:val="000000"/>
                <w:sz w:val="24"/>
              </w:rPr>
              <w:t>方案</w:t>
            </w:r>
            <w:r w:rsidR="00953DEE">
              <w:rPr>
                <w:color w:val="000000"/>
                <w:sz w:val="24"/>
              </w:rPr>
              <w:t>及产量详见下表。</w:t>
            </w:r>
          </w:p>
          <w:p w14:paraId="55C2924F" w14:textId="77777777" w:rsidR="007244E9" w:rsidRDefault="007244E9">
            <w:pPr>
              <w:adjustRightInd w:val="0"/>
              <w:snapToGrid w:val="0"/>
              <w:spacing w:line="460" w:lineRule="exact"/>
              <w:ind w:firstLineChars="200" w:firstLine="482"/>
              <w:jc w:val="left"/>
              <w:rPr>
                <w:b/>
                <w:bCs/>
                <w:color w:val="000000"/>
                <w:sz w:val="24"/>
              </w:rPr>
            </w:pPr>
            <w:r>
              <w:rPr>
                <w:b/>
                <w:bCs/>
                <w:color w:val="000000"/>
                <w:sz w:val="24"/>
              </w:rPr>
              <w:t>表</w:t>
            </w:r>
            <w:r w:rsidR="00A26288">
              <w:rPr>
                <w:b/>
                <w:bCs/>
                <w:color w:val="000000"/>
                <w:sz w:val="24"/>
              </w:rPr>
              <w:t>2-3</w:t>
            </w:r>
            <w:r>
              <w:rPr>
                <w:b/>
                <w:bCs/>
                <w:color w:val="000000"/>
                <w:sz w:val="24"/>
              </w:rPr>
              <w:t xml:space="preserve">        </w:t>
            </w:r>
            <w:r w:rsidR="001D39F3">
              <w:rPr>
                <w:b/>
                <w:bCs/>
                <w:color w:val="000000"/>
                <w:sz w:val="24"/>
              </w:rPr>
              <w:t>本</w:t>
            </w:r>
            <w:r w:rsidR="00EB577D">
              <w:rPr>
                <w:b/>
                <w:bCs/>
                <w:color w:val="000000"/>
                <w:sz w:val="24"/>
              </w:rPr>
              <w:t>项目</w:t>
            </w:r>
            <w:r w:rsidR="004217D3">
              <w:rPr>
                <w:rFonts w:hint="eastAsia"/>
                <w:b/>
                <w:bCs/>
                <w:color w:val="000000"/>
                <w:sz w:val="24"/>
              </w:rPr>
              <w:t>产品方案及产量</w:t>
            </w:r>
            <w:r>
              <w:rPr>
                <w:b/>
                <w:bCs/>
                <w:color w:val="000000"/>
                <w:sz w:val="24"/>
              </w:rPr>
              <w:t>一览表</w:t>
            </w:r>
          </w:p>
          <w:tbl>
            <w:tblPr>
              <w:tblW w:w="5000" w:type="pct"/>
              <w:jc w:val="center"/>
              <w:tblLayout w:type="fixed"/>
              <w:tblLook w:val="0000" w:firstRow="0" w:lastRow="0" w:firstColumn="0" w:lastColumn="0" w:noHBand="0" w:noVBand="0"/>
            </w:tblPr>
            <w:tblGrid>
              <w:gridCol w:w="817"/>
              <w:gridCol w:w="1335"/>
              <w:gridCol w:w="2499"/>
              <w:gridCol w:w="1913"/>
              <w:gridCol w:w="1450"/>
            </w:tblGrid>
            <w:tr w:rsidR="00221B32" w:rsidRPr="00652C92" w14:paraId="057D374D" w14:textId="77777777" w:rsidTr="004A3488">
              <w:trPr>
                <w:trHeight w:val="397"/>
                <w:jc w:val="center"/>
              </w:trPr>
              <w:tc>
                <w:tcPr>
                  <w:tcW w:w="817" w:type="dxa"/>
                  <w:tcBorders>
                    <w:top w:val="single" w:sz="8" w:space="0" w:color="000000"/>
                    <w:bottom w:val="single" w:sz="6" w:space="0" w:color="000000"/>
                    <w:right w:val="single" w:sz="6" w:space="0" w:color="000000"/>
                  </w:tcBorders>
                  <w:vAlign w:val="center"/>
                </w:tcPr>
                <w:p w14:paraId="2473B200" w14:textId="77777777" w:rsidR="004217D3" w:rsidRDefault="004217D3" w:rsidP="004217D3">
                  <w:pPr>
                    <w:snapToGrid w:val="0"/>
                    <w:jc w:val="center"/>
                    <w:rPr>
                      <w:b/>
                      <w:color w:val="000000"/>
                      <w:szCs w:val="21"/>
                    </w:rPr>
                  </w:pPr>
                  <w:r>
                    <w:rPr>
                      <w:b/>
                      <w:color w:val="000000"/>
                      <w:szCs w:val="21"/>
                    </w:rPr>
                    <w:t>序号</w:t>
                  </w:r>
                </w:p>
              </w:tc>
              <w:tc>
                <w:tcPr>
                  <w:tcW w:w="3834" w:type="dxa"/>
                  <w:gridSpan w:val="2"/>
                  <w:tcBorders>
                    <w:top w:val="single" w:sz="8" w:space="0" w:color="000000"/>
                    <w:left w:val="single" w:sz="6" w:space="0" w:color="000000"/>
                    <w:bottom w:val="single" w:sz="6" w:space="0" w:color="000000"/>
                    <w:right w:val="single" w:sz="6" w:space="0" w:color="000000"/>
                  </w:tcBorders>
                  <w:vAlign w:val="center"/>
                </w:tcPr>
                <w:p w14:paraId="0580608D" w14:textId="77777777" w:rsidR="004217D3" w:rsidRDefault="004217D3" w:rsidP="004217D3">
                  <w:pPr>
                    <w:snapToGrid w:val="0"/>
                    <w:jc w:val="center"/>
                    <w:rPr>
                      <w:b/>
                      <w:color w:val="000000"/>
                      <w:szCs w:val="21"/>
                    </w:rPr>
                  </w:pPr>
                  <w:r>
                    <w:rPr>
                      <w:b/>
                      <w:color w:val="000000"/>
                      <w:szCs w:val="21"/>
                    </w:rPr>
                    <w:t>产品</w:t>
                  </w:r>
                </w:p>
              </w:tc>
              <w:tc>
                <w:tcPr>
                  <w:tcW w:w="1913" w:type="dxa"/>
                  <w:tcBorders>
                    <w:top w:val="single" w:sz="8" w:space="0" w:color="000000"/>
                    <w:left w:val="single" w:sz="6" w:space="0" w:color="000000"/>
                    <w:bottom w:val="single" w:sz="6" w:space="0" w:color="000000"/>
                    <w:right w:val="single" w:sz="6" w:space="0" w:color="000000"/>
                  </w:tcBorders>
                  <w:vAlign w:val="center"/>
                </w:tcPr>
                <w:p w14:paraId="2904BDB1" w14:textId="77777777" w:rsidR="004217D3" w:rsidRDefault="004217D3" w:rsidP="004217D3">
                  <w:pPr>
                    <w:snapToGrid w:val="0"/>
                    <w:jc w:val="center"/>
                    <w:rPr>
                      <w:b/>
                      <w:color w:val="000000"/>
                      <w:szCs w:val="21"/>
                    </w:rPr>
                  </w:pPr>
                  <w:r>
                    <w:rPr>
                      <w:b/>
                      <w:color w:val="000000"/>
                      <w:szCs w:val="21"/>
                    </w:rPr>
                    <w:t>产量（</w:t>
                  </w:r>
                  <w:r>
                    <w:rPr>
                      <w:b/>
                      <w:color w:val="000000"/>
                      <w:szCs w:val="21"/>
                    </w:rPr>
                    <w:t>t/a</w:t>
                  </w:r>
                  <w:r>
                    <w:rPr>
                      <w:b/>
                      <w:color w:val="000000"/>
                      <w:szCs w:val="21"/>
                    </w:rPr>
                    <w:t>）</w:t>
                  </w:r>
                </w:p>
              </w:tc>
              <w:tc>
                <w:tcPr>
                  <w:tcW w:w="1450" w:type="dxa"/>
                  <w:tcBorders>
                    <w:top w:val="single" w:sz="8" w:space="0" w:color="000000"/>
                    <w:left w:val="single" w:sz="6" w:space="0" w:color="000000"/>
                    <w:bottom w:val="single" w:sz="6" w:space="0" w:color="000000"/>
                  </w:tcBorders>
                  <w:vAlign w:val="center"/>
                </w:tcPr>
                <w:p w14:paraId="35EDF92E" w14:textId="77777777" w:rsidR="004217D3" w:rsidRDefault="004217D3" w:rsidP="004217D3">
                  <w:pPr>
                    <w:snapToGrid w:val="0"/>
                    <w:jc w:val="center"/>
                    <w:rPr>
                      <w:b/>
                      <w:color w:val="000000"/>
                      <w:szCs w:val="21"/>
                    </w:rPr>
                  </w:pPr>
                  <w:r>
                    <w:rPr>
                      <w:b/>
                      <w:color w:val="000000"/>
                      <w:szCs w:val="21"/>
                    </w:rPr>
                    <w:t>总</w:t>
                  </w:r>
                  <w:r>
                    <w:rPr>
                      <w:rFonts w:hint="eastAsia"/>
                      <w:b/>
                      <w:color w:val="000000"/>
                      <w:szCs w:val="21"/>
                    </w:rPr>
                    <w:t>产量</w:t>
                  </w:r>
                  <w:r>
                    <w:rPr>
                      <w:b/>
                      <w:color w:val="000000"/>
                      <w:szCs w:val="21"/>
                    </w:rPr>
                    <w:t>（</w:t>
                  </w:r>
                  <w:r>
                    <w:rPr>
                      <w:b/>
                      <w:color w:val="000000"/>
                      <w:szCs w:val="21"/>
                    </w:rPr>
                    <w:t>t/a</w:t>
                  </w:r>
                  <w:r>
                    <w:rPr>
                      <w:b/>
                      <w:color w:val="000000"/>
                      <w:szCs w:val="21"/>
                    </w:rPr>
                    <w:t>）</w:t>
                  </w:r>
                </w:p>
              </w:tc>
            </w:tr>
            <w:tr w:rsidR="00221B32" w:rsidRPr="00652C92" w14:paraId="1D3E369A" w14:textId="77777777" w:rsidTr="00F8265C">
              <w:trPr>
                <w:trHeight w:val="397"/>
                <w:jc w:val="center"/>
              </w:trPr>
              <w:tc>
                <w:tcPr>
                  <w:tcW w:w="817" w:type="dxa"/>
                  <w:tcBorders>
                    <w:top w:val="single" w:sz="8" w:space="0" w:color="000000"/>
                    <w:bottom w:val="single" w:sz="4" w:space="0" w:color="000000"/>
                    <w:right w:val="single" w:sz="6" w:space="0" w:color="000000"/>
                  </w:tcBorders>
                  <w:vAlign w:val="center"/>
                </w:tcPr>
                <w:p w14:paraId="2FBF336E" w14:textId="77777777" w:rsidR="00FF3B56" w:rsidRDefault="00FF3B56" w:rsidP="004217D3">
                  <w:pPr>
                    <w:snapToGrid w:val="0"/>
                    <w:jc w:val="center"/>
                    <w:rPr>
                      <w:color w:val="000000"/>
                      <w:szCs w:val="21"/>
                    </w:rPr>
                  </w:pPr>
                  <w:r>
                    <w:rPr>
                      <w:color w:val="000000"/>
                      <w:szCs w:val="21"/>
                    </w:rPr>
                    <w:t>1</w:t>
                  </w:r>
                </w:p>
              </w:tc>
              <w:tc>
                <w:tcPr>
                  <w:tcW w:w="1335" w:type="dxa"/>
                  <w:vMerge w:val="restart"/>
                  <w:tcBorders>
                    <w:top w:val="single" w:sz="8" w:space="0" w:color="000000"/>
                    <w:left w:val="single" w:sz="6" w:space="0" w:color="000000"/>
                    <w:right w:val="single" w:sz="6" w:space="0" w:color="000000"/>
                  </w:tcBorders>
                  <w:vAlign w:val="center"/>
                </w:tcPr>
                <w:p w14:paraId="5524CE1D" w14:textId="77777777" w:rsidR="00FF3B56" w:rsidRDefault="00FF3B56" w:rsidP="004217D3">
                  <w:pPr>
                    <w:pStyle w:val="NormalIndent"/>
                    <w:widowControl w:val="0"/>
                    <w:snapToGrid w:val="0"/>
                    <w:jc w:val="center"/>
                    <w:rPr>
                      <w:rStyle w:val="NormalCharacter"/>
                      <w:rFonts w:ascii="Times New Roman" w:eastAsia="宋体" w:hAnsi="Times New Roman" w:cs="Times New Roman"/>
                      <w:color w:val="000000"/>
                      <w:sz w:val="21"/>
                      <w:szCs w:val="21"/>
                    </w:rPr>
                  </w:pPr>
                  <w:r>
                    <w:rPr>
                      <w:rStyle w:val="NormalCharacter"/>
                      <w:rFonts w:ascii="Times New Roman" w:eastAsia="宋体" w:hAnsi="Times New Roman" w:cs="Times New Roman"/>
                      <w:color w:val="000000"/>
                      <w:sz w:val="21"/>
                      <w:szCs w:val="21"/>
                    </w:rPr>
                    <w:t>山楂类</w:t>
                  </w:r>
                </w:p>
              </w:tc>
              <w:tc>
                <w:tcPr>
                  <w:tcW w:w="2499" w:type="dxa"/>
                  <w:tcBorders>
                    <w:top w:val="single" w:sz="8" w:space="0" w:color="000000"/>
                    <w:left w:val="single" w:sz="6" w:space="0" w:color="000000"/>
                    <w:bottom w:val="single" w:sz="4" w:space="0" w:color="000000"/>
                    <w:right w:val="single" w:sz="6" w:space="0" w:color="000000"/>
                  </w:tcBorders>
                  <w:vAlign w:val="center"/>
                </w:tcPr>
                <w:p w14:paraId="00040F7F" w14:textId="77777777" w:rsidR="00FF3B56" w:rsidRDefault="00FF3B56" w:rsidP="004217D3">
                  <w:pPr>
                    <w:pStyle w:val="NormalIndent"/>
                    <w:widowControl w:val="0"/>
                    <w:snapToGrid w:val="0"/>
                    <w:jc w:val="center"/>
                    <w:rPr>
                      <w:rStyle w:val="NormalCharacter"/>
                      <w:rFonts w:ascii="Times New Roman" w:eastAsia="宋体" w:hAnsi="Times New Roman" w:cs="Times New Roman"/>
                      <w:color w:val="000000"/>
                      <w:sz w:val="21"/>
                      <w:szCs w:val="21"/>
                    </w:rPr>
                  </w:pPr>
                  <w:r>
                    <w:rPr>
                      <w:rStyle w:val="NormalCharacter"/>
                      <w:rFonts w:ascii="Times New Roman" w:eastAsia="宋体" w:hAnsi="Times New Roman" w:cs="Times New Roman"/>
                      <w:color w:val="000000"/>
                      <w:sz w:val="21"/>
                      <w:szCs w:val="21"/>
                    </w:rPr>
                    <w:t>糖葫芦</w:t>
                  </w:r>
                </w:p>
              </w:tc>
              <w:tc>
                <w:tcPr>
                  <w:tcW w:w="1913" w:type="dxa"/>
                  <w:tcBorders>
                    <w:top w:val="single" w:sz="8" w:space="0" w:color="000000"/>
                    <w:left w:val="single" w:sz="6" w:space="0" w:color="000000"/>
                    <w:bottom w:val="single" w:sz="4" w:space="0" w:color="000000"/>
                    <w:right w:val="single" w:sz="6" w:space="0" w:color="000000"/>
                  </w:tcBorders>
                  <w:vAlign w:val="center"/>
                </w:tcPr>
                <w:p w14:paraId="36D33043" w14:textId="77777777" w:rsidR="00FF3B56" w:rsidRDefault="00FF3B56" w:rsidP="004217D3">
                  <w:pPr>
                    <w:snapToGrid w:val="0"/>
                    <w:jc w:val="center"/>
                    <w:rPr>
                      <w:color w:val="000000"/>
                      <w:szCs w:val="21"/>
                    </w:rPr>
                  </w:pPr>
                  <w:r>
                    <w:rPr>
                      <w:color w:val="000000"/>
                      <w:szCs w:val="21"/>
                    </w:rPr>
                    <w:t>5</w:t>
                  </w:r>
                </w:p>
              </w:tc>
              <w:tc>
                <w:tcPr>
                  <w:tcW w:w="1450" w:type="dxa"/>
                  <w:vMerge w:val="restart"/>
                  <w:tcBorders>
                    <w:top w:val="single" w:sz="8" w:space="0" w:color="000000"/>
                    <w:left w:val="single" w:sz="6" w:space="0" w:color="000000"/>
                  </w:tcBorders>
                  <w:vAlign w:val="center"/>
                </w:tcPr>
                <w:p w14:paraId="5EEF4BDD" w14:textId="77777777" w:rsidR="00FF3B56" w:rsidRDefault="00FF3B56" w:rsidP="004217D3">
                  <w:pPr>
                    <w:snapToGrid w:val="0"/>
                    <w:jc w:val="center"/>
                    <w:rPr>
                      <w:color w:val="000000"/>
                      <w:szCs w:val="21"/>
                    </w:rPr>
                  </w:pPr>
                  <w:r>
                    <w:rPr>
                      <w:rFonts w:hint="eastAsia"/>
                      <w:color w:val="000000"/>
                      <w:szCs w:val="21"/>
                    </w:rPr>
                    <w:t>13</w:t>
                  </w:r>
                </w:p>
              </w:tc>
            </w:tr>
            <w:tr w:rsidR="00221B32" w:rsidRPr="00652C92" w14:paraId="4E9E3396" w14:textId="77777777" w:rsidTr="00F8265C">
              <w:trPr>
                <w:trHeight w:val="397"/>
                <w:jc w:val="center"/>
              </w:trPr>
              <w:tc>
                <w:tcPr>
                  <w:tcW w:w="817" w:type="dxa"/>
                  <w:tcBorders>
                    <w:top w:val="single" w:sz="8" w:space="0" w:color="000000"/>
                    <w:bottom w:val="single" w:sz="4" w:space="0" w:color="000000"/>
                    <w:right w:val="single" w:sz="6" w:space="0" w:color="000000"/>
                  </w:tcBorders>
                  <w:vAlign w:val="center"/>
                </w:tcPr>
                <w:p w14:paraId="76C17933" w14:textId="77777777" w:rsidR="00FF3B56" w:rsidRDefault="00FF3B56" w:rsidP="004217D3">
                  <w:pPr>
                    <w:snapToGrid w:val="0"/>
                    <w:jc w:val="center"/>
                    <w:rPr>
                      <w:color w:val="000000"/>
                      <w:szCs w:val="21"/>
                    </w:rPr>
                  </w:pPr>
                  <w:r>
                    <w:rPr>
                      <w:color w:val="000000"/>
                      <w:szCs w:val="21"/>
                    </w:rPr>
                    <w:t>2</w:t>
                  </w:r>
                </w:p>
              </w:tc>
              <w:tc>
                <w:tcPr>
                  <w:tcW w:w="1335" w:type="dxa"/>
                  <w:vMerge/>
                  <w:tcBorders>
                    <w:left w:val="single" w:sz="6" w:space="0" w:color="000000"/>
                    <w:right w:val="single" w:sz="6" w:space="0" w:color="000000"/>
                  </w:tcBorders>
                  <w:vAlign w:val="center"/>
                </w:tcPr>
                <w:p w14:paraId="77538FC3" w14:textId="77777777" w:rsidR="00FF3B56" w:rsidRDefault="00FF3B56" w:rsidP="004217D3">
                  <w:pPr>
                    <w:pStyle w:val="NormalIndent"/>
                    <w:widowControl w:val="0"/>
                    <w:snapToGrid w:val="0"/>
                    <w:jc w:val="center"/>
                    <w:rPr>
                      <w:rStyle w:val="NormalCharacter"/>
                      <w:rFonts w:ascii="Times New Roman" w:eastAsia="宋体" w:hAnsi="Times New Roman" w:cs="Times New Roman"/>
                      <w:color w:val="000000"/>
                      <w:sz w:val="21"/>
                      <w:szCs w:val="21"/>
                    </w:rPr>
                  </w:pPr>
                </w:p>
              </w:tc>
              <w:tc>
                <w:tcPr>
                  <w:tcW w:w="2499" w:type="dxa"/>
                  <w:tcBorders>
                    <w:top w:val="single" w:sz="8" w:space="0" w:color="000000"/>
                    <w:left w:val="single" w:sz="6" w:space="0" w:color="000000"/>
                    <w:bottom w:val="single" w:sz="4" w:space="0" w:color="000000"/>
                    <w:right w:val="single" w:sz="6" w:space="0" w:color="000000"/>
                  </w:tcBorders>
                  <w:vAlign w:val="center"/>
                </w:tcPr>
                <w:p w14:paraId="5BBF1DF4" w14:textId="77777777" w:rsidR="00FF3B56" w:rsidRDefault="00FF3B56" w:rsidP="004217D3">
                  <w:pPr>
                    <w:pStyle w:val="NormalIndent"/>
                    <w:widowControl w:val="0"/>
                    <w:snapToGrid w:val="0"/>
                    <w:jc w:val="center"/>
                    <w:rPr>
                      <w:rStyle w:val="NormalCharacter"/>
                      <w:rFonts w:ascii="Times New Roman" w:eastAsia="宋体" w:hAnsi="Times New Roman" w:cs="Times New Roman"/>
                      <w:color w:val="000000"/>
                      <w:sz w:val="21"/>
                      <w:szCs w:val="21"/>
                    </w:rPr>
                  </w:pPr>
                  <w:r>
                    <w:rPr>
                      <w:rStyle w:val="NormalCharacter"/>
                      <w:rFonts w:ascii="Times New Roman" w:eastAsia="宋体" w:hAnsi="Times New Roman" w:cs="Times New Roman"/>
                      <w:color w:val="000000"/>
                      <w:sz w:val="21"/>
                      <w:szCs w:val="21"/>
                    </w:rPr>
                    <w:t>山楂果酱</w:t>
                  </w:r>
                </w:p>
              </w:tc>
              <w:tc>
                <w:tcPr>
                  <w:tcW w:w="1913" w:type="dxa"/>
                  <w:tcBorders>
                    <w:top w:val="single" w:sz="8" w:space="0" w:color="000000"/>
                    <w:left w:val="single" w:sz="6" w:space="0" w:color="000000"/>
                    <w:bottom w:val="single" w:sz="4" w:space="0" w:color="000000"/>
                    <w:right w:val="single" w:sz="6" w:space="0" w:color="000000"/>
                  </w:tcBorders>
                  <w:vAlign w:val="center"/>
                </w:tcPr>
                <w:p w14:paraId="4DED0C0E" w14:textId="77777777" w:rsidR="00FF3B56" w:rsidRDefault="00FF3B56" w:rsidP="004217D3">
                  <w:pPr>
                    <w:snapToGrid w:val="0"/>
                    <w:jc w:val="center"/>
                    <w:rPr>
                      <w:color w:val="000000"/>
                      <w:szCs w:val="21"/>
                    </w:rPr>
                  </w:pPr>
                  <w:r>
                    <w:rPr>
                      <w:color w:val="000000"/>
                      <w:szCs w:val="21"/>
                    </w:rPr>
                    <w:t>2</w:t>
                  </w:r>
                </w:p>
              </w:tc>
              <w:tc>
                <w:tcPr>
                  <w:tcW w:w="1450" w:type="dxa"/>
                  <w:vMerge/>
                  <w:tcBorders>
                    <w:left w:val="single" w:sz="6" w:space="0" w:color="000000"/>
                  </w:tcBorders>
                  <w:vAlign w:val="center"/>
                </w:tcPr>
                <w:p w14:paraId="19F45CF0" w14:textId="77777777" w:rsidR="00FF3B56" w:rsidRDefault="00FF3B56" w:rsidP="004217D3">
                  <w:pPr>
                    <w:snapToGrid w:val="0"/>
                    <w:jc w:val="center"/>
                    <w:rPr>
                      <w:color w:val="000000"/>
                      <w:szCs w:val="21"/>
                    </w:rPr>
                  </w:pPr>
                </w:p>
              </w:tc>
            </w:tr>
            <w:tr w:rsidR="00221B32" w:rsidRPr="00652C92" w14:paraId="1F4928D8" w14:textId="77777777" w:rsidTr="00F8265C">
              <w:trPr>
                <w:trHeight w:val="397"/>
                <w:jc w:val="center"/>
              </w:trPr>
              <w:tc>
                <w:tcPr>
                  <w:tcW w:w="817" w:type="dxa"/>
                  <w:tcBorders>
                    <w:top w:val="single" w:sz="8" w:space="0" w:color="000000"/>
                    <w:bottom w:val="single" w:sz="4" w:space="0" w:color="000000"/>
                    <w:right w:val="single" w:sz="6" w:space="0" w:color="000000"/>
                  </w:tcBorders>
                  <w:vAlign w:val="center"/>
                </w:tcPr>
                <w:p w14:paraId="262DD783" w14:textId="77777777" w:rsidR="00FF3B56" w:rsidRDefault="00FF3B56" w:rsidP="004217D3">
                  <w:pPr>
                    <w:snapToGrid w:val="0"/>
                    <w:jc w:val="center"/>
                    <w:rPr>
                      <w:color w:val="000000"/>
                      <w:szCs w:val="21"/>
                    </w:rPr>
                  </w:pPr>
                  <w:r>
                    <w:rPr>
                      <w:color w:val="000000"/>
                      <w:szCs w:val="21"/>
                    </w:rPr>
                    <w:t>3</w:t>
                  </w:r>
                </w:p>
              </w:tc>
              <w:tc>
                <w:tcPr>
                  <w:tcW w:w="1335" w:type="dxa"/>
                  <w:vMerge/>
                  <w:tcBorders>
                    <w:left w:val="single" w:sz="6" w:space="0" w:color="000000"/>
                    <w:right w:val="single" w:sz="6" w:space="0" w:color="000000"/>
                  </w:tcBorders>
                  <w:vAlign w:val="center"/>
                </w:tcPr>
                <w:p w14:paraId="47B18425" w14:textId="77777777" w:rsidR="00FF3B56" w:rsidRDefault="00FF3B56" w:rsidP="004217D3">
                  <w:pPr>
                    <w:pStyle w:val="NormalIndent"/>
                    <w:widowControl w:val="0"/>
                    <w:snapToGrid w:val="0"/>
                    <w:jc w:val="center"/>
                    <w:rPr>
                      <w:rStyle w:val="NormalCharacter"/>
                      <w:rFonts w:ascii="Times New Roman" w:eastAsia="宋体" w:hAnsi="Times New Roman" w:cs="Times New Roman"/>
                      <w:color w:val="000000"/>
                      <w:sz w:val="21"/>
                      <w:szCs w:val="21"/>
                    </w:rPr>
                  </w:pPr>
                </w:p>
              </w:tc>
              <w:tc>
                <w:tcPr>
                  <w:tcW w:w="2499" w:type="dxa"/>
                  <w:tcBorders>
                    <w:top w:val="single" w:sz="8" w:space="0" w:color="000000"/>
                    <w:left w:val="single" w:sz="6" w:space="0" w:color="000000"/>
                    <w:bottom w:val="single" w:sz="4" w:space="0" w:color="000000"/>
                    <w:right w:val="single" w:sz="6" w:space="0" w:color="000000"/>
                  </w:tcBorders>
                  <w:vAlign w:val="center"/>
                </w:tcPr>
                <w:p w14:paraId="00276B31" w14:textId="77777777" w:rsidR="00FF3B56" w:rsidRDefault="00FF3B56" w:rsidP="004217D3">
                  <w:pPr>
                    <w:pStyle w:val="NormalIndent"/>
                    <w:widowControl w:val="0"/>
                    <w:snapToGrid w:val="0"/>
                    <w:jc w:val="center"/>
                    <w:rPr>
                      <w:rStyle w:val="NormalCharacter"/>
                      <w:rFonts w:ascii="Times New Roman" w:eastAsia="宋体" w:hAnsi="Times New Roman" w:cs="Times New Roman"/>
                      <w:color w:val="000000"/>
                      <w:sz w:val="21"/>
                      <w:szCs w:val="21"/>
                    </w:rPr>
                  </w:pPr>
                  <w:r>
                    <w:rPr>
                      <w:rStyle w:val="NormalCharacter"/>
                      <w:rFonts w:ascii="Times New Roman" w:eastAsia="宋体" w:hAnsi="Times New Roman" w:cs="Times New Roman"/>
                      <w:color w:val="000000"/>
                      <w:sz w:val="21"/>
                      <w:szCs w:val="21"/>
                    </w:rPr>
                    <w:t>山楂罐头</w:t>
                  </w:r>
                </w:p>
              </w:tc>
              <w:tc>
                <w:tcPr>
                  <w:tcW w:w="1913" w:type="dxa"/>
                  <w:tcBorders>
                    <w:top w:val="single" w:sz="8" w:space="0" w:color="000000"/>
                    <w:left w:val="single" w:sz="6" w:space="0" w:color="000000"/>
                    <w:bottom w:val="single" w:sz="4" w:space="0" w:color="000000"/>
                    <w:right w:val="single" w:sz="6" w:space="0" w:color="000000"/>
                  </w:tcBorders>
                  <w:vAlign w:val="center"/>
                </w:tcPr>
                <w:p w14:paraId="0347F1EC" w14:textId="77777777" w:rsidR="00FF3B56" w:rsidRDefault="00FF3B56" w:rsidP="004217D3">
                  <w:pPr>
                    <w:snapToGrid w:val="0"/>
                    <w:jc w:val="center"/>
                    <w:rPr>
                      <w:color w:val="000000"/>
                      <w:szCs w:val="21"/>
                    </w:rPr>
                  </w:pPr>
                  <w:r>
                    <w:rPr>
                      <w:color w:val="000000"/>
                      <w:szCs w:val="21"/>
                    </w:rPr>
                    <w:t>3</w:t>
                  </w:r>
                </w:p>
              </w:tc>
              <w:tc>
                <w:tcPr>
                  <w:tcW w:w="1450" w:type="dxa"/>
                  <w:vMerge/>
                  <w:tcBorders>
                    <w:left w:val="single" w:sz="6" w:space="0" w:color="000000"/>
                  </w:tcBorders>
                  <w:vAlign w:val="center"/>
                </w:tcPr>
                <w:p w14:paraId="7A18AA46" w14:textId="77777777" w:rsidR="00FF3B56" w:rsidRDefault="00FF3B56" w:rsidP="004217D3">
                  <w:pPr>
                    <w:snapToGrid w:val="0"/>
                    <w:jc w:val="center"/>
                    <w:rPr>
                      <w:color w:val="000000"/>
                      <w:szCs w:val="21"/>
                    </w:rPr>
                  </w:pPr>
                </w:p>
              </w:tc>
            </w:tr>
            <w:tr w:rsidR="00221B32" w:rsidRPr="00652C92" w14:paraId="2FDAC85B" w14:textId="77777777" w:rsidTr="00F8265C">
              <w:trPr>
                <w:trHeight w:val="397"/>
                <w:jc w:val="center"/>
              </w:trPr>
              <w:tc>
                <w:tcPr>
                  <w:tcW w:w="817" w:type="dxa"/>
                  <w:tcBorders>
                    <w:top w:val="single" w:sz="8" w:space="0" w:color="000000"/>
                    <w:bottom w:val="single" w:sz="4" w:space="0" w:color="000000"/>
                    <w:right w:val="single" w:sz="6" w:space="0" w:color="000000"/>
                  </w:tcBorders>
                  <w:vAlign w:val="center"/>
                </w:tcPr>
                <w:p w14:paraId="54B0AFF9" w14:textId="77777777" w:rsidR="00FF3B56" w:rsidRDefault="00FF3B56" w:rsidP="00FF3B56">
                  <w:pPr>
                    <w:snapToGrid w:val="0"/>
                    <w:jc w:val="center"/>
                    <w:rPr>
                      <w:color w:val="000000"/>
                      <w:szCs w:val="21"/>
                    </w:rPr>
                  </w:pPr>
                  <w:r>
                    <w:rPr>
                      <w:color w:val="000000"/>
                      <w:szCs w:val="21"/>
                    </w:rPr>
                    <w:t>4</w:t>
                  </w:r>
                </w:p>
              </w:tc>
              <w:tc>
                <w:tcPr>
                  <w:tcW w:w="1335" w:type="dxa"/>
                  <w:vMerge/>
                  <w:tcBorders>
                    <w:left w:val="single" w:sz="6" w:space="0" w:color="000000"/>
                    <w:bottom w:val="single" w:sz="4" w:space="0" w:color="000000"/>
                    <w:right w:val="single" w:sz="6" w:space="0" w:color="000000"/>
                  </w:tcBorders>
                  <w:vAlign w:val="center"/>
                </w:tcPr>
                <w:p w14:paraId="195BC491" w14:textId="77777777" w:rsidR="00FF3B56" w:rsidRDefault="00FF3B56" w:rsidP="00FF3B56">
                  <w:pPr>
                    <w:pStyle w:val="NormalIndent"/>
                    <w:widowControl w:val="0"/>
                    <w:snapToGrid w:val="0"/>
                    <w:jc w:val="center"/>
                    <w:rPr>
                      <w:rStyle w:val="NormalCharacter"/>
                      <w:rFonts w:ascii="Times New Roman" w:eastAsia="宋体" w:hAnsi="Times New Roman" w:cs="Times New Roman"/>
                      <w:color w:val="000000"/>
                      <w:sz w:val="21"/>
                      <w:szCs w:val="21"/>
                    </w:rPr>
                  </w:pPr>
                </w:p>
              </w:tc>
              <w:tc>
                <w:tcPr>
                  <w:tcW w:w="2499" w:type="dxa"/>
                  <w:tcBorders>
                    <w:top w:val="single" w:sz="8" w:space="0" w:color="000000"/>
                    <w:left w:val="single" w:sz="6" w:space="0" w:color="000000"/>
                    <w:bottom w:val="single" w:sz="4" w:space="0" w:color="000000"/>
                    <w:right w:val="single" w:sz="6" w:space="0" w:color="000000"/>
                  </w:tcBorders>
                  <w:vAlign w:val="center"/>
                </w:tcPr>
                <w:p w14:paraId="7090B1BC" w14:textId="77777777" w:rsidR="00FF3B56" w:rsidRDefault="00FF3B56" w:rsidP="00FF3B56">
                  <w:pPr>
                    <w:pStyle w:val="NormalIndent"/>
                    <w:widowControl w:val="0"/>
                    <w:snapToGrid w:val="0"/>
                    <w:jc w:val="center"/>
                    <w:rPr>
                      <w:rStyle w:val="NormalCharacter"/>
                      <w:rFonts w:ascii="Times New Roman" w:eastAsia="宋体" w:hAnsi="Times New Roman" w:cs="Times New Roman"/>
                      <w:color w:val="000000"/>
                      <w:sz w:val="21"/>
                      <w:szCs w:val="21"/>
                    </w:rPr>
                  </w:pPr>
                  <w:r>
                    <w:rPr>
                      <w:rFonts w:ascii="Times New Roman" w:eastAsia="宋体" w:hAnsi="Times New Roman" w:cs="Times New Roman"/>
                      <w:color w:val="000000"/>
                      <w:sz w:val="21"/>
                      <w:szCs w:val="21"/>
                    </w:rPr>
                    <w:t>山楂</w:t>
                  </w:r>
                  <w:r w:rsidR="001E51F4">
                    <w:rPr>
                      <w:rFonts w:ascii="Times New Roman" w:eastAsia="宋体" w:hAnsi="Times New Roman" w:cs="Times New Roman" w:hint="eastAsia"/>
                      <w:color w:val="000000"/>
                      <w:sz w:val="21"/>
                      <w:szCs w:val="21"/>
                    </w:rPr>
                    <w:t>蜜饯</w:t>
                  </w:r>
                </w:p>
              </w:tc>
              <w:tc>
                <w:tcPr>
                  <w:tcW w:w="1913" w:type="dxa"/>
                  <w:tcBorders>
                    <w:top w:val="single" w:sz="8" w:space="0" w:color="000000"/>
                    <w:left w:val="single" w:sz="6" w:space="0" w:color="000000"/>
                    <w:bottom w:val="single" w:sz="4" w:space="0" w:color="000000"/>
                    <w:right w:val="single" w:sz="6" w:space="0" w:color="000000"/>
                  </w:tcBorders>
                  <w:vAlign w:val="center"/>
                </w:tcPr>
                <w:p w14:paraId="79FF68F0" w14:textId="77777777" w:rsidR="00FF3B56" w:rsidRDefault="00FF3B56" w:rsidP="00FF3B56">
                  <w:pPr>
                    <w:snapToGrid w:val="0"/>
                    <w:jc w:val="center"/>
                    <w:rPr>
                      <w:color w:val="000000"/>
                      <w:szCs w:val="21"/>
                    </w:rPr>
                  </w:pPr>
                  <w:r>
                    <w:rPr>
                      <w:color w:val="000000"/>
                      <w:szCs w:val="21"/>
                    </w:rPr>
                    <w:t>3</w:t>
                  </w:r>
                </w:p>
              </w:tc>
              <w:tc>
                <w:tcPr>
                  <w:tcW w:w="1450" w:type="dxa"/>
                  <w:vMerge/>
                  <w:tcBorders>
                    <w:left w:val="single" w:sz="6" w:space="0" w:color="000000"/>
                    <w:bottom w:val="single" w:sz="4" w:space="0" w:color="000000"/>
                  </w:tcBorders>
                  <w:vAlign w:val="center"/>
                </w:tcPr>
                <w:p w14:paraId="5669B1E7" w14:textId="77777777" w:rsidR="00FF3B56" w:rsidRDefault="00FF3B56" w:rsidP="00FF3B56">
                  <w:pPr>
                    <w:snapToGrid w:val="0"/>
                    <w:jc w:val="center"/>
                    <w:rPr>
                      <w:color w:val="000000"/>
                      <w:szCs w:val="21"/>
                    </w:rPr>
                  </w:pPr>
                </w:p>
              </w:tc>
            </w:tr>
            <w:tr w:rsidR="00221B32" w:rsidRPr="00652C92" w14:paraId="000836D0" w14:textId="77777777" w:rsidTr="00F8265C">
              <w:trPr>
                <w:trHeight w:val="397"/>
                <w:jc w:val="center"/>
              </w:trPr>
              <w:tc>
                <w:tcPr>
                  <w:tcW w:w="817" w:type="dxa"/>
                  <w:tcBorders>
                    <w:top w:val="single" w:sz="4" w:space="0" w:color="000000"/>
                    <w:bottom w:val="single" w:sz="6" w:space="0" w:color="000000"/>
                    <w:right w:val="single" w:sz="6" w:space="0" w:color="000000"/>
                  </w:tcBorders>
                  <w:vAlign w:val="center"/>
                </w:tcPr>
                <w:p w14:paraId="774511F0" w14:textId="77777777" w:rsidR="00FF3B56" w:rsidRDefault="00FF3B56" w:rsidP="00FF3B56">
                  <w:pPr>
                    <w:snapToGrid w:val="0"/>
                    <w:jc w:val="center"/>
                    <w:rPr>
                      <w:color w:val="000000"/>
                      <w:szCs w:val="21"/>
                    </w:rPr>
                  </w:pPr>
                  <w:r>
                    <w:rPr>
                      <w:color w:val="000000"/>
                      <w:szCs w:val="21"/>
                    </w:rPr>
                    <w:t>5</w:t>
                  </w:r>
                </w:p>
              </w:tc>
              <w:tc>
                <w:tcPr>
                  <w:tcW w:w="1335" w:type="dxa"/>
                  <w:vMerge w:val="restart"/>
                  <w:tcBorders>
                    <w:top w:val="single" w:sz="4" w:space="0" w:color="000000"/>
                    <w:left w:val="single" w:sz="6" w:space="0" w:color="000000"/>
                    <w:right w:val="single" w:sz="6" w:space="0" w:color="000000"/>
                  </w:tcBorders>
                  <w:vAlign w:val="center"/>
                </w:tcPr>
                <w:p w14:paraId="2FCE1DF3" w14:textId="77777777" w:rsidR="00FF3B56" w:rsidRDefault="00FF3B56" w:rsidP="00FF3B56">
                  <w:pPr>
                    <w:pStyle w:val="NormalIndent"/>
                    <w:widowControl w:val="0"/>
                    <w:snapToGrid w:val="0"/>
                    <w:jc w:val="center"/>
                    <w:rPr>
                      <w:rFonts w:ascii="Times New Roman" w:eastAsia="宋体" w:hAnsi="Times New Roman" w:cs="Times New Roman"/>
                      <w:color w:val="000000"/>
                      <w:kern w:val="0"/>
                      <w:sz w:val="21"/>
                      <w:szCs w:val="21"/>
                    </w:rPr>
                  </w:pPr>
                  <w:r>
                    <w:rPr>
                      <w:rFonts w:ascii="Times New Roman" w:eastAsia="宋体" w:hAnsi="Times New Roman" w:cs="Times New Roman"/>
                      <w:color w:val="000000"/>
                      <w:sz w:val="21"/>
                      <w:szCs w:val="21"/>
                    </w:rPr>
                    <w:t>坚果类</w:t>
                  </w:r>
                </w:p>
              </w:tc>
              <w:tc>
                <w:tcPr>
                  <w:tcW w:w="2499" w:type="dxa"/>
                  <w:tcBorders>
                    <w:top w:val="single" w:sz="4" w:space="0" w:color="000000"/>
                    <w:left w:val="single" w:sz="6" w:space="0" w:color="000000"/>
                    <w:bottom w:val="single" w:sz="4" w:space="0" w:color="000000"/>
                    <w:right w:val="single" w:sz="6" w:space="0" w:color="000000"/>
                  </w:tcBorders>
                  <w:vAlign w:val="center"/>
                </w:tcPr>
                <w:p w14:paraId="115FAD33" w14:textId="77777777" w:rsidR="00FF3B56" w:rsidRDefault="00FF3B56" w:rsidP="00FF3B56">
                  <w:pPr>
                    <w:pStyle w:val="NormalIndent"/>
                    <w:widowControl w:val="0"/>
                    <w:snapToGrid w:val="0"/>
                    <w:jc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炒货</w:t>
                  </w:r>
                </w:p>
              </w:tc>
              <w:tc>
                <w:tcPr>
                  <w:tcW w:w="1913" w:type="dxa"/>
                  <w:tcBorders>
                    <w:top w:val="single" w:sz="4" w:space="0" w:color="000000"/>
                    <w:left w:val="single" w:sz="6" w:space="0" w:color="000000"/>
                    <w:bottom w:val="single" w:sz="4" w:space="0" w:color="000000"/>
                    <w:right w:val="single" w:sz="6" w:space="0" w:color="000000"/>
                  </w:tcBorders>
                  <w:vAlign w:val="center"/>
                </w:tcPr>
                <w:p w14:paraId="1E8440AA" w14:textId="77777777" w:rsidR="00FF3B56" w:rsidRDefault="00FF3B56" w:rsidP="00FF3B56">
                  <w:pPr>
                    <w:snapToGrid w:val="0"/>
                    <w:jc w:val="center"/>
                    <w:rPr>
                      <w:color w:val="000000"/>
                      <w:szCs w:val="21"/>
                    </w:rPr>
                  </w:pPr>
                  <w:r>
                    <w:rPr>
                      <w:color w:val="000000"/>
                      <w:szCs w:val="21"/>
                    </w:rPr>
                    <w:t>8</w:t>
                  </w:r>
                </w:p>
              </w:tc>
              <w:tc>
                <w:tcPr>
                  <w:tcW w:w="1450" w:type="dxa"/>
                  <w:vMerge w:val="restart"/>
                  <w:tcBorders>
                    <w:top w:val="single" w:sz="4" w:space="0" w:color="000000"/>
                    <w:left w:val="single" w:sz="6" w:space="0" w:color="000000"/>
                  </w:tcBorders>
                  <w:vAlign w:val="center"/>
                </w:tcPr>
                <w:p w14:paraId="52B18A01" w14:textId="77777777" w:rsidR="00FF3B56" w:rsidRDefault="00FF3B56" w:rsidP="00FF3B56">
                  <w:pPr>
                    <w:snapToGrid w:val="0"/>
                    <w:jc w:val="center"/>
                    <w:rPr>
                      <w:color w:val="000000"/>
                      <w:szCs w:val="21"/>
                    </w:rPr>
                  </w:pPr>
                  <w:r>
                    <w:rPr>
                      <w:color w:val="000000"/>
                      <w:szCs w:val="21"/>
                    </w:rPr>
                    <w:t>2</w:t>
                  </w:r>
                  <w:r>
                    <w:rPr>
                      <w:rFonts w:hint="eastAsia"/>
                      <w:color w:val="000000"/>
                      <w:szCs w:val="21"/>
                    </w:rPr>
                    <w:t>7</w:t>
                  </w:r>
                </w:p>
              </w:tc>
            </w:tr>
            <w:tr w:rsidR="00221B32" w:rsidRPr="00652C92" w14:paraId="0CF80EB5" w14:textId="77777777" w:rsidTr="00F8265C">
              <w:trPr>
                <w:trHeight w:val="397"/>
                <w:jc w:val="center"/>
              </w:trPr>
              <w:tc>
                <w:tcPr>
                  <w:tcW w:w="817" w:type="dxa"/>
                  <w:tcBorders>
                    <w:top w:val="single" w:sz="6" w:space="0" w:color="000000"/>
                    <w:bottom w:val="single" w:sz="4" w:space="0" w:color="000000"/>
                    <w:right w:val="single" w:sz="6" w:space="0" w:color="000000"/>
                  </w:tcBorders>
                  <w:vAlign w:val="center"/>
                </w:tcPr>
                <w:p w14:paraId="562B72FF" w14:textId="77777777" w:rsidR="00FF3B56" w:rsidRDefault="00FF3B56" w:rsidP="00FF3B56">
                  <w:pPr>
                    <w:snapToGrid w:val="0"/>
                    <w:jc w:val="center"/>
                    <w:rPr>
                      <w:color w:val="000000"/>
                      <w:szCs w:val="21"/>
                    </w:rPr>
                  </w:pPr>
                  <w:r>
                    <w:rPr>
                      <w:color w:val="000000"/>
                      <w:szCs w:val="21"/>
                    </w:rPr>
                    <w:t>6</w:t>
                  </w:r>
                </w:p>
              </w:tc>
              <w:tc>
                <w:tcPr>
                  <w:tcW w:w="1335" w:type="dxa"/>
                  <w:vMerge/>
                  <w:tcBorders>
                    <w:left w:val="single" w:sz="6" w:space="0" w:color="000000"/>
                    <w:right w:val="single" w:sz="6" w:space="0" w:color="000000"/>
                  </w:tcBorders>
                  <w:vAlign w:val="center"/>
                </w:tcPr>
                <w:p w14:paraId="5BE78BA2" w14:textId="77777777" w:rsidR="00FF3B56" w:rsidRDefault="00FF3B56" w:rsidP="00FF3B56">
                  <w:pPr>
                    <w:pStyle w:val="NormalIndent"/>
                    <w:widowControl w:val="0"/>
                    <w:snapToGrid w:val="0"/>
                    <w:jc w:val="center"/>
                    <w:rPr>
                      <w:rFonts w:ascii="Times New Roman" w:eastAsia="宋体" w:hAnsi="Times New Roman" w:cs="Times New Roman"/>
                      <w:color w:val="000000"/>
                      <w:sz w:val="21"/>
                      <w:szCs w:val="21"/>
                    </w:rPr>
                  </w:pPr>
                </w:p>
              </w:tc>
              <w:tc>
                <w:tcPr>
                  <w:tcW w:w="2499" w:type="dxa"/>
                  <w:tcBorders>
                    <w:top w:val="single" w:sz="4" w:space="0" w:color="000000"/>
                    <w:left w:val="single" w:sz="6" w:space="0" w:color="000000"/>
                    <w:bottom w:val="single" w:sz="4" w:space="0" w:color="000000"/>
                    <w:right w:val="single" w:sz="6" w:space="0" w:color="000000"/>
                  </w:tcBorders>
                  <w:vAlign w:val="center"/>
                </w:tcPr>
                <w:p w14:paraId="5CE4BC03" w14:textId="77777777" w:rsidR="00FF3B56" w:rsidRDefault="00FF3B56" w:rsidP="00FF3B56">
                  <w:pPr>
                    <w:pStyle w:val="NormalIndent"/>
                    <w:widowControl w:val="0"/>
                    <w:snapToGrid w:val="0"/>
                    <w:jc w:val="center"/>
                    <w:rPr>
                      <w:rFonts w:ascii="Times New Roman" w:eastAsia="宋体" w:hAnsi="Times New Roman" w:cs="Times New Roman"/>
                      <w:color w:val="000000"/>
                      <w:sz w:val="21"/>
                      <w:szCs w:val="21"/>
                    </w:rPr>
                  </w:pPr>
                  <w:r>
                    <w:rPr>
                      <w:rFonts w:ascii="Times New Roman" w:eastAsia="宋体" w:hAnsi="Times New Roman" w:cs="Times New Roman" w:hint="eastAsia"/>
                      <w:color w:val="000000"/>
                      <w:sz w:val="21"/>
                      <w:szCs w:val="21"/>
                    </w:rPr>
                    <w:t>坚果</w:t>
                  </w:r>
                </w:p>
              </w:tc>
              <w:tc>
                <w:tcPr>
                  <w:tcW w:w="1913" w:type="dxa"/>
                  <w:tcBorders>
                    <w:top w:val="single" w:sz="4" w:space="0" w:color="000000"/>
                    <w:left w:val="single" w:sz="6" w:space="0" w:color="000000"/>
                    <w:bottom w:val="single" w:sz="4" w:space="0" w:color="000000"/>
                    <w:right w:val="single" w:sz="6" w:space="0" w:color="000000"/>
                  </w:tcBorders>
                  <w:vAlign w:val="center"/>
                </w:tcPr>
                <w:p w14:paraId="4E0DAA16" w14:textId="77777777" w:rsidR="00FF3B56" w:rsidRDefault="00FF3B56" w:rsidP="00FF3B56">
                  <w:pPr>
                    <w:snapToGrid w:val="0"/>
                    <w:jc w:val="center"/>
                    <w:rPr>
                      <w:color w:val="000000"/>
                      <w:szCs w:val="21"/>
                    </w:rPr>
                  </w:pPr>
                  <w:r>
                    <w:rPr>
                      <w:color w:val="000000"/>
                      <w:szCs w:val="21"/>
                    </w:rPr>
                    <w:t>4</w:t>
                  </w:r>
                </w:p>
              </w:tc>
              <w:tc>
                <w:tcPr>
                  <w:tcW w:w="1450" w:type="dxa"/>
                  <w:vMerge/>
                  <w:tcBorders>
                    <w:left w:val="single" w:sz="6" w:space="0" w:color="000000"/>
                  </w:tcBorders>
                  <w:vAlign w:val="center"/>
                </w:tcPr>
                <w:p w14:paraId="7D42F684" w14:textId="77777777" w:rsidR="00FF3B56" w:rsidRDefault="00FF3B56" w:rsidP="00FF3B56">
                  <w:pPr>
                    <w:snapToGrid w:val="0"/>
                    <w:jc w:val="center"/>
                    <w:rPr>
                      <w:color w:val="000000"/>
                      <w:szCs w:val="21"/>
                    </w:rPr>
                  </w:pPr>
                </w:p>
              </w:tc>
            </w:tr>
            <w:tr w:rsidR="00221B32" w:rsidRPr="00652C92" w14:paraId="5644D79E" w14:textId="77777777" w:rsidTr="00F8265C">
              <w:trPr>
                <w:trHeight w:val="397"/>
                <w:jc w:val="center"/>
              </w:trPr>
              <w:tc>
                <w:tcPr>
                  <w:tcW w:w="817" w:type="dxa"/>
                  <w:tcBorders>
                    <w:top w:val="single" w:sz="6" w:space="0" w:color="000000"/>
                    <w:bottom w:val="single" w:sz="4" w:space="0" w:color="000000"/>
                    <w:right w:val="single" w:sz="6" w:space="0" w:color="000000"/>
                  </w:tcBorders>
                  <w:vAlign w:val="center"/>
                </w:tcPr>
                <w:p w14:paraId="2358E6D6" w14:textId="77777777" w:rsidR="00FF3B56" w:rsidRDefault="00FF3B56" w:rsidP="00FF3B56">
                  <w:pPr>
                    <w:snapToGrid w:val="0"/>
                    <w:jc w:val="center"/>
                    <w:rPr>
                      <w:color w:val="000000"/>
                      <w:szCs w:val="21"/>
                    </w:rPr>
                  </w:pPr>
                  <w:r>
                    <w:rPr>
                      <w:rFonts w:hint="eastAsia"/>
                      <w:color w:val="000000"/>
                      <w:szCs w:val="21"/>
                    </w:rPr>
                    <w:t>7</w:t>
                  </w:r>
                </w:p>
              </w:tc>
              <w:tc>
                <w:tcPr>
                  <w:tcW w:w="1335" w:type="dxa"/>
                  <w:vMerge/>
                  <w:tcBorders>
                    <w:left w:val="single" w:sz="6" w:space="0" w:color="000000"/>
                    <w:right w:val="single" w:sz="6" w:space="0" w:color="000000"/>
                  </w:tcBorders>
                  <w:vAlign w:val="center"/>
                </w:tcPr>
                <w:p w14:paraId="249C523F" w14:textId="77777777" w:rsidR="00FF3B56" w:rsidRDefault="00FF3B56" w:rsidP="00FF3B56">
                  <w:pPr>
                    <w:pStyle w:val="NormalIndent"/>
                    <w:widowControl w:val="0"/>
                    <w:snapToGrid w:val="0"/>
                    <w:jc w:val="center"/>
                    <w:rPr>
                      <w:rFonts w:ascii="Times New Roman" w:eastAsia="宋体" w:hAnsi="Times New Roman" w:cs="Times New Roman"/>
                      <w:color w:val="000000"/>
                      <w:sz w:val="21"/>
                      <w:szCs w:val="21"/>
                    </w:rPr>
                  </w:pPr>
                </w:p>
              </w:tc>
              <w:tc>
                <w:tcPr>
                  <w:tcW w:w="2499" w:type="dxa"/>
                  <w:tcBorders>
                    <w:top w:val="single" w:sz="4" w:space="0" w:color="000000"/>
                    <w:left w:val="single" w:sz="6" w:space="0" w:color="000000"/>
                    <w:bottom w:val="single" w:sz="4" w:space="0" w:color="000000"/>
                    <w:right w:val="single" w:sz="6" w:space="0" w:color="000000"/>
                  </w:tcBorders>
                  <w:vAlign w:val="center"/>
                </w:tcPr>
                <w:p w14:paraId="1C0BFEB3" w14:textId="77777777" w:rsidR="00FF3B56" w:rsidRDefault="00FF3B56" w:rsidP="00FF3B56">
                  <w:pPr>
                    <w:pStyle w:val="NormalIndent"/>
                    <w:widowControl w:val="0"/>
                    <w:snapToGrid w:val="0"/>
                    <w:jc w:val="center"/>
                    <w:rPr>
                      <w:rFonts w:ascii="Times New Roman" w:eastAsia="宋体" w:hAnsi="Times New Roman" w:cs="Times New Roman"/>
                      <w:color w:val="000000"/>
                      <w:sz w:val="21"/>
                      <w:szCs w:val="21"/>
                    </w:rPr>
                  </w:pPr>
                  <w:r>
                    <w:rPr>
                      <w:rFonts w:ascii="Times New Roman" w:eastAsia="宋体" w:hAnsi="Times New Roman" w:cs="Times New Roman"/>
                      <w:color w:val="000000"/>
                      <w:sz w:val="21"/>
                      <w:szCs w:val="21"/>
                    </w:rPr>
                    <w:t>坚果酥</w:t>
                  </w:r>
                </w:p>
              </w:tc>
              <w:tc>
                <w:tcPr>
                  <w:tcW w:w="1913" w:type="dxa"/>
                  <w:tcBorders>
                    <w:top w:val="single" w:sz="4" w:space="0" w:color="000000"/>
                    <w:left w:val="single" w:sz="6" w:space="0" w:color="000000"/>
                    <w:bottom w:val="single" w:sz="4" w:space="0" w:color="000000"/>
                    <w:right w:val="single" w:sz="6" w:space="0" w:color="000000"/>
                  </w:tcBorders>
                  <w:vAlign w:val="center"/>
                </w:tcPr>
                <w:p w14:paraId="1336DB44" w14:textId="77777777" w:rsidR="00FF3B56" w:rsidRDefault="00FF3B56" w:rsidP="00FF3B56">
                  <w:pPr>
                    <w:snapToGrid w:val="0"/>
                    <w:jc w:val="center"/>
                    <w:rPr>
                      <w:color w:val="000000"/>
                      <w:szCs w:val="21"/>
                    </w:rPr>
                  </w:pPr>
                  <w:r>
                    <w:rPr>
                      <w:color w:val="000000"/>
                      <w:szCs w:val="21"/>
                    </w:rPr>
                    <w:t>8</w:t>
                  </w:r>
                </w:p>
              </w:tc>
              <w:tc>
                <w:tcPr>
                  <w:tcW w:w="1450" w:type="dxa"/>
                  <w:vMerge/>
                  <w:tcBorders>
                    <w:left w:val="single" w:sz="6" w:space="0" w:color="000000"/>
                  </w:tcBorders>
                  <w:vAlign w:val="center"/>
                </w:tcPr>
                <w:p w14:paraId="3A86890F" w14:textId="77777777" w:rsidR="00FF3B56" w:rsidRDefault="00FF3B56" w:rsidP="00FF3B56">
                  <w:pPr>
                    <w:snapToGrid w:val="0"/>
                    <w:jc w:val="center"/>
                    <w:rPr>
                      <w:color w:val="000000"/>
                      <w:szCs w:val="21"/>
                    </w:rPr>
                  </w:pPr>
                </w:p>
              </w:tc>
            </w:tr>
            <w:tr w:rsidR="00221B32" w:rsidRPr="00652C92" w14:paraId="37640FBA" w14:textId="77777777" w:rsidTr="00F8265C">
              <w:trPr>
                <w:trHeight w:val="397"/>
                <w:jc w:val="center"/>
              </w:trPr>
              <w:tc>
                <w:tcPr>
                  <w:tcW w:w="817" w:type="dxa"/>
                  <w:tcBorders>
                    <w:top w:val="single" w:sz="6" w:space="0" w:color="000000"/>
                    <w:bottom w:val="single" w:sz="4" w:space="0" w:color="000000"/>
                    <w:right w:val="single" w:sz="6" w:space="0" w:color="000000"/>
                  </w:tcBorders>
                  <w:vAlign w:val="center"/>
                </w:tcPr>
                <w:p w14:paraId="2A10BA11" w14:textId="77777777" w:rsidR="00FF3B56" w:rsidRDefault="00FF3B56" w:rsidP="00FF3B56">
                  <w:pPr>
                    <w:snapToGrid w:val="0"/>
                    <w:jc w:val="center"/>
                    <w:rPr>
                      <w:color w:val="000000"/>
                      <w:szCs w:val="21"/>
                    </w:rPr>
                  </w:pPr>
                  <w:r>
                    <w:rPr>
                      <w:rFonts w:hint="eastAsia"/>
                      <w:color w:val="000000"/>
                      <w:szCs w:val="21"/>
                    </w:rPr>
                    <w:t>8</w:t>
                  </w:r>
                </w:p>
              </w:tc>
              <w:tc>
                <w:tcPr>
                  <w:tcW w:w="1335" w:type="dxa"/>
                  <w:vMerge/>
                  <w:tcBorders>
                    <w:left w:val="single" w:sz="6" w:space="0" w:color="000000"/>
                    <w:bottom w:val="single" w:sz="4" w:space="0" w:color="000000"/>
                    <w:right w:val="single" w:sz="6" w:space="0" w:color="000000"/>
                  </w:tcBorders>
                  <w:vAlign w:val="center"/>
                </w:tcPr>
                <w:p w14:paraId="5EBEE6B4" w14:textId="77777777" w:rsidR="00FF3B56" w:rsidRDefault="00FF3B56" w:rsidP="00FF3B56">
                  <w:pPr>
                    <w:pStyle w:val="NormalIndent"/>
                    <w:widowControl w:val="0"/>
                    <w:snapToGrid w:val="0"/>
                    <w:jc w:val="center"/>
                    <w:rPr>
                      <w:rFonts w:ascii="Times New Roman" w:eastAsia="宋体" w:hAnsi="Times New Roman" w:cs="Times New Roman"/>
                      <w:color w:val="000000"/>
                      <w:sz w:val="21"/>
                      <w:szCs w:val="21"/>
                    </w:rPr>
                  </w:pPr>
                </w:p>
              </w:tc>
              <w:tc>
                <w:tcPr>
                  <w:tcW w:w="2499" w:type="dxa"/>
                  <w:tcBorders>
                    <w:top w:val="single" w:sz="4" w:space="0" w:color="000000"/>
                    <w:left w:val="single" w:sz="6" w:space="0" w:color="000000"/>
                    <w:bottom w:val="single" w:sz="4" w:space="0" w:color="000000"/>
                    <w:right w:val="single" w:sz="6" w:space="0" w:color="000000"/>
                  </w:tcBorders>
                  <w:vAlign w:val="center"/>
                </w:tcPr>
                <w:p w14:paraId="5CA580FF" w14:textId="77777777" w:rsidR="00FF3B56" w:rsidRDefault="00FF3B56" w:rsidP="00FF3B56">
                  <w:pPr>
                    <w:pStyle w:val="NormalIndent"/>
                    <w:widowControl w:val="0"/>
                    <w:snapToGrid w:val="0"/>
                    <w:jc w:val="center"/>
                    <w:rPr>
                      <w:rFonts w:ascii="Times New Roman" w:eastAsia="宋体" w:hAnsi="Times New Roman" w:cs="Times New Roman"/>
                      <w:color w:val="000000"/>
                      <w:sz w:val="21"/>
                      <w:szCs w:val="21"/>
                    </w:rPr>
                  </w:pPr>
                  <w:r>
                    <w:rPr>
                      <w:rFonts w:ascii="Times New Roman" w:eastAsia="宋体" w:hAnsi="Times New Roman" w:cs="Times New Roman"/>
                      <w:color w:val="000000"/>
                      <w:sz w:val="21"/>
                      <w:szCs w:val="21"/>
                    </w:rPr>
                    <w:t>枣夹核桃</w:t>
                  </w:r>
                </w:p>
              </w:tc>
              <w:tc>
                <w:tcPr>
                  <w:tcW w:w="1913" w:type="dxa"/>
                  <w:tcBorders>
                    <w:top w:val="single" w:sz="4" w:space="0" w:color="000000"/>
                    <w:left w:val="single" w:sz="6" w:space="0" w:color="000000"/>
                    <w:bottom w:val="single" w:sz="4" w:space="0" w:color="000000"/>
                    <w:right w:val="single" w:sz="6" w:space="0" w:color="000000"/>
                  </w:tcBorders>
                  <w:vAlign w:val="center"/>
                </w:tcPr>
                <w:p w14:paraId="5452AF45" w14:textId="77777777" w:rsidR="00FF3B56" w:rsidRDefault="00FF3B56" w:rsidP="00FF3B56">
                  <w:pPr>
                    <w:snapToGrid w:val="0"/>
                    <w:jc w:val="center"/>
                    <w:rPr>
                      <w:color w:val="000000"/>
                      <w:szCs w:val="21"/>
                    </w:rPr>
                  </w:pPr>
                  <w:r>
                    <w:rPr>
                      <w:color w:val="000000"/>
                      <w:szCs w:val="21"/>
                    </w:rPr>
                    <w:t>7</w:t>
                  </w:r>
                </w:p>
              </w:tc>
              <w:tc>
                <w:tcPr>
                  <w:tcW w:w="1450" w:type="dxa"/>
                  <w:vMerge/>
                  <w:tcBorders>
                    <w:left w:val="single" w:sz="6" w:space="0" w:color="000000"/>
                    <w:bottom w:val="single" w:sz="6" w:space="0" w:color="000000"/>
                  </w:tcBorders>
                  <w:vAlign w:val="center"/>
                </w:tcPr>
                <w:p w14:paraId="031AD4D8" w14:textId="77777777" w:rsidR="00FF3B56" w:rsidRDefault="00FF3B56" w:rsidP="00FF3B56">
                  <w:pPr>
                    <w:snapToGrid w:val="0"/>
                    <w:jc w:val="center"/>
                    <w:rPr>
                      <w:color w:val="000000"/>
                      <w:szCs w:val="21"/>
                    </w:rPr>
                  </w:pPr>
                </w:p>
              </w:tc>
            </w:tr>
            <w:tr w:rsidR="00221B32" w:rsidRPr="00652C92" w14:paraId="3052A636" w14:textId="77777777" w:rsidTr="004A3488">
              <w:trPr>
                <w:trHeight w:val="397"/>
                <w:jc w:val="center"/>
              </w:trPr>
              <w:tc>
                <w:tcPr>
                  <w:tcW w:w="817" w:type="dxa"/>
                  <w:tcBorders>
                    <w:top w:val="single" w:sz="4" w:space="0" w:color="000000"/>
                    <w:bottom w:val="single" w:sz="4" w:space="0" w:color="000000"/>
                    <w:right w:val="single" w:sz="6" w:space="0" w:color="000000"/>
                  </w:tcBorders>
                  <w:vAlign w:val="center"/>
                </w:tcPr>
                <w:p w14:paraId="14BC2153" w14:textId="77777777" w:rsidR="00FF3B56" w:rsidRDefault="00FF3B56" w:rsidP="00FF3B56">
                  <w:pPr>
                    <w:snapToGrid w:val="0"/>
                    <w:jc w:val="center"/>
                    <w:rPr>
                      <w:color w:val="000000"/>
                      <w:szCs w:val="21"/>
                    </w:rPr>
                  </w:pPr>
                  <w:r>
                    <w:rPr>
                      <w:color w:val="000000"/>
                      <w:szCs w:val="21"/>
                    </w:rPr>
                    <w:t>9</w:t>
                  </w:r>
                </w:p>
              </w:tc>
              <w:tc>
                <w:tcPr>
                  <w:tcW w:w="1335" w:type="dxa"/>
                  <w:vMerge w:val="restart"/>
                  <w:tcBorders>
                    <w:top w:val="single" w:sz="4" w:space="0" w:color="000000"/>
                    <w:left w:val="single" w:sz="6" w:space="0" w:color="000000"/>
                    <w:bottom w:val="single" w:sz="6" w:space="0" w:color="000000"/>
                    <w:right w:val="single" w:sz="6" w:space="0" w:color="000000"/>
                  </w:tcBorders>
                  <w:vAlign w:val="center"/>
                </w:tcPr>
                <w:p w14:paraId="105733F6" w14:textId="77777777" w:rsidR="00FF3B56" w:rsidRDefault="00FF3B56" w:rsidP="00FF3B56">
                  <w:pPr>
                    <w:pStyle w:val="NormalIndent"/>
                    <w:widowControl w:val="0"/>
                    <w:snapToGrid w:val="0"/>
                    <w:jc w:val="center"/>
                    <w:rPr>
                      <w:rFonts w:ascii="Times New Roman" w:eastAsia="宋体" w:hAnsi="Times New Roman" w:cs="Times New Roman"/>
                      <w:color w:val="000000"/>
                      <w:sz w:val="21"/>
                      <w:szCs w:val="21"/>
                    </w:rPr>
                  </w:pPr>
                  <w:r>
                    <w:rPr>
                      <w:rFonts w:ascii="Times New Roman" w:eastAsia="宋体" w:hAnsi="Times New Roman" w:cs="Times New Roman"/>
                      <w:color w:val="000000"/>
                      <w:sz w:val="21"/>
                      <w:szCs w:val="21"/>
                    </w:rPr>
                    <w:t>粽子类</w:t>
                  </w:r>
                </w:p>
              </w:tc>
              <w:tc>
                <w:tcPr>
                  <w:tcW w:w="2499" w:type="dxa"/>
                  <w:tcBorders>
                    <w:top w:val="single" w:sz="4" w:space="0" w:color="000000"/>
                    <w:left w:val="single" w:sz="6" w:space="0" w:color="000000"/>
                    <w:bottom w:val="single" w:sz="4" w:space="0" w:color="000000"/>
                    <w:right w:val="single" w:sz="6" w:space="0" w:color="000000"/>
                  </w:tcBorders>
                  <w:vAlign w:val="center"/>
                </w:tcPr>
                <w:p w14:paraId="7C7130CA" w14:textId="77777777" w:rsidR="00FF3B56" w:rsidRDefault="00FF3B56" w:rsidP="00FF3B56">
                  <w:pPr>
                    <w:pStyle w:val="NormalIndent"/>
                    <w:widowControl w:val="0"/>
                    <w:snapToGrid w:val="0"/>
                    <w:jc w:val="center"/>
                    <w:rPr>
                      <w:rFonts w:ascii="Times New Roman" w:eastAsia="宋体" w:hAnsi="Times New Roman" w:cs="Times New Roman"/>
                      <w:color w:val="000000"/>
                      <w:sz w:val="21"/>
                      <w:szCs w:val="21"/>
                    </w:rPr>
                  </w:pPr>
                  <w:r>
                    <w:rPr>
                      <w:rFonts w:ascii="Times New Roman" w:eastAsia="宋体" w:hAnsi="Times New Roman" w:cs="Times New Roman"/>
                      <w:color w:val="000000"/>
                      <w:sz w:val="21"/>
                      <w:szCs w:val="21"/>
                    </w:rPr>
                    <w:t>速冻粽子</w:t>
                  </w:r>
                </w:p>
              </w:tc>
              <w:tc>
                <w:tcPr>
                  <w:tcW w:w="1913" w:type="dxa"/>
                  <w:tcBorders>
                    <w:top w:val="single" w:sz="4" w:space="0" w:color="000000"/>
                    <w:left w:val="single" w:sz="6" w:space="0" w:color="000000"/>
                    <w:bottom w:val="single" w:sz="4" w:space="0" w:color="000000"/>
                    <w:right w:val="single" w:sz="6" w:space="0" w:color="000000"/>
                  </w:tcBorders>
                  <w:vAlign w:val="center"/>
                </w:tcPr>
                <w:p w14:paraId="1D69C014" w14:textId="77777777" w:rsidR="00FF3B56" w:rsidRDefault="00FF3B56" w:rsidP="00FF3B56">
                  <w:pPr>
                    <w:snapToGrid w:val="0"/>
                    <w:jc w:val="center"/>
                    <w:rPr>
                      <w:color w:val="000000"/>
                      <w:szCs w:val="21"/>
                    </w:rPr>
                  </w:pPr>
                  <w:r>
                    <w:rPr>
                      <w:color w:val="000000"/>
                      <w:szCs w:val="21"/>
                    </w:rPr>
                    <w:t>6</w:t>
                  </w:r>
                </w:p>
              </w:tc>
              <w:tc>
                <w:tcPr>
                  <w:tcW w:w="1450" w:type="dxa"/>
                  <w:vMerge w:val="restart"/>
                  <w:tcBorders>
                    <w:top w:val="single" w:sz="4" w:space="0" w:color="000000"/>
                    <w:left w:val="single" w:sz="6" w:space="0" w:color="000000"/>
                    <w:bottom w:val="single" w:sz="6" w:space="0" w:color="000000"/>
                  </w:tcBorders>
                  <w:vAlign w:val="center"/>
                </w:tcPr>
                <w:p w14:paraId="7CFA7B21" w14:textId="77777777" w:rsidR="00FF3B56" w:rsidRDefault="00FF3B56" w:rsidP="00FF3B56">
                  <w:pPr>
                    <w:snapToGrid w:val="0"/>
                    <w:jc w:val="center"/>
                    <w:rPr>
                      <w:color w:val="000000"/>
                      <w:szCs w:val="21"/>
                    </w:rPr>
                  </w:pPr>
                  <w:r>
                    <w:rPr>
                      <w:color w:val="000000"/>
                      <w:szCs w:val="21"/>
                    </w:rPr>
                    <w:t>20</w:t>
                  </w:r>
                </w:p>
              </w:tc>
            </w:tr>
            <w:tr w:rsidR="00221B32" w:rsidRPr="00652C92" w14:paraId="1F2506AD" w14:textId="77777777" w:rsidTr="004A3488">
              <w:trPr>
                <w:trHeight w:val="397"/>
                <w:jc w:val="center"/>
              </w:trPr>
              <w:tc>
                <w:tcPr>
                  <w:tcW w:w="817" w:type="dxa"/>
                  <w:tcBorders>
                    <w:top w:val="single" w:sz="4" w:space="0" w:color="000000"/>
                    <w:bottom w:val="single" w:sz="4" w:space="0" w:color="000000"/>
                    <w:right w:val="single" w:sz="6" w:space="0" w:color="000000"/>
                  </w:tcBorders>
                  <w:vAlign w:val="center"/>
                </w:tcPr>
                <w:p w14:paraId="6DBF3DF5" w14:textId="77777777" w:rsidR="00FF3B56" w:rsidRDefault="00FF3B56" w:rsidP="00FF3B56">
                  <w:pPr>
                    <w:snapToGrid w:val="0"/>
                    <w:jc w:val="center"/>
                    <w:rPr>
                      <w:color w:val="000000"/>
                      <w:szCs w:val="21"/>
                    </w:rPr>
                  </w:pPr>
                  <w:r>
                    <w:rPr>
                      <w:color w:val="000000"/>
                      <w:szCs w:val="21"/>
                    </w:rPr>
                    <w:t>10</w:t>
                  </w:r>
                </w:p>
              </w:tc>
              <w:tc>
                <w:tcPr>
                  <w:tcW w:w="1335" w:type="dxa"/>
                  <w:vMerge/>
                  <w:tcBorders>
                    <w:top w:val="single" w:sz="6" w:space="0" w:color="000000"/>
                    <w:left w:val="single" w:sz="6" w:space="0" w:color="000000"/>
                    <w:bottom w:val="single" w:sz="4" w:space="0" w:color="000000"/>
                    <w:right w:val="single" w:sz="6" w:space="0" w:color="000000"/>
                  </w:tcBorders>
                  <w:vAlign w:val="center"/>
                </w:tcPr>
                <w:p w14:paraId="5CB8BFC3" w14:textId="77777777" w:rsidR="00FF3B56" w:rsidRDefault="00FF3B56" w:rsidP="00FF3B56">
                  <w:pPr>
                    <w:pStyle w:val="NormalIndent"/>
                    <w:widowControl w:val="0"/>
                    <w:snapToGrid w:val="0"/>
                    <w:jc w:val="center"/>
                    <w:rPr>
                      <w:rFonts w:ascii="Times New Roman" w:eastAsia="宋体" w:hAnsi="Times New Roman" w:cs="Times New Roman"/>
                      <w:color w:val="000000"/>
                      <w:sz w:val="21"/>
                      <w:szCs w:val="21"/>
                    </w:rPr>
                  </w:pPr>
                </w:p>
              </w:tc>
              <w:tc>
                <w:tcPr>
                  <w:tcW w:w="2499" w:type="dxa"/>
                  <w:tcBorders>
                    <w:top w:val="single" w:sz="4" w:space="0" w:color="000000"/>
                    <w:left w:val="single" w:sz="6" w:space="0" w:color="000000"/>
                    <w:bottom w:val="single" w:sz="4" w:space="0" w:color="000000"/>
                    <w:right w:val="single" w:sz="6" w:space="0" w:color="000000"/>
                  </w:tcBorders>
                  <w:vAlign w:val="center"/>
                </w:tcPr>
                <w:p w14:paraId="36A17B13" w14:textId="77777777" w:rsidR="00FF3B56" w:rsidRDefault="00FF3B56" w:rsidP="00FF3B56">
                  <w:pPr>
                    <w:pStyle w:val="NormalIndent"/>
                    <w:widowControl w:val="0"/>
                    <w:snapToGrid w:val="0"/>
                    <w:jc w:val="center"/>
                    <w:rPr>
                      <w:rFonts w:ascii="Times New Roman" w:eastAsia="宋体" w:hAnsi="Times New Roman" w:cs="Times New Roman"/>
                      <w:color w:val="000000"/>
                      <w:sz w:val="21"/>
                      <w:szCs w:val="21"/>
                    </w:rPr>
                  </w:pPr>
                  <w:r>
                    <w:rPr>
                      <w:rFonts w:ascii="Times New Roman" w:eastAsia="宋体" w:hAnsi="Times New Roman" w:cs="Times New Roman"/>
                      <w:color w:val="000000"/>
                      <w:sz w:val="21"/>
                      <w:szCs w:val="21"/>
                    </w:rPr>
                    <w:t>常温粽子</w:t>
                  </w:r>
                </w:p>
              </w:tc>
              <w:tc>
                <w:tcPr>
                  <w:tcW w:w="1913" w:type="dxa"/>
                  <w:tcBorders>
                    <w:top w:val="single" w:sz="4" w:space="0" w:color="000000"/>
                    <w:left w:val="single" w:sz="6" w:space="0" w:color="000000"/>
                    <w:bottom w:val="single" w:sz="4" w:space="0" w:color="000000"/>
                    <w:right w:val="single" w:sz="6" w:space="0" w:color="000000"/>
                  </w:tcBorders>
                  <w:vAlign w:val="center"/>
                </w:tcPr>
                <w:p w14:paraId="6BFB5C92" w14:textId="77777777" w:rsidR="00FF3B56" w:rsidRDefault="00FF3B56" w:rsidP="00FF3B56">
                  <w:pPr>
                    <w:snapToGrid w:val="0"/>
                    <w:jc w:val="center"/>
                    <w:rPr>
                      <w:color w:val="000000"/>
                      <w:szCs w:val="21"/>
                    </w:rPr>
                  </w:pPr>
                  <w:r>
                    <w:rPr>
                      <w:color w:val="000000"/>
                      <w:szCs w:val="21"/>
                    </w:rPr>
                    <w:t>14</w:t>
                  </w:r>
                </w:p>
              </w:tc>
              <w:tc>
                <w:tcPr>
                  <w:tcW w:w="1450" w:type="dxa"/>
                  <w:vMerge/>
                  <w:tcBorders>
                    <w:top w:val="single" w:sz="6" w:space="0" w:color="000000"/>
                    <w:left w:val="single" w:sz="6" w:space="0" w:color="000000"/>
                    <w:bottom w:val="single" w:sz="4" w:space="0" w:color="000000"/>
                  </w:tcBorders>
                  <w:vAlign w:val="center"/>
                </w:tcPr>
                <w:p w14:paraId="251B309F" w14:textId="77777777" w:rsidR="00FF3B56" w:rsidRDefault="00FF3B56" w:rsidP="00FF3B56">
                  <w:pPr>
                    <w:snapToGrid w:val="0"/>
                    <w:jc w:val="center"/>
                    <w:rPr>
                      <w:color w:val="000000"/>
                      <w:szCs w:val="21"/>
                    </w:rPr>
                  </w:pPr>
                </w:p>
              </w:tc>
            </w:tr>
            <w:tr w:rsidR="00221B32" w:rsidRPr="00652C92" w14:paraId="354130CE" w14:textId="77777777" w:rsidTr="004A3488">
              <w:trPr>
                <w:trHeight w:val="397"/>
                <w:jc w:val="center"/>
              </w:trPr>
              <w:tc>
                <w:tcPr>
                  <w:tcW w:w="817" w:type="dxa"/>
                  <w:tcBorders>
                    <w:top w:val="single" w:sz="4" w:space="0" w:color="000000"/>
                    <w:bottom w:val="single" w:sz="8" w:space="0" w:color="000000"/>
                    <w:right w:val="single" w:sz="6" w:space="0" w:color="000000"/>
                  </w:tcBorders>
                  <w:vAlign w:val="center"/>
                </w:tcPr>
                <w:p w14:paraId="6A7DD630" w14:textId="77777777" w:rsidR="00FF3B56" w:rsidRDefault="00FF3B56" w:rsidP="00FF3B56">
                  <w:pPr>
                    <w:snapToGrid w:val="0"/>
                    <w:jc w:val="center"/>
                    <w:rPr>
                      <w:color w:val="000000"/>
                      <w:szCs w:val="21"/>
                    </w:rPr>
                  </w:pPr>
                  <w:r>
                    <w:rPr>
                      <w:color w:val="000000"/>
                      <w:szCs w:val="21"/>
                    </w:rPr>
                    <w:t>11</w:t>
                  </w:r>
                </w:p>
              </w:tc>
              <w:tc>
                <w:tcPr>
                  <w:tcW w:w="1335" w:type="dxa"/>
                  <w:tcBorders>
                    <w:top w:val="single" w:sz="4" w:space="0" w:color="000000"/>
                    <w:left w:val="single" w:sz="6" w:space="0" w:color="000000"/>
                    <w:bottom w:val="single" w:sz="8" w:space="0" w:color="000000"/>
                    <w:right w:val="single" w:sz="6" w:space="0" w:color="000000"/>
                  </w:tcBorders>
                  <w:vAlign w:val="center"/>
                </w:tcPr>
                <w:p w14:paraId="788EEA3E" w14:textId="77777777" w:rsidR="00FF3B56" w:rsidRDefault="00FF3B56" w:rsidP="00FF3B56">
                  <w:pPr>
                    <w:pStyle w:val="NormalIndent"/>
                    <w:widowControl w:val="0"/>
                    <w:snapToGrid w:val="0"/>
                    <w:jc w:val="center"/>
                    <w:rPr>
                      <w:rFonts w:ascii="Times New Roman" w:eastAsia="宋体" w:hAnsi="Times New Roman" w:cs="Times New Roman"/>
                      <w:color w:val="000000"/>
                      <w:sz w:val="21"/>
                      <w:szCs w:val="21"/>
                    </w:rPr>
                  </w:pPr>
                  <w:r>
                    <w:rPr>
                      <w:rFonts w:ascii="Times New Roman" w:eastAsia="宋体" w:hAnsi="Times New Roman" w:cs="Times New Roman"/>
                      <w:color w:val="000000"/>
                      <w:sz w:val="21"/>
                      <w:szCs w:val="21"/>
                    </w:rPr>
                    <w:t>糕点类</w:t>
                  </w:r>
                </w:p>
              </w:tc>
              <w:tc>
                <w:tcPr>
                  <w:tcW w:w="2499" w:type="dxa"/>
                  <w:tcBorders>
                    <w:top w:val="single" w:sz="4" w:space="0" w:color="000000"/>
                    <w:left w:val="single" w:sz="6" w:space="0" w:color="000000"/>
                    <w:bottom w:val="single" w:sz="8" w:space="0" w:color="000000"/>
                    <w:right w:val="single" w:sz="6" w:space="0" w:color="000000"/>
                  </w:tcBorders>
                  <w:vAlign w:val="center"/>
                </w:tcPr>
                <w:p w14:paraId="1DBD4190" w14:textId="77777777" w:rsidR="00FF3B56" w:rsidRDefault="00FF3B56" w:rsidP="00FF3B56">
                  <w:pPr>
                    <w:pStyle w:val="NormalIndent"/>
                    <w:widowControl w:val="0"/>
                    <w:snapToGrid w:val="0"/>
                    <w:jc w:val="center"/>
                    <w:rPr>
                      <w:rFonts w:ascii="Times New Roman" w:eastAsia="宋体" w:hAnsi="Times New Roman" w:cs="Times New Roman"/>
                      <w:color w:val="000000"/>
                      <w:sz w:val="21"/>
                      <w:szCs w:val="21"/>
                    </w:rPr>
                  </w:pPr>
                  <w:r>
                    <w:rPr>
                      <w:rFonts w:ascii="Times New Roman" w:eastAsia="宋体" w:hAnsi="Times New Roman" w:cs="Times New Roman"/>
                      <w:color w:val="000000"/>
                      <w:sz w:val="21"/>
                      <w:szCs w:val="21"/>
                    </w:rPr>
                    <w:t>月饼、桃酥、西式甜点</w:t>
                  </w:r>
                </w:p>
              </w:tc>
              <w:tc>
                <w:tcPr>
                  <w:tcW w:w="1913" w:type="dxa"/>
                  <w:tcBorders>
                    <w:top w:val="single" w:sz="4" w:space="0" w:color="000000"/>
                    <w:left w:val="single" w:sz="6" w:space="0" w:color="000000"/>
                    <w:bottom w:val="single" w:sz="8" w:space="0" w:color="000000"/>
                    <w:right w:val="single" w:sz="6" w:space="0" w:color="000000"/>
                  </w:tcBorders>
                  <w:vAlign w:val="center"/>
                </w:tcPr>
                <w:p w14:paraId="008900AA" w14:textId="77777777" w:rsidR="00FF3B56" w:rsidRDefault="00FF3B56" w:rsidP="00FF3B56">
                  <w:pPr>
                    <w:snapToGrid w:val="0"/>
                    <w:jc w:val="center"/>
                    <w:rPr>
                      <w:color w:val="000000"/>
                      <w:szCs w:val="21"/>
                    </w:rPr>
                  </w:pPr>
                  <w:r>
                    <w:rPr>
                      <w:color w:val="000000"/>
                      <w:szCs w:val="21"/>
                    </w:rPr>
                    <w:t>30</w:t>
                  </w:r>
                </w:p>
              </w:tc>
              <w:tc>
                <w:tcPr>
                  <w:tcW w:w="1450" w:type="dxa"/>
                  <w:tcBorders>
                    <w:top w:val="single" w:sz="4" w:space="0" w:color="000000"/>
                    <w:left w:val="single" w:sz="6" w:space="0" w:color="000000"/>
                    <w:bottom w:val="single" w:sz="8" w:space="0" w:color="000000"/>
                  </w:tcBorders>
                  <w:vAlign w:val="center"/>
                </w:tcPr>
                <w:p w14:paraId="22EB3AF3" w14:textId="77777777" w:rsidR="00FF3B56" w:rsidRDefault="00FF3B56" w:rsidP="00FF3B56">
                  <w:pPr>
                    <w:snapToGrid w:val="0"/>
                    <w:jc w:val="center"/>
                    <w:rPr>
                      <w:color w:val="000000"/>
                      <w:szCs w:val="21"/>
                    </w:rPr>
                  </w:pPr>
                  <w:r>
                    <w:rPr>
                      <w:color w:val="000000"/>
                      <w:szCs w:val="21"/>
                    </w:rPr>
                    <w:t>30</w:t>
                  </w:r>
                </w:p>
              </w:tc>
            </w:tr>
          </w:tbl>
          <w:p w14:paraId="20FA1A7A" w14:textId="77777777" w:rsidR="007244E9" w:rsidRDefault="007244E9">
            <w:pPr>
              <w:spacing w:line="460" w:lineRule="exact"/>
              <w:ind w:firstLineChars="200" w:firstLine="482"/>
              <w:rPr>
                <w:b/>
                <w:color w:val="000000"/>
                <w:sz w:val="24"/>
              </w:rPr>
            </w:pPr>
            <w:r>
              <w:rPr>
                <w:b/>
                <w:color w:val="000000"/>
                <w:sz w:val="24"/>
              </w:rPr>
              <w:t>4</w:t>
            </w:r>
            <w:r>
              <w:rPr>
                <w:b/>
                <w:color w:val="000000"/>
                <w:sz w:val="24"/>
              </w:rPr>
              <w:t>、主要生产设备</w:t>
            </w:r>
          </w:p>
          <w:p w14:paraId="35D68F07" w14:textId="77777777" w:rsidR="007244E9" w:rsidRDefault="007244E9">
            <w:pPr>
              <w:spacing w:line="460" w:lineRule="exact"/>
              <w:ind w:firstLineChars="200" w:firstLine="482"/>
              <w:rPr>
                <w:b/>
                <w:bCs/>
                <w:color w:val="000000"/>
                <w:szCs w:val="21"/>
              </w:rPr>
            </w:pPr>
            <w:r>
              <w:rPr>
                <w:b/>
                <w:bCs/>
                <w:color w:val="000000"/>
                <w:sz w:val="24"/>
                <w:lang w:val="pt-BR"/>
              </w:rPr>
              <w:t>表</w:t>
            </w:r>
            <w:r w:rsidR="00A26288">
              <w:rPr>
                <w:b/>
                <w:bCs/>
                <w:color w:val="000000"/>
                <w:sz w:val="24"/>
              </w:rPr>
              <w:t>2-4</w:t>
            </w:r>
            <w:r>
              <w:rPr>
                <w:b/>
                <w:bCs/>
                <w:color w:val="000000"/>
                <w:sz w:val="24"/>
                <w:lang w:val="pt-BR"/>
              </w:rPr>
              <w:t xml:space="preserve">           </w:t>
            </w:r>
            <w:r w:rsidR="00220732">
              <w:rPr>
                <w:b/>
                <w:bCs/>
                <w:color w:val="000000"/>
                <w:sz w:val="24"/>
              </w:rPr>
              <w:t xml:space="preserve">  </w:t>
            </w:r>
            <w:r w:rsidR="005B1DA1">
              <w:rPr>
                <w:b/>
                <w:bCs/>
                <w:color w:val="000000"/>
                <w:sz w:val="24"/>
              </w:rPr>
              <w:t>本项目</w:t>
            </w:r>
            <w:r>
              <w:rPr>
                <w:b/>
                <w:bCs/>
                <w:color w:val="000000"/>
                <w:sz w:val="24"/>
                <w:lang w:val="pt-BR"/>
              </w:rPr>
              <w:t>主要生产设备一览表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885"/>
              <w:gridCol w:w="3209"/>
              <w:gridCol w:w="2146"/>
              <w:gridCol w:w="1774"/>
            </w:tblGrid>
            <w:tr w:rsidR="00221B32" w:rsidRPr="00652C92" w14:paraId="491EA424" w14:textId="77777777" w:rsidTr="00BF27C3">
              <w:trPr>
                <w:trHeight w:val="397"/>
                <w:jc w:val="center"/>
              </w:trPr>
              <w:tc>
                <w:tcPr>
                  <w:tcW w:w="885" w:type="dxa"/>
                  <w:vAlign w:val="center"/>
                </w:tcPr>
                <w:p w14:paraId="0339D36E" w14:textId="77777777" w:rsidR="00BE440F" w:rsidRDefault="00BE440F">
                  <w:pPr>
                    <w:jc w:val="center"/>
                    <w:rPr>
                      <w:b/>
                      <w:color w:val="000000"/>
                      <w:szCs w:val="21"/>
                      <w:lang w:val="pt-BR"/>
                    </w:rPr>
                  </w:pPr>
                  <w:r>
                    <w:rPr>
                      <w:b/>
                      <w:color w:val="000000"/>
                      <w:szCs w:val="21"/>
                      <w:lang w:val="pt-BR"/>
                    </w:rPr>
                    <w:t>序号</w:t>
                  </w:r>
                </w:p>
              </w:tc>
              <w:tc>
                <w:tcPr>
                  <w:tcW w:w="3209" w:type="dxa"/>
                  <w:vAlign w:val="center"/>
                </w:tcPr>
                <w:p w14:paraId="5C70D084" w14:textId="77777777" w:rsidR="00BE440F" w:rsidRDefault="00BE440F">
                  <w:pPr>
                    <w:jc w:val="center"/>
                    <w:rPr>
                      <w:b/>
                      <w:color w:val="000000"/>
                      <w:szCs w:val="21"/>
                      <w:lang w:val="pt-BR"/>
                    </w:rPr>
                  </w:pPr>
                  <w:r>
                    <w:rPr>
                      <w:b/>
                      <w:color w:val="000000"/>
                      <w:szCs w:val="21"/>
                      <w:lang w:val="pt-BR"/>
                    </w:rPr>
                    <w:t>设备名称</w:t>
                  </w:r>
                </w:p>
              </w:tc>
              <w:tc>
                <w:tcPr>
                  <w:tcW w:w="2146" w:type="dxa"/>
                  <w:vAlign w:val="center"/>
                </w:tcPr>
                <w:p w14:paraId="6EFC4293" w14:textId="77777777" w:rsidR="00BE440F" w:rsidRDefault="00BE440F">
                  <w:pPr>
                    <w:jc w:val="center"/>
                    <w:rPr>
                      <w:b/>
                      <w:color w:val="000000"/>
                      <w:szCs w:val="21"/>
                      <w:lang w:val="pt-BR"/>
                    </w:rPr>
                  </w:pPr>
                  <w:r>
                    <w:rPr>
                      <w:rFonts w:hint="eastAsia"/>
                      <w:b/>
                      <w:color w:val="000000"/>
                      <w:szCs w:val="21"/>
                      <w:lang w:val="pt-BR"/>
                    </w:rPr>
                    <w:t>设施参数</w:t>
                  </w:r>
                </w:p>
              </w:tc>
              <w:tc>
                <w:tcPr>
                  <w:tcW w:w="1774" w:type="dxa"/>
                  <w:vAlign w:val="center"/>
                </w:tcPr>
                <w:p w14:paraId="5E930473" w14:textId="77777777" w:rsidR="00BE440F" w:rsidRDefault="00BE440F" w:rsidP="00CF3A3C">
                  <w:pPr>
                    <w:jc w:val="center"/>
                    <w:rPr>
                      <w:b/>
                      <w:color w:val="000000"/>
                      <w:szCs w:val="21"/>
                      <w:lang w:val="pt-BR"/>
                    </w:rPr>
                  </w:pPr>
                  <w:r>
                    <w:rPr>
                      <w:b/>
                      <w:color w:val="000000"/>
                      <w:szCs w:val="21"/>
                      <w:lang w:val="pt-BR"/>
                    </w:rPr>
                    <w:t>数量</w:t>
                  </w:r>
                  <w:r>
                    <w:rPr>
                      <w:rFonts w:hint="eastAsia"/>
                      <w:b/>
                      <w:color w:val="000000"/>
                      <w:szCs w:val="21"/>
                      <w:lang w:val="pt-BR"/>
                    </w:rPr>
                    <w:t>（台）</w:t>
                  </w:r>
                </w:p>
              </w:tc>
            </w:tr>
            <w:tr w:rsidR="00221B32" w:rsidRPr="00652C92" w14:paraId="407DE929" w14:textId="77777777" w:rsidTr="00BF27C3">
              <w:trPr>
                <w:trHeight w:val="397"/>
                <w:jc w:val="center"/>
              </w:trPr>
              <w:tc>
                <w:tcPr>
                  <w:tcW w:w="885" w:type="dxa"/>
                  <w:vAlign w:val="center"/>
                </w:tcPr>
                <w:p w14:paraId="378BD64A" w14:textId="77777777" w:rsidR="00BE440F" w:rsidRDefault="00BE440F" w:rsidP="004217D3">
                  <w:pPr>
                    <w:jc w:val="center"/>
                    <w:rPr>
                      <w:color w:val="000000"/>
                      <w:kern w:val="0"/>
                      <w:szCs w:val="21"/>
                    </w:rPr>
                  </w:pPr>
                  <w:r>
                    <w:rPr>
                      <w:color w:val="000000"/>
                      <w:kern w:val="0"/>
                      <w:szCs w:val="21"/>
                      <w:lang w:val="en-GB"/>
                    </w:rPr>
                    <w:t>1</w:t>
                  </w:r>
                </w:p>
              </w:tc>
              <w:tc>
                <w:tcPr>
                  <w:tcW w:w="3209" w:type="dxa"/>
                  <w:vAlign w:val="center"/>
                </w:tcPr>
                <w:p w14:paraId="0AA8AD3A" w14:textId="77777777" w:rsidR="00BE440F" w:rsidRDefault="00BE440F" w:rsidP="004217D3">
                  <w:pPr>
                    <w:jc w:val="center"/>
                    <w:rPr>
                      <w:color w:val="000000"/>
                      <w:szCs w:val="21"/>
                    </w:rPr>
                  </w:pPr>
                  <w:r>
                    <w:rPr>
                      <w:color w:val="000000"/>
                      <w:szCs w:val="21"/>
                    </w:rPr>
                    <w:t>粽叶清洗机</w:t>
                  </w:r>
                </w:p>
              </w:tc>
              <w:tc>
                <w:tcPr>
                  <w:tcW w:w="2146" w:type="dxa"/>
                  <w:vAlign w:val="center"/>
                </w:tcPr>
                <w:p w14:paraId="040A4378" w14:textId="77777777" w:rsidR="00BE440F" w:rsidRDefault="00BE440F" w:rsidP="005920B2">
                  <w:pPr>
                    <w:jc w:val="center"/>
                    <w:rPr>
                      <w:color w:val="000000"/>
                      <w:szCs w:val="21"/>
                    </w:rPr>
                  </w:pPr>
                  <w:r>
                    <w:rPr>
                      <w:rFonts w:hint="eastAsia"/>
                      <w:color w:val="000000"/>
                      <w:szCs w:val="21"/>
                    </w:rPr>
                    <w:t>0.01t/d</w:t>
                  </w:r>
                </w:p>
              </w:tc>
              <w:tc>
                <w:tcPr>
                  <w:tcW w:w="1774" w:type="dxa"/>
                  <w:vAlign w:val="center"/>
                </w:tcPr>
                <w:p w14:paraId="18CB0B51" w14:textId="77777777" w:rsidR="00BE440F" w:rsidRDefault="00BE440F" w:rsidP="004217D3">
                  <w:pPr>
                    <w:jc w:val="center"/>
                    <w:rPr>
                      <w:color w:val="000000"/>
                      <w:szCs w:val="21"/>
                    </w:rPr>
                  </w:pPr>
                  <w:r>
                    <w:rPr>
                      <w:color w:val="000000"/>
                      <w:szCs w:val="21"/>
                    </w:rPr>
                    <w:t>2</w:t>
                  </w:r>
                </w:p>
              </w:tc>
            </w:tr>
            <w:tr w:rsidR="00221B32" w:rsidRPr="00652C92" w14:paraId="339BCAD1" w14:textId="77777777" w:rsidTr="00BF27C3">
              <w:trPr>
                <w:trHeight w:val="397"/>
                <w:jc w:val="center"/>
              </w:trPr>
              <w:tc>
                <w:tcPr>
                  <w:tcW w:w="885" w:type="dxa"/>
                  <w:vAlign w:val="center"/>
                </w:tcPr>
                <w:p w14:paraId="39668F5B" w14:textId="77777777" w:rsidR="00BE440F" w:rsidRDefault="00BE440F" w:rsidP="004217D3">
                  <w:pPr>
                    <w:jc w:val="center"/>
                    <w:rPr>
                      <w:color w:val="000000"/>
                      <w:kern w:val="0"/>
                      <w:szCs w:val="21"/>
                    </w:rPr>
                  </w:pPr>
                  <w:r>
                    <w:rPr>
                      <w:color w:val="000000"/>
                      <w:kern w:val="0"/>
                      <w:szCs w:val="21"/>
                      <w:lang w:val="en-GB"/>
                    </w:rPr>
                    <w:t>2</w:t>
                  </w:r>
                </w:p>
              </w:tc>
              <w:tc>
                <w:tcPr>
                  <w:tcW w:w="3209" w:type="dxa"/>
                  <w:vAlign w:val="center"/>
                </w:tcPr>
                <w:p w14:paraId="2E965826" w14:textId="77777777" w:rsidR="00BE440F" w:rsidRDefault="00BE440F" w:rsidP="004217D3">
                  <w:pPr>
                    <w:jc w:val="center"/>
                    <w:rPr>
                      <w:color w:val="000000"/>
                      <w:szCs w:val="21"/>
                    </w:rPr>
                  </w:pPr>
                  <w:r>
                    <w:rPr>
                      <w:color w:val="000000"/>
                      <w:szCs w:val="21"/>
                    </w:rPr>
                    <w:t>洗米机</w:t>
                  </w:r>
                </w:p>
              </w:tc>
              <w:tc>
                <w:tcPr>
                  <w:tcW w:w="2146" w:type="dxa"/>
                  <w:vAlign w:val="center"/>
                </w:tcPr>
                <w:p w14:paraId="58C06539" w14:textId="77777777" w:rsidR="00BE440F" w:rsidRDefault="00BE440F" w:rsidP="004217D3">
                  <w:pPr>
                    <w:jc w:val="center"/>
                    <w:rPr>
                      <w:color w:val="000000"/>
                      <w:szCs w:val="21"/>
                    </w:rPr>
                  </w:pPr>
                  <w:r>
                    <w:rPr>
                      <w:rFonts w:hint="eastAsia"/>
                      <w:color w:val="000000"/>
                      <w:szCs w:val="21"/>
                    </w:rPr>
                    <w:t>0.07t/d</w:t>
                  </w:r>
                </w:p>
              </w:tc>
              <w:tc>
                <w:tcPr>
                  <w:tcW w:w="1774" w:type="dxa"/>
                  <w:vAlign w:val="center"/>
                </w:tcPr>
                <w:p w14:paraId="67F8171E" w14:textId="77777777" w:rsidR="00BE440F" w:rsidRDefault="00BE440F" w:rsidP="004217D3">
                  <w:pPr>
                    <w:jc w:val="center"/>
                    <w:rPr>
                      <w:color w:val="000000"/>
                      <w:szCs w:val="21"/>
                    </w:rPr>
                  </w:pPr>
                  <w:r>
                    <w:rPr>
                      <w:color w:val="000000"/>
                      <w:szCs w:val="21"/>
                    </w:rPr>
                    <w:t>2</w:t>
                  </w:r>
                </w:p>
              </w:tc>
            </w:tr>
            <w:tr w:rsidR="00221B32" w:rsidRPr="00652C92" w14:paraId="2D45100E" w14:textId="77777777" w:rsidTr="00BF27C3">
              <w:trPr>
                <w:trHeight w:val="397"/>
                <w:jc w:val="center"/>
              </w:trPr>
              <w:tc>
                <w:tcPr>
                  <w:tcW w:w="885" w:type="dxa"/>
                  <w:vAlign w:val="center"/>
                </w:tcPr>
                <w:p w14:paraId="7AC0837F" w14:textId="77777777" w:rsidR="00BE440F" w:rsidRDefault="00BE440F" w:rsidP="004217D3">
                  <w:pPr>
                    <w:jc w:val="center"/>
                    <w:rPr>
                      <w:color w:val="000000"/>
                      <w:kern w:val="0"/>
                      <w:szCs w:val="21"/>
                    </w:rPr>
                  </w:pPr>
                  <w:r>
                    <w:rPr>
                      <w:color w:val="000000"/>
                      <w:kern w:val="0"/>
                      <w:szCs w:val="21"/>
                      <w:lang w:val="en-GB"/>
                    </w:rPr>
                    <w:lastRenderedPageBreak/>
                    <w:t>3</w:t>
                  </w:r>
                </w:p>
              </w:tc>
              <w:tc>
                <w:tcPr>
                  <w:tcW w:w="3209" w:type="dxa"/>
                  <w:vAlign w:val="center"/>
                </w:tcPr>
                <w:p w14:paraId="46819B98" w14:textId="77777777" w:rsidR="00BE440F" w:rsidRDefault="00BE440F" w:rsidP="004217D3">
                  <w:pPr>
                    <w:jc w:val="center"/>
                    <w:rPr>
                      <w:color w:val="000000"/>
                      <w:szCs w:val="21"/>
                    </w:rPr>
                  </w:pPr>
                  <w:r>
                    <w:rPr>
                      <w:color w:val="000000"/>
                      <w:szCs w:val="21"/>
                    </w:rPr>
                    <w:t>立式高温高压蒸煮锅</w:t>
                  </w:r>
                </w:p>
              </w:tc>
              <w:tc>
                <w:tcPr>
                  <w:tcW w:w="2146" w:type="dxa"/>
                  <w:vAlign w:val="center"/>
                </w:tcPr>
                <w:p w14:paraId="753AE4D1" w14:textId="77777777" w:rsidR="00BE440F" w:rsidRDefault="00BE440F" w:rsidP="004217D3">
                  <w:pPr>
                    <w:jc w:val="center"/>
                    <w:rPr>
                      <w:color w:val="000000"/>
                      <w:szCs w:val="21"/>
                    </w:rPr>
                  </w:pPr>
                  <w:r>
                    <w:rPr>
                      <w:rFonts w:hint="eastAsia"/>
                      <w:color w:val="000000"/>
                      <w:szCs w:val="21"/>
                    </w:rPr>
                    <w:t>0.15t/d</w:t>
                  </w:r>
                </w:p>
              </w:tc>
              <w:tc>
                <w:tcPr>
                  <w:tcW w:w="1774" w:type="dxa"/>
                  <w:vAlign w:val="center"/>
                </w:tcPr>
                <w:p w14:paraId="6F691484" w14:textId="77777777" w:rsidR="00BE440F" w:rsidRDefault="00BE440F" w:rsidP="004217D3">
                  <w:pPr>
                    <w:jc w:val="center"/>
                    <w:rPr>
                      <w:color w:val="000000"/>
                      <w:szCs w:val="21"/>
                    </w:rPr>
                  </w:pPr>
                  <w:r>
                    <w:rPr>
                      <w:color w:val="000000"/>
                      <w:szCs w:val="21"/>
                    </w:rPr>
                    <w:t>2</w:t>
                  </w:r>
                </w:p>
              </w:tc>
            </w:tr>
            <w:tr w:rsidR="00221B32" w:rsidRPr="00652C92" w14:paraId="21CC048B" w14:textId="77777777" w:rsidTr="00BF27C3">
              <w:trPr>
                <w:trHeight w:val="397"/>
                <w:jc w:val="center"/>
              </w:trPr>
              <w:tc>
                <w:tcPr>
                  <w:tcW w:w="885" w:type="dxa"/>
                  <w:vAlign w:val="center"/>
                </w:tcPr>
                <w:p w14:paraId="4D85A58D" w14:textId="77777777" w:rsidR="00BE440F" w:rsidRDefault="00BE440F" w:rsidP="004217D3">
                  <w:pPr>
                    <w:jc w:val="center"/>
                    <w:rPr>
                      <w:color w:val="000000"/>
                      <w:kern w:val="0"/>
                      <w:szCs w:val="21"/>
                    </w:rPr>
                  </w:pPr>
                  <w:r>
                    <w:rPr>
                      <w:rFonts w:hint="eastAsia"/>
                      <w:color w:val="000000"/>
                      <w:kern w:val="0"/>
                      <w:szCs w:val="21"/>
                      <w:lang w:val="en-GB"/>
                    </w:rPr>
                    <w:t>4</w:t>
                  </w:r>
                </w:p>
              </w:tc>
              <w:tc>
                <w:tcPr>
                  <w:tcW w:w="3209" w:type="dxa"/>
                  <w:vAlign w:val="center"/>
                </w:tcPr>
                <w:p w14:paraId="1B2D0278" w14:textId="77777777" w:rsidR="00BE440F" w:rsidRDefault="00BE440F" w:rsidP="004217D3">
                  <w:pPr>
                    <w:jc w:val="center"/>
                    <w:rPr>
                      <w:color w:val="000000"/>
                      <w:kern w:val="0"/>
                      <w:szCs w:val="21"/>
                      <w:lang w:val="en-GB"/>
                    </w:rPr>
                  </w:pPr>
                  <w:r>
                    <w:rPr>
                      <w:color w:val="000000"/>
                      <w:szCs w:val="21"/>
                    </w:rPr>
                    <w:t>滚动包装机</w:t>
                  </w:r>
                </w:p>
              </w:tc>
              <w:tc>
                <w:tcPr>
                  <w:tcW w:w="2146" w:type="dxa"/>
                  <w:vAlign w:val="center"/>
                </w:tcPr>
                <w:p w14:paraId="28C46CD1" w14:textId="77777777" w:rsidR="00BE440F" w:rsidRDefault="00BE440F" w:rsidP="004217D3">
                  <w:pPr>
                    <w:jc w:val="center"/>
                    <w:rPr>
                      <w:color w:val="000000"/>
                      <w:szCs w:val="21"/>
                    </w:rPr>
                  </w:pPr>
                  <w:r>
                    <w:rPr>
                      <w:rFonts w:hint="eastAsia"/>
                      <w:color w:val="000000"/>
                      <w:szCs w:val="21"/>
                    </w:rPr>
                    <w:t>0.25t/d</w:t>
                  </w:r>
                </w:p>
              </w:tc>
              <w:tc>
                <w:tcPr>
                  <w:tcW w:w="1774" w:type="dxa"/>
                  <w:vAlign w:val="center"/>
                </w:tcPr>
                <w:p w14:paraId="128F62BF" w14:textId="77777777" w:rsidR="00BE440F" w:rsidRDefault="00BE440F" w:rsidP="004217D3">
                  <w:pPr>
                    <w:jc w:val="center"/>
                    <w:rPr>
                      <w:color w:val="000000"/>
                      <w:szCs w:val="21"/>
                    </w:rPr>
                  </w:pPr>
                  <w:r>
                    <w:rPr>
                      <w:color w:val="000000"/>
                      <w:szCs w:val="21"/>
                    </w:rPr>
                    <w:t>2</w:t>
                  </w:r>
                </w:p>
              </w:tc>
            </w:tr>
            <w:tr w:rsidR="00221B32" w:rsidRPr="00652C92" w14:paraId="6289201C" w14:textId="77777777" w:rsidTr="00BF27C3">
              <w:trPr>
                <w:trHeight w:val="397"/>
                <w:jc w:val="center"/>
              </w:trPr>
              <w:tc>
                <w:tcPr>
                  <w:tcW w:w="885" w:type="dxa"/>
                  <w:vAlign w:val="center"/>
                </w:tcPr>
                <w:p w14:paraId="2AD70317" w14:textId="77777777" w:rsidR="00BE440F" w:rsidRDefault="00BE440F" w:rsidP="004217D3">
                  <w:pPr>
                    <w:jc w:val="center"/>
                    <w:rPr>
                      <w:color w:val="000000"/>
                      <w:kern w:val="0"/>
                      <w:szCs w:val="21"/>
                    </w:rPr>
                  </w:pPr>
                  <w:r>
                    <w:rPr>
                      <w:rFonts w:hint="eastAsia"/>
                      <w:color w:val="000000"/>
                      <w:kern w:val="0"/>
                      <w:szCs w:val="21"/>
                      <w:lang w:val="en-GB"/>
                    </w:rPr>
                    <w:t>5</w:t>
                  </w:r>
                </w:p>
              </w:tc>
              <w:tc>
                <w:tcPr>
                  <w:tcW w:w="3209" w:type="dxa"/>
                  <w:vAlign w:val="center"/>
                </w:tcPr>
                <w:p w14:paraId="159E64D9" w14:textId="77777777" w:rsidR="00BE440F" w:rsidRDefault="00BE440F" w:rsidP="004217D3">
                  <w:pPr>
                    <w:jc w:val="center"/>
                    <w:rPr>
                      <w:color w:val="000000"/>
                      <w:kern w:val="0"/>
                      <w:szCs w:val="21"/>
                      <w:lang w:val="en-GB"/>
                    </w:rPr>
                  </w:pPr>
                  <w:r>
                    <w:rPr>
                      <w:color w:val="000000"/>
                      <w:szCs w:val="21"/>
                    </w:rPr>
                    <w:t>全自动双层水浴杀菌锅</w:t>
                  </w:r>
                </w:p>
              </w:tc>
              <w:tc>
                <w:tcPr>
                  <w:tcW w:w="2146" w:type="dxa"/>
                  <w:vAlign w:val="center"/>
                </w:tcPr>
                <w:p w14:paraId="788F83FD" w14:textId="77777777" w:rsidR="00BE440F" w:rsidRDefault="00BE440F" w:rsidP="004217D3">
                  <w:pPr>
                    <w:jc w:val="center"/>
                    <w:rPr>
                      <w:color w:val="000000"/>
                      <w:szCs w:val="21"/>
                    </w:rPr>
                  </w:pPr>
                  <w:r>
                    <w:rPr>
                      <w:rFonts w:hint="eastAsia"/>
                      <w:color w:val="000000"/>
                      <w:szCs w:val="21"/>
                    </w:rPr>
                    <w:t>0.3t/d</w:t>
                  </w:r>
                </w:p>
              </w:tc>
              <w:tc>
                <w:tcPr>
                  <w:tcW w:w="1774" w:type="dxa"/>
                  <w:vAlign w:val="center"/>
                </w:tcPr>
                <w:p w14:paraId="34C772BA" w14:textId="77777777" w:rsidR="00BE440F" w:rsidRDefault="00BE440F" w:rsidP="004217D3">
                  <w:pPr>
                    <w:jc w:val="center"/>
                    <w:rPr>
                      <w:color w:val="000000"/>
                      <w:szCs w:val="21"/>
                    </w:rPr>
                  </w:pPr>
                  <w:r>
                    <w:rPr>
                      <w:color w:val="000000"/>
                      <w:szCs w:val="21"/>
                    </w:rPr>
                    <w:t>1</w:t>
                  </w:r>
                </w:p>
              </w:tc>
            </w:tr>
            <w:tr w:rsidR="00221B32" w:rsidRPr="00652C92" w14:paraId="151D5968" w14:textId="77777777" w:rsidTr="00BF27C3">
              <w:trPr>
                <w:trHeight w:val="397"/>
                <w:jc w:val="center"/>
              </w:trPr>
              <w:tc>
                <w:tcPr>
                  <w:tcW w:w="885" w:type="dxa"/>
                  <w:vAlign w:val="center"/>
                </w:tcPr>
                <w:p w14:paraId="41A1CA82" w14:textId="77777777" w:rsidR="00BE440F" w:rsidRDefault="00BE440F" w:rsidP="004217D3">
                  <w:pPr>
                    <w:jc w:val="center"/>
                    <w:rPr>
                      <w:color w:val="000000"/>
                      <w:kern w:val="0"/>
                      <w:szCs w:val="21"/>
                    </w:rPr>
                  </w:pPr>
                  <w:r>
                    <w:rPr>
                      <w:rFonts w:hint="eastAsia"/>
                      <w:color w:val="000000"/>
                      <w:kern w:val="0"/>
                      <w:szCs w:val="21"/>
                      <w:lang w:val="en-GB"/>
                    </w:rPr>
                    <w:t>6</w:t>
                  </w:r>
                </w:p>
              </w:tc>
              <w:tc>
                <w:tcPr>
                  <w:tcW w:w="3209" w:type="dxa"/>
                  <w:vAlign w:val="center"/>
                </w:tcPr>
                <w:p w14:paraId="76E2AC1F" w14:textId="77777777" w:rsidR="00BE440F" w:rsidRDefault="00BE440F" w:rsidP="004217D3">
                  <w:pPr>
                    <w:jc w:val="center"/>
                    <w:rPr>
                      <w:color w:val="000000"/>
                      <w:kern w:val="0"/>
                      <w:szCs w:val="21"/>
                      <w:lang w:val="en-GB"/>
                    </w:rPr>
                  </w:pPr>
                  <w:r>
                    <w:rPr>
                      <w:color w:val="000000"/>
                      <w:szCs w:val="21"/>
                    </w:rPr>
                    <w:t>气泡清洗流水线</w:t>
                  </w:r>
                </w:p>
              </w:tc>
              <w:tc>
                <w:tcPr>
                  <w:tcW w:w="2146" w:type="dxa"/>
                  <w:vAlign w:val="center"/>
                </w:tcPr>
                <w:p w14:paraId="70F22BBA" w14:textId="77777777" w:rsidR="00BE440F" w:rsidRDefault="00BE440F" w:rsidP="004217D3">
                  <w:pPr>
                    <w:jc w:val="center"/>
                    <w:rPr>
                      <w:color w:val="000000"/>
                      <w:szCs w:val="21"/>
                    </w:rPr>
                  </w:pPr>
                  <w:r>
                    <w:rPr>
                      <w:rFonts w:hint="eastAsia"/>
                      <w:color w:val="000000"/>
                      <w:szCs w:val="21"/>
                    </w:rPr>
                    <w:t>0.5t/d</w:t>
                  </w:r>
                </w:p>
              </w:tc>
              <w:tc>
                <w:tcPr>
                  <w:tcW w:w="1774" w:type="dxa"/>
                  <w:vAlign w:val="center"/>
                </w:tcPr>
                <w:p w14:paraId="15847230" w14:textId="77777777" w:rsidR="00BE440F" w:rsidRDefault="00BE440F" w:rsidP="004217D3">
                  <w:pPr>
                    <w:jc w:val="center"/>
                    <w:rPr>
                      <w:color w:val="000000"/>
                      <w:szCs w:val="21"/>
                    </w:rPr>
                  </w:pPr>
                  <w:r>
                    <w:rPr>
                      <w:color w:val="000000"/>
                      <w:szCs w:val="21"/>
                    </w:rPr>
                    <w:t>1</w:t>
                  </w:r>
                </w:p>
              </w:tc>
            </w:tr>
            <w:tr w:rsidR="00221B32" w:rsidRPr="00652C92" w14:paraId="146A729E" w14:textId="77777777" w:rsidTr="00BF27C3">
              <w:trPr>
                <w:trHeight w:val="397"/>
                <w:jc w:val="center"/>
              </w:trPr>
              <w:tc>
                <w:tcPr>
                  <w:tcW w:w="885" w:type="dxa"/>
                  <w:vAlign w:val="center"/>
                </w:tcPr>
                <w:p w14:paraId="21FBA694" w14:textId="77777777" w:rsidR="00BF27C3" w:rsidRDefault="00BF27C3" w:rsidP="00BF27C3">
                  <w:pPr>
                    <w:jc w:val="center"/>
                    <w:rPr>
                      <w:color w:val="000000"/>
                      <w:kern w:val="0"/>
                      <w:szCs w:val="21"/>
                    </w:rPr>
                  </w:pPr>
                  <w:r>
                    <w:rPr>
                      <w:rFonts w:hint="eastAsia"/>
                      <w:color w:val="000000"/>
                      <w:kern w:val="0"/>
                      <w:szCs w:val="21"/>
                      <w:lang w:val="en-GB"/>
                    </w:rPr>
                    <w:t>7</w:t>
                  </w:r>
                </w:p>
              </w:tc>
              <w:tc>
                <w:tcPr>
                  <w:tcW w:w="3209" w:type="dxa"/>
                  <w:vAlign w:val="center"/>
                </w:tcPr>
                <w:p w14:paraId="4E322D4B" w14:textId="77777777" w:rsidR="00BF27C3" w:rsidRDefault="00BF27C3" w:rsidP="00BF27C3">
                  <w:pPr>
                    <w:jc w:val="center"/>
                    <w:rPr>
                      <w:color w:val="000000"/>
                      <w:kern w:val="0"/>
                      <w:szCs w:val="21"/>
                      <w:lang w:val="en-GB"/>
                    </w:rPr>
                  </w:pPr>
                  <w:r>
                    <w:rPr>
                      <w:color w:val="000000"/>
                      <w:szCs w:val="21"/>
                    </w:rPr>
                    <w:t>翻转风干流水线</w:t>
                  </w:r>
                </w:p>
              </w:tc>
              <w:tc>
                <w:tcPr>
                  <w:tcW w:w="2146" w:type="dxa"/>
                  <w:vAlign w:val="center"/>
                </w:tcPr>
                <w:p w14:paraId="7600728E" w14:textId="77777777" w:rsidR="00BF27C3" w:rsidRDefault="00BF27C3" w:rsidP="00BF27C3">
                  <w:pPr>
                    <w:jc w:val="center"/>
                    <w:rPr>
                      <w:color w:val="000000"/>
                      <w:szCs w:val="21"/>
                    </w:rPr>
                  </w:pPr>
                  <w:r>
                    <w:rPr>
                      <w:rFonts w:hint="eastAsia"/>
                      <w:color w:val="000000"/>
                      <w:szCs w:val="21"/>
                    </w:rPr>
                    <w:t>0.5t/d</w:t>
                  </w:r>
                </w:p>
              </w:tc>
              <w:tc>
                <w:tcPr>
                  <w:tcW w:w="1774" w:type="dxa"/>
                  <w:vAlign w:val="center"/>
                </w:tcPr>
                <w:p w14:paraId="0A37A966" w14:textId="77777777" w:rsidR="00BF27C3" w:rsidRDefault="00BF27C3" w:rsidP="00BF27C3">
                  <w:pPr>
                    <w:jc w:val="center"/>
                    <w:rPr>
                      <w:color w:val="000000"/>
                      <w:szCs w:val="21"/>
                    </w:rPr>
                  </w:pPr>
                  <w:r>
                    <w:rPr>
                      <w:color w:val="000000"/>
                      <w:szCs w:val="21"/>
                    </w:rPr>
                    <w:t>1</w:t>
                  </w:r>
                </w:p>
              </w:tc>
            </w:tr>
            <w:tr w:rsidR="00221B32" w:rsidRPr="00652C92" w14:paraId="30FBB695" w14:textId="77777777" w:rsidTr="00BF27C3">
              <w:trPr>
                <w:trHeight w:val="397"/>
                <w:jc w:val="center"/>
              </w:trPr>
              <w:tc>
                <w:tcPr>
                  <w:tcW w:w="885" w:type="dxa"/>
                  <w:vAlign w:val="center"/>
                </w:tcPr>
                <w:p w14:paraId="52BBD297" w14:textId="77777777" w:rsidR="00BF27C3" w:rsidRDefault="00BF27C3" w:rsidP="00BF27C3">
                  <w:pPr>
                    <w:jc w:val="center"/>
                    <w:rPr>
                      <w:color w:val="000000"/>
                      <w:kern w:val="0"/>
                      <w:szCs w:val="21"/>
                    </w:rPr>
                  </w:pPr>
                  <w:r>
                    <w:rPr>
                      <w:rFonts w:hint="eastAsia"/>
                      <w:color w:val="000000"/>
                      <w:kern w:val="0"/>
                      <w:szCs w:val="21"/>
                      <w:lang w:val="en-GB"/>
                    </w:rPr>
                    <w:t>8</w:t>
                  </w:r>
                </w:p>
              </w:tc>
              <w:tc>
                <w:tcPr>
                  <w:tcW w:w="3209" w:type="dxa"/>
                  <w:vAlign w:val="center"/>
                </w:tcPr>
                <w:p w14:paraId="0A8AD7BB" w14:textId="77777777" w:rsidR="00BF27C3" w:rsidRDefault="00BF27C3" w:rsidP="00BF27C3">
                  <w:pPr>
                    <w:jc w:val="center"/>
                    <w:rPr>
                      <w:color w:val="000000"/>
                      <w:kern w:val="0"/>
                      <w:szCs w:val="21"/>
                      <w:lang w:val="en-GB"/>
                    </w:rPr>
                  </w:pPr>
                  <w:r>
                    <w:rPr>
                      <w:color w:val="000000"/>
                      <w:szCs w:val="21"/>
                    </w:rPr>
                    <w:t>振动筛</w:t>
                  </w:r>
                </w:p>
              </w:tc>
              <w:tc>
                <w:tcPr>
                  <w:tcW w:w="2146" w:type="dxa"/>
                  <w:vAlign w:val="center"/>
                </w:tcPr>
                <w:p w14:paraId="0B82D17E" w14:textId="77777777" w:rsidR="00BF27C3" w:rsidRDefault="00BF27C3" w:rsidP="00BF27C3">
                  <w:pPr>
                    <w:jc w:val="center"/>
                    <w:rPr>
                      <w:color w:val="000000"/>
                      <w:szCs w:val="21"/>
                    </w:rPr>
                  </w:pPr>
                  <w:r>
                    <w:rPr>
                      <w:rFonts w:hint="eastAsia"/>
                      <w:color w:val="000000"/>
                      <w:szCs w:val="21"/>
                    </w:rPr>
                    <w:t>0.04t/d</w:t>
                  </w:r>
                </w:p>
              </w:tc>
              <w:tc>
                <w:tcPr>
                  <w:tcW w:w="1774" w:type="dxa"/>
                  <w:vAlign w:val="center"/>
                </w:tcPr>
                <w:p w14:paraId="34AB76DC" w14:textId="77777777" w:rsidR="00BF27C3" w:rsidRDefault="00BF27C3" w:rsidP="00BF27C3">
                  <w:pPr>
                    <w:jc w:val="center"/>
                    <w:rPr>
                      <w:color w:val="000000"/>
                      <w:szCs w:val="21"/>
                    </w:rPr>
                  </w:pPr>
                  <w:r>
                    <w:rPr>
                      <w:color w:val="000000"/>
                      <w:szCs w:val="21"/>
                    </w:rPr>
                    <w:t>1</w:t>
                  </w:r>
                </w:p>
              </w:tc>
            </w:tr>
            <w:tr w:rsidR="00221B32" w:rsidRPr="00652C92" w14:paraId="4154A905" w14:textId="77777777" w:rsidTr="00BF27C3">
              <w:trPr>
                <w:trHeight w:val="397"/>
                <w:jc w:val="center"/>
              </w:trPr>
              <w:tc>
                <w:tcPr>
                  <w:tcW w:w="885" w:type="dxa"/>
                  <w:vAlign w:val="center"/>
                </w:tcPr>
                <w:p w14:paraId="439831BE" w14:textId="77777777" w:rsidR="00BF27C3" w:rsidRDefault="00BF27C3" w:rsidP="00BF27C3">
                  <w:pPr>
                    <w:jc w:val="center"/>
                    <w:rPr>
                      <w:color w:val="000000"/>
                      <w:kern w:val="0"/>
                      <w:szCs w:val="21"/>
                    </w:rPr>
                  </w:pPr>
                  <w:r>
                    <w:rPr>
                      <w:rFonts w:hint="eastAsia"/>
                      <w:color w:val="000000"/>
                      <w:kern w:val="0"/>
                      <w:szCs w:val="21"/>
                      <w:lang w:val="en-GB"/>
                    </w:rPr>
                    <w:t>9</w:t>
                  </w:r>
                </w:p>
              </w:tc>
              <w:tc>
                <w:tcPr>
                  <w:tcW w:w="3209" w:type="dxa"/>
                  <w:vAlign w:val="center"/>
                </w:tcPr>
                <w:p w14:paraId="40B92808" w14:textId="77777777" w:rsidR="00BF27C3" w:rsidRDefault="00BF27C3" w:rsidP="00BF27C3">
                  <w:pPr>
                    <w:jc w:val="center"/>
                    <w:rPr>
                      <w:color w:val="000000"/>
                      <w:kern w:val="0"/>
                      <w:szCs w:val="21"/>
                      <w:lang w:val="en-GB"/>
                    </w:rPr>
                  </w:pPr>
                  <w:r>
                    <w:rPr>
                      <w:rFonts w:hint="eastAsia"/>
                      <w:color w:val="000000"/>
                      <w:szCs w:val="21"/>
                    </w:rPr>
                    <w:t>纯水制备系统</w:t>
                  </w:r>
                </w:p>
              </w:tc>
              <w:tc>
                <w:tcPr>
                  <w:tcW w:w="2146" w:type="dxa"/>
                  <w:vAlign w:val="center"/>
                </w:tcPr>
                <w:p w14:paraId="1A4184DD" w14:textId="77777777" w:rsidR="00BF27C3" w:rsidRDefault="00BF27C3" w:rsidP="00BF27C3">
                  <w:pPr>
                    <w:jc w:val="center"/>
                    <w:rPr>
                      <w:color w:val="000000"/>
                      <w:szCs w:val="21"/>
                    </w:rPr>
                  </w:pPr>
                  <w:r>
                    <w:rPr>
                      <w:color w:val="000000"/>
                      <w:szCs w:val="21"/>
                    </w:rPr>
                    <w:t>1.0</w:t>
                  </w:r>
                  <w:r>
                    <w:rPr>
                      <w:rFonts w:hint="eastAsia"/>
                      <w:color w:val="000000"/>
                      <w:szCs w:val="21"/>
                    </w:rPr>
                    <w:t>t/h</w:t>
                  </w:r>
                </w:p>
              </w:tc>
              <w:tc>
                <w:tcPr>
                  <w:tcW w:w="1774" w:type="dxa"/>
                  <w:vAlign w:val="center"/>
                </w:tcPr>
                <w:p w14:paraId="5E92D079" w14:textId="77777777" w:rsidR="00BF27C3" w:rsidRDefault="00BF27C3" w:rsidP="00BF27C3">
                  <w:pPr>
                    <w:jc w:val="center"/>
                    <w:rPr>
                      <w:color w:val="000000"/>
                      <w:szCs w:val="21"/>
                    </w:rPr>
                  </w:pPr>
                  <w:r>
                    <w:rPr>
                      <w:color w:val="000000"/>
                      <w:szCs w:val="21"/>
                    </w:rPr>
                    <w:t>2</w:t>
                  </w:r>
                  <w:r>
                    <w:rPr>
                      <w:rFonts w:hint="eastAsia"/>
                      <w:color w:val="000000"/>
                      <w:szCs w:val="21"/>
                    </w:rPr>
                    <w:t>（</w:t>
                  </w:r>
                  <w:r>
                    <w:rPr>
                      <w:rFonts w:hint="eastAsia"/>
                      <w:color w:val="000000"/>
                      <w:szCs w:val="21"/>
                    </w:rPr>
                    <w:t>1</w:t>
                  </w:r>
                  <w:r>
                    <w:rPr>
                      <w:rFonts w:hint="eastAsia"/>
                      <w:color w:val="000000"/>
                      <w:szCs w:val="21"/>
                    </w:rPr>
                    <w:t>用</w:t>
                  </w:r>
                  <w:r>
                    <w:rPr>
                      <w:rFonts w:hint="eastAsia"/>
                      <w:color w:val="000000"/>
                      <w:szCs w:val="21"/>
                    </w:rPr>
                    <w:t>1</w:t>
                  </w:r>
                  <w:r>
                    <w:rPr>
                      <w:rFonts w:hint="eastAsia"/>
                      <w:color w:val="000000"/>
                      <w:szCs w:val="21"/>
                    </w:rPr>
                    <w:t>备）</w:t>
                  </w:r>
                </w:p>
              </w:tc>
            </w:tr>
            <w:tr w:rsidR="00221B32" w:rsidRPr="00652C92" w14:paraId="0BBD1E74" w14:textId="77777777" w:rsidTr="00BF27C3">
              <w:trPr>
                <w:trHeight w:val="397"/>
                <w:jc w:val="center"/>
              </w:trPr>
              <w:tc>
                <w:tcPr>
                  <w:tcW w:w="885" w:type="dxa"/>
                  <w:vAlign w:val="center"/>
                </w:tcPr>
                <w:p w14:paraId="67E4F058" w14:textId="77777777" w:rsidR="00BF27C3" w:rsidRDefault="00BF27C3" w:rsidP="00BF27C3">
                  <w:pPr>
                    <w:jc w:val="center"/>
                    <w:rPr>
                      <w:color w:val="000000"/>
                      <w:kern w:val="0"/>
                      <w:szCs w:val="21"/>
                    </w:rPr>
                  </w:pPr>
                  <w:r>
                    <w:rPr>
                      <w:rFonts w:hint="eastAsia"/>
                      <w:color w:val="000000"/>
                      <w:kern w:val="0"/>
                      <w:szCs w:val="21"/>
                      <w:lang w:val="en-GB"/>
                    </w:rPr>
                    <w:t>1</w:t>
                  </w:r>
                  <w:r>
                    <w:rPr>
                      <w:color w:val="000000"/>
                      <w:kern w:val="0"/>
                      <w:szCs w:val="21"/>
                      <w:lang w:val="en-GB"/>
                    </w:rPr>
                    <w:t>0</w:t>
                  </w:r>
                </w:p>
              </w:tc>
              <w:tc>
                <w:tcPr>
                  <w:tcW w:w="3209" w:type="dxa"/>
                  <w:vAlign w:val="center"/>
                </w:tcPr>
                <w:p w14:paraId="54E53D67" w14:textId="77777777" w:rsidR="00BF27C3" w:rsidRDefault="00BF27C3" w:rsidP="00BF27C3">
                  <w:pPr>
                    <w:jc w:val="center"/>
                    <w:rPr>
                      <w:color w:val="000000"/>
                      <w:kern w:val="0"/>
                      <w:szCs w:val="21"/>
                      <w:lang w:val="en-GB"/>
                    </w:rPr>
                  </w:pPr>
                  <w:r>
                    <w:rPr>
                      <w:color w:val="000000"/>
                      <w:szCs w:val="21"/>
                    </w:rPr>
                    <w:t>蒸汽发生器</w:t>
                  </w:r>
                </w:p>
              </w:tc>
              <w:tc>
                <w:tcPr>
                  <w:tcW w:w="2146" w:type="dxa"/>
                  <w:vAlign w:val="center"/>
                </w:tcPr>
                <w:p w14:paraId="797185A9" w14:textId="77777777" w:rsidR="00BF27C3" w:rsidRDefault="00BF27C3" w:rsidP="00BF27C3">
                  <w:pPr>
                    <w:jc w:val="center"/>
                    <w:rPr>
                      <w:color w:val="000000"/>
                      <w:kern w:val="0"/>
                      <w:szCs w:val="21"/>
                    </w:rPr>
                  </w:pPr>
                  <w:r>
                    <w:rPr>
                      <w:color w:val="000000"/>
                      <w:szCs w:val="21"/>
                    </w:rPr>
                    <w:t>1.0</w:t>
                  </w:r>
                  <w:r>
                    <w:rPr>
                      <w:rFonts w:hint="eastAsia"/>
                      <w:color w:val="000000"/>
                      <w:szCs w:val="21"/>
                    </w:rPr>
                    <w:t>t/h</w:t>
                  </w:r>
                </w:p>
              </w:tc>
              <w:tc>
                <w:tcPr>
                  <w:tcW w:w="1774" w:type="dxa"/>
                  <w:vAlign w:val="center"/>
                </w:tcPr>
                <w:p w14:paraId="13219E28" w14:textId="77777777" w:rsidR="00BF27C3" w:rsidRDefault="00BF27C3" w:rsidP="00BF27C3">
                  <w:pPr>
                    <w:jc w:val="center"/>
                    <w:rPr>
                      <w:color w:val="000000"/>
                      <w:kern w:val="0"/>
                      <w:szCs w:val="21"/>
                      <w:lang w:val="en-GB"/>
                    </w:rPr>
                  </w:pPr>
                  <w:r>
                    <w:rPr>
                      <w:color w:val="000000"/>
                      <w:szCs w:val="21"/>
                    </w:rPr>
                    <w:t>2</w:t>
                  </w:r>
                  <w:r>
                    <w:rPr>
                      <w:rFonts w:hint="eastAsia"/>
                      <w:color w:val="000000"/>
                      <w:szCs w:val="21"/>
                    </w:rPr>
                    <w:t>（</w:t>
                  </w:r>
                  <w:r>
                    <w:rPr>
                      <w:rFonts w:hint="eastAsia"/>
                      <w:color w:val="000000"/>
                      <w:szCs w:val="21"/>
                    </w:rPr>
                    <w:t>1</w:t>
                  </w:r>
                  <w:r>
                    <w:rPr>
                      <w:rFonts w:hint="eastAsia"/>
                      <w:color w:val="000000"/>
                      <w:szCs w:val="21"/>
                    </w:rPr>
                    <w:t>用</w:t>
                  </w:r>
                  <w:r>
                    <w:rPr>
                      <w:rFonts w:hint="eastAsia"/>
                      <w:color w:val="000000"/>
                      <w:szCs w:val="21"/>
                    </w:rPr>
                    <w:t>1</w:t>
                  </w:r>
                  <w:r>
                    <w:rPr>
                      <w:rFonts w:hint="eastAsia"/>
                      <w:color w:val="000000"/>
                      <w:szCs w:val="21"/>
                    </w:rPr>
                    <w:t>备）</w:t>
                  </w:r>
                </w:p>
              </w:tc>
            </w:tr>
            <w:tr w:rsidR="00221B32" w:rsidRPr="00652C92" w14:paraId="2D098AB4" w14:textId="77777777" w:rsidTr="00BF27C3">
              <w:trPr>
                <w:trHeight w:val="397"/>
                <w:jc w:val="center"/>
              </w:trPr>
              <w:tc>
                <w:tcPr>
                  <w:tcW w:w="885" w:type="dxa"/>
                  <w:vAlign w:val="center"/>
                </w:tcPr>
                <w:p w14:paraId="71460B46" w14:textId="77777777" w:rsidR="00BF27C3" w:rsidRDefault="00BF27C3" w:rsidP="00BF27C3">
                  <w:pPr>
                    <w:jc w:val="center"/>
                    <w:rPr>
                      <w:color w:val="000000"/>
                      <w:kern w:val="0"/>
                      <w:szCs w:val="21"/>
                    </w:rPr>
                  </w:pPr>
                  <w:r>
                    <w:rPr>
                      <w:rFonts w:hint="eastAsia"/>
                      <w:color w:val="000000"/>
                      <w:kern w:val="0"/>
                      <w:szCs w:val="21"/>
                      <w:lang w:val="en-GB"/>
                    </w:rPr>
                    <w:t>1</w:t>
                  </w:r>
                  <w:r>
                    <w:rPr>
                      <w:color w:val="000000"/>
                      <w:kern w:val="0"/>
                      <w:szCs w:val="21"/>
                      <w:lang w:val="en-GB"/>
                    </w:rPr>
                    <w:t>1</w:t>
                  </w:r>
                </w:p>
              </w:tc>
              <w:tc>
                <w:tcPr>
                  <w:tcW w:w="3209" w:type="dxa"/>
                  <w:vAlign w:val="center"/>
                </w:tcPr>
                <w:p w14:paraId="272B730B" w14:textId="77777777" w:rsidR="00BF27C3" w:rsidRDefault="00BF27C3" w:rsidP="00BF27C3">
                  <w:pPr>
                    <w:jc w:val="center"/>
                    <w:rPr>
                      <w:color w:val="000000"/>
                      <w:szCs w:val="21"/>
                    </w:rPr>
                  </w:pPr>
                  <w:r>
                    <w:rPr>
                      <w:color w:val="000000"/>
                      <w:szCs w:val="21"/>
                    </w:rPr>
                    <w:t>旋转烤炉</w:t>
                  </w:r>
                </w:p>
              </w:tc>
              <w:tc>
                <w:tcPr>
                  <w:tcW w:w="2146" w:type="dxa"/>
                  <w:vAlign w:val="center"/>
                </w:tcPr>
                <w:p w14:paraId="48E93527" w14:textId="77777777" w:rsidR="00BF27C3" w:rsidRDefault="00BF27C3" w:rsidP="00BF27C3">
                  <w:pPr>
                    <w:jc w:val="center"/>
                    <w:rPr>
                      <w:color w:val="000000"/>
                      <w:kern w:val="0"/>
                      <w:szCs w:val="21"/>
                    </w:rPr>
                  </w:pPr>
                  <w:r>
                    <w:rPr>
                      <w:rFonts w:hint="eastAsia"/>
                      <w:color w:val="000000"/>
                      <w:szCs w:val="21"/>
                    </w:rPr>
                    <w:t>0.1t/d</w:t>
                  </w:r>
                </w:p>
              </w:tc>
              <w:tc>
                <w:tcPr>
                  <w:tcW w:w="1774" w:type="dxa"/>
                  <w:vAlign w:val="center"/>
                </w:tcPr>
                <w:p w14:paraId="35A8EFF0" w14:textId="77777777" w:rsidR="00BF27C3" w:rsidRDefault="00BF27C3" w:rsidP="00BF27C3">
                  <w:pPr>
                    <w:jc w:val="center"/>
                    <w:rPr>
                      <w:color w:val="000000"/>
                      <w:kern w:val="0"/>
                      <w:szCs w:val="21"/>
                    </w:rPr>
                  </w:pPr>
                  <w:r>
                    <w:rPr>
                      <w:color w:val="000000"/>
                      <w:szCs w:val="21"/>
                    </w:rPr>
                    <w:t>2</w:t>
                  </w:r>
                </w:p>
              </w:tc>
            </w:tr>
            <w:tr w:rsidR="00221B32" w:rsidRPr="00652C92" w14:paraId="507B9D1C" w14:textId="77777777" w:rsidTr="00BF27C3">
              <w:trPr>
                <w:trHeight w:val="397"/>
                <w:jc w:val="center"/>
              </w:trPr>
              <w:tc>
                <w:tcPr>
                  <w:tcW w:w="885" w:type="dxa"/>
                  <w:vAlign w:val="center"/>
                </w:tcPr>
                <w:p w14:paraId="621ADDED" w14:textId="77777777" w:rsidR="00BF27C3" w:rsidRDefault="00BF27C3" w:rsidP="00BF27C3">
                  <w:pPr>
                    <w:jc w:val="center"/>
                    <w:rPr>
                      <w:color w:val="000000"/>
                      <w:kern w:val="0"/>
                      <w:szCs w:val="21"/>
                    </w:rPr>
                  </w:pPr>
                  <w:r>
                    <w:rPr>
                      <w:rFonts w:hint="eastAsia"/>
                      <w:color w:val="000000"/>
                      <w:kern w:val="0"/>
                      <w:szCs w:val="21"/>
                      <w:lang w:val="en-GB"/>
                    </w:rPr>
                    <w:t>1</w:t>
                  </w:r>
                  <w:r>
                    <w:rPr>
                      <w:color w:val="000000"/>
                      <w:kern w:val="0"/>
                      <w:szCs w:val="21"/>
                      <w:lang w:val="en-GB"/>
                    </w:rPr>
                    <w:t>2</w:t>
                  </w:r>
                </w:p>
              </w:tc>
              <w:tc>
                <w:tcPr>
                  <w:tcW w:w="3209" w:type="dxa"/>
                  <w:vAlign w:val="center"/>
                </w:tcPr>
                <w:p w14:paraId="3BC0B254" w14:textId="77777777" w:rsidR="00BF27C3" w:rsidRDefault="00BF27C3" w:rsidP="00BF27C3">
                  <w:pPr>
                    <w:jc w:val="center"/>
                    <w:rPr>
                      <w:color w:val="000000"/>
                      <w:szCs w:val="21"/>
                    </w:rPr>
                  </w:pPr>
                  <w:r>
                    <w:rPr>
                      <w:color w:val="000000"/>
                      <w:szCs w:val="21"/>
                    </w:rPr>
                    <w:t>蒸汽夹层锅</w:t>
                  </w:r>
                </w:p>
              </w:tc>
              <w:tc>
                <w:tcPr>
                  <w:tcW w:w="2146" w:type="dxa"/>
                  <w:vAlign w:val="center"/>
                </w:tcPr>
                <w:p w14:paraId="6A860333" w14:textId="77777777" w:rsidR="00BF27C3" w:rsidRDefault="00BF27C3" w:rsidP="00BF27C3">
                  <w:pPr>
                    <w:jc w:val="center"/>
                    <w:rPr>
                      <w:color w:val="000000"/>
                      <w:kern w:val="0"/>
                      <w:szCs w:val="21"/>
                    </w:rPr>
                  </w:pPr>
                  <w:r>
                    <w:rPr>
                      <w:rFonts w:hint="eastAsia"/>
                      <w:color w:val="000000"/>
                      <w:szCs w:val="21"/>
                    </w:rPr>
                    <w:t>0.05t/d</w:t>
                  </w:r>
                </w:p>
              </w:tc>
              <w:tc>
                <w:tcPr>
                  <w:tcW w:w="1774" w:type="dxa"/>
                  <w:vAlign w:val="center"/>
                </w:tcPr>
                <w:p w14:paraId="3235AEB1" w14:textId="77777777" w:rsidR="00BF27C3" w:rsidRDefault="00BF27C3" w:rsidP="00BF27C3">
                  <w:pPr>
                    <w:jc w:val="center"/>
                    <w:rPr>
                      <w:color w:val="000000"/>
                      <w:kern w:val="0"/>
                      <w:szCs w:val="21"/>
                    </w:rPr>
                  </w:pPr>
                  <w:r>
                    <w:rPr>
                      <w:color w:val="000000"/>
                      <w:szCs w:val="21"/>
                    </w:rPr>
                    <w:t>1</w:t>
                  </w:r>
                </w:p>
              </w:tc>
            </w:tr>
            <w:tr w:rsidR="00221B32" w:rsidRPr="00652C92" w14:paraId="1FA6B2A2" w14:textId="77777777" w:rsidTr="00BF27C3">
              <w:trPr>
                <w:trHeight w:val="397"/>
                <w:jc w:val="center"/>
              </w:trPr>
              <w:tc>
                <w:tcPr>
                  <w:tcW w:w="885" w:type="dxa"/>
                  <w:vAlign w:val="center"/>
                </w:tcPr>
                <w:p w14:paraId="314708B9" w14:textId="77777777" w:rsidR="00BF27C3" w:rsidRDefault="00BF27C3" w:rsidP="00BF27C3">
                  <w:pPr>
                    <w:jc w:val="center"/>
                    <w:rPr>
                      <w:color w:val="000000"/>
                      <w:kern w:val="0"/>
                      <w:szCs w:val="21"/>
                    </w:rPr>
                  </w:pPr>
                  <w:r>
                    <w:rPr>
                      <w:rFonts w:hint="eastAsia"/>
                      <w:color w:val="000000"/>
                      <w:kern w:val="0"/>
                      <w:szCs w:val="21"/>
                      <w:lang w:val="en-GB"/>
                    </w:rPr>
                    <w:t>1</w:t>
                  </w:r>
                  <w:r>
                    <w:rPr>
                      <w:color w:val="000000"/>
                      <w:kern w:val="0"/>
                      <w:szCs w:val="21"/>
                      <w:lang w:val="en-GB"/>
                    </w:rPr>
                    <w:t>3</w:t>
                  </w:r>
                </w:p>
              </w:tc>
              <w:tc>
                <w:tcPr>
                  <w:tcW w:w="3209" w:type="dxa"/>
                  <w:vAlign w:val="center"/>
                </w:tcPr>
                <w:p w14:paraId="0D267AF9" w14:textId="77777777" w:rsidR="00BF27C3" w:rsidRDefault="00BF27C3" w:rsidP="00BF27C3">
                  <w:pPr>
                    <w:jc w:val="center"/>
                    <w:rPr>
                      <w:color w:val="000000"/>
                      <w:szCs w:val="21"/>
                    </w:rPr>
                  </w:pPr>
                  <w:r>
                    <w:rPr>
                      <w:color w:val="000000"/>
                      <w:szCs w:val="21"/>
                    </w:rPr>
                    <w:t>蒸汽行星炒锅</w:t>
                  </w:r>
                </w:p>
              </w:tc>
              <w:tc>
                <w:tcPr>
                  <w:tcW w:w="2146" w:type="dxa"/>
                  <w:vAlign w:val="center"/>
                </w:tcPr>
                <w:p w14:paraId="18486D2A" w14:textId="77777777" w:rsidR="00BF27C3" w:rsidRDefault="00BF27C3" w:rsidP="00BF27C3">
                  <w:pPr>
                    <w:jc w:val="center"/>
                    <w:rPr>
                      <w:color w:val="000000"/>
                      <w:kern w:val="0"/>
                      <w:szCs w:val="21"/>
                    </w:rPr>
                  </w:pPr>
                  <w:r>
                    <w:rPr>
                      <w:rFonts w:hint="eastAsia"/>
                      <w:color w:val="000000"/>
                      <w:szCs w:val="21"/>
                    </w:rPr>
                    <w:t>0.05t/d</w:t>
                  </w:r>
                </w:p>
              </w:tc>
              <w:tc>
                <w:tcPr>
                  <w:tcW w:w="1774" w:type="dxa"/>
                  <w:vAlign w:val="center"/>
                </w:tcPr>
                <w:p w14:paraId="2D909B68" w14:textId="77777777" w:rsidR="00BF27C3" w:rsidRDefault="00BF27C3" w:rsidP="00BF27C3">
                  <w:pPr>
                    <w:jc w:val="center"/>
                    <w:rPr>
                      <w:color w:val="000000"/>
                      <w:kern w:val="0"/>
                      <w:szCs w:val="21"/>
                    </w:rPr>
                  </w:pPr>
                  <w:r>
                    <w:rPr>
                      <w:color w:val="000000"/>
                      <w:szCs w:val="21"/>
                    </w:rPr>
                    <w:t>1</w:t>
                  </w:r>
                </w:p>
              </w:tc>
            </w:tr>
            <w:tr w:rsidR="00221B32" w:rsidRPr="00652C92" w14:paraId="4DDF612C" w14:textId="77777777" w:rsidTr="00BF27C3">
              <w:trPr>
                <w:trHeight w:val="397"/>
                <w:jc w:val="center"/>
              </w:trPr>
              <w:tc>
                <w:tcPr>
                  <w:tcW w:w="885" w:type="dxa"/>
                  <w:vAlign w:val="center"/>
                </w:tcPr>
                <w:p w14:paraId="591FC020" w14:textId="77777777" w:rsidR="00BF27C3" w:rsidRDefault="00BF27C3" w:rsidP="00BF27C3">
                  <w:pPr>
                    <w:jc w:val="center"/>
                    <w:rPr>
                      <w:color w:val="000000"/>
                      <w:kern w:val="0"/>
                      <w:szCs w:val="21"/>
                    </w:rPr>
                  </w:pPr>
                  <w:r>
                    <w:rPr>
                      <w:rFonts w:hint="eastAsia"/>
                      <w:color w:val="000000"/>
                      <w:kern w:val="0"/>
                      <w:szCs w:val="21"/>
                      <w:lang w:val="en-GB"/>
                    </w:rPr>
                    <w:t>1</w:t>
                  </w:r>
                  <w:r>
                    <w:rPr>
                      <w:color w:val="000000"/>
                      <w:kern w:val="0"/>
                      <w:szCs w:val="21"/>
                      <w:lang w:val="en-GB"/>
                    </w:rPr>
                    <w:t>4</w:t>
                  </w:r>
                </w:p>
              </w:tc>
              <w:tc>
                <w:tcPr>
                  <w:tcW w:w="3209" w:type="dxa"/>
                  <w:vAlign w:val="center"/>
                </w:tcPr>
                <w:p w14:paraId="321A6C35" w14:textId="77777777" w:rsidR="00BF27C3" w:rsidRDefault="00BF27C3" w:rsidP="00BF27C3">
                  <w:pPr>
                    <w:jc w:val="center"/>
                    <w:rPr>
                      <w:color w:val="000000"/>
                      <w:szCs w:val="21"/>
                    </w:rPr>
                  </w:pPr>
                  <w:r>
                    <w:rPr>
                      <w:color w:val="000000"/>
                      <w:szCs w:val="21"/>
                    </w:rPr>
                    <w:t>滚筒炒锅</w:t>
                  </w:r>
                </w:p>
              </w:tc>
              <w:tc>
                <w:tcPr>
                  <w:tcW w:w="2146" w:type="dxa"/>
                  <w:vAlign w:val="center"/>
                </w:tcPr>
                <w:p w14:paraId="3AB60C43" w14:textId="77777777" w:rsidR="00BF27C3" w:rsidRDefault="00BF27C3" w:rsidP="00BF27C3">
                  <w:pPr>
                    <w:jc w:val="center"/>
                    <w:rPr>
                      <w:color w:val="000000"/>
                      <w:kern w:val="0"/>
                      <w:szCs w:val="21"/>
                    </w:rPr>
                  </w:pPr>
                  <w:r>
                    <w:rPr>
                      <w:rFonts w:hint="eastAsia"/>
                      <w:color w:val="000000"/>
                      <w:szCs w:val="21"/>
                    </w:rPr>
                    <w:t>0.05t/d</w:t>
                  </w:r>
                </w:p>
              </w:tc>
              <w:tc>
                <w:tcPr>
                  <w:tcW w:w="1774" w:type="dxa"/>
                  <w:vAlign w:val="center"/>
                </w:tcPr>
                <w:p w14:paraId="75014C77" w14:textId="77777777" w:rsidR="00BF27C3" w:rsidRDefault="00BF27C3" w:rsidP="00BF27C3">
                  <w:pPr>
                    <w:jc w:val="center"/>
                    <w:rPr>
                      <w:color w:val="000000"/>
                      <w:kern w:val="0"/>
                      <w:szCs w:val="21"/>
                    </w:rPr>
                  </w:pPr>
                  <w:r>
                    <w:rPr>
                      <w:color w:val="000000"/>
                      <w:szCs w:val="21"/>
                    </w:rPr>
                    <w:t>1</w:t>
                  </w:r>
                </w:p>
              </w:tc>
            </w:tr>
            <w:tr w:rsidR="00221B32" w:rsidRPr="00652C92" w14:paraId="038A74D0" w14:textId="77777777" w:rsidTr="00BF27C3">
              <w:trPr>
                <w:trHeight w:val="397"/>
                <w:jc w:val="center"/>
              </w:trPr>
              <w:tc>
                <w:tcPr>
                  <w:tcW w:w="885" w:type="dxa"/>
                  <w:vAlign w:val="center"/>
                </w:tcPr>
                <w:p w14:paraId="0D9FBD37" w14:textId="77777777" w:rsidR="00BF27C3" w:rsidRDefault="00BF27C3" w:rsidP="00BF27C3">
                  <w:pPr>
                    <w:jc w:val="center"/>
                    <w:rPr>
                      <w:color w:val="000000"/>
                      <w:kern w:val="0"/>
                      <w:szCs w:val="21"/>
                    </w:rPr>
                  </w:pPr>
                  <w:r>
                    <w:rPr>
                      <w:rFonts w:hint="eastAsia"/>
                      <w:color w:val="000000"/>
                      <w:kern w:val="0"/>
                      <w:szCs w:val="21"/>
                      <w:lang w:val="en-GB"/>
                    </w:rPr>
                    <w:t>1</w:t>
                  </w:r>
                  <w:r>
                    <w:rPr>
                      <w:color w:val="000000"/>
                      <w:kern w:val="0"/>
                      <w:szCs w:val="21"/>
                      <w:lang w:val="en-GB"/>
                    </w:rPr>
                    <w:t>5</w:t>
                  </w:r>
                </w:p>
              </w:tc>
              <w:tc>
                <w:tcPr>
                  <w:tcW w:w="3209" w:type="dxa"/>
                  <w:vAlign w:val="center"/>
                </w:tcPr>
                <w:p w14:paraId="442A8D7E" w14:textId="77777777" w:rsidR="00BF27C3" w:rsidRDefault="00BF27C3" w:rsidP="00BF27C3">
                  <w:pPr>
                    <w:jc w:val="center"/>
                    <w:rPr>
                      <w:color w:val="000000"/>
                      <w:szCs w:val="21"/>
                    </w:rPr>
                  </w:pPr>
                  <w:r>
                    <w:rPr>
                      <w:color w:val="000000"/>
                      <w:szCs w:val="21"/>
                    </w:rPr>
                    <w:t>去核切割一体机</w:t>
                  </w:r>
                </w:p>
              </w:tc>
              <w:tc>
                <w:tcPr>
                  <w:tcW w:w="2146" w:type="dxa"/>
                  <w:vAlign w:val="center"/>
                </w:tcPr>
                <w:p w14:paraId="2F83028D" w14:textId="77777777" w:rsidR="00BF27C3" w:rsidRDefault="00BF27C3" w:rsidP="00BF27C3">
                  <w:pPr>
                    <w:jc w:val="center"/>
                    <w:rPr>
                      <w:color w:val="000000"/>
                      <w:kern w:val="0"/>
                      <w:szCs w:val="21"/>
                    </w:rPr>
                  </w:pPr>
                  <w:r>
                    <w:rPr>
                      <w:rFonts w:hint="eastAsia"/>
                      <w:color w:val="000000"/>
                      <w:szCs w:val="21"/>
                    </w:rPr>
                    <w:t>0.05t/d</w:t>
                  </w:r>
                </w:p>
              </w:tc>
              <w:tc>
                <w:tcPr>
                  <w:tcW w:w="1774" w:type="dxa"/>
                  <w:vAlign w:val="center"/>
                </w:tcPr>
                <w:p w14:paraId="5005A4A7" w14:textId="77777777" w:rsidR="00BF27C3" w:rsidRDefault="00BF27C3" w:rsidP="00BF27C3">
                  <w:pPr>
                    <w:jc w:val="center"/>
                    <w:rPr>
                      <w:color w:val="000000"/>
                      <w:kern w:val="0"/>
                      <w:szCs w:val="21"/>
                    </w:rPr>
                  </w:pPr>
                  <w:r>
                    <w:rPr>
                      <w:color w:val="000000"/>
                      <w:szCs w:val="21"/>
                    </w:rPr>
                    <w:t>1</w:t>
                  </w:r>
                </w:p>
              </w:tc>
            </w:tr>
            <w:tr w:rsidR="00221B32" w:rsidRPr="00652C92" w14:paraId="1454BEE0" w14:textId="77777777" w:rsidTr="00BF27C3">
              <w:trPr>
                <w:trHeight w:val="397"/>
                <w:jc w:val="center"/>
              </w:trPr>
              <w:tc>
                <w:tcPr>
                  <w:tcW w:w="885" w:type="dxa"/>
                  <w:vAlign w:val="center"/>
                </w:tcPr>
                <w:p w14:paraId="71AFF061" w14:textId="77777777" w:rsidR="00BF27C3" w:rsidRDefault="00BF27C3" w:rsidP="00BF27C3">
                  <w:pPr>
                    <w:jc w:val="center"/>
                    <w:rPr>
                      <w:color w:val="000000"/>
                      <w:kern w:val="0"/>
                      <w:szCs w:val="21"/>
                    </w:rPr>
                  </w:pPr>
                  <w:r>
                    <w:rPr>
                      <w:rFonts w:hint="eastAsia"/>
                      <w:color w:val="000000"/>
                      <w:kern w:val="0"/>
                      <w:szCs w:val="21"/>
                    </w:rPr>
                    <w:t>1</w:t>
                  </w:r>
                  <w:r>
                    <w:rPr>
                      <w:color w:val="000000"/>
                      <w:kern w:val="0"/>
                      <w:szCs w:val="21"/>
                    </w:rPr>
                    <w:t>6</w:t>
                  </w:r>
                </w:p>
              </w:tc>
              <w:tc>
                <w:tcPr>
                  <w:tcW w:w="3209" w:type="dxa"/>
                  <w:vAlign w:val="center"/>
                </w:tcPr>
                <w:p w14:paraId="05A5A883" w14:textId="77777777" w:rsidR="00BF27C3" w:rsidRDefault="00BF27C3" w:rsidP="00BF27C3">
                  <w:pPr>
                    <w:jc w:val="center"/>
                    <w:rPr>
                      <w:color w:val="000000"/>
                      <w:szCs w:val="21"/>
                    </w:rPr>
                  </w:pPr>
                  <w:r>
                    <w:rPr>
                      <w:color w:val="000000"/>
                      <w:szCs w:val="21"/>
                    </w:rPr>
                    <w:t>打浆机</w:t>
                  </w:r>
                </w:p>
              </w:tc>
              <w:tc>
                <w:tcPr>
                  <w:tcW w:w="2146" w:type="dxa"/>
                  <w:vAlign w:val="center"/>
                </w:tcPr>
                <w:p w14:paraId="3F3E5307" w14:textId="77777777" w:rsidR="00BF27C3" w:rsidRDefault="00BF27C3" w:rsidP="00BF27C3">
                  <w:pPr>
                    <w:jc w:val="center"/>
                    <w:rPr>
                      <w:color w:val="000000"/>
                      <w:kern w:val="0"/>
                      <w:szCs w:val="21"/>
                    </w:rPr>
                  </w:pPr>
                  <w:r>
                    <w:rPr>
                      <w:rFonts w:hint="eastAsia"/>
                      <w:color w:val="000000"/>
                      <w:szCs w:val="21"/>
                    </w:rPr>
                    <w:t>0.01t/d</w:t>
                  </w:r>
                </w:p>
              </w:tc>
              <w:tc>
                <w:tcPr>
                  <w:tcW w:w="1774" w:type="dxa"/>
                  <w:vAlign w:val="center"/>
                </w:tcPr>
                <w:p w14:paraId="5503F82D" w14:textId="77777777" w:rsidR="00BF27C3" w:rsidRDefault="00BF27C3" w:rsidP="00BF27C3">
                  <w:pPr>
                    <w:jc w:val="center"/>
                    <w:rPr>
                      <w:color w:val="000000"/>
                      <w:kern w:val="0"/>
                      <w:szCs w:val="21"/>
                    </w:rPr>
                  </w:pPr>
                  <w:r>
                    <w:rPr>
                      <w:color w:val="000000"/>
                      <w:szCs w:val="21"/>
                    </w:rPr>
                    <w:t>1</w:t>
                  </w:r>
                </w:p>
              </w:tc>
            </w:tr>
            <w:tr w:rsidR="00221B32" w:rsidRPr="00652C92" w14:paraId="40118B1B" w14:textId="77777777" w:rsidTr="00BF27C3">
              <w:trPr>
                <w:trHeight w:val="397"/>
                <w:jc w:val="center"/>
              </w:trPr>
              <w:tc>
                <w:tcPr>
                  <w:tcW w:w="885" w:type="dxa"/>
                  <w:vAlign w:val="center"/>
                </w:tcPr>
                <w:p w14:paraId="122B59C4" w14:textId="77777777" w:rsidR="00BF27C3" w:rsidRDefault="00BF27C3" w:rsidP="00BF27C3">
                  <w:pPr>
                    <w:jc w:val="center"/>
                    <w:rPr>
                      <w:color w:val="000000"/>
                      <w:kern w:val="0"/>
                      <w:szCs w:val="21"/>
                    </w:rPr>
                  </w:pPr>
                  <w:r>
                    <w:rPr>
                      <w:rFonts w:hint="eastAsia"/>
                      <w:color w:val="000000"/>
                      <w:kern w:val="0"/>
                      <w:szCs w:val="21"/>
                    </w:rPr>
                    <w:t>1</w:t>
                  </w:r>
                  <w:r>
                    <w:rPr>
                      <w:color w:val="000000"/>
                      <w:kern w:val="0"/>
                      <w:szCs w:val="21"/>
                    </w:rPr>
                    <w:t>7</w:t>
                  </w:r>
                </w:p>
              </w:tc>
              <w:tc>
                <w:tcPr>
                  <w:tcW w:w="3209" w:type="dxa"/>
                  <w:vAlign w:val="center"/>
                </w:tcPr>
                <w:p w14:paraId="241F6522" w14:textId="77777777" w:rsidR="00BF27C3" w:rsidRDefault="00BF27C3" w:rsidP="00BF27C3">
                  <w:pPr>
                    <w:jc w:val="center"/>
                    <w:rPr>
                      <w:color w:val="000000"/>
                      <w:szCs w:val="21"/>
                    </w:rPr>
                  </w:pPr>
                  <w:r>
                    <w:rPr>
                      <w:rFonts w:hint="eastAsia"/>
                      <w:color w:val="000000"/>
                      <w:szCs w:val="21"/>
                    </w:rPr>
                    <w:t>破壁机</w:t>
                  </w:r>
                </w:p>
              </w:tc>
              <w:tc>
                <w:tcPr>
                  <w:tcW w:w="2146" w:type="dxa"/>
                  <w:vAlign w:val="center"/>
                </w:tcPr>
                <w:p w14:paraId="63779447" w14:textId="77777777" w:rsidR="00BF27C3" w:rsidRDefault="00BF27C3" w:rsidP="00BF27C3">
                  <w:pPr>
                    <w:jc w:val="center"/>
                    <w:rPr>
                      <w:color w:val="000000"/>
                      <w:kern w:val="0"/>
                      <w:szCs w:val="21"/>
                    </w:rPr>
                  </w:pPr>
                  <w:r>
                    <w:rPr>
                      <w:rFonts w:hint="eastAsia"/>
                      <w:color w:val="000000"/>
                      <w:szCs w:val="21"/>
                    </w:rPr>
                    <w:t>0.01t/d</w:t>
                  </w:r>
                </w:p>
              </w:tc>
              <w:tc>
                <w:tcPr>
                  <w:tcW w:w="1774" w:type="dxa"/>
                  <w:vAlign w:val="center"/>
                </w:tcPr>
                <w:p w14:paraId="7D805A34" w14:textId="77777777" w:rsidR="00BF27C3" w:rsidRDefault="00BF27C3" w:rsidP="00BF27C3">
                  <w:pPr>
                    <w:jc w:val="center"/>
                    <w:rPr>
                      <w:color w:val="000000"/>
                      <w:kern w:val="0"/>
                      <w:szCs w:val="21"/>
                    </w:rPr>
                  </w:pPr>
                  <w:r>
                    <w:rPr>
                      <w:rFonts w:hint="eastAsia"/>
                      <w:color w:val="000000"/>
                      <w:szCs w:val="21"/>
                    </w:rPr>
                    <w:t>1</w:t>
                  </w:r>
                </w:p>
              </w:tc>
            </w:tr>
            <w:tr w:rsidR="00221B32" w:rsidRPr="00652C92" w14:paraId="703BC63F" w14:textId="77777777" w:rsidTr="00BF27C3">
              <w:trPr>
                <w:trHeight w:val="397"/>
                <w:jc w:val="center"/>
              </w:trPr>
              <w:tc>
                <w:tcPr>
                  <w:tcW w:w="885" w:type="dxa"/>
                  <w:vAlign w:val="center"/>
                </w:tcPr>
                <w:p w14:paraId="7C125B5A" w14:textId="77777777" w:rsidR="00BF27C3" w:rsidRDefault="00BF27C3" w:rsidP="00BF27C3">
                  <w:pPr>
                    <w:jc w:val="center"/>
                    <w:rPr>
                      <w:color w:val="000000"/>
                      <w:kern w:val="0"/>
                      <w:szCs w:val="21"/>
                    </w:rPr>
                  </w:pPr>
                  <w:r>
                    <w:rPr>
                      <w:rFonts w:hint="eastAsia"/>
                      <w:color w:val="000000"/>
                      <w:kern w:val="0"/>
                      <w:szCs w:val="21"/>
                    </w:rPr>
                    <w:t>18</w:t>
                  </w:r>
                </w:p>
              </w:tc>
              <w:tc>
                <w:tcPr>
                  <w:tcW w:w="3209" w:type="dxa"/>
                  <w:vAlign w:val="center"/>
                </w:tcPr>
                <w:p w14:paraId="67479603" w14:textId="77777777" w:rsidR="00BF27C3" w:rsidRDefault="00BF27C3" w:rsidP="00BF27C3">
                  <w:pPr>
                    <w:jc w:val="center"/>
                    <w:rPr>
                      <w:color w:val="000000"/>
                      <w:szCs w:val="21"/>
                    </w:rPr>
                  </w:pPr>
                  <w:r>
                    <w:rPr>
                      <w:rFonts w:hint="eastAsia"/>
                      <w:color w:val="000000"/>
                      <w:szCs w:val="21"/>
                    </w:rPr>
                    <w:t>和面机</w:t>
                  </w:r>
                </w:p>
              </w:tc>
              <w:tc>
                <w:tcPr>
                  <w:tcW w:w="2146" w:type="dxa"/>
                  <w:vAlign w:val="center"/>
                </w:tcPr>
                <w:p w14:paraId="4052D6EB" w14:textId="77777777" w:rsidR="00BF27C3" w:rsidRDefault="00BF27C3" w:rsidP="00BF27C3">
                  <w:pPr>
                    <w:jc w:val="center"/>
                    <w:rPr>
                      <w:color w:val="000000"/>
                      <w:szCs w:val="21"/>
                    </w:rPr>
                  </w:pPr>
                  <w:r>
                    <w:rPr>
                      <w:rFonts w:hint="eastAsia"/>
                      <w:color w:val="000000"/>
                      <w:szCs w:val="21"/>
                    </w:rPr>
                    <w:t>0.08t/d</w:t>
                  </w:r>
                </w:p>
              </w:tc>
              <w:tc>
                <w:tcPr>
                  <w:tcW w:w="1774" w:type="dxa"/>
                  <w:vAlign w:val="center"/>
                </w:tcPr>
                <w:p w14:paraId="450BC971" w14:textId="77777777" w:rsidR="00BF27C3" w:rsidRDefault="00BF27C3" w:rsidP="00BF27C3">
                  <w:pPr>
                    <w:jc w:val="center"/>
                    <w:rPr>
                      <w:color w:val="000000"/>
                      <w:szCs w:val="21"/>
                    </w:rPr>
                  </w:pPr>
                  <w:r>
                    <w:rPr>
                      <w:rFonts w:hint="eastAsia"/>
                      <w:color w:val="000000"/>
                      <w:szCs w:val="21"/>
                    </w:rPr>
                    <w:t>1</w:t>
                  </w:r>
                </w:p>
              </w:tc>
            </w:tr>
            <w:tr w:rsidR="00221B32" w:rsidRPr="00652C92" w14:paraId="2C2658A1" w14:textId="77777777" w:rsidTr="00BF27C3">
              <w:trPr>
                <w:trHeight w:val="397"/>
                <w:jc w:val="center"/>
              </w:trPr>
              <w:tc>
                <w:tcPr>
                  <w:tcW w:w="885" w:type="dxa"/>
                  <w:vAlign w:val="center"/>
                </w:tcPr>
                <w:p w14:paraId="403142B1" w14:textId="77777777" w:rsidR="00BF27C3" w:rsidRDefault="00BF27C3" w:rsidP="00BF27C3">
                  <w:pPr>
                    <w:jc w:val="center"/>
                    <w:rPr>
                      <w:color w:val="000000"/>
                      <w:kern w:val="0"/>
                      <w:szCs w:val="21"/>
                    </w:rPr>
                  </w:pPr>
                  <w:r>
                    <w:rPr>
                      <w:rFonts w:hint="eastAsia"/>
                      <w:color w:val="000000"/>
                      <w:kern w:val="0"/>
                      <w:szCs w:val="21"/>
                    </w:rPr>
                    <w:t>19</w:t>
                  </w:r>
                </w:p>
              </w:tc>
              <w:tc>
                <w:tcPr>
                  <w:tcW w:w="3209" w:type="dxa"/>
                  <w:vAlign w:val="center"/>
                </w:tcPr>
                <w:p w14:paraId="3CD8580B" w14:textId="77777777" w:rsidR="00BF27C3" w:rsidRDefault="00BF27C3" w:rsidP="00BF27C3">
                  <w:pPr>
                    <w:jc w:val="center"/>
                    <w:rPr>
                      <w:color w:val="000000"/>
                      <w:szCs w:val="21"/>
                    </w:rPr>
                  </w:pPr>
                  <w:r>
                    <w:rPr>
                      <w:rFonts w:hint="eastAsia"/>
                      <w:color w:val="000000"/>
                      <w:szCs w:val="21"/>
                    </w:rPr>
                    <w:t>空压机</w:t>
                  </w:r>
                </w:p>
              </w:tc>
              <w:tc>
                <w:tcPr>
                  <w:tcW w:w="2146" w:type="dxa"/>
                  <w:vAlign w:val="center"/>
                </w:tcPr>
                <w:p w14:paraId="52B66C5F" w14:textId="77777777" w:rsidR="00BF27C3" w:rsidRDefault="00BF27C3" w:rsidP="00BF27C3">
                  <w:pPr>
                    <w:jc w:val="center"/>
                    <w:rPr>
                      <w:color w:val="000000"/>
                      <w:kern w:val="0"/>
                      <w:szCs w:val="21"/>
                    </w:rPr>
                  </w:pPr>
                  <w:r>
                    <w:rPr>
                      <w:rFonts w:hint="eastAsia"/>
                      <w:color w:val="000000"/>
                      <w:szCs w:val="21"/>
                    </w:rPr>
                    <w:t>/</w:t>
                  </w:r>
                </w:p>
              </w:tc>
              <w:tc>
                <w:tcPr>
                  <w:tcW w:w="1774" w:type="dxa"/>
                  <w:vAlign w:val="center"/>
                </w:tcPr>
                <w:p w14:paraId="3B685234" w14:textId="77777777" w:rsidR="00BF27C3" w:rsidRDefault="00BF27C3" w:rsidP="00BF27C3">
                  <w:pPr>
                    <w:jc w:val="center"/>
                    <w:rPr>
                      <w:color w:val="000000"/>
                      <w:kern w:val="0"/>
                      <w:szCs w:val="21"/>
                    </w:rPr>
                  </w:pPr>
                  <w:r>
                    <w:rPr>
                      <w:rFonts w:hint="eastAsia"/>
                      <w:color w:val="000000"/>
                      <w:szCs w:val="21"/>
                    </w:rPr>
                    <w:t>1</w:t>
                  </w:r>
                </w:p>
              </w:tc>
            </w:tr>
          </w:tbl>
          <w:p w14:paraId="5622D3C1" w14:textId="77777777" w:rsidR="007244E9" w:rsidRDefault="004217D3">
            <w:pPr>
              <w:spacing w:line="440" w:lineRule="exact"/>
              <w:ind w:firstLineChars="200" w:firstLine="482"/>
              <w:rPr>
                <w:b/>
                <w:color w:val="000000"/>
                <w:sz w:val="24"/>
              </w:rPr>
            </w:pPr>
            <w:r>
              <w:rPr>
                <w:b/>
                <w:color w:val="000000"/>
                <w:sz w:val="24"/>
              </w:rPr>
              <w:t>5</w:t>
            </w:r>
            <w:r w:rsidR="007244E9">
              <w:rPr>
                <w:b/>
                <w:color w:val="000000"/>
                <w:sz w:val="24"/>
              </w:rPr>
              <w:t>、原辅材料及资源能源消耗量</w:t>
            </w:r>
          </w:p>
          <w:p w14:paraId="112286F5" w14:textId="4E00263D" w:rsidR="00953DEE" w:rsidRDefault="00953DEE" w:rsidP="00953DEE">
            <w:pPr>
              <w:spacing w:line="440" w:lineRule="exact"/>
              <w:ind w:firstLineChars="200" w:firstLine="480"/>
              <w:rPr>
                <w:b/>
                <w:color w:val="000000"/>
                <w:sz w:val="24"/>
              </w:rPr>
            </w:pPr>
            <w:r>
              <w:rPr>
                <w:color w:val="000000"/>
                <w:sz w:val="24"/>
              </w:rPr>
              <w:t>本项目原辅材料</w:t>
            </w:r>
            <w:r w:rsidR="00B27811">
              <w:rPr>
                <w:color w:val="000000"/>
                <w:sz w:val="24"/>
              </w:rPr>
              <w:t>及资源能源</w:t>
            </w:r>
            <w:r>
              <w:rPr>
                <w:color w:val="000000"/>
                <w:sz w:val="24"/>
              </w:rPr>
              <w:t>消耗量见下表。</w:t>
            </w:r>
          </w:p>
          <w:p w14:paraId="74A0116F" w14:textId="77777777" w:rsidR="007244E9" w:rsidRDefault="007244E9">
            <w:pPr>
              <w:adjustRightInd w:val="0"/>
              <w:snapToGrid w:val="0"/>
              <w:spacing w:line="460" w:lineRule="exact"/>
              <w:ind w:firstLineChars="200" w:firstLine="482"/>
              <w:jc w:val="left"/>
              <w:rPr>
                <w:b/>
                <w:bCs/>
                <w:color w:val="000000"/>
                <w:sz w:val="24"/>
                <w:lang w:val="pt-BR"/>
              </w:rPr>
            </w:pPr>
            <w:r>
              <w:rPr>
                <w:b/>
                <w:bCs/>
                <w:color w:val="000000"/>
                <w:sz w:val="24"/>
                <w:lang w:val="pt-BR"/>
              </w:rPr>
              <w:t>表</w:t>
            </w:r>
            <w:r w:rsidR="00A26288">
              <w:rPr>
                <w:b/>
                <w:bCs/>
                <w:color w:val="000000"/>
                <w:sz w:val="24"/>
              </w:rPr>
              <w:t>2-7</w:t>
            </w:r>
            <w:r>
              <w:rPr>
                <w:b/>
                <w:bCs/>
                <w:color w:val="000000"/>
                <w:sz w:val="24"/>
                <w:lang w:val="pt-BR"/>
              </w:rPr>
              <w:t xml:space="preserve">          </w:t>
            </w:r>
            <w:r>
              <w:rPr>
                <w:b/>
                <w:bCs/>
                <w:color w:val="000000"/>
                <w:sz w:val="24"/>
                <w:lang w:val="pt-BR"/>
              </w:rPr>
              <w:t>本项目原辅材料及资源能源消耗量</w:t>
            </w:r>
          </w:p>
          <w:tbl>
            <w:tblPr>
              <w:tblW w:w="5000" w:type="pct"/>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857"/>
              <w:gridCol w:w="2429"/>
              <w:gridCol w:w="1418"/>
              <w:gridCol w:w="1417"/>
              <w:gridCol w:w="1893"/>
            </w:tblGrid>
            <w:tr w:rsidR="00221B32" w:rsidRPr="00652C92" w14:paraId="2DA4AD9C" w14:textId="77777777" w:rsidTr="000E3DA4">
              <w:trPr>
                <w:trHeight w:val="397"/>
              </w:trPr>
              <w:tc>
                <w:tcPr>
                  <w:tcW w:w="857" w:type="dxa"/>
                  <w:vAlign w:val="center"/>
                </w:tcPr>
                <w:p w14:paraId="3BC9C483" w14:textId="77777777" w:rsidR="00E0411A" w:rsidRDefault="00E0411A" w:rsidP="00CF3A3C">
                  <w:pPr>
                    <w:widowControl/>
                    <w:spacing w:line="300" w:lineRule="exact"/>
                    <w:jc w:val="center"/>
                    <w:rPr>
                      <w:b/>
                      <w:color w:val="000000"/>
                      <w:kern w:val="0"/>
                      <w:szCs w:val="21"/>
                      <w:lang w:val="en-GB"/>
                    </w:rPr>
                  </w:pPr>
                  <w:bookmarkStart w:id="3" w:name="_Hlk161826818"/>
                  <w:r>
                    <w:rPr>
                      <w:b/>
                      <w:color w:val="000000"/>
                      <w:kern w:val="0"/>
                      <w:szCs w:val="21"/>
                      <w:lang w:val="en-GB"/>
                    </w:rPr>
                    <w:t>序号</w:t>
                  </w:r>
                </w:p>
              </w:tc>
              <w:tc>
                <w:tcPr>
                  <w:tcW w:w="2429" w:type="dxa"/>
                  <w:vAlign w:val="center"/>
                </w:tcPr>
                <w:p w14:paraId="4684B2BA" w14:textId="77777777" w:rsidR="00E0411A" w:rsidRDefault="00E0411A" w:rsidP="00CF3A3C">
                  <w:pPr>
                    <w:widowControl/>
                    <w:spacing w:line="300" w:lineRule="exact"/>
                    <w:jc w:val="center"/>
                    <w:rPr>
                      <w:b/>
                      <w:color w:val="000000"/>
                      <w:kern w:val="0"/>
                      <w:szCs w:val="21"/>
                      <w:lang w:val="en-GB"/>
                    </w:rPr>
                  </w:pPr>
                  <w:r>
                    <w:rPr>
                      <w:b/>
                      <w:color w:val="000000"/>
                      <w:kern w:val="0"/>
                      <w:szCs w:val="21"/>
                      <w:lang w:val="en-GB"/>
                    </w:rPr>
                    <w:t>名称</w:t>
                  </w:r>
                </w:p>
              </w:tc>
              <w:tc>
                <w:tcPr>
                  <w:tcW w:w="1418" w:type="dxa"/>
                  <w:vAlign w:val="center"/>
                </w:tcPr>
                <w:p w14:paraId="6BC95AF1" w14:textId="77777777" w:rsidR="00E0411A" w:rsidRDefault="00E0411A" w:rsidP="00CF3A3C">
                  <w:pPr>
                    <w:widowControl/>
                    <w:spacing w:line="300" w:lineRule="exact"/>
                    <w:jc w:val="center"/>
                    <w:rPr>
                      <w:b/>
                      <w:color w:val="000000"/>
                      <w:kern w:val="0"/>
                      <w:szCs w:val="21"/>
                      <w:lang w:val="en-GB"/>
                    </w:rPr>
                  </w:pPr>
                  <w:r>
                    <w:rPr>
                      <w:b/>
                      <w:color w:val="000000"/>
                      <w:kern w:val="0"/>
                      <w:szCs w:val="21"/>
                      <w:lang w:val="en-GB"/>
                    </w:rPr>
                    <w:t>消耗量</w:t>
                  </w:r>
                  <w:r w:rsidR="004217D3">
                    <w:rPr>
                      <w:rFonts w:hint="eastAsia"/>
                      <w:b/>
                      <w:color w:val="000000"/>
                      <w:kern w:val="0"/>
                      <w:szCs w:val="21"/>
                      <w:lang w:val="en-GB"/>
                    </w:rPr>
                    <w:t>（</w:t>
                  </w:r>
                  <w:r w:rsidR="004217D3">
                    <w:rPr>
                      <w:rFonts w:hint="eastAsia"/>
                      <w:b/>
                      <w:color w:val="000000"/>
                      <w:kern w:val="0"/>
                      <w:szCs w:val="21"/>
                      <w:lang w:val="en-GB"/>
                    </w:rPr>
                    <w:t>t/a</w:t>
                  </w:r>
                  <w:r w:rsidR="004217D3">
                    <w:rPr>
                      <w:rFonts w:hint="eastAsia"/>
                      <w:b/>
                      <w:color w:val="000000"/>
                      <w:kern w:val="0"/>
                      <w:szCs w:val="21"/>
                      <w:lang w:val="en-GB"/>
                    </w:rPr>
                    <w:t>）</w:t>
                  </w:r>
                </w:p>
              </w:tc>
              <w:tc>
                <w:tcPr>
                  <w:tcW w:w="1417" w:type="dxa"/>
                  <w:vAlign w:val="center"/>
                </w:tcPr>
                <w:p w14:paraId="26B2B36F" w14:textId="77777777" w:rsidR="00E0411A" w:rsidRDefault="004217D3" w:rsidP="00CF3A3C">
                  <w:pPr>
                    <w:widowControl/>
                    <w:spacing w:line="300" w:lineRule="exact"/>
                    <w:jc w:val="center"/>
                    <w:rPr>
                      <w:b/>
                      <w:color w:val="000000"/>
                      <w:kern w:val="0"/>
                      <w:szCs w:val="21"/>
                      <w:lang w:val="en-GB"/>
                    </w:rPr>
                  </w:pPr>
                  <w:r>
                    <w:rPr>
                      <w:rFonts w:hint="eastAsia"/>
                      <w:b/>
                      <w:color w:val="000000"/>
                      <w:kern w:val="0"/>
                      <w:szCs w:val="21"/>
                      <w:lang w:val="en-GB"/>
                    </w:rPr>
                    <w:t>储存方式</w:t>
                  </w:r>
                </w:p>
              </w:tc>
              <w:tc>
                <w:tcPr>
                  <w:tcW w:w="1893" w:type="dxa"/>
                  <w:vAlign w:val="center"/>
                </w:tcPr>
                <w:p w14:paraId="309A61BF" w14:textId="77777777" w:rsidR="00E0411A" w:rsidRDefault="00BE440F" w:rsidP="00CF3A3C">
                  <w:pPr>
                    <w:spacing w:line="300" w:lineRule="exact"/>
                    <w:jc w:val="center"/>
                    <w:rPr>
                      <w:b/>
                      <w:color w:val="000000"/>
                      <w:kern w:val="0"/>
                      <w:szCs w:val="21"/>
                      <w:lang w:val="en-GB"/>
                    </w:rPr>
                  </w:pPr>
                  <w:r>
                    <w:rPr>
                      <w:rFonts w:hint="eastAsia"/>
                      <w:b/>
                      <w:color w:val="000000"/>
                      <w:kern w:val="0"/>
                      <w:szCs w:val="21"/>
                      <w:lang w:val="en-GB"/>
                    </w:rPr>
                    <w:t>所用产品</w:t>
                  </w:r>
                </w:p>
              </w:tc>
            </w:tr>
            <w:tr w:rsidR="00221B32" w:rsidRPr="00652C92" w14:paraId="0EC7A227" w14:textId="77777777" w:rsidTr="000E3DA4">
              <w:trPr>
                <w:trHeight w:val="397"/>
              </w:trPr>
              <w:tc>
                <w:tcPr>
                  <w:tcW w:w="857" w:type="dxa"/>
                  <w:vAlign w:val="center"/>
                </w:tcPr>
                <w:p w14:paraId="21A50F9E" w14:textId="77777777" w:rsidR="000E3DA4" w:rsidRDefault="000E3DA4" w:rsidP="000E3DA4">
                  <w:pPr>
                    <w:widowControl/>
                    <w:spacing w:line="300" w:lineRule="exact"/>
                    <w:jc w:val="center"/>
                    <w:rPr>
                      <w:color w:val="000000"/>
                      <w:kern w:val="0"/>
                      <w:szCs w:val="21"/>
                      <w:lang w:val="en-GB"/>
                    </w:rPr>
                  </w:pPr>
                  <w:r>
                    <w:rPr>
                      <w:color w:val="000000"/>
                      <w:kern w:val="0"/>
                      <w:szCs w:val="21"/>
                      <w:lang w:val="en-GB"/>
                    </w:rPr>
                    <w:t>1</w:t>
                  </w:r>
                </w:p>
              </w:tc>
              <w:tc>
                <w:tcPr>
                  <w:tcW w:w="2429" w:type="dxa"/>
                  <w:vAlign w:val="center"/>
                </w:tcPr>
                <w:p w14:paraId="5454E0FC" w14:textId="77777777" w:rsidR="000E3DA4" w:rsidRDefault="000E3DA4" w:rsidP="000E3DA4">
                  <w:pPr>
                    <w:widowControl/>
                    <w:spacing w:line="300" w:lineRule="exact"/>
                    <w:jc w:val="center"/>
                    <w:rPr>
                      <w:color w:val="000000"/>
                      <w:kern w:val="0"/>
                      <w:szCs w:val="21"/>
                      <w:lang w:val="en-GB"/>
                    </w:rPr>
                  </w:pPr>
                  <w:r>
                    <w:rPr>
                      <w:bCs/>
                      <w:color w:val="000000"/>
                      <w:szCs w:val="21"/>
                    </w:rPr>
                    <w:t>山楂</w:t>
                  </w:r>
                </w:p>
              </w:tc>
              <w:tc>
                <w:tcPr>
                  <w:tcW w:w="1418" w:type="dxa"/>
                  <w:vAlign w:val="center"/>
                </w:tcPr>
                <w:p w14:paraId="5748136A" w14:textId="77777777" w:rsidR="000E3DA4" w:rsidRDefault="000E3DA4" w:rsidP="000E3DA4">
                  <w:pPr>
                    <w:widowControl/>
                    <w:spacing w:line="300" w:lineRule="exact"/>
                    <w:jc w:val="center"/>
                    <w:rPr>
                      <w:color w:val="000000"/>
                      <w:kern w:val="0"/>
                      <w:szCs w:val="21"/>
                    </w:rPr>
                  </w:pPr>
                  <w:r>
                    <w:rPr>
                      <w:color w:val="000000"/>
                      <w:szCs w:val="21"/>
                    </w:rPr>
                    <w:t>1</w:t>
                  </w:r>
                  <w:r w:rsidR="00D135FC">
                    <w:rPr>
                      <w:rFonts w:hint="eastAsia"/>
                      <w:color w:val="000000"/>
                      <w:szCs w:val="21"/>
                    </w:rPr>
                    <w:t>5</w:t>
                  </w:r>
                </w:p>
              </w:tc>
              <w:tc>
                <w:tcPr>
                  <w:tcW w:w="1417" w:type="dxa"/>
                  <w:vAlign w:val="center"/>
                </w:tcPr>
                <w:p w14:paraId="031DAA9E" w14:textId="77777777" w:rsidR="000E3DA4" w:rsidRDefault="000E3DA4" w:rsidP="000E3DA4">
                  <w:pPr>
                    <w:widowControl/>
                    <w:spacing w:line="300" w:lineRule="exact"/>
                    <w:jc w:val="center"/>
                    <w:rPr>
                      <w:color w:val="000000"/>
                      <w:kern w:val="0"/>
                      <w:szCs w:val="21"/>
                      <w:lang w:val="en-GB"/>
                    </w:rPr>
                  </w:pPr>
                  <w:r>
                    <w:rPr>
                      <w:color w:val="000000"/>
                      <w:szCs w:val="21"/>
                    </w:rPr>
                    <w:t>散装冷藏</w:t>
                  </w:r>
                </w:p>
              </w:tc>
              <w:tc>
                <w:tcPr>
                  <w:tcW w:w="1893" w:type="dxa"/>
                  <w:vAlign w:val="center"/>
                </w:tcPr>
                <w:p w14:paraId="24273276" w14:textId="473926BB" w:rsidR="000E3DA4" w:rsidRDefault="000E3DA4" w:rsidP="000E3DA4">
                  <w:pPr>
                    <w:spacing w:line="300" w:lineRule="exact"/>
                    <w:jc w:val="center"/>
                    <w:rPr>
                      <w:color w:val="000000"/>
                      <w:kern w:val="0"/>
                      <w:szCs w:val="21"/>
                      <w:lang w:val="en-GB"/>
                    </w:rPr>
                  </w:pPr>
                  <w:r>
                    <w:rPr>
                      <w:rFonts w:hint="eastAsia"/>
                      <w:color w:val="000000"/>
                      <w:szCs w:val="21"/>
                    </w:rPr>
                    <w:t>糖葫芦、山楂果酱、山楂罐头、</w:t>
                  </w:r>
                  <w:r w:rsidR="00EC61C3">
                    <w:rPr>
                      <w:rFonts w:hint="eastAsia"/>
                      <w:color w:val="000000"/>
                      <w:szCs w:val="21"/>
                    </w:rPr>
                    <w:t>山楂</w:t>
                  </w:r>
                  <w:r>
                    <w:rPr>
                      <w:rFonts w:hint="eastAsia"/>
                      <w:color w:val="000000"/>
                      <w:szCs w:val="21"/>
                    </w:rPr>
                    <w:t>蜜饯</w:t>
                  </w:r>
                </w:p>
              </w:tc>
            </w:tr>
            <w:tr w:rsidR="00221B32" w:rsidRPr="00652C92" w14:paraId="0447E611" w14:textId="77777777" w:rsidTr="000E3DA4">
              <w:trPr>
                <w:trHeight w:val="397"/>
              </w:trPr>
              <w:tc>
                <w:tcPr>
                  <w:tcW w:w="857" w:type="dxa"/>
                  <w:vAlign w:val="center"/>
                </w:tcPr>
                <w:p w14:paraId="1BA46F03" w14:textId="77777777" w:rsidR="000E3DA4" w:rsidRDefault="000E3DA4" w:rsidP="000E3DA4">
                  <w:pPr>
                    <w:widowControl/>
                    <w:spacing w:line="300" w:lineRule="exact"/>
                    <w:jc w:val="center"/>
                    <w:rPr>
                      <w:color w:val="000000"/>
                      <w:kern w:val="0"/>
                      <w:szCs w:val="21"/>
                      <w:lang w:val="en-GB"/>
                    </w:rPr>
                  </w:pPr>
                  <w:r>
                    <w:rPr>
                      <w:color w:val="000000"/>
                      <w:kern w:val="0"/>
                      <w:szCs w:val="21"/>
                      <w:lang w:val="en-GB"/>
                    </w:rPr>
                    <w:t>2</w:t>
                  </w:r>
                </w:p>
              </w:tc>
              <w:tc>
                <w:tcPr>
                  <w:tcW w:w="2429" w:type="dxa"/>
                  <w:vAlign w:val="center"/>
                </w:tcPr>
                <w:p w14:paraId="0E438C73" w14:textId="77777777" w:rsidR="000E3DA4" w:rsidRDefault="000E3DA4" w:rsidP="000E3DA4">
                  <w:pPr>
                    <w:widowControl/>
                    <w:spacing w:line="300" w:lineRule="exact"/>
                    <w:jc w:val="center"/>
                    <w:rPr>
                      <w:color w:val="000000"/>
                      <w:szCs w:val="21"/>
                      <w:lang w:val="pt-BR"/>
                    </w:rPr>
                  </w:pPr>
                  <w:r>
                    <w:rPr>
                      <w:bCs/>
                      <w:color w:val="000000"/>
                      <w:szCs w:val="21"/>
                    </w:rPr>
                    <w:t>白糖</w:t>
                  </w:r>
                </w:p>
              </w:tc>
              <w:tc>
                <w:tcPr>
                  <w:tcW w:w="1418" w:type="dxa"/>
                  <w:vAlign w:val="center"/>
                </w:tcPr>
                <w:p w14:paraId="506FE0C2" w14:textId="77777777" w:rsidR="000E3DA4" w:rsidRDefault="000E3DA4" w:rsidP="000E3DA4">
                  <w:pPr>
                    <w:widowControl/>
                    <w:spacing w:line="300" w:lineRule="exact"/>
                    <w:jc w:val="center"/>
                    <w:rPr>
                      <w:color w:val="000000"/>
                      <w:kern w:val="0"/>
                      <w:szCs w:val="21"/>
                    </w:rPr>
                  </w:pPr>
                  <w:r>
                    <w:rPr>
                      <w:color w:val="000000"/>
                      <w:szCs w:val="21"/>
                    </w:rPr>
                    <w:t>2</w:t>
                  </w:r>
                  <w:r w:rsidR="00D135FC">
                    <w:rPr>
                      <w:rFonts w:hint="eastAsia"/>
                      <w:color w:val="000000"/>
                      <w:szCs w:val="21"/>
                    </w:rPr>
                    <w:t>0</w:t>
                  </w:r>
                </w:p>
              </w:tc>
              <w:tc>
                <w:tcPr>
                  <w:tcW w:w="1417" w:type="dxa"/>
                  <w:vAlign w:val="center"/>
                </w:tcPr>
                <w:p w14:paraId="6F0E492B" w14:textId="77777777" w:rsidR="000E3DA4" w:rsidRDefault="000E3DA4" w:rsidP="000E3DA4">
                  <w:pPr>
                    <w:widowControl/>
                    <w:spacing w:line="300" w:lineRule="exact"/>
                    <w:jc w:val="center"/>
                    <w:rPr>
                      <w:color w:val="000000"/>
                      <w:kern w:val="0"/>
                      <w:szCs w:val="21"/>
                      <w:lang w:val="en-GB"/>
                    </w:rPr>
                  </w:pPr>
                  <w:r>
                    <w:rPr>
                      <w:color w:val="000000"/>
                      <w:szCs w:val="21"/>
                    </w:rPr>
                    <w:t>常温</w:t>
                  </w:r>
                </w:p>
              </w:tc>
              <w:tc>
                <w:tcPr>
                  <w:tcW w:w="1893" w:type="dxa"/>
                  <w:vAlign w:val="center"/>
                </w:tcPr>
                <w:p w14:paraId="1219D688" w14:textId="768FBC28" w:rsidR="000E3DA4" w:rsidRDefault="000E3DA4" w:rsidP="000E3DA4">
                  <w:pPr>
                    <w:spacing w:line="300" w:lineRule="exact"/>
                    <w:jc w:val="center"/>
                    <w:rPr>
                      <w:color w:val="000000"/>
                      <w:kern w:val="0"/>
                      <w:szCs w:val="21"/>
                      <w:lang w:val="en-GB"/>
                    </w:rPr>
                  </w:pPr>
                  <w:r>
                    <w:rPr>
                      <w:rFonts w:hint="eastAsia"/>
                      <w:color w:val="000000"/>
                      <w:szCs w:val="21"/>
                    </w:rPr>
                    <w:t>糖葫芦、山楂果酱、山楂罐头</w:t>
                  </w:r>
                  <w:r w:rsidR="00BE440F">
                    <w:rPr>
                      <w:rFonts w:hint="eastAsia"/>
                      <w:color w:val="000000"/>
                      <w:szCs w:val="21"/>
                    </w:rPr>
                    <w:t>、</w:t>
                  </w:r>
                  <w:r w:rsidR="00EC61C3">
                    <w:rPr>
                      <w:rFonts w:hint="eastAsia"/>
                      <w:color w:val="000000"/>
                      <w:szCs w:val="21"/>
                    </w:rPr>
                    <w:t>山楂</w:t>
                  </w:r>
                  <w:r w:rsidR="00BE440F">
                    <w:rPr>
                      <w:rFonts w:hint="eastAsia"/>
                      <w:color w:val="000000"/>
                      <w:szCs w:val="21"/>
                    </w:rPr>
                    <w:t>蜜饯、糕点</w:t>
                  </w:r>
                  <w:r w:rsidR="00D135FC">
                    <w:rPr>
                      <w:rFonts w:hint="eastAsia"/>
                      <w:color w:val="000000"/>
                      <w:szCs w:val="21"/>
                    </w:rPr>
                    <w:t>、</w:t>
                  </w:r>
                  <w:r>
                    <w:rPr>
                      <w:rFonts w:hint="eastAsia"/>
                      <w:color w:val="000000"/>
                      <w:szCs w:val="21"/>
                    </w:rPr>
                    <w:t>坚果酥</w:t>
                  </w:r>
                </w:p>
              </w:tc>
            </w:tr>
            <w:tr w:rsidR="00221B32" w:rsidRPr="00652C92" w14:paraId="2E5867DC" w14:textId="77777777" w:rsidTr="000E3DA4">
              <w:trPr>
                <w:trHeight w:val="397"/>
              </w:trPr>
              <w:tc>
                <w:tcPr>
                  <w:tcW w:w="857" w:type="dxa"/>
                  <w:vAlign w:val="center"/>
                </w:tcPr>
                <w:p w14:paraId="5551D8AA" w14:textId="77777777" w:rsidR="000E3DA4" w:rsidRDefault="000E3DA4" w:rsidP="000E3DA4">
                  <w:pPr>
                    <w:widowControl/>
                    <w:spacing w:line="300" w:lineRule="exact"/>
                    <w:jc w:val="center"/>
                    <w:rPr>
                      <w:color w:val="000000"/>
                      <w:kern w:val="0"/>
                      <w:szCs w:val="21"/>
                      <w:lang w:val="en-GB"/>
                    </w:rPr>
                  </w:pPr>
                  <w:r>
                    <w:rPr>
                      <w:color w:val="000000"/>
                      <w:kern w:val="0"/>
                      <w:szCs w:val="21"/>
                      <w:lang w:val="en-GB"/>
                    </w:rPr>
                    <w:t>3</w:t>
                  </w:r>
                </w:p>
              </w:tc>
              <w:tc>
                <w:tcPr>
                  <w:tcW w:w="2429" w:type="dxa"/>
                  <w:vAlign w:val="center"/>
                </w:tcPr>
                <w:p w14:paraId="3FF1DE54" w14:textId="77777777" w:rsidR="000E3DA4" w:rsidRDefault="000E3DA4" w:rsidP="000E3DA4">
                  <w:pPr>
                    <w:widowControl/>
                    <w:spacing w:line="300" w:lineRule="exact"/>
                    <w:jc w:val="center"/>
                    <w:rPr>
                      <w:color w:val="000000"/>
                      <w:szCs w:val="21"/>
                      <w:lang w:val="pt-BR"/>
                    </w:rPr>
                  </w:pPr>
                  <w:r>
                    <w:rPr>
                      <w:rFonts w:hint="eastAsia"/>
                      <w:color w:val="000000"/>
                      <w:szCs w:val="21"/>
                    </w:rPr>
                    <w:t>食用香精</w:t>
                  </w:r>
                </w:p>
              </w:tc>
              <w:tc>
                <w:tcPr>
                  <w:tcW w:w="1418" w:type="dxa"/>
                  <w:vAlign w:val="center"/>
                </w:tcPr>
                <w:p w14:paraId="3CEB1DEC" w14:textId="77777777" w:rsidR="000E3DA4" w:rsidRDefault="000E3DA4" w:rsidP="000E3DA4">
                  <w:pPr>
                    <w:widowControl/>
                    <w:spacing w:line="300" w:lineRule="exact"/>
                    <w:jc w:val="center"/>
                    <w:rPr>
                      <w:color w:val="000000"/>
                      <w:kern w:val="0"/>
                      <w:szCs w:val="21"/>
                    </w:rPr>
                  </w:pPr>
                  <w:r>
                    <w:rPr>
                      <w:rFonts w:hint="eastAsia"/>
                      <w:color w:val="000000"/>
                      <w:kern w:val="0"/>
                      <w:szCs w:val="21"/>
                    </w:rPr>
                    <w:t>0</w:t>
                  </w:r>
                  <w:r>
                    <w:rPr>
                      <w:color w:val="000000"/>
                      <w:kern w:val="0"/>
                      <w:szCs w:val="21"/>
                    </w:rPr>
                    <w:t>.02</w:t>
                  </w:r>
                </w:p>
              </w:tc>
              <w:tc>
                <w:tcPr>
                  <w:tcW w:w="1417" w:type="dxa"/>
                  <w:vAlign w:val="center"/>
                </w:tcPr>
                <w:p w14:paraId="22E7C5AC" w14:textId="77777777" w:rsidR="000E3DA4" w:rsidRDefault="000E3DA4" w:rsidP="000E3DA4">
                  <w:pPr>
                    <w:widowControl/>
                    <w:spacing w:line="300" w:lineRule="exact"/>
                    <w:jc w:val="center"/>
                    <w:rPr>
                      <w:color w:val="000000"/>
                      <w:kern w:val="0"/>
                      <w:szCs w:val="21"/>
                      <w:lang w:val="en-GB"/>
                    </w:rPr>
                  </w:pPr>
                  <w:r>
                    <w:rPr>
                      <w:color w:val="000000"/>
                      <w:szCs w:val="21"/>
                    </w:rPr>
                    <w:t>保鲜</w:t>
                  </w:r>
                </w:p>
              </w:tc>
              <w:tc>
                <w:tcPr>
                  <w:tcW w:w="1893" w:type="dxa"/>
                  <w:vAlign w:val="center"/>
                </w:tcPr>
                <w:p w14:paraId="30971048" w14:textId="77777777" w:rsidR="000E3DA4" w:rsidRDefault="000E3DA4" w:rsidP="000E3DA4">
                  <w:pPr>
                    <w:spacing w:line="300" w:lineRule="exact"/>
                    <w:jc w:val="center"/>
                    <w:rPr>
                      <w:color w:val="000000"/>
                      <w:kern w:val="0"/>
                      <w:szCs w:val="21"/>
                      <w:lang w:val="en-GB"/>
                    </w:rPr>
                  </w:pPr>
                  <w:r>
                    <w:rPr>
                      <w:rFonts w:hint="eastAsia"/>
                      <w:color w:val="000000"/>
                      <w:szCs w:val="21"/>
                    </w:rPr>
                    <w:t>山楂果酱</w:t>
                  </w:r>
                </w:p>
              </w:tc>
            </w:tr>
            <w:tr w:rsidR="00221B32" w:rsidRPr="00652C92" w14:paraId="250EF321" w14:textId="77777777" w:rsidTr="000E3DA4">
              <w:trPr>
                <w:trHeight w:val="397"/>
              </w:trPr>
              <w:tc>
                <w:tcPr>
                  <w:tcW w:w="857" w:type="dxa"/>
                  <w:vAlign w:val="center"/>
                </w:tcPr>
                <w:p w14:paraId="10952443" w14:textId="77777777" w:rsidR="000E3DA4" w:rsidRDefault="000E3DA4" w:rsidP="000E3DA4">
                  <w:pPr>
                    <w:widowControl/>
                    <w:spacing w:line="300" w:lineRule="exact"/>
                    <w:jc w:val="center"/>
                    <w:rPr>
                      <w:color w:val="000000"/>
                      <w:kern w:val="0"/>
                      <w:szCs w:val="21"/>
                      <w:lang w:val="en-GB"/>
                    </w:rPr>
                  </w:pPr>
                  <w:r>
                    <w:rPr>
                      <w:rFonts w:hint="eastAsia"/>
                      <w:color w:val="000000"/>
                      <w:kern w:val="0"/>
                      <w:szCs w:val="21"/>
                      <w:lang w:val="en-GB"/>
                    </w:rPr>
                    <w:t>4</w:t>
                  </w:r>
                </w:p>
              </w:tc>
              <w:tc>
                <w:tcPr>
                  <w:tcW w:w="2429" w:type="dxa"/>
                  <w:vAlign w:val="center"/>
                </w:tcPr>
                <w:p w14:paraId="449CE0CD" w14:textId="77777777" w:rsidR="000E3DA4" w:rsidRDefault="000E3DA4" w:rsidP="000E3DA4">
                  <w:pPr>
                    <w:widowControl/>
                    <w:spacing w:line="300" w:lineRule="exact"/>
                    <w:jc w:val="center"/>
                    <w:rPr>
                      <w:color w:val="000000"/>
                      <w:szCs w:val="21"/>
                      <w:lang w:val="pt-BR"/>
                    </w:rPr>
                  </w:pPr>
                  <w:r>
                    <w:rPr>
                      <w:rFonts w:hint="eastAsia"/>
                      <w:color w:val="000000"/>
                      <w:szCs w:val="21"/>
                    </w:rPr>
                    <w:t>食品馅料</w:t>
                  </w:r>
                </w:p>
              </w:tc>
              <w:tc>
                <w:tcPr>
                  <w:tcW w:w="1418" w:type="dxa"/>
                  <w:vAlign w:val="center"/>
                </w:tcPr>
                <w:p w14:paraId="5168F6BB" w14:textId="77777777" w:rsidR="000E3DA4" w:rsidRDefault="000E3DA4" w:rsidP="000E3DA4">
                  <w:pPr>
                    <w:widowControl/>
                    <w:spacing w:line="300" w:lineRule="exact"/>
                    <w:jc w:val="center"/>
                    <w:rPr>
                      <w:color w:val="000000"/>
                      <w:kern w:val="0"/>
                      <w:szCs w:val="21"/>
                    </w:rPr>
                  </w:pPr>
                  <w:r>
                    <w:rPr>
                      <w:rFonts w:hint="eastAsia"/>
                      <w:color w:val="000000"/>
                      <w:kern w:val="0"/>
                      <w:szCs w:val="21"/>
                    </w:rPr>
                    <w:t>0</w:t>
                  </w:r>
                  <w:r>
                    <w:rPr>
                      <w:color w:val="000000"/>
                      <w:kern w:val="0"/>
                      <w:szCs w:val="21"/>
                    </w:rPr>
                    <w:t>.3</w:t>
                  </w:r>
                </w:p>
              </w:tc>
              <w:tc>
                <w:tcPr>
                  <w:tcW w:w="1417" w:type="dxa"/>
                  <w:vAlign w:val="center"/>
                </w:tcPr>
                <w:p w14:paraId="42CE511B" w14:textId="77777777" w:rsidR="000E3DA4" w:rsidRDefault="000E3DA4" w:rsidP="000E3DA4">
                  <w:pPr>
                    <w:widowControl/>
                    <w:spacing w:line="300" w:lineRule="exact"/>
                    <w:jc w:val="center"/>
                    <w:rPr>
                      <w:color w:val="000000"/>
                      <w:kern w:val="0"/>
                      <w:szCs w:val="21"/>
                      <w:lang w:val="en-GB"/>
                    </w:rPr>
                  </w:pPr>
                  <w:r>
                    <w:rPr>
                      <w:color w:val="000000"/>
                      <w:szCs w:val="21"/>
                    </w:rPr>
                    <w:t>保鲜</w:t>
                  </w:r>
                </w:p>
              </w:tc>
              <w:tc>
                <w:tcPr>
                  <w:tcW w:w="1893" w:type="dxa"/>
                  <w:vAlign w:val="center"/>
                </w:tcPr>
                <w:p w14:paraId="000A453D" w14:textId="77777777" w:rsidR="000E3DA4" w:rsidRDefault="000E3DA4" w:rsidP="000E3DA4">
                  <w:pPr>
                    <w:spacing w:line="300" w:lineRule="exact"/>
                    <w:jc w:val="center"/>
                    <w:rPr>
                      <w:color w:val="000000"/>
                      <w:kern w:val="0"/>
                      <w:szCs w:val="21"/>
                      <w:lang w:val="en-GB"/>
                    </w:rPr>
                  </w:pPr>
                  <w:r>
                    <w:rPr>
                      <w:rFonts w:hint="eastAsia"/>
                      <w:color w:val="000000"/>
                      <w:szCs w:val="21"/>
                    </w:rPr>
                    <w:t>糖葫芦夹馅</w:t>
                  </w:r>
                </w:p>
              </w:tc>
            </w:tr>
            <w:tr w:rsidR="00221B32" w:rsidRPr="00652C92" w14:paraId="191852B2" w14:textId="77777777" w:rsidTr="000E3DA4">
              <w:trPr>
                <w:trHeight w:val="397"/>
              </w:trPr>
              <w:tc>
                <w:tcPr>
                  <w:tcW w:w="857" w:type="dxa"/>
                  <w:vAlign w:val="center"/>
                </w:tcPr>
                <w:p w14:paraId="26978A36" w14:textId="5B79EAA4" w:rsidR="00E506C4" w:rsidRDefault="00E506C4" w:rsidP="00E506C4">
                  <w:pPr>
                    <w:widowControl/>
                    <w:spacing w:line="300" w:lineRule="exact"/>
                    <w:jc w:val="center"/>
                    <w:rPr>
                      <w:color w:val="000000"/>
                      <w:kern w:val="0"/>
                      <w:szCs w:val="21"/>
                      <w:lang w:val="en-GB"/>
                    </w:rPr>
                  </w:pPr>
                  <w:r>
                    <w:rPr>
                      <w:rFonts w:hint="eastAsia"/>
                      <w:color w:val="000000"/>
                      <w:kern w:val="0"/>
                      <w:szCs w:val="21"/>
                      <w:lang w:val="en-GB"/>
                    </w:rPr>
                    <w:t>5</w:t>
                  </w:r>
                </w:p>
              </w:tc>
              <w:tc>
                <w:tcPr>
                  <w:tcW w:w="2429" w:type="dxa"/>
                  <w:vAlign w:val="center"/>
                </w:tcPr>
                <w:p w14:paraId="1E9DF171" w14:textId="235C5BE9" w:rsidR="00E506C4" w:rsidRDefault="00E506C4" w:rsidP="00E506C4">
                  <w:pPr>
                    <w:widowControl/>
                    <w:spacing w:line="300" w:lineRule="exact"/>
                    <w:jc w:val="center"/>
                    <w:rPr>
                      <w:color w:val="000000"/>
                      <w:szCs w:val="21"/>
                    </w:rPr>
                  </w:pPr>
                  <w:r>
                    <w:rPr>
                      <w:rFonts w:hint="eastAsia"/>
                      <w:color w:val="000000"/>
                      <w:szCs w:val="21"/>
                    </w:rPr>
                    <w:t>盐</w:t>
                  </w:r>
                </w:p>
              </w:tc>
              <w:tc>
                <w:tcPr>
                  <w:tcW w:w="1418" w:type="dxa"/>
                  <w:vAlign w:val="center"/>
                </w:tcPr>
                <w:p w14:paraId="2C443BE4" w14:textId="293EB61D" w:rsidR="00E506C4" w:rsidRDefault="00E506C4" w:rsidP="00E506C4">
                  <w:pPr>
                    <w:widowControl/>
                    <w:spacing w:line="300" w:lineRule="exact"/>
                    <w:jc w:val="center"/>
                    <w:rPr>
                      <w:color w:val="000000"/>
                      <w:kern w:val="0"/>
                      <w:szCs w:val="21"/>
                    </w:rPr>
                  </w:pPr>
                  <w:r>
                    <w:rPr>
                      <w:rFonts w:hint="eastAsia"/>
                      <w:color w:val="000000"/>
                      <w:kern w:val="0"/>
                      <w:szCs w:val="21"/>
                    </w:rPr>
                    <w:t>0.03</w:t>
                  </w:r>
                </w:p>
              </w:tc>
              <w:tc>
                <w:tcPr>
                  <w:tcW w:w="1417" w:type="dxa"/>
                  <w:vAlign w:val="center"/>
                </w:tcPr>
                <w:p w14:paraId="50BA6A60" w14:textId="65DD406A" w:rsidR="00E506C4" w:rsidRDefault="00E506C4" w:rsidP="00E506C4">
                  <w:pPr>
                    <w:widowControl/>
                    <w:spacing w:line="300" w:lineRule="exact"/>
                    <w:jc w:val="center"/>
                    <w:rPr>
                      <w:color w:val="000000"/>
                      <w:szCs w:val="21"/>
                    </w:rPr>
                  </w:pPr>
                  <w:r>
                    <w:rPr>
                      <w:color w:val="000000"/>
                      <w:szCs w:val="21"/>
                    </w:rPr>
                    <w:t>保鲜</w:t>
                  </w:r>
                </w:p>
              </w:tc>
              <w:tc>
                <w:tcPr>
                  <w:tcW w:w="1893" w:type="dxa"/>
                  <w:vAlign w:val="center"/>
                </w:tcPr>
                <w:p w14:paraId="1A8FC8D5" w14:textId="616A94EA" w:rsidR="00E506C4" w:rsidRDefault="00E506C4" w:rsidP="00E506C4">
                  <w:pPr>
                    <w:spacing w:line="300" w:lineRule="exact"/>
                    <w:jc w:val="center"/>
                    <w:rPr>
                      <w:color w:val="000000"/>
                      <w:szCs w:val="21"/>
                    </w:rPr>
                  </w:pPr>
                  <w:r>
                    <w:rPr>
                      <w:rFonts w:hint="eastAsia"/>
                      <w:color w:val="000000"/>
                      <w:szCs w:val="21"/>
                    </w:rPr>
                    <w:t>糖葫芦、炒货</w:t>
                  </w:r>
                </w:p>
              </w:tc>
            </w:tr>
            <w:tr w:rsidR="00221B32" w:rsidRPr="00652C92" w14:paraId="0A3A36BB" w14:textId="77777777" w:rsidTr="000E3DA4">
              <w:trPr>
                <w:trHeight w:val="397"/>
              </w:trPr>
              <w:tc>
                <w:tcPr>
                  <w:tcW w:w="857" w:type="dxa"/>
                  <w:vAlign w:val="center"/>
                </w:tcPr>
                <w:p w14:paraId="4991F4C8" w14:textId="6F2B8E49" w:rsidR="00E506C4" w:rsidRDefault="00E506C4" w:rsidP="00E506C4">
                  <w:pPr>
                    <w:widowControl/>
                    <w:spacing w:line="300" w:lineRule="exact"/>
                    <w:jc w:val="center"/>
                    <w:rPr>
                      <w:color w:val="000000"/>
                      <w:kern w:val="0"/>
                      <w:szCs w:val="21"/>
                      <w:lang w:val="en-GB"/>
                    </w:rPr>
                  </w:pPr>
                  <w:r>
                    <w:rPr>
                      <w:rFonts w:hint="eastAsia"/>
                      <w:color w:val="000000"/>
                      <w:kern w:val="0"/>
                      <w:szCs w:val="21"/>
                      <w:lang w:val="en-GB"/>
                    </w:rPr>
                    <w:t>6</w:t>
                  </w:r>
                </w:p>
              </w:tc>
              <w:tc>
                <w:tcPr>
                  <w:tcW w:w="2429" w:type="dxa"/>
                  <w:vAlign w:val="center"/>
                </w:tcPr>
                <w:p w14:paraId="7F68822E" w14:textId="3798F76E" w:rsidR="00E506C4" w:rsidRDefault="00E506C4" w:rsidP="00E506C4">
                  <w:pPr>
                    <w:widowControl/>
                    <w:spacing w:line="300" w:lineRule="exact"/>
                    <w:jc w:val="center"/>
                    <w:rPr>
                      <w:color w:val="000000"/>
                      <w:szCs w:val="21"/>
                      <w:lang w:val="pt-BR"/>
                    </w:rPr>
                  </w:pPr>
                  <w:r>
                    <w:rPr>
                      <w:color w:val="000000"/>
                      <w:szCs w:val="21"/>
                    </w:rPr>
                    <w:t>花生、瓜子</w:t>
                  </w:r>
                </w:p>
              </w:tc>
              <w:tc>
                <w:tcPr>
                  <w:tcW w:w="1418" w:type="dxa"/>
                  <w:vAlign w:val="center"/>
                </w:tcPr>
                <w:p w14:paraId="675723A2" w14:textId="02591274" w:rsidR="00E506C4" w:rsidRDefault="00E506C4" w:rsidP="00E506C4">
                  <w:pPr>
                    <w:widowControl/>
                    <w:spacing w:line="300" w:lineRule="exact"/>
                    <w:jc w:val="center"/>
                    <w:rPr>
                      <w:color w:val="000000"/>
                      <w:kern w:val="0"/>
                      <w:szCs w:val="21"/>
                    </w:rPr>
                  </w:pPr>
                  <w:r>
                    <w:rPr>
                      <w:color w:val="000000"/>
                      <w:szCs w:val="21"/>
                    </w:rPr>
                    <w:t>8.</w:t>
                  </w:r>
                  <w:r>
                    <w:rPr>
                      <w:rFonts w:hint="eastAsia"/>
                      <w:color w:val="000000"/>
                      <w:szCs w:val="21"/>
                    </w:rPr>
                    <w:t>0</w:t>
                  </w:r>
                  <w:r>
                    <w:rPr>
                      <w:color w:val="000000"/>
                      <w:szCs w:val="21"/>
                    </w:rPr>
                    <w:t>2</w:t>
                  </w:r>
                </w:p>
              </w:tc>
              <w:tc>
                <w:tcPr>
                  <w:tcW w:w="1417" w:type="dxa"/>
                  <w:vAlign w:val="center"/>
                </w:tcPr>
                <w:p w14:paraId="14FEE0AF" w14:textId="2E25974D" w:rsidR="00E506C4" w:rsidRDefault="00E506C4" w:rsidP="00E506C4">
                  <w:pPr>
                    <w:widowControl/>
                    <w:spacing w:line="300" w:lineRule="exact"/>
                    <w:jc w:val="center"/>
                    <w:rPr>
                      <w:color w:val="000000"/>
                      <w:kern w:val="0"/>
                      <w:szCs w:val="21"/>
                      <w:lang w:val="en-GB"/>
                    </w:rPr>
                  </w:pPr>
                  <w:r>
                    <w:rPr>
                      <w:color w:val="000000"/>
                      <w:szCs w:val="21"/>
                    </w:rPr>
                    <w:t>常温</w:t>
                  </w:r>
                </w:p>
              </w:tc>
              <w:tc>
                <w:tcPr>
                  <w:tcW w:w="1893" w:type="dxa"/>
                  <w:vAlign w:val="center"/>
                </w:tcPr>
                <w:p w14:paraId="10FE6375" w14:textId="732A306D" w:rsidR="00E506C4" w:rsidRDefault="00E506C4" w:rsidP="00E506C4">
                  <w:pPr>
                    <w:spacing w:line="300" w:lineRule="exact"/>
                    <w:jc w:val="center"/>
                    <w:rPr>
                      <w:color w:val="000000"/>
                      <w:kern w:val="0"/>
                      <w:szCs w:val="21"/>
                      <w:lang w:val="en-GB"/>
                    </w:rPr>
                  </w:pPr>
                  <w:r>
                    <w:rPr>
                      <w:rFonts w:hint="eastAsia"/>
                      <w:color w:val="000000"/>
                      <w:kern w:val="0"/>
                      <w:szCs w:val="21"/>
                      <w:lang w:val="en-GB"/>
                    </w:rPr>
                    <w:t>炒货</w:t>
                  </w:r>
                </w:p>
              </w:tc>
            </w:tr>
            <w:tr w:rsidR="00221B32" w:rsidRPr="00652C92" w14:paraId="02B48A6E" w14:textId="77777777" w:rsidTr="000E3DA4">
              <w:trPr>
                <w:trHeight w:val="397"/>
              </w:trPr>
              <w:tc>
                <w:tcPr>
                  <w:tcW w:w="857" w:type="dxa"/>
                  <w:vAlign w:val="center"/>
                </w:tcPr>
                <w:p w14:paraId="76525263" w14:textId="74FE7842" w:rsidR="00E506C4" w:rsidRDefault="00E506C4" w:rsidP="00E506C4">
                  <w:pPr>
                    <w:widowControl/>
                    <w:spacing w:line="300" w:lineRule="exact"/>
                    <w:jc w:val="center"/>
                    <w:rPr>
                      <w:color w:val="000000"/>
                      <w:kern w:val="0"/>
                      <w:szCs w:val="21"/>
                      <w:lang w:val="en-GB"/>
                    </w:rPr>
                  </w:pPr>
                  <w:r>
                    <w:rPr>
                      <w:rFonts w:hint="eastAsia"/>
                      <w:color w:val="000000"/>
                      <w:kern w:val="0"/>
                      <w:szCs w:val="21"/>
                      <w:lang w:val="en-GB"/>
                    </w:rPr>
                    <w:t>7</w:t>
                  </w:r>
                </w:p>
              </w:tc>
              <w:tc>
                <w:tcPr>
                  <w:tcW w:w="2429" w:type="dxa"/>
                  <w:vAlign w:val="center"/>
                </w:tcPr>
                <w:p w14:paraId="4F2F917B" w14:textId="27B7C060" w:rsidR="00E506C4" w:rsidRDefault="00E506C4" w:rsidP="00E506C4">
                  <w:pPr>
                    <w:widowControl/>
                    <w:spacing w:line="300" w:lineRule="exact"/>
                    <w:jc w:val="center"/>
                    <w:rPr>
                      <w:color w:val="000000"/>
                      <w:szCs w:val="21"/>
                      <w:lang w:val="pt-BR"/>
                    </w:rPr>
                  </w:pPr>
                  <w:r>
                    <w:rPr>
                      <w:bCs/>
                      <w:color w:val="000000"/>
                      <w:szCs w:val="21"/>
                    </w:rPr>
                    <w:t>杏仁、碧根果、山核桃、松子</w:t>
                  </w:r>
                  <w:r>
                    <w:rPr>
                      <w:rFonts w:hint="eastAsia"/>
                      <w:bCs/>
                      <w:color w:val="000000"/>
                      <w:szCs w:val="21"/>
                    </w:rPr>
                    <w:t>、核桃</w:t>
                  </w:r>
                  <w:r>
                    <w:rPr>
                      <w:bCs/>
                      <w:color w:val="000000"/>
                      <w:szCs w:val="21"/>
                    </w:rPr>
                    <w:t>等</w:t>
                  </w:r>
                  <w:r>
                    <w:rPr>
                      <w:rFonts w:hint="eastAsia"/>
                      <w:bCs/>
                      <w:color w:val="000000"/>
                      <w:szCs w:val="21"/>
                    </w:rPr>
                    <w:t>坚果</w:t>
                  </w:r>
                </w:p>
              </w:tc>
              <w:tc>
                <w:tcPr>
                  <w:tcW w:w="1418" w:type="dxa"/>
                  <w:vAlign w:val="center"/>
                </w:tcPr>
                <w:p w14:paraId="6EECFCB7" w14:textId="4F5BF1C6" w:rsidR="00E506C4" w:rsidRDefault="00E506C4" w:rsidP="00E506C4">
                  <w:pPr>
                    <w:widowControl/>
                    <w:spacing w:line="300" w:lineRule="exact"/>
                    <w:jc w:val="center"/>
                    <w:rPr>
                      <w:color w:val="000000"/>
                      <w:kern w:val="0"/>
                      <w:szCs w:val="21"/>
                    </w:rPr>
                  </w:pPr>
                  <w:r>
                    <w:rPr>
                      <w:color w:val="000000"/>
                      <w:szCs w:val="21"/>
                    </w:rPr>
                    <w:t>4.</w:t>
                  </w:r>
                  <w:r>
                    <w:rPr>
                      <w:rFonts w:hint="eastAsia"/>
                      <w:color w:val="000000"/>
                      <w:szCs w:val="21"/>
                    </w:rPr>
                    <w:t>0</w:t>
                  </w:r>
                  <w:r>
                    <w:rPr>
                      <w:color w:val="000000"/>
                      <w:szCs w:val="21"/>
                    </w:rPr>
                    <w:t>1</w:t>
                  </w:r>
                </w:p>
              </w:tc>
              <w:tc>
                <w:tcPr>
                  <w:tcW w:w="1417" w:type="dxa"/>
                  <w:vAlign w:val="center"/>
                </w:tcPr>
                <w:p w14:paraId="14A7DAF0" w14:textId="15571D09" w:rsidR="00E506C4" w:rsidRDefault="00E506C4" w:rsidP="00E506C4">
                  <w:pPr>
                    <w:widowControl/>
                    <w:spacing w:line="300" w:lineRule="exact"/>
                    <w:jc w:val="center"/>
                    <w:rPr>
                      <w:color w:val="000000"/>
                      <w:kern w:val="0"/>
                      <w:szCs w:val="21"/>
                      <w:lang w:val="en-GB"/>
                    </w:rPr>
                  </w:pPr>
                  <w:r>
                    <w:rPr>
                      <w:color w:val="000000"/>
                      <w:szCs w:val="21"/>
                    </w:rPr>
                    <w:t>保鲜</w:t>
                  </w:r>
                </w:p>
              </w:tc>
              <w:tc>
                <w:tcPr>
                  <w:tcW w:w="1893" w:type="dxa"/>
                  <w:vAlign w:val="center"/>
                </w:tcPr>
                <w:p w14:paraId="0686F6BE" w14:textId="4A01AF85" w:rsidR="00E506C4" w:rsidRDefault="00E506C4" w:rsidP="00E506C4">
                  <w:pPr>
                    <w:spacing w:line="300" w:lineRule="exact"/>
                    <w:jc w:val="center"/>
                    <w:rPr>
                      <w:color w:val="000000"/>
                      <w:kern w:val="0"/>
                      <w:szCs w:val="21"/>
                      <w:lang w:val="en-GB"/>
                    </w:rPr>
                  </w:pPr>
                  <w:r>
                    <w:rPr>
                      <w:rFonts w:hint="eastAsia"/>
                      <w:color w:val="000000"/>
                      <w:szCs w:val="21"/>
                    </w:rPr>
                    <w:t>坚果</w:t>
                  </w:r>
                </w:p>
              </w:tc>
            </w:tr>
            <w:tr w:rsidR="00221B32" w:rsidRPr="00652C92" w14:paraId="0DEBFCD8" w14:textId="77777777" w:rsidTr="000E3DA4">
              <w:trPr>
                <w:trHeight w:val="397"/>
              </w:trPr>
              <w:tc>
                <w:tcPr>
                  <w:tcW w:w="857" w:type="dxa"/>
                  <w:vAlign w:val="center"/>
                </w:tcPr>
                <w:p w14:paraId="632F424D" w14:textId="615871FD" w:rsidR="00E506C4" w:rsidRDefault="00E506C4" w:rsidP="00E506C4">
                  <w:pPr>
                    <w:widowControl/>
                    <w:spacing w:line="300" w:lineRule="exact"/>
                    <w:jc w:val="center"/>
                    <w:rPr>
                      <w:color w:val="000000"/>
                      <w:kern w:val="0"/>
                      <w:szCs w:val="21"/>
                      <w:lang w:val="en-GB"/>
                    </w:rPr>
                  </w:pPr>
                  <w:r>
                    <w:rPr>
                      <w:rFonts w:hint="eastAsia"/>
                      <w:color w:val="000000"/>
                      <w:kern w:val="0"/>
                      <w:szCs w:val="21"/>
                      <w:lang w:val="en-GB"/>
                    </w:rPr>
                    <w:lastRenderedPageBreak/>
                    <w:t>8</w:t>
                  </w:r>
                </w:p>
              </w:tc>
              <w:tc>
                <w:tcPr>
                  <w:tcW w:w="2429" w:type="dxa"/>
                  <w:vAlign w:val="center"/>
                </w:tcPr>
                <w:p w14:paraId="270F617D" w14:textId="77777777" w:rsidR="00E506C4" w:rsidRDefault="00E506C4" w:rsidP="00E506C4">
                  <w:pPr>
                    <w:widowControl/>
                    <w:spacing w:line="300" w:lineRule="exact"/>
                    <w:jc w:val="center"/>
                    <w:rPr>
                      <w:color w:val="000000"/>
                      <w:szCs w:val="21"/>
                      <w:lang w:val="pt-BR"/>
                    </w:rPr>
                  </w:pPr>
                  <w:r>
                    <w:rPr>
                      <w:bCs/>
                      <w:color w:val="000000"/>
                      <w:szCs w:val="21"/>
                    </w:rPr>
                    <w:t>面粉</w:t>
                  </w:r>
                </w:p>
              </w:tc>
              <w:tc>
                <w:tcPr>
                  <w:tcW w:w="1418" w:type="dxa"/>
                  <w:vAlign w:val="center"/>
                </w:tcPr>
                <w:p w14:paraId="141BB6E7" w14:textId="6C49BFCD" w:rsidR="00E506C4" w:rsidRDefault="00E506C4" w:rsidP="00E506C4">
                  <w:pPr>
                    <w:widowControl/>
                    <w:spacing w:line="300" w:lineRule="exact"/>
                    <w:jc w:val="center"/>
                    <w:rPr>
                      <w:color w:val="000000"/>
                      <w:kern w:val="0"/>
                      <w:szCs w:val="21"/>
                    </w:rPr>
                  </w:pPr>
                  <w:r>
                    <w:rPr>
                      <w:color w:val="000000"/>
                      <w:szCs w:val="21"/>
                    </w:rPr>
                    <w:t>1</w:t>
                  </w:r>
                  <w:r w:rsidR="00464746">
                    <w:rPr>
                      <w:rFonts w:hint="eastAsia"/>
                      <w:color w:val="000000"/>
                      <w:szCs w:val="21"/>
                    </w:rPr>
                    <w:t>6</w:t>
                  </w:r>
                </w:p>
              </w:tc>
              <w:tc>
                <w:tcPr>
                  <w:tcW w:w="1417" w:type="dxa"/>
                  <w:vAlign w:val="center"/>
                </w:tcPr>
                <w:p w14:paraId="06448221" w14:textId="77777777" w:rsidR="00E506C4" w:rsidRDefault="00E506C4" w:rsidP="00E506C4">
                  <w:pPr>
                    <w:widowControl/>
                    <w:spacing w:line="300" w:lineRule="exact"/>
                    <w:jc w:val="center"/>
                    <w:rPr>
                      <w:color w:val="000000"/>
                      <w:kern w:val="0"/>
                      <w:szCs w:val="21"/>
                      <w:lang w:val="en-GB"/>
                    </w:rPr>
                  </w:pPr>
                  <w:r>
                    <w:rPr>
                      <w:color w:val="000000"/>
                      <w:szCs w:val="21"/>
                    </w:rPr>
                    <w:t>常温</w:t>
                  </w:r>
                </w:p>
              </w:tc>
              <w:tc>
                <w:tcPr>
                  <w:tcW w:w="1893" w:type="dxa"/>
                  <w:vAlign w:val="center"/>
                </w:tcPr>
                <w:p w14:paraId="0D40E709" w14:textId="77777777" w:rsidR="00E506C4" w:rsidRDefault="00E506C4" w:rsidP="00E506C4">
                  <w:pPr>
                    <w:spacing w:line="300" w:lineRule="exact"/>
                    <w:jc w:val="center"/>
                    <w:rPr>
                      <w:color w:val="000000"/>
                      <w:kern w:val="0"/>
                      <w:szCs w:val="21"/>
                      <w:lang w:val="en-GB"/>
                    </w:rPr>
                  </w:pPr>
                  <w:r>
                    <w:rPr>
                      <w:rFonts w:hint="eastAsia"/>
                      <w:color w:val="000000"/>
                      <w:szCs w:val="21"/>
                    </w:rPr>
                    <w:t>糕点</w:t>
                  </w:r>
                </w:p>
              </w:tc>
            </w:tr>
            <w:tr w:rsidR="00221B32" w:rsidRPr="00652C92" w14:paraId="5CEA5458" w14:textId="77777777" w:rsidTr="000E3DA4">
              <w:trPr>
                <w:trHeight w:val="397"/>
              </w:trPr>
              <w:tc>
                <w:tcPr>
                  <w:tcW w:w="857" w:type="dxa"/>
                  <w:vAlign w:val="center"/>
                </w:tcPr>
                <w:p w14:paraId="314FA344" w14:textId="1919D40C" w:rsidR="00E506C4" w:rsidRDefault="00E506C4" w:rsidP="00E506C4">
                  <w:pPr>
                    <w:widowControl/>
                    <w:spacing w:line="300" w:lineRule="exact"/>
                    <w:jc w:val="center"/>
                    <w:rPr>
                      <w:color w:val="000000"/>
                      <w:kern w:val="0"/>
                      <w:szCs w:val="21"/>
                      <w:lang w:val="en-GB"/>
                    </w:rPr>
                  </w:pPr>
                  <w:r>
                    <w:rPr>
                      <w:rFonts w:hint="eastAsia"/>
                      <w:color w:val="000000"/>
                      <w:kern w:val="0"/>
                      <w:szCs w:val="21"/>
                      <w:lang w:val="en-GB"/>
                    </w:rPr>
                    <w:t>9</w:t>
                  </w:r>
                </w:p>
              </w:tc>
              <w:tc>
                <w:tcPr>
                  <w:tcW w:w="2429" w:type="dxa"/>
                  <w:vAlign w:val="center"/>
                </w:tcPr>
                <w:p w14:paraId="57373567" w14:textId="77777777" w:rsidR="00E506C4" w:rsidRDefault="00E506C4" w:rsidP="00E506C4">
                  <w:pPr>
                    <w:widowControl/>
                    <w:spacing w:line="300" w:lineRule="exact"/>
                    <w:jc w:val="center"/>
                    <w:rPr>
                      <w:color w:val="000000"/>
                      <w:szCs w:val="21"/>
                      <w:lang w:val="pt-BR"/>
                    </w:rPr>
                  </w:pPr>
                  <w:r>
                    <w:rPr>
                      <w:color w:val="000000"/>
                      <w:szCs w:val="21"/>
                    </w:rPr>
                    <w:t>鸡蛋</w:t>
                  </w:r>
                </w:p>
              </w:tc>
              <w:tc>
                <w:tcPr>
                  <w:tcW w:w="1418" w:type="dxa"/>
                  <w:vAlign w:val="center"/>
                </w:tcPr>
                <w:p w14:paraId="7C08981E" w14:textId="76CEFB61" w:rsidR="00E506C4" w:rsidRDefault="00517771" w:rsidP="00E506C4">
                  <w:pPr>
                    <w:widowControl/>
                    <w:spacing w:line="300" w:lineRule="exact"/>
                    <w:jc w:val="center"/>
                    <w:rPr>
                      <w:color w:val="000000"/>
                      <w:kern w:val="0"/>
                      <w:szCs w:val="21"/>
                    </w:rPr>
                  </w:pPr>
                  <w:r>
                    <w:rPr>
                      <w:rFonts w:hint="eastAsia"/>
                      <w:color w:val="000000"/>
                      <w:szCs w:val="21"/>
                    </w:rPr>
                    <w:t>6</w:t>
                  </w:r>
                </w:p>
              </w:tc>
              <w:tc>
                <w:tcPr>
                  <w:tcW w:w="1417" w:type="dxa"/>
                  <w:vAlign w:val="center"/>
                </w:tcPr>
                <w:p w14:paraId="70C09FB8" w14:textId="77777777" w:rsidR="00E506C4" w:rsidRDefault="00E506C4" w:rsidP="00E506C4">
                  <w:pPr>
                    <w:widowControl/>
                    <w:spacing w:line="300" w:lineRule="exact"/>
                    <w:jc w:val="center"/>
                    <w:rPr>
                      <w:color w:val="000000"/>
                      <w:kern w:val="0"/>
                      <w:szCs w:val="21"/>
                      <w:lang w:val="en-GB"/>
                    </w:rPr>
                  </w:pPr>
                  <w:r>
                    <w:rPr>
                      <w:color w:val="000000"/>
                      <w:szCs w:val="21"/>
                    </w:rPr>
                    <w:t>常温</w:t>
                  </w:r>
                </w:p>
              </w:tc>
              <w:tc>
                <w:tcPr>
                  <w:tcW w:w="1893" w:type="dxa"/>
                  <w:vAlign w:val="center"/>
                </w:tcPr>
                <w:p w14:paraId="28BC5A8B" w14:textId="77777777" w:rsidR="00E506C4" w:rsidRDefault="00E506C4" w:rsidP="00E506C4">
                  <w:pPr>
                    <w:spacing w:line="300" w:lineRule="exact"/>
                    <w:jc w:val="center"/>
                    <w:rPr>
                      <w:color w:val="000000"/>
                      <w:kern w:val="0"/>
                      <w:szCs w:val="21"/>
                      <w:lang w:val="en-GB"/>
                    </w:rPr>
                  </w:pPr>
                  <w:r>
                    <w:rPr>
                      <w:rFonts w:hint="eastAsia"/>
                      <w:color w:val="000000"/>
                      <w:szCs w:val="21"/>
                    </w:rPr>
                    <w:t>糕点</w:t>
                  </w:r>
                </w:p>
              </w:tc>
            </w:tr>
            <w:tr w:rsidR="00221B32" w:rsidRPr="00652C92" w14:paraId="54B237EE" w14:textId="77777777" w:rsidTr="000E3DA4">
              <w:trPr>
                <w:trHeight w:val="397"/>
              </w:trPr>
              <w:tc>
                <w:tcPr>
                  <w:tcW w:w="857" w:type="dxa"/>
                  <w:vAlign w:val="center"/>
                </w:tcPr>
                <w:p w14:paraId="24B2A99C" w14:textId="0EE8A1BC" w:rsidR="00E506C4" w:rsidRDefault="00E506C4" w:rsidP="00E506C4">
                  <w:pPr>
                    <w:widowControl/>
                    <w:spacing w:line="300" w:lineRule="exact"/>
                    <w:jc w:val="center"/>
                    <w:rPr>
                      <w:color w:val="000000"/>
                      <w:kern w:val="0"/>
                      <w:szCs w:val="21"/>
                      <w:lang w:val="en-GB"/>
                    </w:rPr>
                  </w:pPr>
                  <w:r>
                    <w:rPr>
                      <w:rFonts w:hint="eastAsia"/>
                      <w:color w:val="000000"/>
                      <w:kern w:val="0"/>
                      <w:szCs w:val="21"/>
                      <w:lang w:val="en-GB"/>
                    </w:rPr>
                    <w:t>1</w:t>
                  </w:r>
                  <w:r>
                    <w:rPr>
                      <w:color w:val="000000"/>
                      <w:kern w:val="0"/>
                      <w:szCs w:val="21"/>
                      <w:lang w:val="en-GB"/>
                    </w:rPr>
                    <w:t>0</w:t>
                  </w:r>
                </w:p>
              </w:tc>
              <w:tc>
                <w:tcPr>
                  <w:tcW w:w="2429" w:type="dxa"/>
                  <w:vAlign w:val="center"/>
                </w:tcPr>
                <w:p w14:paraId="75217FE3" w14:textId="77777777" w:rsidR="00E506C4" w:rsidRDefault="00E506C4" w:rsidP="00E506C4">
                  <w:pPr>
                    <w:widowControl/>
                    <w:spacing w:line="300" w:lineRule="exact"/>
                    <w:jc w:val="center"/>
                    <w:rPr>
                      <w:color w:val="000000"/>
                      <w:szCs w:val="21"/>
                      <w:lang w:val="pt-BR"/>
                    </w:rPr>
                  </w:pPr>
                  <w:r>
                    <w:rPr>
                      <w:rFonts w:hint="eastAsia"/>
                      <w:color w:val="000000"/>
                      <w:szCs w:val="21"/>
                    </w:rPr>
                    <w:t>奶油</w:t>
                  </w:r>
                </w:p>
              </w:tc>
              <w:tc>
                <w:tcPr>
                  <w:tcW w:w="1418" w:type="dxa"/>
                  <w:vAlign w:val="center"/>
                </w:tcPr>
                <w:p w14:paraId="21342CD7" w14:textId="0CE48C3B" w:rsidR="00E506C4" w:rsidRDefault="001E7AFD" w:rsidP="00E506C4">
                  <w:pPr>
                    <w:widowControl/>
                    <w:spacing w:line="300" w:lineRule="exact"/>
                    <w:jc w:val="center"/>
                    <w:rPr>
                      <w:color w:val="000000"/>
                      <w:kern w:val="0"/>
                      <w:szCs w:val="21"/>
                    </w:rPr>
                  </w:pPr>
                  <w:r>
                    <w:rPr>
                      <w:rFonts w:hint="eastAsia"/>
                      <w:color w:val="000000"/>
                      <w:kern w:val="0"/>
                      <w:szCs w:val="21"/>
                    </w:rPr>
                    <w:t>2</w:t>
                  </w:r>
                </w:p>
              </w:tc>
              <w:tc>
                <w:tcPr>
                  <w:tcW w:w="1417" w:type="dxa"/>
                  <w:vAlign w:val="center"/>
                </w:tcPr>
                <w:p w14:paraId="69A8F3DE" w14:textId="77777777" w:rsidR="00E506C4" w:rsidRDefault="00E506C4" w:rsidP="00E506C4">
                  <w:pPr>
                    <w:widowControl/>
                    <w:spacing w:line="300" w:lineRule="exact"/>
                    <w:jc w:val="center"/>
                    <w:rPr>
                      <w:color w:val="000000"/>
                      <w:kern w:val="0"/>
                      <w:szCs w:val="21"/>
                      <w:lang w:val="en-GB"/>
                    </w:rPr>
                  </w:pPr>
                  <w:r>
                    <w:rPr>
                      <w:rFonts w:hint="eastAsia"/>
                      <w:color w:val="000000"/>
                      <w:szCs w:val="21"/>
                    </w:rPr>
                    <w:t>冷藏</w:t>
                  </w:r>
                </w:p>
              </w:tc>
              <w:tc>
                <w:tcPr>
                  <w:tcW w:w="1893" w:type="dxa"/>
                  <w:vAlign w:val="center"/>
                </w:tcPr>
                <w:p w14:paraId="11A07B98" w14:textId="77777777" w:rsidR="00E506C4" w:rsidRDefault="00E506C4" w:rsidP="00E506C4">
                  <w:pPr>
                    <w:spacing w:line="300" w:lineRule="exact"/>
                    <w:jc w:val="center"/>
                    <w:rPr>
                      <w:color w:val="000000"/>
                      <w:kern w:val="0"/>
                      <w:szCs w:val="21"/>
                      <w:lang w:val="en-GB"/>
                    </w:rPr>
                  </w:pPr>
                  <w:r>
                    <w:rPr>
                      <w:rFonts w:hint="eastAsia"/>
                      <w:color w:val="000000"/>
                      <w:szCs w:val="21"/>
                    </w:rPr>
                    <w:t>糕点</w:t>
                  </w:r>
                </w:p>
              </w:tc>
            </w:tr>
            <w:tr w:rsidR="00221B32" w:rsidRPr="00652C92" w14:paraId="0DFA57FB" w14:textId="77777777" w:rsidTr="000E3DA4">
              <w:trPr>
                <w:trHeight w:val="397"/>
              </w:trPr>
              <w:tc>
                <w:tcPr>
                  <w:tcW w:w="857" w:type="dxa"/>
                  <w:vAlign w:val="center"/>
                </w:tcPr>
                <w:p w14:paraId="54188AC3" w14:textId="0D9166D1" w:rsidR="00E506C4" w:rsidRDefault="00E506C4" w:rsidP="00E506C4">
                  <w:pPr>
                    <w:widowControl/>
                    <w:spacing w:line="300" w:lineRule="exact"/>
                    <w:jc w:val="center"/>
                    <w:rPr>
                      <w:color w:val="000000"/>
                      <w:kern w:val="0"/>
                      <w:szCs w:val="21"/>
                      <w:lang w:val="en-GB"/>
                    </w:rPr>
                  </w:pPr>
                  <w:r>
                    <w:rPr>
                      <w:rFonts w:hint="eastAsia"/>
                      <w:color w:val="000000"/>
                      <w:kern w:val="0"/>
                      <w:szCs w:val="21"/>
                      <w:lang w:val="en-GB"/>
                    </w:rPr>
                    <w:t>1</w:t>
                  </w:r>
                  <w:r>
                    <w:rPr>
                      <w:color w:val="000000"/>
                      <w:kern w:val="0"/>
                      <w:szCs w:val="21"/>
                      <w:lang w:val="en-GB"/>
                    </w:rPr>
                    <w:t>1</w:t>
                  </w:r>
                </w:p>
              </w:tc>
              <w:tc>
                <w:tcPr>
                  <w:tcW w:w="2429" w:type="dxa"/>
                  <w:vAlign w:val="center"/>
                </w:tcPr>
                <w:p w14:paraId="4C904ADB" w14:textId="77777777" w:rsidR="00E506C4" w:rsidRDefault="00E506C4" w:rsidP="00E506C4">
                  <w:pPr>
                    <w:widowControl/>
                    <w:spacing w:line="300" w:lineRule="exact"/>
                    <w:jc w:val="center"/>
                    <w:rPr>
                      <w:color w:val="000000"/>
                      <w:szCs w:val="21"/>
                      <w:lang w:val="pt-BR"/>
                    </w:rPr>
                  </w:pPr>
                  <w:r>
                    <w:rPr>
                      <w:rFonts w:hint="eastAsia"/>
                      <w:color w:val="000000"/>
                      <w:szCs w:val="21"/>
                    </w:rPr>
                    <w:t>食用油</w:t>
                  </w:r>
                </w:p>
              </w:tc>
              <w:tc>
                <w:tcPr>
                  <w:tcW w:w="1418" w:type="dxa"/>
                  <w:vAlign w:val="center"/>
                </w:tcPr>
                <w:p w14:paraId="5694A29A" w14:textId="1BAB73B4" w:rsidR="00E506C4" w:rsidRDefault="00517771" w:rsidP="00E506C4">
                  <w:pPr>
                    <w:widowControl/>
                    <w:spacing w:line="300" w:lineRule="exact"/>
                    <w:jc w:val="center"/>
                    <w:rPr>
                      <w:color w:val="000000"/>
                      <w:kern w:val="0"/>
                      <w:szCs w:val="21"/>
                    </w:rPr>
                  </w:pPr>
                  <w:r>
                    <w:rPr>
                      <w:rFonts w:hint="eastAsia"/>
                      <w:color w:val="000000"/>
                      <w:kern w:val="0"/>
                      <w:szCs w:val="21"/>
                    </w:rPr>
                    <w:t>1.5</w:t>
                  </w:r>
                </w:p>
              </w:tc>
              <w:tc>
                <w:tcPr>
                  <w:tcW w:w="1417" w:type="dxa"/>
                  <w:vAlign w:val="center"/>
                </w:tcPr>
                <w:p w14:paraId="1F2ECF21" w14:textId="77777777" w:rsidR="00E506C4" w:rsidRDefault="00E506C4" w:rsidP="00E506C4">
                  <w:pPr>
                    <w:widowControl/>
                    <w:spacing w:line="300" w:lineRule="exact"/>
                    <w:jc w:val="center"/>
                    <w:rPr>
                      <w:color w:val="000000"/>
                      <w:kern w:val="0"/>
                      <w:szCs w:val="21"/>
                      <w:lang w:val="en-GB"/>
                    </w:rPr>
                  </w:pPr>
                  <w:r>
                    <w:rPr>
                      <w:color w:val="000000"/>
                      <w:szCs w:val="21"/>
                    </w:rPr>
                    <w:t>常温</w:t>
                  </w:r>
                </w:p>
              </w:tc>
              <w:tc>
                <w:tcPr>
                  <w:tcW w:w="1893" w:type="dxa"/>
                  <w:vAlign w:val="center"/>
                </w:tcPr>
                <w:p w14:paraId="61CCEF04" w14:textId="77777777" w:rsidR="00E506C4" w:rsidRDefault="00E506C4" w:rsidP="00E506C4">
                  <w:pPr>
                    <w:spacing w:line="300" w:lineRule="exact"/>
                    <w:jc w:val="center"/>
                    <w:rPr>
                      <w:color w:val="000000"/>
                      <w:kern w:val="0"/>
                      <w:szCs w:val="21"/>
                      <w:lang w:val="en-GB"/>
                    </w:rPr>
                  </w:pPr>
                  <w:r>
                    <w:rPr>
                      <w:rFonts w:hint="eastAsia"/>
                      <w:color w:val="000000"/>
                      <w:szCs w:val="21"/>
                    </w:rPr>
                    <w:t>糕点</w:t>
                  </w:r>
                </w:p>
              </w:tc>
            </w:tr>
            <w:tr w:rsidR="00221B32" w:rsidRPr="00652C92" w14:paraId="2278FA06" w14:textId="77777777" w:rsidTr="000E3DA4">
              <w:trPr>
                <w:trHeight w:val="397"/>
              </w:trPr>
              <w:tc>
                <w:tcPr>
                  <w:tcW w:w="857" w:type="dxa"/>
                  <w:vAlign w:val="center"/>
                </w:tcPr>
                <w:p w14:paraId="580DDE65" w14:textId="1E221846" w:rsidR="00E506C4" w:rsidRDefault="00E506C4" w:rsidP="00E506C4">
                  <w:pPr>
                    <w:widowControl/>
                    <w:spacing w:line="300" w:lineRule="exact"/>
                    <w:jc w:val="center"/>
                    <w:rPr>
                      <w:color w:val="000000"/>
                      <w:kern w:val="0"/>
                      <w:szCs w:val="21"/>
                      <w:lang w:val="en-GB"/>
                    </w:rPr>
                  </w:pPr>
                  <w:r>
                    <w:rPr>
                      <w:rFonts w:hint="eastAsia"/>
                      <w:color w:val="000000"/>
                      <w:kern w:val="0"/>
                      <w:szCs w:val="21"/>
                      <w:lang w:val="en-GB"/>
                    </w:rPr>
                    <w:t>1</w:t>
                  </w:r>
                  <w:r>
                    <w:rPr>
                      <w:color w:val="000000"/>
                      <w:kern w:val="0"/>
                      <w:szCs w:val="21"/>
                      <w:lang w:val="en-GB"/>
                    </w:rPr>
                    <w:t>2</w:t>
                  </w:r>
                </w:p>
              </w:tc>
              <w:tc>
                <w:tcPr>
                  <w:tcW w:w="2429" w:type="dxa"/>
                  <w:vAlign w:val="center"/>
                </w:tcPr>
                <w:p w14:paraId="2719BAF5" w14:textId="77777777" w:rsidR="00E506C4" w:rsidRDefault="00E506C4" w:rsidP="00E506C4">
                  <w:pPr>
                    <w:widowControl/>
                    <w:spacing w:line="300" w:lineRule="exact"/>
                    <w:jc w:val="center"/>
                    <w:rPr>
                      <w:color w:val="000000"/>
                      <w:szCs w:val="21"/>
                      <w:lang w:val="pt-BR"/>
                    </w:rPr>
                  </w:pPr>
                  <w:r>
                    <w:rPr>
                      <w:color w:val="000000"/>
                      <w:szCs w:val="21"/>
                    </w:rPr>
                    <w:t>糯米</w:t>
                  </w:r>
                </w:p>
              </w:tc>
              <w:tc>
                <w:tcPr>
                  <w:tcW w:w="1418" w:type="dxa"/>
                  <w:vAlign w:val="center"/>
                </w:tcPr>
                <w:p w14:paraId="212622EC" w14:textId="51593505" w:rsidR="00E506C4" w:rsidRDefault="00E506C4" w:rsidP="00E506C4">
                  <w:pPr>
                    <w:widowControl/>
                    <w:spacing w:line="300" w:lineRule="exact"/>
                    <w:jc w:val="center"/>
                    <w:rPr>
                      <w:color w:val="000000"/>
                      <w:kern w:val="0"/>
                      <w:szCs w:val="21"/>
                    </w:rPr>
                  </w:pPr>
                  <w:r>
                    <w:rPr>
                      <w:color w:val="000000"/>
                      <w:szCs w:val="21"/>
                    </w:rPr>
                    <w:t>1</w:t>
                  </w:r>
                  <w:r w:rsidR="00AA40AF">
                    <w:rPr>
                      <w:rFonts w:hint="eastAsia"/>
                      <w:color w:val="000000"/>
                      <w:szCs w:val="21"/>
                    </w:rPr>
                    <w:t>3</w:t>
                  </w:r>
                </w:p>
              </w:tc>
              <w:tc>
                <w:tcPr>
                  <w:tcW w:w="1417" w:type="dxa"/>
                  <w:vAlign w:val="center"/>
                </w:tcPr>
                <w:p w14:paraId="4F166A03" w14:textId="77777777" w:rsidR="00E506C4" w:rsidRDefault="00E506C4" w:rsidP="00E506C4">
                  <w:pPr>
                    <w:widowControl/>
                    <w:spacing w:line="300" w:lineRule="exact"/>
                    <w:jc w:val="center"/>
                    <w:rPr>
                      <w:color w:val="000000"/>
                      <w:kern w:val="0"/>
                      <w:szCs w:val="21"/>
                      <w:lang w:val="en-GB"/>
                    </w:rPr>
                  </w:pPr>
                  <w:r>
                    <w:rPr>
                      <w:color w:val="000000"/>
                      <w:szCs w:val="21"/>
                    </w:rPr>
                    <w:t>常温</w:t>
                  </w:r>
                </w:p>
              </w:tc>
              <w:tc>
                <w:tcPr>
                  <w:tcW w:w="1893" w:type="dxa"/>
                  <w:vAlign w:val="center"/>
                </w:tcPr>
                <w:p w14:paraId="29EDCA5C" w14:textId="77777777" w:rsidR="00E506C4" w:rsidRDefault="00E506C4" w:rsidP="00E506C4">
                  <w:pPr>
                    <w:spacing w:line="300" w:lineRule="exact"/>
                    <w:jc w:val="center"/>
                    <w:rPr>
                      <w:color w:val="000000"/>
                      <w:kern w:val="0"/>
                      <w:szCs w:val="21"/>
                      <w:lang w:val="en-GB"/>
                    </w:rPr>
                  </w:pPr>
                  <w:r>
                    <w:rPr>
                      <w:rFonts w:hint="eastAsia"/>
                      <w:color w:val="000000"/>
                      <w:szCs w:val="21"/>
                    </w:rPr>
                    <w:t>粽子</w:t>
                  </w:r>
                </w:p>
              </w:tc>
            </w:tr>
            <w:tr w:rsidR="00221B32" w:rsidRPr="00652C92" w14:paraId="5F91649E" w14:textId="77777777" w:rsidTr="000E3DA4">
              <w:trPr>
                <w:trHeight w:val="397"/>
              </w:trPr>
              <w:tc>
                <w:tcPr>
                  <w:tcW w:w="857" w:type="dxa"/>
                  <w:vAlign w:val="center"/>
                </w:tcPr>
                <w:p w14:paraId="161C806A" w14:textId="1D09FFB0" w:rsidR="00E506C4" w:rsidRDefault="00E506C4" w:rsidP="00E506C4">
                  <w:pPr>
                    <w:widowControl/>
                    <w:spacing w:line="300" w:lineRule="exact"/>
                    <w:jc w:val="center"/>
                    <w:rPr>
                      <w:color w:val="000000"/>
                      <w:kern w:val="0"/>
                      <w:szCs w:val="21"/>
                      <w:lang w:val="en-GB"/>
                    </w:rPr>
                  </w:pPr>
                  <w:r>
                    <w:rPr>
                      <w:rFonts w:hint="eastAsia"/>
                      <w:color w:val="000000"/>
                      <w:kern w:val="0"/>
                      <w:szCs w:val="21"/>
                      <w:lang w:val="en-GB"/>
                    </w:rPr>
                    <w:t>1</w:t>
                  </w:r>
                  <w:r>
                    <w:rPr>
                      <w:color w:val="000000"/>
                      <w:kern w:val="0"/>
                      <w:szCs w:val="21"/>
                      <w:lang w:val="en-GB"/>
                    </w:rPr>
                    <w:t>3</w:t>
                  </w:r>
                </w:p>
              </w:tc>
              <w:tc>
                <w:tcPr>
                  <w:tcW w:w="2429" w:type="dxa"/>
                  <w:vAlign w:val="center"/>
                </w:tcPr>
                <w:p w14:paraId="5E7719E1" w14:textId="77777777" w:rsidR="00E506C4" w:rsidRDefault="00E506C4" w:rsidP="00E506C4">
                  <w:pPr>
                    <w:widowControl/>
                    <w:spacing w:line="300" w:lineRule="exact"/>
                    <w:jc w:val="center"/>
                    <w:rPr>
                      <w:color w:val="000000"/>
                      <w:kern w:val="0"/>
                      <w:szCs w:val="21"/>
                      <w:lang w:val="en-GB"/>
                    </w:rPr>
                  </w:pPr>
                  <w:r>
                    <w:rPr>
                      <w:rFonts w:hint="eastAsia"/>
                      <w:color w:val="000000"/>
                      <w:szCs w:val="21"/>
                    </w:rPr>
                    <w:t>粽叶</w:t>
                  </w:r>
                </w:p>
              </w:tc>
              <w:tc>
                <w:tcPr>
                  <w:tcW w:w="1418" w:type="dxa"/>
                  <w:vAlign w:val="center"/>
                </w:tcPr>
                <w:p w14:paraId="1A28AF7F" w14:textId="77777777" w:rsidR="00E506C4" w:rsidRDefault="00E506C4" w:rsidP="00E506C4">
                  <w:pPr>
                    <w:widowControl/>
                    <w:spacing w:line="300" w:lineRule="exact"/>
                    <w:jc w:val="center"/>
                    <w:rPr>
                      <w:color w:val="000000"/>
                      <w:kern w:val="0"/>
                      <w:szCs w:val="21"/>
                    </w:rPr>
                  </w:pPr>
                  <w:r>
                    <w:rPr>
                      <w:rFonts w:hint="eastAsia"/>
                      <w:color w:val="000000"/>
                      <w:kern w:val="0"/>
                      <w:szCs w:val="21"/>
                    </w:rPr>
                    <w:t>1</w:t>
                  </w:r>
                  <w:r>
                    <w:rPr>
                      <w:color w:val="000000"/>
                      <w:kern w:val="0"/>
                      <w:szCs w:val="21"/>
                    </w:rPr>
                    <w:t>.2</w:t>
                  </w:r>
                </w:p>
              </w:tc>
              <w:tc>
                <w:tcPr>
                  <w:tcW w:w="1417" w:type="dxa"/>
                  <w:vAlign w:val="center"/>
                </w:tcPr>
                <w:p w14:paraId="25E15E0D" w14:textId="77777777" w:rsidR="00E506C4" w:rsidRDefault="00E506C4" w:rsidP="00E506C4">
                  <w:pPr>
                    <w:widowControl/>
                    <w:spacing w:line="300" w:lineRule="exact"/>
                    <w:jc w:val="center"/>
                    <w:rPr>
                      <w:color w:val="000000"/>
                      <w:kern w:val="0"/>
                      <w:szCs w:val="21"/>
                      <w:lang w:val="en-GB"/>
                    </w:rPr>
                  </w:pPr>
                  <w:r>
                    <w:rPr>
                      <w:color w:val="000000"/>
                      <w:szCs w:val="21"/>
                    </w:rPr>
                    <w:t>常温</w:t>
                  </w:r>
                </w:p>
              </w:tc>
              <w:tc>
                <w:tcPr>
                  <w:tcW w:w="1893" w:type="dxa"/>
                  <w:vAlign w:val="center"/>
                </w:tcPr>
                <w:p w14:paraId="51E1D411" w14:textId="77777777" w:rsidR="00E506C4" w:rsidRDefault="00E506C4" w:rsidP="00E506C4">
                  <w:pPr>
                    <w:spacing w:line="300" w:lineRule="exact"/>
                    <w:jc w:val="center"/>
                    <w:rPr>
                      <w:color w:val="000000"/>
                      <w:kern w:val="0"/>
                      <w:szCs w:val="21"/>
                      <w:lang w:val="en-GB"/>
                    </w:rPr>
                  </w:pPr>
                  <w:r>
                    <w:rPr>
                      <w:rFonts w:hint="eastAsia"/>
                      <w:color w:val="000000"/>
                      <w:szCs w:val="21"/>
                    </w:rPr>
                    <w:t>粽子</w:t>
                  </w:r>
                </w:p>
              </w:tc>
            </w:tr>
            <w:tr w:rsidR="00221B32" w:rsidRPr="00652C92" w14:paraId="4D6A7776" w14:textId="77777777" w:rsidTr="000E3DA4">
              <w:trPr>
                <w:trHeight w:val="397"/>
              </w:trPr>
              <w:tc>
                <w:tcPr>
                  <w:tcW w:w="857" w:type="dxa"/>
                  <w:vAlign w:val="center"/>
                </w:tcPr>
                <w:p w14:paraId="67CDF66F" w14:textId="23A2B6A4" w:rsidR="00E506C4" w:rsidRDefault="00E506C4" w:rsidP="00E506C4">
                  <w:pPr>
                    <w:spacing w:line="300" w:lineRule="exact"/>
                    <w:jc w:val="center"/>
                    <w:rPr>
                      <w:color w:val="000000"/>
                      <w:kern w:val="0"/>
                      <w:szCs w:val="21"/>
                      <w:lang w:val="en-GB"/>
                    </w:rPr>
                  </w:pPr>
                  <w:r>
                    <w:rPr>
                      <w:rFonts w:hint="eastAsia"/>
                      <w:color w:val="000000"/>
                      <w:kern w:val="0"/>
                      <w:szCs w:val="21"/>
                      <w:lang w:val="en-GB"/>
                    </w:rPr>
                    <w:t>1</w:t>
                  </w:r>
                  <w:r>
                    <w:rPr>
                      <w:color w:val="000000"/>
                      <w:kern w:val="0"/>
                      <w:szCs w:val="21"/>
                      <w:lang w:val="en-GB"/>
                    </w:rPr>
                    <w:t>4</w:t>
                  </w:r>
                </w:p>
              </w:tc>
              <w:tc>
                <w:tcPr>
                  <w:tcW w:w="2429" w:type="dxa"/>
                  <w:vAlign w:val="center"/>
                </w:tcPr>
                <w:p w14:paraId="6373F5E3" w14:textId="77777777" w:rsidR="00E506C4" w:rsidRDefault="00E506C4" w:rsidP="00E506C4">
                  <w:pPr>
                    <w:spacing w:line="300" w:lineRule="exact"/>
                    <w:jc w:val="center"/>
                    <w:rPr>
                      <w:color w:val="000000"/>
                      <w:kern w:val="0"/>
                      <w:szCs w:val="21"/>
                      <w:lang w:val="en-GB"/>
                    </w:rPr>
                  </w:pPr>
                  <w:r>
                    <w:rPr>
                      <w:rFonts w:hint="eastAsia"/>
                      <w:color w:val="000000"/>
                      <w:szCs w:val="21"/>
                    </w:rPr>
                    <w:t>蜜枣</w:t>
                  </w:r>
                </w:p>
              </w:tc>
              <w:tc>
                <w:tcPr>
                  <w:tcW w:w="1418" w:type="dxa"/>
                  <w:vAlign w:val="center"/>
                </w:tcPr>
                <w:p w14:paraId="72ACDF14" w14:textId="72E908F0" w:rsidR="00E506C4" w:rsidRDefault="00902628" w:rsidP="00E506C4">
                  <w:pPr>
                    <w:spacing w:line="300" w:lineRule="exact"/>
                    <w:jc w:val="center"/>
                    <w:rPr>
                      <w:color w:val="000000"/>
                      <w:kern w:val="0"/>
                      <w:szCs w:val="21"/>
                    </w:rPr>
                  </w:pPr>
                  <w:r>
                    <w:rPr>
                      <w:rFonts w:hint="eastAsia"/>
                      <w:color w:val="000000"/>
                      <w:kern w:val="0"/>
                      <w:szCs w:val="21"/>
                    </w:rPr>
                    <w:t>2</w:t>
                  </w:r>
                </w:p>
              </w:tc>
              <w:tc>
                <w:tcPr>
                  <w:tcW w:w="1417" w:type="dxa"/>
                  <w:vAlign w:val="center"/>
                </w:tcPr>
                <w:p w14:paraId="6CF6E565" w14:textId="77777777" w:rsidR="00E506C4" w:rsidRDefault="00E506C4" w:rsidP="00E506C4">
                  <w:pPr>
                    <w:spacing w:line="300" w:lineRule="exact"/>
                    <w:jc w:val="center"/>
                    <w:rPr>
                      <w:color w:val="000000"/>
                      <w:kern w:val="0"/>
                      <w:szCs w:val="21"/>
                      <w:lang w:val="en-GB"/>
                    </w:rPr>
                  </w:pPr>
                  <w:r>
                    <w:rPr>
                      <w:rFonts w:hint="eastAsia"/>
                      <w:color w:val="000000"/>
                      <w:szCs w:val="21"/>
                    </w:rPr>
                    <w:t>保鲜</w:t>
                  </w:r>
                </w:p>
              </w:tc>
              <w:tc>
                <w:tcPr>
                  <w:tcW w:w="1893" w:type="dxa"/>
                  <w:vAlign w:val="center"/>
                </w:tcPr>
                <w:p w14:paraId="56CB3985" w14:textId="77777777" w:rsidR="00E506C4" w:rsidRDefault="00E506C4" w:rsidP="00E506C4">
                  <w:pPr>
                    <w:spacing w:line="300" w:lineRule="exact"/>
                    <w:jc w:val="center"/>
                    <w:rPr>
                      <w:color w:val="000000"/>
                      <w:kern w:val="0"/>
                      <w:szCs w:val="21"/>
                      <w:lang w:val="en-GB"/>
                    </w:rPr>
                  </w:pPr>
                  <w:r>
                    <w:rPr>
                      <w:rFonts w:hint="eastAsia"/>
                      <w:color w:val="000000"/>
                      <w:szCs w:val="21"/>
                    </w:rPr>
                    <w:t>粽子</w:t>
                  </w:r>
                </w:p>
              </w:tc>
            </w:tr>
            <w:tr w:rsidR="00221B32" w:rsidRPr="00652C92" w14:paraId="1C88B56A" w14:textId="77777777" w:rsidTr="000E3DA4">
              <w:trPr>
                <w:trHeight w:val="397"/>
              </w:trPr>
              <w:tc>
                <w:tcPr>
                  <w:tcW w:w="857" w:type="dxa"/>
                  <w:vAlign w:val="center"/>
                </w:tcPr>
                <w:p w14:paraId="0875C309" w14:textId="79FA785F" w:rsidR="00E506C4" w:rsidRDefault="00E506C4" w:rsidP="00E506C4">
                  <w:pPr>
                    <w:widowControl/>
                    <w:spacing w:line="300" w:lineRule="exact"/>
                    <w:jc w:val="center"/>
                    <w:rPr>
                      <w:color w:val="000000"/>
                      <w:kern w:val="0"/>
                      <w:szCs w:val="21"/>
                      <w:lang w:val="en-GB"/>
                    </w:rPr>
                  </w:pPr>
                  <w:r>
                    <w:rPr>
                      <w:rFonts w:hint="eastAsia"/>
                      <w:color w:val="000000"/>
                      <w:kern w:val="0"/>
                      <w:szCs w:val="21"/>
                      <w:lang w:val="en-GB"/>
                    </w:rPr>
                    <w:t>1</w:t>
                  </w:r>
                  <w:r>
                    <w:rPr>
                      <w:color w:val="000000"/>
                      <w:kern w:val="0"/>
                      <w:szCs w:val="21"/>
                      <w:lang w:val="en-GB"/>
                    </w:rPr>
                    <w:t>5</w:t>
                  </w:r>
                </w:p>
              </w:tc>
              <w:tc>
                <w:tcPr>
                  <w:tcW w:w="2429" w:type="dxa"/>
                  <w:vAlign w:val="center"/>
                </w:tcPr>
                <w:p w14:paraId="28C7E997" w14:textId="77777777" w:rsidR="00E506C4" w:rsidRDefault="00E506C4" w:rsidP="00E506C4">
                  <w:pPr>
                    <w:spacing w:line="300" w:lineRule="exact"/>
                    <w:jc w:val="center"/>
                    <w:rPr>
                      <w:color w:val="000000"/>
                      <w:kern w:val="0"/>
                      <w:szCs w:val="21"/>
                      <w:lang w:val="en-GB"/>
                    </w:rPr>
                  </w:pPr>
                  <w:r>
                    <w:rPr>
                      <w:rFonts w:hint="eastAsia"/>
                      <w:color w:val="000000"/>
                      <w:szCs w:val="21"/>
                    </w:rPr>
                    <w:t>处理好的肉类</w:t>
                  </w:r>
                </w:p>
              </w:tc>
              <w:tc>
                <w:tcPr>
                  <w:tcW w:w="1418" w:type="dxa"/>
                  <w:vAlign w:val="center"/>
                </w:tcPr>
                <w:p w14:paraId="18591DF9" w14:textId="5337F3D4" w:rsidR="00E506C4" w:rsidRDefault="00E506C4" w:rsidP="00E506C4">
                  <w:pPr>
                    <w:spacing w:line="300" w:lineRule="exact"/>
                    <w:jc w:val="center"/>
                    <w:rPr>
                      <w:color w:val="000000"/>
                      <w:kern w:val="0"/>
                      <w:szCs w:val="21"/>
                    </w:rPr>
                  </w:pPr>
                  <w:r>
                    <w:rPr>
                      <w:rFonts w:hint="eastAsia"/>
                      <w:color w:val="000000"/>
                      <w:kern w:val="0"/>
                      <w:szCs w:val="21"/>
                    </w:rPr>
                    <w:t>0</w:t>
                  </w:r>
                  <w:r>
                    <w:rPr>
                      <w:color w:val="000000"/>
                      <w:kern w:val="0"/>
                      <w:szCs w:val="21"/>
                    </w:rPr>
                    <w:t>.</w:t>
                  </w:r>
                  <w:r w:rsidR="00902628">
                    <w:rPr>
                      <w:rFonts w:hint="eastAsia"/>
                      <w:color w:val="000000"/>
                      <w:kern w:val="0"/>
                      <w:szCs w:val="21"/>
                    </w:rPr>
                    <w:t>3</w:t>
                  </w:r>
                </w:p>
              </w:tc>
              <w:tc>
                <w:tcPr>
                  <w:tcW w:w="1417" w:type="dxa"/>
                  <w:vAlign w:val="center"/>
                </w:tcPr>
                <w:p w14:paraId="2DDFA450" w14:textId="77777777" w:rsidR="00E506C4" w:rsidRDefault="00E506C4" w:rsidP="00E506C4">
                  <w:pPr>
                    <w:spacing w:line="300" w:lineRule="exact"/>
                    <w:jc w:val="center"/>
                    <w:rPr>
                      <w:color w:val="000000"/>
                      <w:kern w:val="0"/>
                      <w:szCs w:val="21"/>
                      <w:lang w:val="en-GB"/>
                    </w:rPr>
                  </w:pPr>
                  <w:r>
                    <w:rPr>
                      <w:color w:val="000000"/>
                      <w:szCs w:val="21"/>
                    </w:rPr>
                    <w:t>保鲜</w:t>
                  </w:r>
                </w:p>
              </w:tc>
              <w:tc>
                <w:tcPr>
                  <w:tcW w:w="1893" w:type="dxa"/>
                  <w:vAlign w:val="center"/>
                </w:tcPr>
                <w:p w14:paraId="77AF5625" w14:textId="2CE7D29B" w:rsidR="00E506C4" w:rsidRDefault="00121CE0" w:rsidP="00E506C4">
                  <w:pPr>
                    <w:spacing w:line="300" w:lineRule="exact"/>
                    <w:jc w:val="center"/>
                    <w:rPr>
                      <w:color w:val="000000"/>
                      <w:kern w:val="0"/>
                      <w:szCs w:val="21"/>
                      <w:lang w:val="en-GB"/>
                    </w:rPr>
                  </w:pPr>
                  <w:r>
                    <w:rPr>
                      <w:rFonts w:hint="eastAsia"/>
                      <w:color w:val="000000"/>
                      <w:szCs w:val="21"/>
                    </w:rPr>
                    <w:t>粽子</w:t>
                  </w:r>
                </w:p>
              </w:tc>
            </w:tr>
            <w:tr w:rsidR="00221B32" w:rsidRPr="00652C92" w14:paraId="504162A3" w14:textId="77777777" w:rsidTr="000E3DA4">
              <w:trPr>
                <w:trHeight w:val="397"/>
              </w:trPr>
              <w:tc>
                <w:tcPr>
                  <w:tcW w:w="857" w:type="dxa"/>
                  <w:vAlign w:val="center"/>
                </w:tcPr>
                <w:p w14:paraId="43A4739B" w14:textId="4606F3DF" w:rsidR="00E506C4" w:rsidRDefault="00E506C4" w:rsidP="00E506C4">
                  <w:pPr>
                    <w:widowControl/>
                    <w:spacing w:line="300" w:lineRule="exact"/>
                    <w:jc w:val="center"/>
                    <w:rPr>
                      <w:color w:val="000000"/>
                      <w:kern w:val="0"/>
                      <w:szCs w:val="21"/>
                      <w:lang w:val="en-GB"/>
                    </w:rPr>
                  </w:pPr>
                  <w:r>
                    <w:rPr>
                      <w:rFonts w:hint="eastAsia"/>
                      <w:color w:val="000000"/>
                      <w:kern w:val="0"/>
                      <w:szCs w:val="21"/>
                      <w:lang w:val="en-GB"/>
                    </w:rPr>
                    <w:t>1</w:t>
                  </w:r>
                  <w:r>
                    <w:rPr>
                      <w:color w:val="000000"/>
                      <w:kern w:val="0"/>
                      <w:szCs w:val="21"/>
                      <w:lang w:val="en-GB"/>
                    </w:rPr>
                    <w:t>6</w:t>
                  </w:r>
                </w:p>
              </w:tc>
              <w:tc>
                <w:tcPr>
                  <w:tcW w:w="2429" w:type="dxa"/>
                  <w:vAlign w:val="center"/>
                </w:tcPr>
                <w:p w14:paraId="16F3E1D2" w14:textId="77777777" w:rsidR="00E506C4" w:rsidRDefault="00E506C4" w:rsidP="00E506C4">
                  <w:pPr>
                    <w:spacing w:line="300" w:lineRule="exact"/>
                    <w:jc w:val="center"/>
                    <w:rPr>
                      <w:color w:val="000000"/>
                      <w:kern w:val="0"/>
                      <w:szCs w:val="21"/>
                      <w:lang w:val="en-GB"/>
                    </w:rPr>
                  </w:pPr>
                  <w:r>
                    <w:rPr>
                      <w:rFonts w:hint="eastAsia"/>
                      <w:color w:val="000000"/>
                      <w:szCs w:val="21"/>
                    </w:rPr>
                    <w:t>调味料</w:t>
                  </w:r>
                </w:p>
              </w:tc>
              <w:tc>
                <w:tcPr>
                  <w:tcW w:w="1418" w:type="dxa"/>
                  <w:vAlign w:val="center"/>
                </w:tcPr>
                <w:p w14:paraId="252AE6F8" w14:textId="77777777" w:rsidR="00E506C4" w:rsidRDefault="00E506C4" w:rsidP="00E506C4">
                  <w:pPr>
                    <w:spacing w:line="300" w:lineRule="exact"/>
                    <w:jc w:val="center"/>
                    <w:rPr>
                      <w:color w:val="000000"/>
                      <w:kern w:val="0"/>
                      <w:szCs w:val="21"/>
                    </w:rPr>
                  </w:pPr>
                  <w:r>
                    <w:rPr>
                      <w:rFonts w:hint="eastAsia"/>
                      <w:color w:val="000000"/>
                      <w:kern w:val="0"/>
                      <w:szCs w:val="21"/>
                    </w:rPr>
                    <w:t>0</w:t>
                  </w:r>
                  <w:r>
                    <w:rPr>
                      <w:color w:val="000000"/>
                      <w:kern w:val="0"/>
                      <w:szCs w:val="21"/>
                    </w:rPr>
                    <w:t>.03</w:t>
                  </w:r>
                </w:p>
              </w:tc>
              <w:tc>
                <w:tcPr>
                  <w:tcW w:w="1417" w:type="dxa"/>
                  <w:vAlign w:val="center"/>
                </w:tcPr>
                <w:p w14:paraId="79EB7BFA" w14:textId="77777777" w:rsidR="00E506C4" w:rsidRDefault="00E506C4" w:rsidP="00E506C4">
                  <w:pPr>
                    <w:spacing w:line="300" w:lineRule="exact"/>
                    <w:jc w:val="center"/>
                    <w:rPr>
                      <w:color w:val="000000"/>
                      <w:kern w:val="0"/>
                      <w:szCs w:val="21"/>
                      <w:lang w:val="en-GB"/>
                    </w:rPr>
                  </w:pPr>
                  <w:r>
                    <w:rPr>
                      <w:color w:val="000000"/>
                      <w:szCs w:val="21"/>
                    </w:rPr>
                    <w:t>保鲜</w:t>
                  </w:r>
                </w:p>
              </w:tc>
              <w:tc>
                <w:tcPr>
                  <w:tcW w:w="1893" w:type="dxa"/>
                  <w:vAlign w:val="center"/>
                </w:tcPr>
                <w:p w14:paraId="5A001563" w14:textId="77777777" w:rsidR="00E506C4" w:rsidRDefault="00E506C4" w:rsidP="00E506C4">
                  <w:pPr>
                    <w:spacing w:line="300" w:lineRule="exact"/>
                    <w:jc w:val="center"/>
                    <w:rPr>
                      <w:color w:val="000000"/>
                      <w:kern w:val="0"/>
                      <w:szCs w:val="21"/>
                      <w:lang w:val="en-GB"/>
                    </w:rPr>
                  </w:pPr>
                  <w:r>
                    <w:rPr>
                      <w:rFonts w:hint="eastAsia"/>
                      <w:color w:val="000000"/>
                      <w:szCs w:val="21"/>
                    </w:rPr>
                    <w:t>炒货、粽子</w:t>
                  </w:r>
                </w:p>
              </w:tc>
            </w:tr>
            <w:tr w:rsidR="00221B32" w:rsidRPr="00652C92" w14:paraId="27784154" w14:textId="77777777" w:rsidTr="000E3DA4">
              <w:trPr>
                <w:trHeight w:val="397"/>
              </w:trPr>
              <w:tc>
                <w:tcPr>
                  <w:tcW w:w="857" w:type="dxa"/>
                  <w:vAlign w:val="center"/>
                </w:tcPr>
                <w:p w14:paraId="7771E1BA" w14:textId="13C68C4E" w:rsidR="00E506C4" w:rsidRDefault="00E506C4" w:rsidP="00E506C4">
                  <w:pPr>
                    <w:widowControl/>
                    <w:spacing w:line="300" w:lineRule="exact"/>
                    <w:jc w:val="center"/>
                    <w:rPr>
                      <w:color w:val="000000"/>
                      <w:kern w:val="0"/>
                      <w:szCs w:val="21"/>
                      <w:lang w:val="en-GB"/>
                    </w:rPr>
                  </w:pPr>
                  <w:r>
                    <w:rPr>
                      <w:rFonts w:hint="eastAsia"/>
                      <w:color w:val="000000"/>
                      <w:kern w:val="0"/>
                      <w:szCs w:val="21"/>
                      <w:lang w:val="en-GB"/>
                    </w:rPr>
                    <w:t>1</w:t>
                  </w:r>
                  <w:r>
                    <w:rPr>
                      <w:color w:val="000000"/>
                      <w:kern w:val="0"/>
                      <w:szCs w:val="21"/>
                      <w:lang w:val="en-GB"/>
                    </w:rPr>
                    <w:t>7</w:t>
                  </w:r>
                </w:p>
              </w:tc>
              <w:tc>
                <w:tcPr>
                  <w:tcW w:w="2429" w:type="dxa"/>
                  <w:vAlign w:val="center"/>
                </w:tcPr>
                <w:p w14:paraId="66ED8698" w14:textId="77777777" w:rsidR="00E506C4" w:rsidRDefault="00E506C4" w:rsidP="00E506C4">
                  <w:pPr>
                    <w:spacing w:line="300" w:lineRule="exact"/>
                    <w:jc w:val="center"/>
                    <w:rPr>
                      <w:color w:val="000000"/>
                      <w:szCs w:val="21"/>
                    </w:rPr>
                  </w:pPr>
                  <w:r>
                    <w:rPr>
                      <w:color w:val="000000"/>
                      <w:szCs w:val="21"/>
                    </w:rPr>
                    <w:t>干红枣</w:t>
                  </w:r>
                </w:p>
              </w:tc>
              <w:tc>
                <w:tcPr>
                  <w:tcW w:w="1418" w:type="dxa"/>
                  <w:vAlign w:val="center"/>
                </w:tcPr>
                <w:p w14:paraId="41514FF5" w14:textId="77777777" w:rsidR="00E506C4" w:rsidRDefault="00E506C4" w:rsidP="00E506C4">
                  <w:pPr>
                    <w:spacing w:line="300" w:lineRule="exact"/>
                    <w:jc w:val="center"/>
                    <w:rPr>
                      <w:color w:val="000000"/>
                      <w:kern w:val="0"/>
                      <w:szCs w:val="21"/>
                    </w:rPr>
                  </w:pPr>
                  <w:r>
                    <w:rPr>
                      <w:color w:val="000000"/>
                      <w:szCs w:val="21"/>
                    </w:rPr>
                    <w:t>4</w:t>
                  </w:r>
                </w:p>
              </w:tc>
              <w:tc>
                <w:tcPr>
                  <w:tcW w:w="1417" w:type="dxa"/>
                  <w:vAlign w:val="center"/>
                </w:tcPr>
                <w:p w14:paraId="67754291" w14:textId="77777777" w:rsidR="00E506C4" w:rsidRDefault="00E506C4" w:rsidP="00E506C4">
                  <w:pPr>
                    <w:spacing w:line="300" w:lineRule="exact"/>
                    <w:jc w:val="center"/>
                    <w:rPr>
                      <w:color w:val="000000"/>
                      <w:kern w:val="0"/>
                      <w:szCs w:val="21"/>
                      <w:lang w:val="en-GB"/>
                    </w:rPr>
                  </w:pPr>
                  <w:r>
                    <w:rPr>
                      <w:color w:val="000000"/>
                      <w:szCs w:val="21"/>
                    </w:rPr>
                    <w:t>常温</w:t>
                  </w:r>
                </w:p>
              </w:tc>
              <w:tc>
                <w:tcPr>
                  <w:tcW w:w="1893" w:type="dxa"/>
                  <w:vAlign w:val="center"/>
                </w:tcPr>
                <w:p w14:paraId="1887A958" w14:textId="77777777" w:rsidR="00E506C4" w:rsidRDefault="00E506C4" w:rsidP="00E506C4">
                  <w:pPr>
                    <w:spacing w:line="300" w:lineRule="exact"/>
                    <w:jc w:val="center"/>
                    <w:rPr>
                      <w:color w:val="000000"/>
                      <w:kern w:val="0"/>
                      <w:szCs w:val="21"/>
                      <w:lang w:val="en-GB"/>
                    </w:rPr>
                  </w:pPr>
                  <w:r>
                    <w:rPr>
                      <w:rFonts w:hint="eastAsia"/>
                      <w:color w:val="000000"/>
                      <w:szCs w:val="21"/>
                    </w:rPr>
                    <w:t>枣夹核桃</w:t>
                  </w:r>
                </w:p>
              </w:tc>
            </w:tr>
            <w:tr w:rsidR="00221B32" w:rsidRPr="00652C92" w14:paraId="7E3BD698" w14:textId="77777777" w:rsidTr="000E3DA4">
              <w:trPr>
                <w:trHeight w:val="397"/>
              </w:trPr>
              <w:tc>
                <w:tcPr>
                  <w:tcW w:w="857" w:type="dxa"/>
                  <w:vAlign w:val="center"/>
                </w:tcPr>
                <w:p w14:paraId="4B6EFB5F" w14:textId="43013B17" w:rsidR="00E506C4" w:rsidRDefault="00E506C4" w:rsidP="00E506C4">
                  <w:pPr>
                    <w:widowControl/>
                    <w:spacing w:line="300" w:lineRule="exact"/>
                    <w:jc w:val="center"/>
                    <w:rPr>
                      <w:color w:val="000000"/>
                      <w:kern w:val="0"/>
                      <w:szCs w:val="21"/>
                      <w:lang w:val="en-GB"/>
                    </w:rPr>
                  </w:pPr>
                  <w:r>
                    <w:rPr>
                      <w:rFonts w:hint="eastAsia"/>
                      <w:color w:val="000000"/>
                      <w:kern w:val="0"/>
                      <w:szCs w:val="21"/>
                      <w:lang w:val="en-GB"/>
                    </w:rPr>
                    <w:t>1</w:t>
                  </w:r>
                  <w:r>
                    <w:rPr>
                      <w:color w:val="000000"/>
                      <w:kern w:val="0"/>
                      <w:szCs w:val="21"/>
                      <w:lang w:val="en-GB"/>
                    </w:rPr>
                    <w:t>8</w:t>
                  </w:r>
                </w:p>
              </w:tc>
              <w:tc>
                <w:tcPr>
                  <w:tcW w:w="2429" w:type="dxa"/>
                  <w:vAlign w:val="center"/>
                </w:tcPr>
                <w:p w14:paraId="7BAE4CC4" w14:textId="77777777" w:rsidR="00E506C4" w:rsidRDefault="00E506C4" w:rsidP="00E506C4">
                  <w:pPr>
                    <w:spacing w:line="300" w:lineRule="exact"/>
                    <w:jc w:val="center"/>
                    <w:rPr>
                      <w:color w:val="000000"/>
                      <w:szCs w:val="21"/>
                    </w:rPr>
                  </w:pPr>
                  <w:r>
                    <w:rPr>
                      <w:rFonts w:hint="eastAsia"/>
                      <w:color w:val="000000"/>
                      <w:szCs w:val="21"/>
                    </w:rPr>
                    <w:t>核桃仁</w:t>
                  </w:r>
                </w:p>
              </w:tc>
              <w:tc>
                <w:tcPr>
                  <w:tcW w:w="1418" w:type="dxa"/>
                  <w:vAlign w:val="center"/>
                </w:tcPr>
                <w:p w14:paraId="68C3F290" w14:textId="29CA7129" w:rsidR="00E506C4" w:rsidRDefault="003122DC" w:rsidP="00E506C4">
                  <w:pPr>
                    <w:spacing w:line="300" w:lineRule="exact"/>
                    <w:jc w:val="center"/>
                    <w:rPr>
                      <w:color w:val="000000"/>
                      <w:kern w:val="0"/>
                      <w:szCs w:val="21"/>
                    </w:rPr>
                  </w:pPr>
                  <w:r>
                    <w:rPr>
                      <w:rFonts w:hint="eastAsia"/>
                      <w:color w:val="000000"/>
                      <w:kern w:val="0"/>
                      <w:szCs w:val="21"/>
                    </w:rPr>
                    <w:t>6</w:t>
                  </w:r>
                </w:p>
              </w:tc>
              <w:tc>
                <w:tcPr>
                  <w:tcW w:w="1417" w:type="dxa"/>
                  <w:vAlign w:val="center"/>
                </w:tcPr>
                <w:p w14:paraId="403D65CA" w14:textId="77777777" w:rsidR="00E506C4" w:rsidRDefault="00E506C4" w:rsidP="00E506C4">
                  <w:pPr>
                    <w:spacing w:line="300" w:lineRule="exact"/>
                    <w:jc w:val="center"/>
                    <w:rPr>
                      <w:color w:val="000000"/>
                      <w:kern w:val="0"/>
                      <w:szCs w:val="21"/>
                      <w:lang w:val="en-GB"/>
                    </w:rPr>
                  </w:pPr>
                  <w:r>
                    <w:rPr>
                      <w:color w:val="000000"/>
                      <w:szCs w:val="21"/>
                    </w:rPr>
                    <w:t>保鲜</w:t>
                  </w:r>
                </w:p>
              </w:tc>
              <w:tc>
                <w:tcPr>
                  <w:tcW w:w="1893" w:type="dxa"/>
                  <w:vAlign w:val="center"/>
                </w:tcPr>
                <w:p w14:paraId="0E76CA4E" w14:textId="77777777" w:rsidR="00E506C4" w:rsidRDefault="00E506C4" w:rsidP="00E506C4">
                  <w:pPr>
                    <w:spacing w:line="300" w:lineRule="exact"/>
                    <w:jc w:val="center"/>
                    <w:rPr>
                      <w:color w:val="000000"/>
                      <w:kern w:val="0"/>
                      <w:szCs w:val="21"/>
                      <w:lang w:val="en-GB"/>
                    </w:rPr>
                  </w:pPr>
                  <w:r>
                    <w:rPr>
                      <w:rFonts w:hint="eastAsia"/>
                      <w:color w:val="000000"/>
                      <w:szCs w:val="21"/>
                    </w:rPr>
                    <w:t>枣夹核桃、坚果酥</w:t>
                  </w:r>
                </w:p>
              </w:tc>
            </w:tr>
            <w:tr w:rsidR="00221B32" w:rsidRPr="00652C92" w14:paraId="54DC2AE5" w14:textId="77777777" w:rsidTr="000E3DA4">
              <w:trPr>
                <w:trHeight w:val="397"/>
              </w:trPr>
              <w:tc>
                <w:tcPr>
                  <w:tcW w:w="857" w:type="dxa"/>
                  <w:vAlign w:val="center"/>
                </w:tcPr>
                <w:p w14:paraId="58A47144" w14:textId="2144C862" w:rsidR="00E506C4" w:rsidRDefault="00E506C4" w:rsidP="00E506C4">
                  <w:pPr>
                    <w:widowControl/>
                    <w:spacing w:line="300" w:lineRule="exact"/>
                    <w:jc w:val="center"/>
                    <w:rPr>
                      <w:color w:val="000000"/>
                      <w:kern w:val="0"/>
                      <w:szCs w:val="21"/>
                      <w:lang w:val="en-GB"/>
                    </w:rPr>
                  </w:pPr>
                  <w:r>
                    <w:rPr>
                      <w:rFonts w:hint="eastAsia"/>
                      <w:color w:val="000000"/>
                      <w:kern w:val="0"/>
                      <w:szCs w:val="21"/>
                      <w:lang w:val="en-GB"/>
                    </w:rPr>
                    <w:t>1</w:t>
                  </w:r>
                  <w:r>
                    <w:rPr>
                      <w:color w:val="000000"/>
                      <w:kern w:val="0"/>
                      <w:szCs w:val="21"/>
                      <w:lang w:val="en-GB"/>
                    </w:rPr>
                    <w:t>9</w:t>
                  </w:r>
                </w:p>
              </w:tc>
              <w:tc>
                <w:tcPr>
                  <w:tcW w:w="2429" w:type="dxa"/>
                  <w:vAlign w:val="center"/>
                </w:tcPr>
                <w:p w14:paraId="379A14D8" w14:textId="77777777" w:rsidR="00E506C4" w:rsidRDefault="00E506C4" w:rsidP="00E506C4">
                  <w:pPr>
                    <w:spacing w:line="300" w:lineRule="exact"/>
                    <w:jc w:val="center"/>
                    <w:rPr>
                      <w:color w:val="000000"/>
                      <w:szCs w:val="21"/>
                    </w:rPr>
                  </w:pPr>
                  <w:r>
                    <w:rPr>
                      <w:rFonts w:hint="eastAsia"/>
                      <w:color w:val="000000"/>
                      <w:szCs w:val="21"/>
                    </w:rPr>
                    <w:t>花生仁、瓜子仁</w:t>
                  </w:r>
                </w:p>
              </w:tc>
              <w:tc>
                <w:tcPr>
                  <w:tcW w:w="1418" w:type="dxa"/>
                  <w:vAlign w:val="center"/>
                </w:tcPr>
                <w:p w14:paraId="2D1E85D3" w14:textId="00EEA20B" w:rsidR="00E506C4" w:rsidRDefault="003C7C08" w:rsidP="00E506C4">
                  <w:pPr>
                    <w:spacing w:line="300" w:lineRule="exact"/>
                    <w:jc w:val="center"/>
                    <w:rPr>
                      <w:color w:val="000000"/>
                      <w:kern w:val="0"/>
                      <w:szCs w:val="21"/>
                    </w:rPr>
                  </w:pPr>
                  <w:r>
                    <w:rPr>
                      <w:rFonts w:hint="eastAsia"/>
                      <w:color w:val="000000"/>
                      <w:kern w:val="0"/>
                      <w:szCs w:val="21"/>
                    </w:rPr>
                    <w:t>4.5</w:t>
                  </w:r>
                </w:p>
              </w:tc>
              <w:tc>
                <w:tcPr>
                  <w:tcW w:w="1417" w:type="dxa"/>
                  <w:vAlign w:val="center"/>
                </w:tcPr>
                <w:p w14:paraId="0700C3F3" w14:textId="77777777" w:rsidR="00E506C4" w:rsidRDefault="00E506C4" w:rsidP="00E506C4">
                  <w:pPr>
                    <w:spacing w:line="300" w:lineRule="exact"/>
                    <w:jc w:val="center"/>
                    <w:rPr>
                      <w:color w:val="000000"/>
                      <w:kern w:val="0"/>
                      <w:szCs w:val="21"/>
                      <w:lang w:val="en-GB"/>
                    </w:rPr>
                  </w:pPr>
                  <w:r>
                    <w:rPr>
                      <w:color w:val="000000"/>
                      <w:szCs w:val="21"/>
                    </w:rPr>
                    <w:t>保鲜</w:t>
                  </w:r>
                </w:p>
              </w:tc>
              <w:tc>
                <w:tcPr>
                  <w:tcW w:w="1893" w:type="dxa"/>
                  <w:vAlign w:val="center"/>
                </w:tcPr>
                <w:p w14:paraId="436A0204" w14:textId="77777777" w:rsidR="00E506C4" w:rsidRDefault="00E506C4" w:rsidP="00E506C4">
                  <w:pPr>
                    <w:spacing w:line="300" w:lineRule="exact"/>
                    <w:jc w:val="center"/>
                    <w:rPr>
                      <w:color w:val="000000"/>
                      <w:szCs w:val="21"/>
                    </w:rPr>
                  </w:pPr>
                  <w:r>
                    <w:rPr>
                      <w:rFonts w:hint="eastAsia"/>
                      <w:color w:val="000000"/>
                      <w:szCs w:val="21"/>
                    </w:rPr>
                    <w:t>坚果酥</w:t>
                  </w:r>
                </w:p>
              </w:tc>
            </w:tr>
            <w:tr w:rsidR="00221B32" w:rsidRPr="00652C92" w14:paraId="43823F80" w14:textId="77777777" w:rsidTr="000E3DA4">
              <w:trPr>
                <w:trHeight w:val="397"/>
              </w:trPr>
              <w:tc>
                <w:tcPr>
                  <w:tcW w:w="857" w:type="dxa"/>
                  <w:vAlign w:val="center"/>
                </w:tcPr>
                <w:p w14:paraId="1D666C0F" w14:textId="66C82813" w:rsidR="00E506C4" w:rsidRDefault="00E506C4" w:rsidP="00E506C4">
                  <w:pPr>
                    <w:widowControl/>
                    <w:spacing w:line="300" w:lineRule="exact"/>
                    <w:jc w:val="center"/>
                    <w:rPr>
                      <w:color w:val="000000"/>
                      <w:kern w:val="0"/>
                      <w:szCs w:val="21"/>
                      <w:lang w:val="en-GB"/>
                    </w:rPr>
                  </w:pPr>
                  <w:r>
                    <w:rPr>
                      <w:rFonts w:hint="eastAsia"/>
                      <w:color w:val="000000"/>
                      <w:kern w:val="0"/>
                      <w:szCs w:val="21"/>
                      <w:lang w:val="en-GB"/>
                    </w:rPr>
                    <w:t>20</w:t>
                  </w:r>
                </w:p>
              </w:tc>
              <w:tc>
                <w:tcPr>
                  <w:tcW w:w="2429" w:type="dxa"/>
                  <w:vAlign w:val="center"/>
                </w:tcPr>
                <w:p w14:paraId="7D4C3F42" w14:textId="77777777" w:rsidR="00E506C4" w:rsidRDefault="00E506C4" w:rsidP="00E506C4">
                  <w:pPr>
                    <w:spacing w:line="300" w:lineRule="exact"/>
                    <w:jc w:val="center"/>
                    <w:rPr>
                      <w:color w:val="000000"/>
                      <w:szCs w:val="21"/>
                    </w:rPr>
                  </w:pPr>
                  <w:r>
                    <w:rPr>
                      <w:rFonts w:hint="eastAsia"/>
                      <w:color w:val="000000"/>
                      <w:szCs w:val="21"/>
                    </w:rPr>
                    <w:t>麦芽糖</w:t>
                  </w:r>
                </w:p>
              </w:tc>
              <w:tc>
                <w:tcPr>
                  <w:tcW w:w="1418" w:type="dxa"/>
                  <w:vAlign w:val="center"/>
                </w:tcPr>
                <w:p w14:paraId="7123AF93" w14:textId="77777777" w:rsidR="00E506C4" w:rsidRDefault="00E506C4" w:rsidP="00E506C4">
                  <w:pPr>
                    <w:spacing w:line="300" w:lineRule="exact"/>
                    <w:jc w:val="center"/>
                    <w:rPr>
                      <w:color w:val="000000"/>
                      <w:kern w:val="0"/>
                      <w:szCs w:val="21"/>
                    </w:rPr>
                  </w:pPr>
                  <w:r>
                    <w:rPr>
                      <w:rFonts w:hint="eastAsia"/>
                      <w:color w:val="000000"/>
                      <w:kern w:val="0"/>
                      <w:szCs w:val="21"/>
                    </w:rPr>
                    <w:t>0</w:t>
                  </w:r>
                  <w:r>
                    <w:rPr>
                      <w:color w:val="000000"/>
                      <w:kern w:val="0"/>
                      <w:szCs w:val="21"/>
                    </w:rPr>
                    <w:t>.1</w:t>
                  </w:r>
                </w:p>
              </w:tc>
              <w:tc>
                <w:tcPr>
                  <w:tcW w:w="1417" w:type="dxa"/>
                  <w:vAlign w:val="center"/>
                </w:tcPr>
                <w:p w14:paraId="01138A20" w14:textId="77777777" w:rsidR="00E506C4" w:rsidRDefault="00E506C4" w:rsidP="00E506C4">
                  <w:pPr>
                    <w:spacing w:line="300" w:lineRule="exact"/>
                    <w:jc w:val="center"/>
                    <w:rPr>
                      <w:color w:val="000000"/>
                      <w:kern w:val="0"/>
                      <w:szCs w:val="21"/>
                      <w:lang w:val="en-GB"/>
                    </w:rPr>
                  </w:pPr>
                  <w:r>
                    <w:rPr>
                      <w:rFonts w:hint="eastAsia"/>
                      <w:color w:val="000000"/>
                      <w:szCs w:val="21"/>
                    </w:rPr>
                    <w:t>保鲜</w:t>
                  </w:r>
                </w:p>
              </w:tc>
              <w:tc>
                <w:tcPr>
                  <w:tcW w:w="1893" w:type="dxa"/>
                  <w:vAlign w:val="center"/>
                </w:tcPr>
                <w:p w14:paraId="65A69A81" w14:textId="77777777" w:rsidR="00E506C4" w:rsidRDefault="00E506C4" w:rsidP="00E506C4">
                  <w:pPr>
                    <w:spacing w:line="300" w:lineRule="exact"/>
                    <w:jc w:val="center"/>
                    <w:rPr>
                      <w:color w:val="000000"/>
                      <w:szCs w:val="21"/>
                    </w:rPr>
                  </w:pPr>
                  <w:r>
                    <w:rPr>
                      <w:rFonts w:hint="eastAsia"/>
                      <w:color w:val="000000"/>
                      <w:szCs w:val="21"/>
                    </w:rPr>
                    <w:t>坚果酥</w:t>
                  </w:r>
                </w:p>
              </w:tc>
            </w:tr>
            <w:tr w:rsidR="00221B32" w:rsidRPr="00652C92" w14:paraId="4E594631" w14:textId="77777777" w:rsidTr="000E3DA4">
              <w:trPr>
                <w:trHeight w:val="397"/>
              </w:trPr>
              <w:tc>
                <w:tcPr>
                  <w:tcW w:w="857" w:type="dxa"/>
                  <w:vAlign w:val="center"/>
                </w:tcPr>
                <w:p w14:paraId="76CAE15F" w14:textId="27B63DE4" w:rsidR="00E506C4" w:rsidRDefault="00E506C4" w:rsidP="00E506C4">
                  <w:pPr>
                    <w:widowControl/>
                    <w:spacing w:line="300" w:lineRule="exact"/>
                    <w:jc w:val="center"/>
                    <w:rPr>
                      <w:color w:val="000000"/>
                      <w:kern w:val="0"/>
                      <w:szCs w:val="21"/>
                      <w:lang w:val="en-GB"/>
                    </w:rPr>
                  </w:pPr>
                  <w:r>
                    <w:rPr>
                      <w:rFonts w:hint="eastAsia"/>
                      <w:color w:val="000000"/>
                      <w:kern w:val="0"/>
                      <w:szCs w:val="21"/>
                      <w:lang w:val="en-GB"/>
                    </w:rPr>
                    <w:t>21</w:t>
                  </w:r>
                </w:p>
              </w:tc>
              <w:tc>
                <w:tcPr>
                  <w:tcW w:w="2429" w:type="dxa"/>
                  <w:vAlign w:val="center"/>
                </w:tcPr>
                <w:p w14:paraId="6034EB7A" w14:textId="77777777" w:rsidR="00E506C4" w:rsidRDefault="00E506C4" w:rsidP="00E506C4">
                  <w:pPr>
                    <w:spacing w:line="300" w:lineRule="exact"/>
                    <w:jc w:val="center"/>
                    <w:rPr>
                      <w:color w:val="000000"/>
                      <w:szCs w:val="21"/>
                    </w:rPr>
                  </w:pPr>
                  <w:r>
                    <w:rPr>
                      <w:rFonts w:hint="eastAsia"/>
                      <w:color w:val="000000"/>
                      <w:szCs w:val="21"/>
                    </w:rPr>
                    <w:t>水</w:t>
                  </w:r>
                </w:p>
              </w:tc>
              <w:tc>
                <w:tcPr>
                  <w:tcW w:w="1418" w:type="dxa"/>
                  <w:vAlign w:val="center"/>
                </w:tcPr>
                <w:p w14:paraId="693A8BCC" w14:textId="7953A22E" w:rsidR="00E506C4" w:rsidRDefault="008E317C" w:rsidP="00E506C4">
                  <w:pPr>
                    <w:spacing w:line="300" w:lineRule="exact"/>
                    <w:jc w:val="center"/>
                    <w:rPr>
                      <w:color w:val="000000"/>
                      <w:kern w:val="0"/>
                      <w:szCs w:val="21"/>
                    </w:rPr>
                  </w:pPr>
                  <w:r>
                    <w:rPr>
                      <w:rFonts w:hint="eastAsia"/>
                      <w:color w:val="000000"/>
                      <w:kern w:val="0"/>
                      <w:szCs w:val="21"/>
                    </w:rPr>
                    <w:t>1861.2</w:t>
                  </w:r>
                  <w:r w:rsidR="00E506C4">
                    <w:rPr>
                      <w:color w:val="000000"/>
                      <w:szCs w:val="21"/>
                    </w:rPr>
                    <w:t>m</w:t>
                  </w:r>
                  <w:r w:rsidR="00E506C4">
                    <w:rPr>
                      <w:color w:val="000000"/>
                      <w:szCs w:val="21"/>
                      <w:vertAlign w:val="superscript"/>
                    </w:rPr>
                    <w:t>3</w:t>
                  </w:r>
                  <w:r w:rsidR="00E506C4">
                    <w:rPr>
                      <w:rFonts w:hint="eastAsia"/>
                      <w:color w:val="000000"/>
                      <w:szCs w:val="21"/>
                    </w:rPr>
                    <w:t>/</w:t>
                  </w:r>
                  <w:r w:rsidR="00E506C4">
                    <w:rPr>
                      <w:color w:val="000000"/>
                      <w:szCs w:val="21"/>
                    </w:rPr>
                    <w:t>a</w:t>
                  </w:r>
                </w:p>
              </w:tc>
              <w:tc>
                <w:tcPr>
                  <w:tcW w:w="1417" w:type="dxa"/>
                  <w:vAlign w:val="center"/>
                </w:tcPr>
                <w:p w14:paraId="06120135" w14:textId="77777777" w:rsidR="00E506C4" w:rsidRDefault="00E506C4" w:rsidP="00E506C4">
                  <w:pPr>
                    <w:spacing w:line="300" w:lineRule="exact"/>
                    <w:jc w:val="center"/>
                    <w:rPr>
                      <w:color w:val="000000"/>
                      <w:szCs w:val="21"/>
                    </w:rPr>
                  </w:pPr>
                  <w:r>
                    <w:rPr>
                      <w:rFonts w:hint="eastAsia"/>
                      <w:color w:val="000000"/>
                      <w:szCs w:val="21"/>
                    </w:rPr>
                    <w:t>/</w:t>
                  </w:r>
                </w:p>
              </w:tc>
              <w:tc>
                <w:tcPr>
                  <w:tcW w:w="1893" w:type="dxa"/>
                  <w:vAlign w:val="center"/>
                </w:tcPr>
                <w:p w14:paraId="7BC4F789" w14:textId="77777777" w:rsidR="00E506C4" w:rsidRDefault="00E506C4" w:rsidP="00E506C4">
                  <w:pPr>
                    <w:spacing w:line="300" w:lineRule="exact"/>
                    <w:jc w:val="center"/>
                    <w:rPr>
                      <w:color w:val="000000"/>
                      <w:szCs w:val="21"/>
                    </w:rPr>
                  </w:pPr>
                  <w:r>
                    <w:rPr>
                      <w:rFonts w:hint="eastAsia"/>
                      <w:color w:val="000000"/>
                      <w:szCs w:val="21"/>
                    </w:rPr>
                    <w:t>/</w:t>
                  </w:r>
                </w:p>
              </w:tc>
            </w:tr>
            <w:tr w:rsidR="00221B32" w:rsidRPr="00652C92" w14:paraId="4D9AAF04" w14:textId="77777777" w:rsidTr="000E3DA4">
              <w:trPr>
                <w:trHeight w:val="397"/>
              </w:trPr>
              <w:tc>
                <w:tcPr>
                  <w:tcW w:w="857" w:type="dxa"/>
                  <w:vAlign w:val="center"/>
                </w:tcPr>
                <w:p w14:paraId="51E6B6B8" w14:textId="15711744" w:rsidR="00E506C4" w:rsidRDefault="00E506C4" w:rsidP="00E506C4">
                  <w:pPr>
                    <w:widowControl/>
                    <w:spacing w:line="300" w:lineRule="exact"/>
                    <w:jc w:val="center"/>
                    <w:rPr>
                      <w:color w:val="000000"/>
                      <w:kern w:val="0"/>
                      <w:szCs w:val="21"/>
                      <w:lang w:val="en-GB"/>
                    </w:rPr>
                  </w:pPr>
                  <w:r>
                    <w:rPr>
                      <w:rFonts w:hint="eastAsia"/>
                      <w:color w:val="000000"/>
                      <w:kern w:val="0"/>
                      <w:szCs w:val="21"/>
                      <w:lang w:val="en-GB"/>
                    </w:rPr>
                    <w:t>22</w:t>
                  </w:r>
                </w:p>
              </w:tc>
              <w:tc>
                <w:tcPr>
                  <w:tcW w:w="2429" w:type="dxa"/>
                  <w:vAlign w:val="center"/>
                </w:tcPr>
                <w:p w14:paraId="1AFC806C" w14:textId="77777777" w:rsidR="00E506C4" w:rsidRDefault="00E506C4" w:rsidP="00E506C4">
                  <w:pPr>
                    <w:spacing w:line="300" w:lineRule="exact"/>
                    <w:jc w:val="center"/>
                    <w:rPr>
                      <w:color w:val="000000"/>
                      <w:szCs w:val="21"/>
                    </w:rPr>
                  </w:pPr>
                  <w:r>
                    <w:rPr>
                      <w:rFonts w:hint="eastAsia"/>
                      <w:color w:val="000000"/>
                      <w:szCs w:val="21"/>
                    </w:rPr>
                    <w:t>天然气</w:t>
                  </w:r>
                </w:p>
              </w:tc>
              <w:tc>
                <w:tcPr>
                  <w:tcW w:w="1418" w:type="dxa"/>
                  <w:vAlign w:val="center"/>
                </w:tcPr>
                <w:p w14:paraId="63D75EF6" w14:textId="77777777" w:rsidR="00E506C4" w:rsidRDefault="00E506C4" w:rsidP="00E506C4">
                  <w:pPr>
                    <w:spacing w:line="300" w:lineRule="exact"/>
                    <w:jc w:val="center"/>
                    <w:rPr>
                      <w:color w:val="000000"/>
                      <w:kern w:val="0"/>
                      <w:szCs w:val="21"/>
                    </w:rPr>
                  </w:pPr>
                  <w:r>
                    <w:rPr>
                      <w:rFonts w:hint="eastAsia"/>
                      <w:color w:val="000000"/>
                      <w:kern w:val="0"/>
                      <w:szCs w:val="21"/>
                    </w:rPr>
                    <w:t>6.8</w:t>
                  </w:r>
                  <w:r>
                    <w:rPr>
                      <w:rFonts w:hint="eastAsia"/>
                      <w:color w:val="000000"/>
                      <w:kern w:val="0"/>
                      <w:szCs w:val="21"/>
                    </w:rPr>
                    <w:t>万</w:t>
                  </w:r>
                  <w:r>
                    <w:rPr>
                      <w:color w:val="000000"/>
                      <w:szCs w:val="21"/>
                    </w:rPr>
                    <w:t>m</w:t>
                  </w:r>
                  <w:r>
                    <w:rPr>
                      <w:color w:val="000000"/>
                      <w:szCs w:val="21"/>
                      <w:vertAlign w:val="superscript"/>
                    </w:rPr>
                    <w:t>3</w:t>
                  </w:r>
                  <w:r>
                    <w:rPr>
                      <w:rFonts w:hint="eastAsia"/>
                      <w:color w:val="000000"/>
                      <w:szCs w:val="21"/>
                    </w:rPr>
                    <w:t>/</w:t>
                  </w:r>
                  <w:r>
                    <w:rPr>
                      <w:color w:val="000000"/>
                      <w:szCs w:val="21"/>
                    </w:rPr>
                    <w:t>a</w:t>
                  </w:r>
                </w:p>
              </w:tc>
              <w:tc>
                <w:tcPr>
                  <w:tcW w:w="1417" w:type="dxa"/>
                  <w:vAlign w:val="center"/>
                </w:tcPr>
                <w:p w14:paraId="5862F841" w14:textId="77777777" w:rsidR="00E506C4" w:rsidRDefault="00E506C4" w:rsidP="00E506C4">
                  <w:pPr>
                    <w:spacing w:line="300" w:lineRule="exact"/>
                    <w:jc w:val="center"/>
                    <w:rPr>
                      <w:color w:val="000000"/>
                      <w:szCs w:val="21"/>
                    </w:rPr>
                  </w:pPr>
                  <w:r>
                    <w:rPr>
                      <w:rFonts w:hint="eastAsia"/>
                      <w:color w:val="000000"/>
                      <w:szCs w:val="21"/>
                    </w:rPr>
                    <w:t>/</w:t>
                  </w:r>
                </w:p>
              </w:tc>
              <w:tc>
                <w:tcPr>
                  <w:tcW w:w="1893" w:type="dxa"/>
                  <w:vAlign w:val="center"/>
                </w:tcPr>
                <w:p w14:paraId="67DABD3D" w14:textId="77777777" w:rsidR="00E506C4" w:rsidRDefault="00E506C4" w:rsidP="00E506C4">
                  <w:pPr>
                    <w:spacing w:line="300" w:lineRule="exact"/>
                    <w:jc w:val="center"/>
                    <w:rPr>
                      <w:color w:val="000000"/>
                      <w:szCs w:val="21"/>
                    </w:rPr>
                  </w:pPr>
                  <w:r>
                    <w:rPr>
                      <w:rFonts w:hint="eastAsia"/>
                      <w:color w:val="000000"/>
                      <w:szCs w:val="21"/>
                    </w:rPr>
                    <w:t>/</w:t>
                  </w:r>
                </w:p>
              </w:tc>
            </w:tr>
            <w:tr w:rsidR="00221B32" w:rsidRPr="00652C92" w14:paraId="1C49A7C6" w14:textId="77777777" w:rsidTr="000E3DA4">
              <w:trPr>
                <w:trHeight w:val="397"/>
              </w:trPr>
              <w:tc>
                <w:tcPr>
                  <w:tcW w:w="857" w:type="dxa"/>
                  <w:vAlign w:val="center"/>
                </w:tcPr>
                <w:p w14:paraId="42390ED6" w14:textId="6629AC02" w:rsidR="00E506C4" w:rsidRDefault="00E506C4" w:rsidP="00E506C4">
                  <w:pPr>
                    <w:widowControl/>
                    <w:spacing w:line="300" w:lineRule="exact"/>
                    <w:jc w:val="center"/>
                    <w:rPr>
                      <w:color w:val="000000"/>
                      <w:kern w:val="0"/>
                      <w:szCs w:val="21"/>
                      <w:lang w:val="en-GB"/>
                    </w:rPr>
                  </w:pPr>
                  <w:r>
                    <w:rPr>
                      <w:rFonts w:hint="eastAsia"/>
                      <w:color w:val="000000"/>
                      <w:kern w:val="0"/>
                      <w:szCs w:val="21"/>
                      <w:lang w:val="en-GB"/>
                    </w:rPr>
                    <w:t>23</w:t>
                  </w:r>
                </w:p>
              </w:tc>
              <w:tc>
                <w:tcPr>
                  <w:tcW w:w="2429" w:type="dxa"/>
                  <w:vAlign w:val="center"/>
                </w:tcPr>
                <w:p w14:paraId="21FAEE2D" w14:textId="77777777" w:rsidR="00E506C4" w:rsidRDefault="00E506C4" w:rsidP="00E506C4">
                  <w:pPr>
                    <w:spacing w:line="300" w:lineRule="exact"/>
                    <w:jc w:val="center"/>
                    <w:rPr>
                      <w:color w:val="000000"/>
                      <w:szCs w:val="21"/>
                    </w:rPr>
                  </w:pPr>
                  <w:r>
                    <w:rPr>
                      <w:rFonts w:hint="eastAsia"/>
                      <w:color w:val="000000"/>
                      <w:szCs w:val="21"/>
                    </w:rPr>
                    <w:t>电</w:t>
                  </w:r>
                </w:p>
              </w:tc>
              <w:tc>
                <w:tcPr>
                  <w:tcW w:w="1418" w:type="dxa"/>
                  <w:vAlign w:val="center"/>
                </w:tcPr>
                <w:p w14:paraId="3290044C" w14:textId="77777777" w:rsidR="00E506C4" w:rsidRDefault="00E506C4" w:rsidP="00E506C4">
                  <w:pPr>
                    <w:spacing w:line="300" w:lineRule="exact"/>
                    <w:jc w:val="center"/>
                    <w:rPr>
                      <w:color w:val="000000"/>
                      <w:kern w:val="0"/>
                      <w:szCs w:val="21"/>
                    </w:rPr>
                  </w:pPr>
                  <w:r>
                    <w:rPr>
                      <w:rFonts w:hint="eastAsia"/>
                      <w:color w:val="000000"/>
                      <w:kern w:val="0"/>
                      <w:szCs w:val="21"/>
                    </w:rPr>
                    <w:t>40000</w:t>
                  </w:r>
                  <w:r>
                    <w:rPr>
                      <w:color w:val="000000"/>
                      <w:szCs w:val="21"/>
                    </w:rPr>
                    <w:t>kWh</w:t>
                  </w:r>
                  <w:r>
                    <w:rPr>
                      <w:rFonts w:hint="eastAsia"/>
                      <w:color w:val="000000"/>
                      <w:szCs w:val="21"/>
                    </w:rPr>
                    <w:t>/</w:t>
                  </w:r>
                  <w:r>
                    <w:rPr>
                      <w:color w:val="000000"/>
                      <w:szCs w:val="21"/>
                    </w:rPr>
                    <w:t>a</w:t>
                  </w:r>
                </w:p>
              </w:tc>
              <w:tc>
                <w:tcPr>
                  <w:tcW w:w="1417" w:type="dxa"/>
                  <w:vAlign w:val="center"/>
                </w:tcPr>
                <w:p w14:paraId="5A01AA2E" w14:textId="77777777" w:rsidR="00E506C4" w:rsidRDefault="00E506C4" w:rsidP="00E506C4">
                  <w:pPr>
                    <w:spacing w:line="300" w:lineRule="exact"/>
                    <w:jc w:val="center"/>
                    <w:rPr>
                      <w:color w:val="000000"/>
                      <w:szCs w:val="21"/>
                    </w:rPr>
                  </w:pPr>
                  <w:r>
                    <w:rPr>
                      <w:rFonts w:hint="eastAsia"/>
                      <w:color w:val="000000"/>
                      <w:szCs w:val="21"/>
                    </w:rPr>
                    <w:t>/</w:t>
                  </w:r>
                </w:p>
              </w:tc>
              <w:tc>
                <w:tcPr>
                  <w:tcW w:w="1893" w:type="dxa"/>
                  <w:vAlign w:val="center"/>
                </w:tcPr>
                <w:p w14:paraId="0CEA86FF" w14:textId="77777777" w:rsidR="00E506C4" w:rsidRDefault="00E506C4" w:rsidP="00E506C4">
                  <w:pPr>
                    <w:spacing w:line="300" w:lineRule="exact"/>
                    <w:jc w:val="center"/>
                    <w:rPr>
                      <w:color w:val="000000"/>
                      <w:szCs w:val="21"/>
                    </w:rPr>
                  </w:pPr>
                  <w:r>
                    <w:rPr>
                      <w:rFonts w:hint="eastAsia"/>
                      <w:color w:val="000000"/>
                      <w:szCs w:val="21"/>
                    </w:rPr>
                    <w:t>/</w:t>
                  </w:r>
                </w:p>
              </w:tc>
            </w:tr>
          </w:tbl>
          <w:bookmarkEnd w:id="3"/>
          <w:p w14:paraId="50B6272D" w14:textId="77777777" w:rsidR="004217D3" w:rsidRDefault="004217D3">
            <w:pPr>
              <w:adjustRightInd w:val="0"/>
              <w:snapToGrid w:val="0"/>
              <w:spacing w:line="460" w:lineRule="exact"/>
              <w:ind w:firstLineChars="200" w:firstLine="482"/>
              <w:jc w:val="left"/>
              <w:rPr>
                <w:b/>
                <w:bCs/>
                <w:color w:val="000000"/>
                <w:sz w:val="24"/>
              </w:rPr>
            </w:pPr>
            <w:r>
              <w:rPr>
                <w:b/>
                <w:bCs/>
                <w:color w:val="000000"/>
                <w:sz w:val="24"/>
              </w:rPr>
              <w:t>6</w:t>
            </w:r>
            <w:r>
              <w:rPr>
                <w:b/>
                <w:bCs/>
                <w:color w:val="000000"/>
                <w:sz w:val="24"/>
              </w:rPr>
              <w:t>、水平衡</w:t>
            </w:r>
          </w:p>
          <w:p w14:paraId="7709D7CA" w14:textId="77777777" w:rsidR="004217D3" w:rsidRDefault="00BE440F">
            <w:pPr>
              <w:adjustRightInd w:val="0"/>
              <w:snapToGrid w:val="0"/>
              <w:spacing w:line="460" w:lineRule="exact"/>
              <w:ind w:firstLineChars="200" w:firstLine="480"/>
              <w:jc w:val="left"/>
              <w:rPr>
                <w:color w:val="000000"/>
                <w:sz w:val="24"/>
              </w:rPr>
            </w:pPr>
            <w:r>
              <w:rPr>
                <w:rFonts w:hint="eastAsia"/>
                <w:color w:val="000000"/>
                <w:sz w:val="24"/>
              </w:rPr>
              <w:t>因本项目产品种类较多，且具有季节性，因此按照年使用排放情况进行水平衡统计核算，具体如下：</w:t>
            </w:r>
          </w:p>
          <w:p w14:paraId="4FA8568B" w14:textId="77777777" w:rsidR="00C11DD2" w:rsidRDefault="00C11DD2">
            <w:pPr>
              <w:adjustRightInd w:val="0"/>
              <w:snapToGrid w:val="0"/>
              <w:spacing w:line="460" w:lineRule="exact"/>
              <w:ind w:firstLineChars="200" w:firstLine="480"/>
              <w:jc w:val="left"/>
              <w:rPr>
                <w:color w:val="000000"/>
                <w:sz w:val="24"/>
              </w:rPr>
            </w:pPr>
          </w:p>
          <w:p w14:paraId="080CFD93" w14:textId="77777777" w:rsidR="00F70908" w:rsidRDefault="00F70908">
            <w:pPr>
              <w:adjustRightInd w:val="0"/>
              <w:snapToGrid w:val="0"/>
              <w:spacing w:line="460" w:lineRule="exact"/>
              <w:ind w:firstLineChars="200" w:firstLine="480"/>
              <w:jc w:val="left"/>
              <w:rPr>
                <w:color w:val="000000"/>
                <w:sz w:val="24"/>
              </w:rPr>
            </w:pPr>
          </w:p>
          <w:p w14:paraId="7568932B" w14:textId="77777777" w:rsidR="00F70908" w:rsidRDefault="00F70908">
            <w:pPr>
              <w:adjustRightInd w:val="0"/>
              <w:snapToGrid w:val="0"/>
              <w:spacing w:line="460" w:lineRule="exact"/>
              <w:ind w:firstLineChars="200" w:firstLine="480"/>
              <w:jc w:val="left"/>
              <w:rPr>
                <w:color w:val="000000"/>
                <w:sz w:val="24"/>
              </w:rPr>
            </w:pPr>
          </w:p>
          <w:p w14:paraId="47E2BD40" w14:textId="77777777" w:rsidR="00F70908" w:rsidRDefault="00F70908">
            <w:pPr>
              <w:adjustRightInd w:val="0"/>
              <w:snapToGrid w:val="0"/>
              <w:spacing w:line="460" w:lineRule="exact"/>
              <w:ind w:firstLineChars="200" w:firstLine="480"/>
              <w:jc w:val="left"/>
              <w:rPr>
                <w:color w:val="000000"/>
                <w:sz w:val="24"/>
              </w:rPr>
            </w:pPr>
          </w:p>
          <w:p w14:paraId="608317FD" w14:textId="77777777" w:rsidR="00F70908" w:rsidRDefault="00F70908">
            <w:pPr>
              <w:adjustRightInd w:val="0"/>
              <w:snapToGrid w:val="0"/>
              <w:spacing w:line="460" w:lineRule="exact"/>
              <w:ind w:firstLineChars="200" w:firstLine="480"/>
              <w:jc w:val="left"/>
              <w:rPr>
                <w:color w:val="000000"/>
                <w:sz w:val="24"/>
              </w:rPr>
            </w:pPr>
          </w:p>
          <w:p w14:paraId="203C39A7" w14:textId="77777777" w:rsidR="00F70908" w:rsidRDefault="00F70908">
            <w:pPr>
              <w:adjustRightInd w:val="0"/>
              <w:snapToGrid w:val="0"/>
              <w:spacing w:line="460" w:lineRule="exact"/>
              <w:ind w:firstLineChars="200" w:firstLine="480"/>
              <w:jc w:val="left"/>
              <w:rPr>
                <w:color w:val="000000"/>
                <w:sz w:val="24"/>
              </w:rPr>
            </w:pPr>
          </w:p>
          <w:p w14:paraId="417C6EFE" w14:textId="77777777" w:rsidR="00F70908" w:rsidRDefault="00F70908">
            <w:pPr>
              <w:adjustRightInd w:val="0"/>
              <w:snapToGrid w:val="0"/>
              <w:spacing w:line="460" w:lineRule="exact"/>
              <w:ind w:firstLineChars="200" w:firstLine="480"/>
              <w:jc w:val="left"/>
              <w:rPr>
                <w:color w:val="000000"/>
                <w:sz w:val="24"/>
              </w:rPr>
            </w:pPr>
          </w:p>
          <w:p w14:paraId="5DBAF05F" w14:textId="77777777" w:rsidR="00F70908" w:rsidRDefault="00F70908">
            <w:pPr>
              <w:adjustRightInd w:val="0"/>
              <w:snapToGrid w:val="0"/>
              <w:spacing w:line="460" w:lineRule="exact"/>
              <w:ind w:firstLineChars="200" w:firstLine="480"/>
              <w:jc w:val="left"/>
              <w:rPr>
                <w:color w:val="000000"/>
                <w:sz w:val="24"/>
              </w:rPr>
            </w:pPr>
          </w:p>
          <w:p w14:paraId="67A44E24" w14:textId="77777777" w:rsidR="00F70908" w:rsidRDefault="00F70908">
            <w:pPr>
              <w:adjustRightInd w:val="0"/>
              <w:snapToGrid w:val="0"/>
              <w:spacing w:line="460" w:lineRule="exact"/>
              <w:ind w:firstLineChars="200" w:firstLine="480"/>
              <w:jc w:val="left"/>
              <w:rPr>
                <w:color w:val="000000"/>
                <w:sz w:val="24"/>
              </w:rPr>
            </w:pPr>
          </w:p>
          <w:p w14:paraId="0981402C" w14:textId="77777777" w:rsidR="00BE440F" w:rsidRDefault="00BE440F">
            <w:pPr>
              <w:adjustRightInd w:val="0"/>
              <w:snapToGrid w:val="0"/>
              <w:spacing w:line="460" w:lineRule="exact"/>
              <w:ind w:firstLineChars="200" w:firstLine="480"/>
              <w:jc w:val="left"/>
              <w:rPr>
                <w:color w:val="000000"/>
                <w:sz w:val="24"/>
              </w:rPr>
            </w:pPr>
          </w:p>
          <w:p w14:paraId="3E878072" w14:textId="77777777" w:rsidR="00BE440F" w:rsidRDefault="00BE440F">
            <w:pPr>
              <w:adjustRightInd w:val="0"/>
              <w:snapToGrid w:val="0"/>
              <w:spacing w:line="460" w:lineRule="exact"/>
              <w:ind w:firstLineChars="200" w:firstLine="480"/>
              <w:jc w:val="left"/>
              <w:rPr>
                <w:color w:val="000000"/>
                <w:sz w:val="24"/>
              </w:rPr>
            </w:pPr>
          </w:p>
          <w:p w14:paraId="08D25C99" w14:textId="17296A45" w:rsidR="009060EE" w:rsidRDefault="009060EE" w:rsidP="009060EE">
            <w:pPr>
              <w:adjustRightInd w:val="0"/>
              <w:snapToGrid w:val="0"/>
              <w:spacing w:line="360" w:lineRule="auto"/>
              <w:jc w:val="left"/>
              <w:rPr>
                <w:color w:val="000000"/>
              </w:rPr>
            </w:pPr>
          </w:p>
          <w:p w14:paraId="09371740" w14:textId="27117355" w:rsidR="004217D3" w:rsidRDefault="00F63D82" w:rsidP="00F63D82">
            <w:pPr>
              <w:adjustRightInd w:val="0"/>
              <w:snapToGrid w:val="0"/>
              <w:spacing w:line="360" w:lineRule="auto"/>
              <w:jc w:val="center"/>
              <w:rPr>
                <w:rFonts w:eastAsia="黑体"/>
                <w:color w:val="000000"/>
                <w:sz w:val="24"/>
              </w:rPr>
            </w:pPr>
            <w:r>
              <w:rPr>
                <w:color w:val="000000"/>
              </w:rPr>
              <w:object w:dxaOrig="12975" w:dyaOrig="21076" w14:anchorId="6B65E217">
                <v:shape id="_x0000_i1030" type="#_x0000_t75" style="width:399.35pt;height:650pt" o:ole="">
                  <v:imagedata r:id="rId19" o:title=""/>
                </v:shape>
                <o:OLEObject Type="Embed" ProgID="Visio.Drawing.15" ShapeID="_x0000_i1030" DrawAspect="Content" ObjectID="_1776928435" r:id="rId20"/>
              </w:object>
            </w:r>
            <w:r w:rsidR="009060EE">
              <w:rPr>
                <w:rFonts w:eastAsia="黑体" w:hint="eastAsia"/>
                <w:color w:val="000000"/>
                <w:sz w:val="24"/>
              </w:rPr>
              <w:t>图</w:t>
            </w:r>
            <w:r w:rsidR="009060EE">
              <w:rPr>
                <w:rFonts w:eastAsia="黑体" w:hint="eastAsia"/>
                <w:color w:val="000000"/>
                <w:sz w:val="24"/>
              </w:rPr>
              <w:t xml:space="preserve">3      </w:t>
            </w:r>
            <w:r w:rsidR="009060EE">
              <w:rPr>
                <w:rFonts w:eastAsia="黑体" w:hint="eastAsia"/>
                <w:color w:val="000000"/>
                <w:sz w:val="24"/>
              </w:rPr>
              <w:t>本项目水平衡图</w:t>
            </w:r>
            <w:r w:rsidR="009060EE">
              <w:rPr>
                <w:rFonts w:eastAsia="黑体" w:hint="eastAsia"/>
                <w:color w:val="000000"/>
                <w:sz w:val="24"/>
              </w:rPr>
              <w:t xml:space="preserve">         </w:t>
            </w:r>
            <w:r w:rsidR="009060EE">
              <w:rPr>
                <w:rFonts w:eastAsia="黑体" w:hint="eastAsia"/>
                <w:color w:val="000000"/>
                <w:sz w:val="24"/>
              </w:rPr>
              <w:t>单位：</w:t>
            </w:r>
            <w:r w:rsidR="009060EE">
              <w:rPr>
                <w:rFonts w:eastAsia="黑体" w:hint="eastAsia"/>
                <w:color w:val="000000"/>
                <w:sz w:val="24"/>
              </w:rPr>
              <w:t>m</w:t>
            </w:r>
            <w:r w:rsidR="009060EE">
              <w:rPr>
                <w:rFonts w:eastAsia="黑体" w:hint="eastAsia"/>
                <w:color w:val="000000"/>
                <w:sz w:val="24"/>
                <w:vertAlign w:val="superscript"/>
              </w:rPr>
              <w:t>3</w:t>
            </w:r>
            <w:r w:rsidR="009060EE">
              <w:rPr>
                <w:rFonts w:eastAsia="黑体" w:hint="eastAsia"/>
                <w:color w:val="000000"/>
                <w:sz w:val="24"/>
              </w:rPr>
              <w:t>/a</w:t>
            </w:r>
          </w:p>
          <w:p w14:paraId="2183B889" w14:textId="77777777" w:rsidR="007244E9" w:rsidRDefault="00EB577D">
            <w:pPr>
              <w:adjustRightInd w:val="0"/>
              <w:snapToGrid w:val="0"/>
              <w:spacing w:line="460" w:lineRule="exact"/>
              <w:ind w:firstLineChars="200" w:firstLine="482"/>
              <w:jc w:val="left"/>
              <w:rPr>
                <w:bCs/>
                <w:color w:val="000000"/>
                <w:szCs w:val="21"/>
              </w:rPr>
            </w:pPr>
            <w:r>
              <w:rPr>
                <w:rFonts w:eastAsia="黑体"/>
                <w:b/>
                <w:bCs/>
                <w:color w:val="000000"/>
                <w:sz w:val="24"/>
              </w:rPr>
              <w:lastRenderedPageBreak/>
              <w:t>7</w:t>
            </w:r>
            <w:r w:rsidR="007244E9">
              <w:rPr>
                <w:b/>
                <w:bCs/>
                <w:color w:val="000000"/>
                <w:sz w:val="24"/>
              </w:rPr>
              <w:t>、厂区平面布置简述</w:t>
            </w:r>
          </w:p>
          <w:p w14:paraId="554B21C8" w14:textId="77777777" w:rsidR="007244E9" w:rsidRDefault="007244E9" w:rsidP="00EE1DDC">
            <w:pPr>
              <w:adjustRightInd w:val="0"/>
              <w:snapToGrid w:val="0"/>
              <w:spacing w:line="460" w:lineRule="exact"/>
              <w:ind w:firstLineChars="200" w:firstLine="480"/>
              <w:rPr>
                <w:color w:val="000000"/>
                <w:sz w:val="24"/>
              </w:rPr>
            </w:pPr>
            <w:r>
              <w:rPr>
                <w:color w:val="000000"/>
                <w:sz w:val="24"/>
              </w:rPr>
              <w:t>本项目选址位于</w:t>
            </w:r>
            <w:r w:rsidR="004217D3">
              <w:rPr>
                <w:rFonts w:hint="eastAsia"/>
                <w:bCs/>
                <w:color w:val="000000"/>
                <w:sz w:val="24"/>
              </w:rPr>
              <w:t>新乡市新乡经济技术开发区鸿达大道与经纺路交叉口西北角</w:t>
            </w:r>
            <w:r>
              <w:rPr>
                <w:color w:val="000000"/>
                <w:sz w:val="24"/>
              </w:rPr>
              <w:t>，</w:t>
            </w:r>
            <w:r w:rsidR="00130A64">
              <w:rPr>
                <w:rFonts w:hint="eastAsia"/>
                <w:color w:val="000000"/>
                <w:sz w:val="24"/>
              </w:rPr>
              <w:t>租赁</w:t>
            </w:r>
            <w:r w:rsidR="00F64243">
              <w:rPr>
                <w:color w:val="000000"/>
                <w:sz w:val="24"/>
              </w:rPr>
              <w:t>现有</w:t>
            </w:r>
            <w:r w:rsidR="00BF27C3">
              <w:rPr>
                <w:rFonts w:hint="eastAsia"/>
                <w:color w:val="000000"/>
                <w:sz w:val="24"/>
              </w:rPr>
              <w:t>标准化</w:t>
            </w:r>
            <w:r w:rsidR="003B65AF">
              <w:rPr>
                <w:color w:val="000000"/>
                <w:sz w:val="24"/>
              </w:rPr>
              <w:t>厂房进行生产。</w:t>
            </w:r>
            <w:r>
              <w:rPr>
                <w:color w:val="000000"/>
                <w:sz w:val="24"/>
              </w:rPr>
              <w:t>根据企业提供</w:t>
            </w:r>
            <w:r w:rsidR="00F064D0">
              <w:rPr>
                <w:color w:val="000000"/>
                <w:sz w:val="24"/>
              </w:rPr>
              <w:t>的</w:t>
            </w:r>
            <w:r w:rsidR="000B460D">
              <w:rPr>
                <w:color w:val="000000"/>
                <w:sz w:val="24"/>
              </w:rPr>
              <w:t>车间</w:t>
            </w:r>
            <w:r>
              <w:rPr>
                <w:color w:val="000000"/>
                <w:sz w:val="24"/>
              </w:rPr>
              <w:t>总平面图，</w:t>
            </w:r>
            <w:r w:rsidR="000B460D">
              <w:rPr>
                <w:color w:val="000000"/>
                <w:sz w:val="24"/>
              </w:rPr>
              <w:t>车间各区域</w:t>
            </w:r>
            <w:r>
              <w:rPr>
                <w:color w:val="000000"/>
                <w:sz w:val="24"/>
              </w:rPr>
              <w:t>平面布置较为合理，主要体现在：</w:t>
            </w:r>
          </w:p>
          <w:p w14:paraId="3E5BD078" w14:textId="77777777" w:rsidR="00753968" w:rsidRDefault="007244E9" w:rsidP="00D415DF">
            <w:pPr>
              <w:adjustRightInd w:val="0"/>
              <w:snapToGrid w:val="0"/>
              <w:spacing w:line="460" w:lineRule="exact"/>
              <w:ind w:firstLineChars="200" w:firstLine="480"/>
              <w:rPr>
                <w:color w:val="000000"/>
                <w:sz w:val="24"/>
              </w:rPr>
            </w:pPr>
            <w:r>
              <w:rPr>
                <w:color w:val="000000"/>
                <w:sz w:val="24"/>
              </w:rPr>
              <w:t>本项目</w:t>
            </w:r>
            <w:r w:rsidR="005A2AD2">
              <w:rPr>
                <w:color w:val="000000"/>
                <w:sz w:val="24"/>
              </w:rPr>
              <w:t>车间</w:t>
            </w:r>
            <w:r w:rsidR="00CF3A3C">
              <w:rPr>
                <w:color w:val="000000"/>
                <w:sz w:val="24"/>
              </w:rPr>
              <w:t>内原料区、生产区、</w:t>
            </w:r>
            <w:r w:rsidR="00D415DF">
              <w:rPr>
                <w:rFonts w:hint="eastAsia"/>
                <w:color w:val="000000"/>
                <w:sz w:val="24"/>
              </w:rPr>
              <w:t>包装区、</w:t>
            </w:r>
            <w:r w:rsidR="00CF3A3C">
              <w:rPr>
                <w:color w:val="000000"/>
                <w:sz w:val="24"/>
              </w:rPr>
              <w:t>成品区按照生产顺序进行布置，</w:t>
            </w:r>
            <w:r w:rsidR="00D415DF">
              <w:rPr>
                <w:rFonts w:hint="eastAsia"/>
                <w:color w:val="000000"/>
                <w:sz w:val="24"/>
              </w:rPr>
              <w:t>分区明显，</w:t>
            </w:r>
            <w:r w:rsidR="00CF3A3C">
              <w:rPr>
                <w:color w:val="000000"/>
                <w:sz w:val="24"/>
              </w:rPr>
              <w:t>尽量减少原料、产品的转移搬运，生产设备按照工艺流转顺序布置，路线明确，生产流畅，整体布置较为合理。</w:t>
            </w:r>
          </w:p>
        </w:tc>
      </w:tr>
      <w:tr w:rsidR="00221B32" w:rsidRPr="00652C92" w14:paraId="2B990E7D" w14:textId="77777777" w:rsidTr="00AC2E72">
        <w:trPr>
          <w:trHeight w:val="3676"/>
          <w:jc w:val="center"/>
        </w:trPr>
        <w:tc>
          <w:tcPr>
            <w:tcW w:w="830" w:type="dxa"/>
            <w:vAlign w:val="center"/>
          </w:tcPr>
          <w:p w14:paraId="786F9B2A" w14:textId="77777777" w:rsidR="007244E9" w:rsidRDefault="007244E9">
            <w:pPr>
              <w:pStyle w:val="af2"/>
              <w:adjustRightInd w:val="0"/>
              <w:snapToGrid w:val="0"/>
              <w:spacing w:before="0" w:beforeAutospacing="0" w:after="0" w:afterAutospacing="0"/>
              <w:jc w:val="center"/>
              <w:rPr>
                <w:rFonts w:cs="宋体"/>
                <w:color w:val="000000"/>
                <w:sz w:val="21"/>
                <w:szCs w:val="21"/>
                <w:lang w:val="en-US" w:eastAsia="zh-CN"/>
              </w:rPr>
            </w:pPr>
            <w:r>
              <w:rPr>
                <w:rFonts w:cs="宋体" w:hint="eastAsia"/>
                <w:color w:val="000000"/>
                <w:sz w:val="21"/>
                <w:szCs w:val="21"/>
                <w:lang w:val="en-US" w:eastAsia="zh-CN"/>
              </w:rPr>
              <w:lastRenderedPageBreak/>
              <w:t>工艺流程和产排污环节</w:t>
            </w:r>
          </w:p>
        </w:tc>
        <w:tc>
          <w:tcPr>
            <w:tcW w:w="8230" w:type="dxa"/>
          </w:tcPr>
          <w:p w14:paraId="6CA093B7" w14:textId="77777777" w:rsidR="007244E9" w:rsidRDefault="007244E9">
            <w:pPr>
              <w:spacing w:line="460" w:lineRule="exact"/>
              <w:rPr>
                <w:rFonts w:ascii="宋体" w:hAnsi="宋体"/>
                <w:b/>
                <w:color w:val="000000"/>
                <w:sz w:val="24"/>
                <w:szCs w:val="20"/>
              </w:rPr>
            </w:pPr>
            <w:r>
              <w:rPr>
                <w:rFonts w:ascii="宋体" w:hAnsi="宋体"/>
                <w:b/>
                <w:color w:val="000000"/>
                <w:sz w:val="24"/>
                <w:szCs w:val="20"/>
              </w:rPr>
              <w:t>一</w:t>
            </w:r>
            <w:r>
              <w:rPr>
                <w:rFonts w:ascii="宋体" w:hAnsi="宋体" w:hint="eastAsia"/>
                <w:b/>
                <w:color w:val="000000"/>
                <w:sz w:val="24"/>
                <w:szCs w:val="20"/>
              </w:rPr>
              <w:t>、</w:t>
            </w:r>
            <w:r>
              <w:rPr>
                <w:rFonts w:ascii="宋体" w:hAnsi="宋体"/>
                <w:b/>
                <w:color w:val="000000"/>
                <w:sz w:val="24"/>
                <w:szCs w:val="20"/>
              </w:rPr>
              <w:t>工艺流程简述（图示）：</w:t>
            </w:r>
          </w:p>
          <w:p w14:paraId="674FBE40" w14:textId="77777777" w:rsidR="00670FB0" w:rsidRDefault="00BE440F" w:rsidP="00B720CB">
            <w:pPr>
              <w:adjustRightInd w:val="0"/>
              <w:snapToGrid w:val="0"/>
              <w:spacing w:line="460" w:lineRule="exact"/>
              <w:ind w:firstLineChars="200" w:firstLine="482"/>
              <w:rPr>
                <w:b/>
                <w:bCs/>
                <w:color w:val="000000"/>
                <w:sz w:val="24"/>
              </w:rPr>
            </w:pPr>
            <w:r>
              <w:rPr>
                <w:rFonts w:hint="eastAsia"/>
                <w:b/>
                <w:bCs/>
                <w:color w:val="000000"/>
                <w:sz w:val="24"/>
              </w:rPr>
              <w:t>1</w:t>
            </w:r>
            <w:r w:rsidR="00670FB0">
              <w:rPr>
                <w:rFonts w:hint="eastAsia"/>
                <w:b/>
                <w:bCs/>
                <w:color w:val="000000"/>
                <w:sz w:val="24"/>
              </w:rPr>
              <w:t>、糖葫芦</w:t>
            </w:r>
          </w:p>
          <w:p w14:paraId="7942974E" w14:textId="05D9C2CF" w:rsidR="00670FB0" w:rsidRDefault="009C6B59" w:rsidP="009E0220">
            <w:pPr>
              <w:adjustRightInd w:val="0"/>
              <w:snapToGrid w:val="0"/>
              <w:spacing w:line="360" w:lineRule="auto"/>
              <w:ind w:leftChars="-50" w:left="-105"/>
              <w:rPr>
                <w:b/>
                <w:bCs/>
                <w:color w:val="000000"/>
                <w:sz w:val="24"/>
              </w:rPr>
            </w:pPr>
            <w:r>
              <w:rPr>
                <w:color w:val="000000"/>
              </w:rPr>
              <w:object w:dxaOrig="11551" w:dyaOrig="11536" w14:anchorId="4838024D">
                <v:shape id="_x0000_i1031" type="#_x0000_t75" style="width:400pt;height:400pt" o:ole="">
                  <v:imagedata r:id="rId21" o:title=""/>
                </v:shape>
                <o:OLEObject Type="Embed" ProgID="Visio.Drawing.15" ShapeID="_x0000_i1031" DrawAspect="Content" ObjectID="_1776928436" r:id="rId22"/>
              </w:object>
            </w:r>
          </w:p>
          <w:p w14:paraId="0AB3876C" w14:textId="77777777" w:rsidR="007244E9" w:rsidRDefault="007244E9" w:rsidP="00C57648">
            <w:pPr>
              <w:adjustRightInd w:val="0"/>
              <w:snapToGrid w:val="0"/>
              <w:spacing w:line="460" w:lineRule="exact"/>
              <w:jc w:val="center"/>
              <w:rPr>
                <w:rFonts w:ascii="黑体" w:eastAsia="黑体" w:hAnsi="黑体"/>
                <w:color w:val="000000"/>
                <w:sz w:val="24"/>
              </w:rPr>
            </w:pPr>
            <w:r>
              <w:rPr>
                <w:rFonts w:eastAsia="黑体"/>
                <w:color w:val="000000"/>
                <w:sz w:val="24"/>
              </w:rPr>
              <w:t>图</w:t>
            </w:r>
            <w:r w:rsidR="00A26288">
              <w:rPr>
                <w:rFonts w:eastAsia="黑体"/>
                <w:color w:val="000000"/>
                <w:sz w:val="24"/>
              </w:rPr>
              <w:t>4</w:t>
            </w:r>
            <w:r>
              <w:rPr>
                <w:rFonts w:eastAsia="黑体" w:hint="eastAsia"/>
                <w:color w:val="000000"/>
                <w:sz w:val="24"/>
              </w:rPr>
              <w:t xml:space="preserve"> </w:t>
            </w:r>
            <w:r w:rsidR="009A46DF">
              <w:rPr>
                <w:rFonts w:eastAsia="黑体" w:hint="eastAsia"/>
                <w:color w:val="000000"/>
                <w:sz w:val="24"/>
              </w:rPr>
              <w:t xml:space="preserve"> </w:t>
            </w:r>
            <w:r w:rsidR="00D323EF">
              <w:rPr>
                <w:rFonts w:eastAsia="黑体"/>
                <w:color w:val="000000"/>
                <w:sz w:val="24"/>
              </w:rPr>
              <w:t xml:space="preserve">  </w:t>
            </w:r>
            <w:r w:rsidR="00670FB0">
              <w:rPr>
                <w:rFonts w:eastAsia="黑体" w:hint="eastAsia"/>
                <w:color w:val="000000"/>
                <w:sz w:val="24"/>
              </w:rPr>
              <w:t>糖葫芦</w:t>
            </w:r>
            <w:r w:rsidR="00A1452F">
              <w:rPr>
                <w:rFonts w:eastAsia="黑体" w:hint="eastAsia"/>
                <w:color w:val="000000"/>
                <w:sz w:val="24"/>
              </w:rPr>
              <w:t>生产</w:t>
            </w:r>
            <w:r>
              <w:rPr>
                <w:rFonts w:ascii="Calibri" w:eastAsia="黑体" w:hAnsi="Calibri" w:cs="Calibri"/>
                <w:color w:val="000000"/>
                <w:sz w:val="24"/>
                <w:szCs w:val="20"/>
              </w:rPr>
              <w:t>工艺及产污环节流程图</w:t>
            </w:r>
          </w:p>
          <w:p w14:paraId="245EE5EB" w14:textId="77777777" w:rsidR="00670FB0" w:rsidRDefault="00670FB0" w:rsidP="00670FB0">
            <w:pPr>
              <w:adjustRightInd w:val="0"/>
              <w:snapToGrid w:val="0"/>
              <w:spacing w:line="460" w:lineRule="exact"/>
              <w:ind w:firstLineChars="200" w:firstLine="482"/>
              <w:rPr>
                <w:b/>
                <w:bCs/>
                <w:color w:val="000000"/>
                <w:sz w:val="24"/>
              </w:rPr>
            </w:pPr>
            <w:r>
              <w:rPr>
                <w:b/>
                <w:bCs/>
                <w:color w:val="000000"/>
                <w:sz w:val="24"/>
              </w:rPr>
              <w:t>工艺流程说明：</w:t>
            </w:r>
          </w:p>
          <w:p w14:paraId="160B8A25" w14:textId="02F4462F" w:rsidR="00670FB0" w:rsidRDefault="009C6B59" w:rsidP="00670FB0">
            <w:pPr>
              <w:adjustRightInd w:val="0"/>
              <w:snapToGrid w:val="0"/>
              <w:spacing w:line="460" w:lineRule="exact"/>
              <w:ind w:firstLineChars="200" w:firstLine="480"/>
              <w:rPr>
                <w:bCs/>
                <w:color w:val="000000"/>
                <w:sz w:val="24"/>
              </w:rPr>
            </w:pPr>
            <w:r>
              <w:rPr>
                <w:rFonts w:hint="eastAsia"/>
                <w:bCs/>
                <w:color w:val="000000"/>
                <w:sz w:val="24"/>
              </w:rPr>
              <w:lastRenderedPageBreak/>
              <w:t>（</w:t>
            </w:r>
            <w:r>
              <w:rPr>
                <w:rFonts w:hint="eastAsia"/>
                <w:bCs/>
                <w:color w:val="000000"/>
                <w:sz w:val="24"/>
              </w:rPr>
              <w:t>1</w:t>
            </w:r>
            <w:r>
              <w:rPr>
                <w:rFonts w:hint="eastAsia"/>
                <w:bCs/>
                <w:color w:val="000000"/>
                <w:sz w:val="24"/>
              </w:rPr>
              <w:t>）</w:t>
            </w:r>
            <w:r w:rsidR="00AA1D18">
              <w:rPr>
                <w:rFonts w:hint="eastAsia"/>
                <w:bCs/>
                <w:color w:val="000000"/>
                <w:sz w:val="24"/>
              </w:rPr>
              <w:t>清洗：</w:t>
            </w:r>
            <w:r>
              <w:rPr>
                <w:bCs/>
                <w:color w:val="000000"/>
                <w:sz w:val="24"/>
              </w:rPr>
              <w:t>外购山楂</w:t>
            </w:r>
            <w:r w:rsidR="00670FB0">
              <w:rPr>
                <w:bCs/>
                <w:color w:val="000000"/>
                <w:sz w:val="24"/>
              </w:rPr>
              <w:t>使用气泡清洗流水线和翻转风干流水线进行清洗和风干控水，在此过程中会产生废水。气泡清洗线和翻转风干线中使用的空气由空气压缩机提供，该设备运行会产生噪声。</w:t>
            </w:r>
          </w:p>
          <w:p w14:paraId="53BF7B11" w14:textId="77777777" w:rsidR="00670FB0" w:rsidRDefault="00670FB0" w:rsidP="00670FB0">
            <w:pPr>
              <w:adjustRightInd w:val="0"/>
              <w:snapToGrid w:val="0"/>
              <w:spacing w:line="460" w:lineRule="exact"/>
              <w:ind w:firstLineChars="200" w:firstLine="480"/>
              <w:rPr>
                <w:bCs/>
                <w:color w:val="000000"/>
                <w:sz w:val="24"/>
              </w:rPr>
            </w:pPr>
            <w:r>
              <w:rPr>
                <w:bCs/>
                <w:color w:val="000000"/>
                <w:sz w:val="24"/>
              </w:rPr>
              <w:t>气泡清洗线工作原理是在水中通入空气，物料在水中通过气泡释放过程产生的翻转效果，使物料在水中产生不规则的翻转运动，通过物料运动有效的分离被清洗物表面的附着物，模拟人工清洗的基本动作，同时物料在汽水混合物中产生的翻转运动，有效的避免了清洗过程产生的碰、磕、划伤等对物料的损伤现象。</w:t>
            </w:r>
          </w:p>
          <w:p w14:paraId="73E11BE8" w14:textId="77777777" w:rsidR="00670FB0" w:rsidRDefault="00670FB0" w:rsidP="00670FB0">
            <w:pPr>
              <w:adjustRightInd w:val="0"/>
              <w:snapToGrid w:val="0"/>
              <w:spacing w:line="460" w:lineRule="exact"/>
              <w:ind w:firstLineChars="200" w:firstLine="480"/>
              <w:rPr>
                <w:bCs/>
                <w:color w:val="000000"/>
                <w:sz w:val="24"/>
              </w:rPr>
            </w:pPr>
            <w:r>
              <w:rPr>
                <w:bCs/>
                <w:color w:val="000000"/>
                <w:sz w:val="24"/>
              </w:rPr>
              <w:t>翻转风干线工作原理是使物料多次翻转，以实现物料的多面受风及受风的均匀性，同时上部设置高压强冷风吹，使物料表面的水分在短时间内吹走或蒸发，便于储藏或深加工。</w:t>
            </w:r>
          </w:p>
          <w:p w14:paraId="1DF8803B" w14:textId="58633114" w:rsidR="00670FB0" w:rsidRDefault="00670FB0" w:rsidP="00670FB0">
            <w:pPr>
              <w:adjustRightInd w:val="0"/>
              <w:snapToGrid w:val="0"/>
              <w:spacing w:line="460" w:lineRule="exact"/>
              <w:ind w:firstLineChars="200" w:firstLine="480"/>
              <w:rPr>
                <w:bCs/>
                <w:color w:val="000000"/>
                <w:sz w:val="24"/>
              </w:rPr>
            </w:pPr>
            <w:r>
              <w:rPr>
                <w:bCs/>
                <w:color w:val="000000"/>
                <w:sz w:val="24"/>
              </w:rPr>
              <w:t>（</w:t>
            </w:r>
            <w:r w:rsidR="009C6B59">
              <w:rPr>
                <w:rFonts w:hint="eastAsia"/>
                <w:bCs/>
                <w:color w:val="000000"/>
                <w:sz w:val="24"/>
              </w:rPr>
              <w:t>2</w:t>
            </w:r>
            <w:r>
              <w:rPr>
                <w:bCs/>
                <w:color w:val="000000"/>
                <w:sz w:val="24"/>
              </w:rPr>
              <w:t>）去核：将清洗好的山楂利用去核切割一体机去核，此过程会产生废核和设备噪声。</w:t>
            </w:r>
          </w:p>
          <w:p w14:paraId="615C0F1B" w14:textId="0AFDC5FB" w:rsidR="00670FB0" w:rsidRDefault="00670FB0" w:rsidP="00670FB0">
            <w:pPr>
              <w:adjustRightInd w:val="0"/>
              <w:snapToGrid w:val="0"/>
              <w:spacing w:line="460" w:lineRule="exact"/>
              <w:ind w:firstLineChars="200" w:firstLine="480"/>
              <w:rPr>
                <w:bCs/>
                <w:color w:val="000000"/>
                <w:sz w:val="24"/>
              </w:rPr>
            </w:pPr>
            <w:r>
              <w:rPr>
                <w:bCs/>
                <w:color w:val="000000"/>
                <w:sz w:val="24"/>
              </w:rPr>
              <w:t>（</w:t>
            </w:r>
            <w:r w:rsidR="009C6B59">
              <w:rPr>
                <w:rFonts w:hint="eastAsia"/>
                <w:bCs/>
                <w:color w:val="000000"/>
                <w:sz w:val="24"/>
              </w:rPr>
              <w:t>3</w:t>
            </w:r>
            <w:r>
              <w:rPr>
                <w:bCs/>
                <w:color w:val="000000"/>
                <w:sz w:val="24"/>
              </w:rPr>
              <w:t>）腌渍：将去完核的山楂放入桶中加入盐</w:t>
            </w:r>
            <w:r w:rsidR="00F6772E">
              <w:rPr>
                <w:rFonts w:hint="eastAsia"/>
                <w:bCs/>
                <w:color w:val="000000"/>
                <w:sz w:val="24"/>
              </w:rPr>
              <w:t>、</w:t>
            </w:r>
            <w:r>
              <w:rPr>
                <w:bCs/>
                <w:color w:val="000000"/>
                <w:sz w:val="24"/>
              </w:rPr>
              <w:t>调味品进行腌渍。</w:t>
            </w:r>
          </w:p>
          <w:p w14:paraId="23BC5714" w14:textId="4D73B3E5" w:rsidR="00670FB0" w:rsidRDefault="00670FB0" w:rsidP="00670FB0">
            <w:pPr>
              <w:adjustRightInd w:val="0"/>
              <w:snapToGrid w:val="0"/>
              <w:spacing w:line="460" w:lineRule="exact"/>
              <w:ind w:firstLineChars="200" w:firstLine="480"/>
              <w:rPr>
                <w:bCs/>
                <w:color w:val="000000"/>
                <w:sz w:val="24"/>
              </w:rPr>
            </w:pPr>
            <w:r>
              <w:rPr>
                <w:bCs/>
                <w:color w:val="000000"/>
                <w:sz w:val="24"/>
              </w:rPr>
              <w:t>（</w:t>
            </w:r>
            <w:r w:rsidR="009C6B59">
              <w:rPr>
                <w:rFonts w:hint="eastAsia"/>
                <w:bCs/>
                <w:color w:val="000000"/>
                <w:sz w:val="24"/>
              </w:rPr>
              <w:t>4</w:t>
            </w:r>
            <w:r>
              <w:rPr>
                <w:bCs/>
                <w:color w:val="000000"/>
                <w:sz w:val="24"/>
              </w:rPr>
              <w:t>）清洗：将腌渍好的山楂使用气泡清洗线和翻转风干线进行清洗和风干控水，清洗掉表面的调料品。在此过程中会产生废水，设备运行会产生噪声。</w:t>
            </w:r>
          </w:p>
          <w:p w14:paraId="0B654CB2" w14:textId="3E13AE1C" w:rsidR="00670FB0" w:rsidRDefault="00670FB0" w:rsidP="00670FB0">
            <w:pPr>
              <w:adjustRightInd w:val="0"/>
              <w:snapToGrid w:val="0"/>
              <w:spacing w:line="460" w:lineRule="exact"/>
              <w:ind w:firstLineChars="200" w:firstLine="480"/>
              <w:rPr>
                <w:bCs/>
                <w:color w:val="000000"/>
                <w:sz w:val="24"/>
              </w:rPr>
            </w:pPr>
            <w:r>
              <w:rPr>
                <w:bCs/>
                <w:color w:val="000000"/>
                <w:sz w:val="24"/>
              </w:rPr>
              <w:t>（</w:t>
            </w:r>
            <w:r w:rsidR="009C6B59">
              <w:rPr>
                <w:rFonts w:hint="eastAsia"/>
                <w:bCs/>
                <w:color w:val="000000"/>
                <w:sz w:val="24"/>
              </w:rPr>
              <w:t>5</w:t>
            </w:r>
            <w:r>
              <w:rPr>
                <w:bCs/>
                <w:color w:val="000000"/>
                <w:sz w:val="24"/>
              </w:rPr>
              <w:t>）切割：将沥干的山楂使用去核切割一体机进行切割。</w:t>
            </w:r>
            <w:r w:rsidR="00E112F2">
              <w:rPr>
                <w:rFonts w:hint="eastAsia"/>
                <w:bCs/>
                <w:color w:val="000000"/>
                <w:sz w:val="24"/>
              </w:rPr>
              <w:t>设备运行产生噪声。</w:t>
            </w:r>
          </w:p>
          <w:p w14:paraId="483C0581" w14:textId="4F711AA8" w:rsidR="00670FB0" w:rsidRDefault="00670FB0" w:rsidP="00670FB0">
            <w:pPr>
              <w:adjustRightInd w:val="0"/>
              <w:snapToGrid w:val="0"/>
              <w:spacing w:line="460" w:lineRule="exact"/>
              <w:ind w:firstLineChars="200" w:firstLine="480"/>
              <w:rPr>
                <w:bCs/>
                <w:color w:val="000000"/>
                <w:sz w:val="24"/>
              </w:rPr>
            </w:pPr>
            <w:r>
              <w:rPr>
                <w:bCs/>
                <w:color w:val="000000"/>
                <w:sz w:val="24"/>
              </w:rPr>
              <w:t>（</w:t>
            </w:r>
            <w:r w:rsidR="009C6B59">
              <w:rPr>
                <w:rFonts w:hint="eastAsia"/>
                <w:bCs/>
                <w:color w:val="000000"/>
                <w:sz w:val="24"/>
              </w:rPr>
              <w:t>6</w:t>
            </w:r>
            <w:r>
              <w:rPr>
                <w:bCs/>
                <w:color w:val="000000"/>
                <w:sz w:val="24"/>
              </w:rPr>
              <w:t>）夹馅成型：将外购的食品馅料使用蒸汽夹层锅进行配料、搅拌，搅拌均匀后由人工夹到切割好的山楂中。成型后一部分进行裹糖浆，一部分直接作为半成品进行包装后放入冷库中进行保存。项目所用蒸汽均由车间燃气蒸汽发生器提供，天然气燃烧过程会产生废气。</w:t>
            </w:r>
            <w:r w:rsidR="00E112F2">
              <w:rPr>
                <w:rFonts w:hint="eastAsia"/>
                <w:bCs/>
                <w:color w:val="000000"/>
                <w:sz w:val="24"/>
              </w:rPr>
              <w:t>食品馅料为半固态物料，投料及搅拌过程不会产生废气，设备运行产生噪声。</w:t>
            </w:r>
            <w:r w:rsidR="00291DE5">
              <w:rPr>
                <w:rFonts w:hint="eastAsia"/>
                <w:bCs/>
                <w:color w:val="000000"/>
                <w:sz w:val="24"/>
              </w:rPr>
              <w:t>蒸汽使用完毕会产生冷凝水。</w:t>
            </w:r>
          </w:p>
          <w:p w14:paraId="41AC1296" w14:textId="5502DAB6" w:rsidR="00670FB0" w:rsidRDefault="00670FB0" w:rsidP="00670FB0">
            <w:pPr>
              <w:adjustRightInd w:val="0"/>
              <w:snapToGrid w:val="0"/>
              <w:spacing w:line="460" w:lineRule="exact"/>
              <w:ind w:firstLineChars="200" w:firstLine="480"/>
              <w:rPr>
                <w:bCs/>
                <w:color w:val="000000"/>
                <w:sz w:val="24"/>
              </w:rPr>
            </w:pPr>
            <w:r>
              <w:rPr>
                <w:bCs/>
                <w:color w:val="000000"/>
                <w:sz w:val="24"/>
              </w:rPr>
              <w:t>（</w:t>
            </w:r>
            <w:r w:rsidR="009C6B59">
              <w:rPr>
                <w:rFonts w:hint="eastAsia"/>
                <w:bCs/>
                <w:color w:val="000000"/>
                <w:sz w:val="24"/>
              </w:rPr>
              <w:t>7</w:t>
            </w:r>
            <w:r>
              <w:rPr>
                <w:bCs/>
                <w:color w:val="000000"/>
                <w:sz w:val="24"/>
              </w:rPr>
              <w:t>）</w:t>
            </w:r>
            <w:r w:rsidR="00E112F2">
              <w:rPr>
                <w:rFonts w:hint="eastAsia"/>
                <w:bCs/>
                <w:color w:val="000000"/>
                <w:sz w:val="24"/>
              </w:rPr>
              <w:t>融化、</w:t>
            </w:r>
            <w:r>
              <w:rPr>
                <w:bCs/>
                <w:color w:val="000000"/>
                <w:sz w:val="24"/>
              </w:rPr>
              <w:t>裹糖浆：在蒸汽行星炒锅中加入白糖和</w:t>
            </w:r>
            <w:r w:rsidR="00BE440F">
              <w:rPr>
                <w:rFonts w:hint="eastAsia"/>
                <w:bCs/>
                <w:color w:val="000000"/>
                <w:sz w:val="24"/>
              </w:rPr>
              <w:t>纯</w:t>
            </w:r>
            <w:r>
              <w:rPr>
                <w:bCs/>
                <w:color w:val="000000"/>
                <w:sz w:val="24"/>
              </w:rPr>
              <w:t>水</w:t>
            </w:r>
            <w:r w:rsidR="00BE440F">
              <w:rPr>
                <w:rFonts w:hint="eastAsia"/>
                <w:bCs/>
                <w:color w:val="000000"/>
                <w:sz w:val="24"/>
              </w:rPr>
              <w:t>（</w:t>
            </w:r>
            <w:r>
              <w:rPr>
                <w:bCs/>
                <w:color w:val="000000"/>
                <w:sz w:val="24"/>
              </w:rPr>
              <w:t>比例约为</w:t>
            </w:r>
            <w:r>
              <w:rPr>
                <w:bCs/>
                <w:color w:val="000000"/>
                <w:sz w:val="24"/>
              </w:rPr>
              <w:t>1:1</w:t>
            </w:r>
            <w:r w:rsidR="00BE440F">
              <w:rPr>
                <w:rFonts w:hint="eastAsia"/>
                <w:bCs/>
                <w:color w:val="000000"/>
                <w:sz w:val="24"/>
              </w:rPr>
              <w:t>）</w:t>
            </w:r>
            <w:r>
              <w:rPr>
                <w:bCs/>
                <w:color w:val="000000"/>
                <w:sz w:val="24"/>
              </w:rPr>
              <w:t>，加热使糖</w:t>
            </w:r>
            <w:r w:rsidR="00E112F2">
              <w:rPr>
                <w:rFonts w:hint="eastAsia"/>
                <w:bCs/>
                <w:color w:val="000000"/>
                <w:sz w:val="24"/>
              </w:rPr>
              <w:t>融</w:t>
            </w:r>
            <w:r>
              <w:rPr>
                <w:bCs/>
                <w:color w:val="000000"/>
                <w:sz w:val="24"/>
              </w:rPr>
              <w:t>化，人工将夹馅后的糖葫芦进行裹</w:t>
            </w:r>
            <w:r w:rsidR="00E112F2">
              <w:rPr>
                <w:rFonts w:hint="eastAsia"/>
                <w:bCs/>
                <w:color w:val="000000"/>
                <w:sz w:val="24"/>
              </w:rPr>
              <w:t>糖</w:t>
            </w:r>
            <w:r>
              <w:rPr>
                <w:bCs/>
                <w:color w:val="000000"/>
                <w:sz w:val="24"/>
              </w:rPr>
              <w:t>浆。</w:t>
            </w:r>
            <w:r w:rsidR="00291DE5">
              <w:rPr>
                <w:rFonts w:hint="eastAsia"/>
                <w:bCs/>
                <w:color w:val="000000"/>
                <w:sz w:val="24"/>
              </w:rPr>
              <w:t>蒸汽使用完毕会产生冷凝水。</w:t>
            </w:r>
            <w:r w:rsidR="00BE440F">
              <w:rPr>
                <w:rFonts w:hint="eastAsia"/>
                <w:bCs/>
                <w:color w:val="000000"/>
                <w:sz w:val="24"/>
              </w:rPr>
              <w:t>项目所用纯水采用纯水制备系统制得，具体工艺及产污环节如下：</w:t>
            </w:r>
          </w:p>
          <w:p w14:paraId="0151CD7A" w14:textId="77777777" w:rsidR="00BE440F" w:rsidRDefault="00BE440F" w:rsidP="00670FB0">
            <w:pPr>
              <w:adjustRightInd w:val="0"/>
              <w:snapToGrid w:val="0"/>
              <w:spacing w:line="460" w:lineRule="exact"/>
              <w:ind w:firstLineChars="200" w:firstLine="480"/>
              <w:rPr>
                <w:bCs/>
                <w:color w:val="000000"/>
                <w:sz w:val="24"/>
              </w:rPr>
            </w:pPr>
          </w:p>
          <w:p w14:paraId="3A4471A6" w14:textId="5A6F6060" w:rsidR="00BE440F" w:rsidRDefault="00CD032F" w:rsidP="00BE440F">
            <w:pPr>
              <w:adjustRightInd w:val="0"/>
              <w:snapToGrid w:val="0"/>
              <w:spacing w:line="360" w:lineRule="auto"/>
              <w:jc w:val="center"/>
              <w:rPr>
                <w:color w:val="000000"/>
              </w:rPr>
            </w:pPr>
            <w:r>
              <w:rPr>
                <w:color w:val="000000"/>
              </w:rPr>
              <w:object w:dxaOrig="8056" w:dyaOrig="1726" w14:anchorId="724ED1C9">
                <v:shape id="_x0000_i1032" type="#_x0000_t75" style="width:310pt;height:66pt" o:ole="">
                  <v:imagedata r:id="rId23" o:title=""/>
                </v:shape>
                <o:OLEObject Type="Embed" ProgID="Visio.Drawing.15" ShapeID="_x0000_i1032" DrawAspect="Content" ObjectID="_1776928437" r:id="rId24"/>
              </w:object>
            </w:r>
          </w:p>
          <w:p w14:paraId="6EC8CD36" w14:textId="77777777" w:rsidR="00BE440F" w:rsidRDefault="00BE440F" w:rsidP="00BE440F">
            <w:pPr>
              <w:adjustRightInd w:val="0"/>
              <w:snapToGrid w:val="0"/>
              <w:spacing w:line="460" w:lineRule="exact"/>
              <w:jc w:val="center"/>
              <w:rPr>
                <w:rFonts w:ascii="黑体" w:eastAsia="黑体" w:hAnsi="黑体"/>
                <w:color w:val="000000"/>
                <w:sz w:val="24"/>
              </w:rPr>
            </w:pPr>
            <w:r>
              <w:rPr>
                <w:rFonts w:eastAsia="黑体"/>
                <w:color w:val="000000"/>
                <w:sz w:val="24"/>
              </w:rPr>
              <w:t>图</w:t>
            </w:r>
            <w:r w:rsidR="004D01F6">
              <w:rPr>
                <w:rFonts w:eastAsia="黑体" w:hint="eastAsia"/>
                <w:color w:val="000000"/>
                <w:sz w:val="24"/>
              </w:rPr>
              <w:t>5</w:t>
            </w:r>
            <w:r>
              <w:rPr>
                <w:rFonts w:eastAsia="黑体" w:hint="eastAsia"/>
                <w:color w:val="000000"/>
                <w:sz w:val="24"/>
              </w:rPr>
              <w:t xml:space="preserve"> </w:t>
            </w:r>
            <w:r>
              <w:rPr>
                <w:rFonts w:eastAsia="黑体"/>
                <w:color w:val="000000"/>
                <w:sz w:val="24"/>
              </w:rPr>
              <w:t xml:space="preserve">  </w:t>
            </w:r>
            <w:r>
              <w:rPr>
                <w:rFonts w:eastAsia="黑体" w:hint="eastAsia"/>
                <w:color w:val="000000"/>
                <w:sz w:val="24"/>
              </w:rPr>
              <w:t>纯水制备生产</w:t>
            </w:r>
            <w:r>
              <w:rPr>
                <w:rFonts w:ascii="Calibri" w:eastAsia="黑体" w:hAnsi="Calibri" w:cs="Calibri"/>
                <w:color w:val="000000"/>
                <w:sz w:val="24"/>
                <w:szCs w:val="20"/>
              </w:rPr>
              <w:t>工艺及产污环节流程图</w:t>
            </w:r>
          </w:p>
          <w:p w14:paraId="2875891B" w14:textId="77777777" w:rsidR="00BE440F" w:rsidRDefault="00BE440F" w:rsidP="00670FB0">
            <w:pPr>
              <w:adjustRightInd w:val="0"/>
              <w:snapToGrid w:val="0"/>
              <w:spacing w:line="460" w:lineRule="exact"/>
              <w:ind w:firstLineChars="200" w:firstLine="480"/>
              <w:rPr>
                <w:bCs/>
                <w:color w:val="000000"/>
                <w:sz w:val="24"/>
              </w:rPr>
            </w:pPr>
            <w:r>
              <w:rPr>
                <w:rFonts w:hint="eastAsia"/>
                <w:color w:val="000000"/>
                <w:sz w:val="24"/>
              </w:rPr>
              <w:t>原水先经过石英砂过滤器、活性炭过滤器进行预处理，去除水中的微小悬浮物、微生物等杂质，之后采用反渗透系统制得纯水。反渗透工艺成水率约为</w:t>
            </w:r>
            <w:r>
              <w:rPr>
                <w:rFonts w:hint="eastAsia"/>
                <w:color w:val="000000"/>
                <w:sz w:val="24"/>
              </w:rPr>
              <w:t>7</w:t>
            </w:r>
            <w:r>
              <w:rPr>
                <w:color w:val="000000"/>
                <w:sz w:val="24"/>
              </w:rPr>
              <w:t>5</w:t>
            </w:r>
            <w:r>
              <w:rPr>
                <w:rFonts w:hint="eastAsia"/>
                <w:color w:val="000000"/>
                <w:sz w:val="24"/>
              </w:rPr>
              <w:t>%</w:t>
            </w:r>
            <w:r>
              <w:rPr>
                <w:rFonts w:hint="eastAsia"/>
                <w:color w:val="000000"/>
                <w:sz w:val="24"/>
              </w:rPr>
              <w:t>，会产生浓水；石英砂、活性炭、反渗透膜需要定期更换，产生废石英砂、废活性炭、废反渗透膜。</w:t>
            </w:r>
          </w:p>
          <w:p w14:paraId="40198748" w14:textId="33BAC3B1" w:rsidR="00670FB0" w:rsidRDefault="00670FB0" w:rsidP="00670FB0">
            <w:pPr>
              <w:adjustRightInd w:val="0"/>
              <w:snapToGrid w:val="0"/>
              <w:spacing w:line="460" w:lineRule="exact"/>
              <w:ind w:firstLineChars="200" w:firstLine="480"/>
              <w:rPr>
                <w:bCs/>
                <w:color w:val="000000"/>
                <w:sz w:val="24"/>
              </w:rPr>
            </w:pPr>
            <w:r>
              <w:rPr>
                <w:bCs/>
                <w:color w:val="000000"/>
                <w:sz w:val="24"/>
              </w:rPr>
              <w:t>（</w:t>
            </w:r>
            <w:r w:rsidR="009C6B59">
              <w:rPr>
                <w:rFonts w:hint="eastAsia"/>
                <w:bCs/>
                <w:color w:val="000000"/>
                <w:sz w:val="24"/>
              </w:rPr>
              <w:t>8</w:t>
            </w:r>
            <w:r>
              <w:rPr>
                <w:bCs/>
                <w:color w:val="000000"/>
                <w:sz w:val="24"/>
              </w:rPr>
              <w:t>）冷却：将裹好糖浆的糖葫芦放置于托盘中进行冷却。</w:t>
            </w:r>
          </w:p>
          <w:p w14:paraId="2E67B105" w14:textId="6AC66479" w:rsidR="00670FB0" w:rsidRDefault="00670FB0" w:rsidP="00670FB0">
            <w:pPr>
              <w:adjustRightInd w:val="0"/>
              <w:snapToGrid w:val="0"/>
              <w:spacing w:line="460" w:lineRule="exact"/>
              <w:ind w:firstLineChars="200" w:firstLine="480"/>
              <w:rPr>
                <w:bCs/>
                <w:color w:val="000000"/>
                <w:sz w:val="24"/>
              </w:rPr>
            </w:pPr>
            <w:r>
              <w:rPr>
                <w:bCs/>
                <w:color w:val="000000"/>
                <w:sz w:val="24"/>
              </w:rPr>
              <w:t>（</w:t>
            </w:r>
            <w:r w:rsidR="009C6B59">
              <w:rPr>
                <w:rFonts w:hint="eastAsia"/>
                <w:bCs/>
                <w:color w:val="000000"/>
                <w:sz w:val="24"/>
              </w:rPr>
              <w:t>9</w:t>
            </w:r>
            <w:r>
              <w:rPr>
                <w:bCs/>
                <w:color w:val="000000"/>
                <w:sz w:val="24"/>
              </w:rPr>
              <w:t>）包装、入库：将冷却过后的糖葫芦进行包装，之后放入冷库中进行保存。</w:t>
            </w:r>
          </w:p>
          <w:p w14:paraId="5AFEDAD1" w14:textId="77777777" w:rsidR="00E112F2" w:rsidRDefault="004D01F6" w:rsidP="00670FB0">
            <w:pPr>
              <w:adjustRightInd w:val="0"/>
              <w:snapToGrid w:val="0"/>
              <w:spacing w:line="460" w:lineRule="exact"/>
              <w:ind w:firstLineChars="200" w:firstLine="482"/>
              <w:rPr>
                <w:b/>
                <w:color w:val="000000"/>
                <w:sz w:val="24"/>
              </w:rPr>
            </w:pPr>
            <w:r>
              <w:rPr>
                <w:rFonts w:hint="eastAsia"/>
                <w:b/>
                <w:color w:val="000000"/>
                <w:sz w:val="24"/>
              </w:rPr>
              <w:t>2</w:t>
            </w:r>
            <w:r w:rsidR="00E112F2">
              <w:rPr>
                <w:rFonts w:hint="eastAsia"/>
                <w:b/>
                <w:color w:val="000000"/>
                <w:sz w:val="24"/>
              </w:rPr>
              <w:t>、山楂果酱</w:t>
            </w:r>
          </w:p>
          <w:p w14:paraId="7E1D6122" w14:textId="039E89C3" w:rsidR="00E112F2" w:rsidRDefault="00FB7E84" w:rsidP="00E112F2">
            <w:pPr>
              <w:adjustRightInd w:val="0"/>
              <w:snapToGrid w:val="0"/>
              <w:spacing w:line="360" w:lineRule="auto"/>
              <w:jc w:val="center"/>
              <w:rPr>
                <w:rFonts w:ascii="黑体" w:eastAsia="黑体" w:hAnsi="黑体"/>
                <w:color w:val="000000"/>
                <w:sz w:val="24"/>
              </w:rPr>
            </w:pPr>
            <w:r>
              <w:rPr>
                <w:color w:val="000000"/>
              </w:rPr>
              <w:object w:dxaOrig="11551" w:dyaOrig="6855" w14:anchorId="53E06AD7">
                <v:shape id="_x0000_i1033" type="#_x0000_t75" style="width:400pt;height:238pt" o:ole="">
                  <v:imagedata r:id="rId25" o:title=""/>
                </v:shape>
                <o:OLEObject Type="Embed" ProgID="Visio.Drawing.15" ShapeID="_x0000_i1033" DrawAspect="Content" ObjectID="_1776928438" r:id="rId26"/>
              </w:object>
            </w:r>
            <w:r w:rsidR="00E112F2">
              <w:rPr>
                <w:rFonts w:eastAsia="黑体"/>
                <w:color w:val="000000"/>
                <w:sz w:val="24"/>
              </w:rPr>
              <w:t>图</w:t>
            </w:r>
            <w:r w:rsidR="004D01F6">
              <w:rPr>
                <w:rFonts w:eastAsia="黑体" w:hint="eastAsia"/>
                <w:color w:val="000000"/>
                <w:sz w:val="24"/>
              </w:rPr>
              <w:t>6</w:t>
            </w:r>
            <w:r w:rsidR="00E112F2">
              <w:rPr>
                <w:rFonts w:eastAsia="黑体" w:hint="eastAsia"/>
                <w:color w:val="000000"/>
                <w:sz w:val="24"/>
              </w:rPr>
              <w:t xml:space="preserve">  </w:t>
            </w:r>
            <w:r w:rsidR="00E112F2">
              <w:rPr>
                <w:rFonts w:eastAsia="黑体"/>
                <w:color w:val="000000"/>
                <w:sz w:val="24"/>
              </w:rPr>
              <w:t xml:space="preserve">  </w:t>
            </w:r>
            <w:r w:rsidR="00E112F2">
              <w:rPr>
                <w:rFonts w:eastAsia="黑体" w:hint="eastAsia"/>
                <w:color w:val="000000"/>
                <w:sz w:val="24"/>
              </w:rPr>
              <w:t>山楂果酱生产</w:t>
            </w:r>
            <w:r w:rsidR="00E112F2">
              <w:rPr>
                <w:rFonts w:ascii="Calibri" w:eastAsia="黑体" w:hAnsi="Calibri" w:cs="Calibri"/>
                <w:color w:val="000000"/>
                <w:sz w:val="24"/>
                <w:szCs w:val="20"/>
              </w:rPr>
              <w:t>工艺及产污环节流程图</w:t>
            </w:r>
          </w:p>
          <w:p w14:paraId="4824540E" w14:textId="77777777" w:rsidR="00E112F2" w:rsidRDefault="00E112F2" w:rsidP="00E112F2">
            <w:pPr>
              <w:adjustRightInd w:val="0"/>
              <w:snapToGrid w:val="0"/>
              <w:spacing w:line="460" w:lineRule="exact"/>
              <w:ind w:firstLineChars="200" w:firstLine="482"/>
              <w:rPr>
                <w:b/>
                <w:bCs/>
                <w:color w:val="000000"/>
                <w:sz w:val="24"/>
              </w:rPr>
            </w:pPr>
            <w:r>
              <w:rPr>
                <w:b/>
                <w:bCs/>
                <w:color w:val="000000"/>
                <w:sz w:val="24"/>
              </w:rPr>
              <w:t>工艺流程说明：</w:t>
            </w:r>
          </w:p>
          <w:p w14:paraId="4AFA296C" w14:textId="0B3FF857" w:rsidR="00E112F2" w:rsidRDefault="00E112F2" w:rsidP="00E112F2">
            <w:pPr>
              <w:adjustRightInd w:val="0"/>
              <w:snapToGrid w:val="0"/>
              <w:spacing w:line="460" w:lineRule="exact"/>
              <w:ind w:firstLineChars="200" w:firstLine="480"/>
              <w:jc w:val="left"/>
              <w:rPr>
                <w:color w:val="000000"/>
                <w:sz w:val="24"/>
              </w:rPr>
            </w:pPr>
            <w:r>
              <w:rPr>
                <w:color w:val="000000"/>
                <w:sz w:val="24"/>
              </w:rPr>
              <w:t>（</w:t>
            </w:r>
            <w:r w:rsidR="00FB7E84">
              <w:rPr>
                <w:rFonts w:hint="eastAsia"/>
                <w:color w:val="000000"/>
                <w:sz w:val="24"/>
              </w:rPr>
              <w:t>1</w:t>
            </w:r>
            <w:r>
              <w:rPr>
                <w:color w:val="000000"/>
                <w:sz w:val="24"/>
              </w:rPr>
              <w:t>）清洗：</w:t>
            </w:r>
            <w:r w:rsidR="00FB7E84">
              <w:rPr>
                <w:color w:val="000000"/>
                <w:sz w:val="24"/>
              </w:rPr>
              <w:t>外购山楂</w:t>
            </w:r>
            <w:r>
              <w:rPr>
                <w:rFonts w:hint="eastAsia"/>
                <w:color w:val="000000"/>
                <w:sz w:val="24"/>
              </w:rPr>
              <w:t>使用</w:t>
            </w:r>
            <w:r>
              <w:rPr>
                <w:color w:val="000000"/>
                <w:sz w:val="24"/>
              </w:rPr>
              <w:t>气泡清洗线</w:t>
            </w:r>
            <w:r>
              <w:rPr>
                <w:rFonts w:hint="eastAsia"/>
                <w:color w:val="000000"/>
                <w:sz w:val="24"/>
              </w:rPr>
              <w:t>和</w:t>
            </w:r>
            <w:r>
              <w:rPr>
                <w:color w:val="000000"/>
                <w:sz w:val="24"/>
              </w:rPr>
              <w:t>翻转风干线</w:t>
            </w:r>
            <w:r>
              <w:rPr>
                <w:rFonts w:hint="eastAsia"/>
                <w:color w:val="000000"/>
                <w:sz w:val="24"/>
              </w:rPr>
              <w:t>进行清洗和风干控水，</w:t>
            </w:r>
            <w:r>
              <w:rPr>
                <w:color w:val="000000"/>
                <w:sz w:val="24"/>
              </w:rPr>
              <w:t>在此过程中会产生废水</w:t>
            </w:r>
            <w:r>
              <w:rPr>
                <w:rFonts w:hint="eastAsia"/>
                <w:color w:val="000000"/>
                <w:sz w:val="24"/>
              </w:rPr>
              <w:t>，设备运行产生噪声</w:t>
            </w:r>
            <w:r>
              <w:rPr>
                <w:color w:val="000000"/>
                <w:sz w:val="24"/>
              </w:rPr>
              <w:t>。</w:t>
            </w:r>
          </w:p>
          <w:p w14:paraId="7A13FD35" w14:textId="251694ED" w:rsidR="00E112F2" w:rsidRDefault="00E112F2" w:rsidP="00E112F2">
            <w:pPr>
              <w:adjustRightInd w:val="0"/>
              <w:snapToGrid w:val="0"/>
              <w:spacing w:line="460" w:lineRule="exact"/>
              <w:ind w:firstLineChars="200" w:firstLine="480"/>
              <w:jc w:val="left"/>
              <w:rPr>
                <w:color w:val="000000"/>
                <w:sz w:val="24"/>
              </w:rPr>
            </w:pPr>
            <w:r>
              <w:rPr>
                <w:color w:val="000000"/>
                <w:sz w:val="24"/>
              </w:rPr>
              <w:t>（</w:t>
            </w:r>
            <w:r w:rsidR="00FB7E84">
              <w:rPr>
                <w:rFonts w:hint="eastAsia"/>
                <w:color w:val="000000"/>
                <w:sz w:val="24"/>
              </w:rPr>
              <w:t>2</w:t>
            </w:r>
            <w:r>
              <w:rPr>
                <w:color w:val="000000"/>
                <w:sz w:val="24"/>
              </w:rPr>
              <w:t>）去核：将清洗好的山楂利用去核切割一体机去核</w:t>
            </w:r>
            <w:r>
              <w:rPr>
                <w:rFonts w:hint="eastAsia"/>
                <w:color w:val="000000"/>
                <w:sz w:val="24"/>
              </w:rPr>
              <w:t>，</w:t>
            </w:r>
            <w:r>
              <w:rPr>
                <w:color w:val="000000"/>
                <w:sz w:val="24"/>
              </w:rPr>
              <w:t>此过程会产生废核</w:t>
            </w:r>
            <w:r>
              <w:rPr>
                <w:rFonts w:hint="eastAsia"/>
                <w:color w:val="000000"/>
                <w:sz w:val="24"/>
              </w:rPr>
              <w:t>和设备噪声</w:t>
            </w:r>
            <w:r>
              <w:rPr>
                <w:color w:val="000000"/>
                <w:sz w:val="24"/>
              </w:rPr>
              <w:t>。</w:t>
            </w:r>
          </w:p>
          <w:p w14:paraId="6BE5C673" w14:textId="0B55A1DA" w:rsidR="00E112F2" w:rsidRDefault="00E112F2" w:rsidP="00E112F2">
            <w:pPr>
              <w:adjustRightInd w:val="0"/>
              <w:snapToGrid w:val="0"/>
              <w:spacing w:line="460" w:lineRule="exact"/>
              <w:ind w:firstLineChars="200" w:firstLine="480"/>
              <w:jc w:val="left"/>
              <w:rPr>
                <w:color w:val="000000"/>
                <w:sz w:val="24"/>
              </w:rPr>
            </w:pPr>
            <w:r>
              <w:rPr>
                <w:color w:val="000000"/>
                <w:sz w:val="24"/>
              </w:rPr>
              <w:lastRenderedPageBreak/>
              <w:t>（</w:t>
            </w:r>
            <w:r w:rsidR="00FB7E84">
              <w:rPr>
                <w:rFonts w:hint="eastAsia"/>
                <w:color w:val="000000"/>
                <w:sz w:val="24"/>
              </w:rPr>
              <w:t>3</w:t>
            </w:r>
            <w:r>
              <w:rPr>
                <w:color w:val="000000"/>
                <w:sz w:val="24"/>
              </w:rPr>
              <w:t>）清洗：将去核的山楂再次</w:t>
            </w:r>
            <w:r>
              <w:rPr>
                <w:rFonts w:hint="eastAsia"/>
                <w:color w:val="000000"/>
                <w:sz w:val="24"/>
              </w:rPr>
              <w:t>进行</w:t>
            </w:r>
            <w:r>
              <w:rPr>
                <w:color w:val="000000"/>
                <w:sz w:val="24"/>
              </w:rPr>
              <w:t>清洗</w:t>
            </w:r>
            <w:r>
              <w:rPr>
                <w:rFonts w:hint="eastAsia"/>
                <w:color w:val="000000"/>
                <w:sz w:val="24"/>
              </w:rPr>
              <w:t>和风干控水，</w:t>
            </w:r>
            <w:r>
              <w:rPr>
                <w:color w:val="000000"/>
                <w:sz w:val="24"/>
              </w:rPr>
              <w:t>在此过程中会产生废水</w:t>
            </w:r>
            <w:r>
              <w:rPr>
                <w:rFonts w:hint="eastAsia"/>
                <w:color w:val="000000"/>
                <w:sz w:val="24"/>
              </w:rPr>
              <w:t>，设备运行产生噪声</w:t>
            </w:r>
            <w:r>
              <w:rPr>
                <w:color w:val="000000"/>
                <w:sz w:val="24"/>
              </w:rPr>
              <w:t>。</w:t>
            </w:r>
          </w:p>
          <w:p w14:paraId="68FB0EB4" w14:textId="0C913D16" w:rsidR="00E112F2" w:rsidRDefault="00E112F2" w:rsidP="00E112F2">
            <w:pPr>
              <w:adjustRightInd w:val="0"/>
              <w:snapToGrid w:val="0"/>
              <w:spacing w:line="460" w:lineRule="exact"/>
              <w:ind w:firstLineChars="200" w:firstLine="480"/>
              <w:rPr>
                <w:color w:val="000000"/>
                <w:sz w:val="24"/>
              </w:rPr>
            </w:pPr>
            <w:r>
              <w:rPr>
                <w:color w:val="000000"/>
                <w:sz w:val="24"/>
              </w:rPr>
              <w:t>（</w:t>
            </w:r>
            <w:r w:rsidR="00FB7E84">
              <w:rPr>
                <w:rFonts w:hint="eastAsia"/>
                <w:color w:val="000000"/>
                <w:sz w:val="24"/>
              </w:rPr>
              <w:t>4</w:t>
            </w:r>
            <w:r>
              <w:rPr>
                <w:color w:val="000000"/>
                <w:sz w:val="24"/>
              </w:rPr>
              <w:t>）打浆：将沥干的山楂放入打浆机中打成浆</w:t>
            </w:r>
            <w:r>
              <w:rPr>
                <w:rFonts w:hint="eastAsia"/>
                <w:color w:val="000000"/>
                <w:sz w:val="24"/>
              </w:rPr>
              <w:t>，设备运行产生噪声</w:t>
            </w:r>
            <w:r>
              <w:rPr>
                <w:color w:val="000000"/>
                <w:sz w:val="24"/>
              </w:rPr>
              <w:t>。</w:t>
            </w:r>
          </w:p>
          <w:p w14:paraId="02700302" w14:textId="62CC8E0A" w:rsidR="00E112F2" w:rsidRDefault="00E112F2" w:rsidP="00E112F2">
            <w:pPr>
              <w:adjustRightInd w:val="0"/>
              <w:snapToGrid w:val="0"/>
              <w:spacing w:line="460" w:lineRule="exact"/>
              <w:ind w:firstLineChars="200" w:firstLine="480"/>
              <w:rPr>
                <w:color w:val="000000"/>
                <w:sz w:val="24"/>
              </w:rPr>
            </w:pPr>
            <w:r>
              <w:rPr>
                <w:color w:val="000000"/>
                <w:sz w:val="24"/>
              </w:rPr>
              <w:t>（</w:t>
            </w:r>
            <w:r w:rsidR="00FB7E84">
              <w:rPr>
                <w:rFonts w:hint="eastAsia"/>
                <w:color w:val="000000"/>
                <w:sz w:val="24"/>
              </w:rPr>
              <w:t>5</w:t>
            </w:r>
            <w:r>
              <w:rPr>
                <w:color w:val="000000"/>
                <w:sz w:val="24"/>
              </w:rPr>
              <w:t>）</w:t>
            </w:r>
            <w:r>
              <w:rPr>
                <w:rFonts w:hint="eastAsia"/>
                <w:color w:val="000000"/>
                <w:sz w:val="24"/>
              </w:rPr>
              <w:t>煮制</w:t>
            </w:r>
            <w:r>
              <w:rPr>
                <w:color w:val="000000"/>
                <w:sz w:val="24"/>
              </w:rPr>
              <w:t>：将打成浆的山楂放入</w:t>
            </w:r>
            <w:r>
              <w:rPr>
                <w:rFonts w:hint="eastAsia"/>
                <w:color w:val="000000"/>
                <w:sz w:val="24"/>
              </w:rPr>
              <w:t>蒸汽行星炒</w:t>
            </w:r>
            <w:r>
              <w:rPr>
                <w:color w:val="000000"/>
                <w:sz w:val="24"/>
              </w:rPr>
              <w:t>锅中</w:t>
            </w:r>
            <w:r>
              <w:rPr>
                <w:rFonts w:hint="eastAsia"/>
                <w:color w:val="000000"/>
                <w:sz w:val="24"/>
              </w:rPr>
              <w:t>，</w:t>
            </w:r>
            <w:r>
              <w:rPr>
                <w:color w:val="000000"/>
                <w:sz w:val="24"/>
              </w:rPr>
              <w:t>加入</w:t>
            </w:r>
            <w:r w:rsidR="009E0220">
              <w:rPr>
                <w:rFonts w:hint="eastAsia"/>
                <w:color w:val="000000"/>
                <w:sz w:val="24"/>
              </w:rPr>
              <w:t>纯</w:t>
            </w:r>
            <w:r>
              <w:rPr>
                <w:color w:val="000000"/>
                <w:sz w:val="24"/>
              </w:rPr>
              <w:t>水、食用香精、糖等</w:t>
            </w:r>
            <w:r>
              <w:rPr>
                <w:rFonts w:hint="eastAsia"/>
                <w:color w:val="000000"/>
                <w:sz w:val="24"/>
              </w:rPr>
              <w:t>，加热搅拌使之混合均匀，之后煮制</w:t>
            </w:r>
            <w:r>
              <w:rPr>
                <w:rFonts w:hint="eastAsia"/>
                <w:color w:val="000000"/>
                <w:sz w:val="24"/>
              </w:rPr>
              <w:t>5</w:t>
            </w:r>
            <w:r>
              <w:rPr>
                <w:color w:val="000000"/>
                <w:sz w:val="24"/>
              </w:rPr>
              <w:t>-10</w:t>
            </w:r>
            <w:r>
              <w:rPr>
                <w:rFonts w:hint="eastAsia"/>
                <w:color w:val="000000"/>
                <w:sz w:val="24"/>
              </w:rPr>
              <w:t>分钟</w:t>
            </w:r>
            <w:r>
              <w:rPr>
                <w:color w:val="000000"/>
                <w:sz w:val="24"/>
              </w:rPr>
              <w:t>。</w:t>
            </w:r>
            <w:r>
              <w:rPr>
                <w:rFonts w:hint="eastAsia"/>
                <w:color w:val="000000"/>
                <w:sz w:val="24"/>
              </w:rPr>
              <w:t>设备运行产生噪声</w:t>
            </w:r>
            <w:r w:rsidR="00FD0B0A">
              <w:rPr>
                <w:rFonts w:hint="eastAsia"/>
                <w:color w:val="000000"/>
                <w:sz w:val="24"/>
              </w:rPr>
              <w:t>，</w:t>
            </w:r>
            <w:r w:rsidR="009E0220">
              <w:rPr>
                <w:rFonts w:hint="eastAsia"/>
                <w:color w:val="000000"/>
                <w:sz w:val="24"/>
              </w:rPr>
              <w:t>蒸汽使用完毕会产生冷凝水。</w:t>
            </w:r>
          </w:p>
          <w:p w14:paraId="1E30219F" w14:textId="3BC9579C" w:rsidR="00E112F2" w:rsidRDefault="00E112F2" w:rsidP="00E112F2">
            <w:pPr>
              <w:adjustRightInd w:val="0"/>
              <w:snapToGrid w:val="0"/>
              <w:spacing w:line="460" w:lineRule="exact"/>
              <w:ind w:firstLineChars="200" w:firstLine="480"/>
              <w:rPr>
                <w:color w:val="000000"/>
                <w:sz w:val="24"/>
              </w:rPr>
            </w:pPr>
            <w:r>
              <w:rPr>
                <w:color w:val="000000"/>
                <w:sz w:val="24"/>
              </w:rPr>
              <w:t>（</w:t>
            </w:r>
            <w:r w:rsidR="00FB7E84">
              <w:rPr>
                <w:rFonts w:hint="eastAsia"/>
                <w:color w:val="000000"/>
                <w:sz w:val="24"/>
              </w:rPr>
              <w:t>6</w:t>
            </w:r>
            <w:r>
              <w:rPr>
                <w:color w:val="000000"/>
                <w:sz w:val="24"/>
              </w:rPr>
              <w:t>）罐装：将煮制好的山楂果酱由人工装入</w:t>
            </w:r>
            <w:r>
              <w:rPr>
                <w:rFonts w:hint="eastAsia"/>
                <w:color w:val="000000"/>
                <w:sz w:val="24"/>
              </w:rPr>
              <w:t>玻璃</w:t>
            </w:r>
            <w:r>
              <w:rPr>
                <w:color w:val="000000"/>
                <w:sz w:val="24"/>
              </w:rPr>
              <w:t>瓶中。</w:t>
            </w:r>
          </w:p>
          <w:p w14:paraId="37868597" w14:textId="03353373" w:rsidR="00E112F2" w:rsidRDefault="00E112F2" w:rsidP="00E112F2">
            <w:pPr>
              <w:adjustRightInd w:val="0"/>
              <w:snapToGrid w:val="0"/>
              <w:spacing w:line="460" w:lineRule="exact"/>
              <w:ind w:firstLineChars="200" w:firstLine="480"/>
              <w:rPr>
                <w:color w:val="000000"/>
                <w:sz w:val="24"/>
              </w:rPr>
            </w:pPr>
            <w:r>
              <w:rPr>
                <w:rFonts w:hint="eastAsia"/>
                <w:color w:val="000000"/>
                <w:sz w:val="24"/>
              </w:rPr>
              <w:t>（</w:t>
            </w:r>
            <w:r w:rsidR="00FB7E84">
              <w:rPr>
                <w:rFonts w:hint="eastAsia"/>
                <w:color w:val="000000"/>
                <w:sz w:val="24"/>
              </w:rPr>
              <w:t>7</w:t>
            </w:r>
            <w:r>
              <w:rPr>
                <w:rFonts w:hint="eastAsia"/>
                <w:color w:val="000000"/>
                <w:sz w:val="24"/>
              </w:rPr>
              <w:t>）杀菌：</w:t>
            </w:r>
            <w:r>
              <w:rPr>
                <w:color w:val="000000"/>
                <w:sz w:val="24"/>
              </w:rPr>
              <w:t>将</w:t>
            </w:r>
            <w:r>
              <w:rPr>
                <w:rFonts w:hint="eastAsia"/>
                <w:color w:val="000000"/>
                <w:sz w:val="24"/>
              </w:rPr>
              <w:t>罐装好的</w:t>
            </w:r>
            <w:r>
              <w:rPr>
                <w:color w:val="000000"/>
                <w:sz w:val="24"/>
              </w:rPr>
              <w:t>山楂果酱由人工转移至全自动双层水浴杀菌锅中杀菌，杀菌锅采用蒸汽</w:t>
            </w:r>
            <w:r>
              <w:rPr>
                <w:rFonts w:hint="eastAsia"/>
                <w:color w:val="000000"/>
                <w:sz w:val="24"/>
              </w:rPr>
              <w:t>直接</w:t>
            </w:r>
            <w:r>
              <w:rPr>
                <w:color w:val="000000"/>
                <w:sz w:val="24"/>
              </w:rPr>
              <w:t>加热，温度为</w:t>
            </w:r>
            <w:r w:rsidR="004D01F6">
              <w:rPr>
                <w:bCs/>
                <w:color w:val="000000"/>
                <w:sz w:val="24"/>
              </w:rPr>
              <w:t>115℃~120℃</w:t>
            </w:r>
            <w:r>
              <w:rPr>
                <w:color w:val="000000"/>
                <w:sz w:val="24"/>
              </w:rPr>
              <w:t>。该过程设备运行会产生噪声</w:t>
            </w:r>
            <w:r w:rsidR="00FD0B0A">
              <w:rPr>
                <w:rFonts w:hint="eastAsia"/>
                <w:color w:val="000000"/>
                <w:sz w:val="24"/>
              </w:rPr>
              <w:t>，杀菌废水定期排放</w:t>
            </w:r>
            <w:r>
              <w:rPr>
                <w:color w:val="000000"/>
                <w:sz w:val="24"/>
              </w:rPr>
              <w:t>。</w:t>
            </w:r>
          </w:p>
          <w:p w14:paraId="3EBFBE82" w14:textId="59426221" w:rsidR="00E112F2" w:rsidRDefault="00E112F2" w:rsidP="00E112F2">
            <w:pPr>
              <w:adjustRightInd w:val="0"/>
              <w:snapToGrid w:val="0"/>
              <w:spacing w:line="460" w:lineRule="exact"/>
              <w:ind w:firstLineChars="200" w:firstLine="480"/>
              <w:rPr>
                <w:color w:val="000000"/>
                <w:sz w:val="24"/>
              </w:rPr>
            </w:pPr>
            <w:r>
              <w:rPr>
                <w:color w:val="000000"/>
                <w:sz w:val="24"/>
              </w:rPr>
              <w:t>（</w:t>
            </w:r>
            <w:r w:rsidR="00FB7E84">
              <w:rPr>
                <w:rFonts w:hint="eastAsia"/>
                <w:color w:val="000000"/>
                <w:sz w:val="24"/>
              </w:rPr>
              <w:t>8</w:t>
            </w:r>
            <w:r>
              <w:rPr>
                <w:color w:val="000000"/>
                <w:sz w:val="24"/>
              </w:rPr>
              <w:t>）冷却</w:t>
            </w:r>
            <w:r>
              <w:rPr>
                <w:rFonts w:hint="eastAsia"/>
                <w:color w:val="000000"/>
                <w:sz w:val="24"/>
              </w:rPr>
              <w:t>、入库</w:t>
            </w:r>
            <w:r>
              <w:rPr>
                <w:color w:val="000000"/>
                <w:sz w:val="24"/>
              </w:rPr>
              <w:t>：</w:t>
            </w:r>
            <w:r>
              <w:rPr>
                <w:rFonts w:hint="eastAsia"/>
                <w:color w:val="000000"/>
                <w:sz w:val="24"/>
              </w:rPr>
              <w:t>杀菌后的</w:t>
            </w:r>
            <w:r>
              <w:rPr>
                <w:color w:val="000000"/>
                <w:sz w:val="24"/>
              </w:rPr>
              <w:t>山楂果酱进行</w:t>
            </w:r>
            <w:r>
              <w:rPr>
                <w:rFonts w:hint="eastAsia"/>
                <w:color w:val="000000"/>
                <w:sz w:val="24"/>
              </w:rPr>
              <w:t>自然</w:t>
            </w:r>
            <w:r>
              <w:rPr>
                <w:color w:val="000000"/>
                <w:sz w:val="24"/>
              </w:rPr>
              <w:t>冷却</w:t>
            </w:r>
            <w:r>
              <w:rPr>
                <w:rFonts w:hint="eastAsia"/>
                <w:color w:val="000000"/>
                <w:sz w:val="24"/>
              </w:rPr>
              <w:t>，之后转移至</w:t>
            </w:r>
            <w:r>
              <w:rPr>
                <w:color w:val="000000"/>
                <w:sz w:val="24"/>
              </w:rPr>
              <w:t>冷库中进行保存。</w:t>
            </w:r>
          </w:p>
          <w:p w14:paraId="5CFC5419" w14:textId="77777777" w:rsidR="00E112F2" w:rsidRDefault="004D01F6" w:rsidP="00E112F2">
            <w:pPr>
              <w:adjustRightInd w:val="0"/>
              <w:snapToGrid w:val="0"/>
              <w:spacing w:line="460" w:lineRule="exact"/>
              <w:ind w:firstLineChars="200" w:firstLine="482"/>
              <w:rPr>
                <w:b/>
                <w:bCs/>
                <w:color w:val="000000"/>
                <w:sz w:val="24"/>
              </w:rPr>
            </w:pPr>
            <w:r>
              <w:rPr>
                <w:rFonts w:hint="eastAsia"/>
                <w:b/>
                <w:bCs/>
                <w:color w:val="000000"/>
                <w:sz w:val="24"/>
              </w:rPr>
              <w:t>3</w:t>
            </w:r>
            <w:r w:rsidR="00E112F2">
              <w:rPr>
                <w:rFonts w:hint="eastAsia"/>
                <w:b/>
                <w:bCs/>
                <w:color w:val="000000"/>
                <w:sz w:val="24"/>
              </w:rPr>
              <w:t>、山楂罐头</w:t>
            </w:r>
          </w:p>
          <w:p w14:paraId="573318E0" w14:textId="330B74AC" w:rsidR="00E112F2" w:rsidRDefault="00CD032F" w:rsidP="0001130D">
            <w:pPr>
              <w:adjustRightInd w:val="0"/>
              <w:snapToGrid w:val="0"/>
              <w:spacing w:line="360" w:lineRule="auto"/>
              <w:jc w:val="center"/>
              <w:rPr>
                <w:b/>
                <w:bCs/>
                <w:color w:val="000000"/>
                <w:sz w:val="24"/>
              </w:rPr>
            </w:pPr>
            <w:r>
              <w:rPr>
                <w:color w:val="000000"/>
              </w:rPr>
              <w:object w:dxaOrig="9345" w:dyaOrig="6855" w14:anchorId="714CFA34">
                <v:shape id="_x0000_i1034" type="#_x0000_t75" style="width:348pt;height:255.35pt" o:ole="">
                  <v:imagedata r:id="rId27" o:title=""/>
                </v:shape>
                <o:OLEObject Type="Embed" ProgID="Visio.Drawing.15" ShapeID="_x0000_i1034" DrawAspect="Content" ObjectID="_1776928439" r:id="rId28"/>
              </w:object>
            </w:r>
          </w:p>
          <w:p w14:paraId="5E4E2263" w14:textId="77777777" w:rsidR="00E112F2" w:rsidRDefault="00E112F2" w:rsidP="00E112F2">
            <w:pPr>
              <w:adjustRightInd w:val="0"/>
              <w:snapToGrid w:val="0"/>
              <w:spacing w:line="460" w:lineRule="exact"/>
              <w:jc w:val="center"/>
              <w:rPr>
                <w:rFonts w:ascii="黑体" w:eastAsia="黑体" w:hAnsi="黑体"/>
                <w:color w:val="000000"/>
                <w:sz w:val="24"/>
              </w:rPr>
            </w:pPr>
            <w:r>
              <w:rPr>
                <w:rFonts w:eastAsia="黑体"/>
                <w:color w:val="000000"/>
                <w:sz w:val="24"/>
              </w:rPr>
              <w:t>图</w:t>
            </w:r>
            <w:r w:rsidR="004D01F6">
              <w:rPr>
                <w:rFonts w:eastAsia="黑体" w:hint="eastAsia"/>
                <w:color w:val="000000"/>
                <w:sz w:val="24"/>
              </w:rPr>
              <w:t>7</w:t>
            </w:r>
            <w:r>
              <w:rPr>
                <w:rFonts w:eastAsia="黑体" w:hint="eastAsia"/>
                <w:color w:val="000000"/>
                <w:sz w:val="24"/>
              </w:rPr>
              <w:t xml:space="preserve">  </w:t>
            </w:r>
            <w:r>
              <w:rPr>
                <w:rFonts w:eastAsia="黑体"/>
                <w:color w:val="000000"/>
                <w:sz w:val="24"/>
              </w:rPr>
              <w:t xml:space="preserve">  </w:t>
            </w:r>
            <w:r>
              <w:rPr>
                <w:rFonts w:eastAsia="黑体" w:hint="eastAsia"/>
                <w:color w:val="000000"/>
                <w:sz w:val="24"/>
              </w:rPr>
              <w:t>山楂罐头生产</w:t>
            </w:r>
            <w:r>
              <w:rPr>
                <w:rFonts w:ascii="Calibri" w:eastAsia="黑体" w:hAnsi="Calibri" w:cs="Calibri"/>
                <w:color w:val="000000"/>
                <w:sz w:val="24"/>
                <w:szCs w:val="20"/>
              </w:rPr>
              <w:t>工艺及产污环节流程图</w:t>
            </w:r>
          </w:p>
          <w:p w14:paraId="768A2812" w14:textId="77777777" w:rsidR="00E112F2" w:rsidRDefault="00E112F2" w:rsidP="00E112F2">
            <w:pPr>
              <w:adjustRightInd w:val="0"/>
              <w:snapToGrid w:val="0"/>
              <w:spacing w:line="460" w:lineRule="exact"/>
              <w:ind w:firstLineChars="200" w:firstLine="482"/>
              <w:rPr>
                <w:b/>
                <w:bCs/>
                <w:color w:val="000000"/>
                <w:sz w:val="24"/>
              </w:rPr>
            </w:pPr>
            <w:r>
              <w:rPr>
                <w:b/>
                <w:bCs/>
                <w:color w:val="000000"/>
                <w:sz w:val="24"/>
              </w:rPr>
              <w:t>工艺流程说明：</w:t>
            </w:r>
          </w:p>
          <w:p w14:paraId="2F447198" w14:textId="21E6C60A" w:rsidR="00E112F2" w:rsidRDefault="00E112F2" w:rsidP="00E112F2">
            <w:pPr>
              <w:adjustRightInd w:val="0"/>
              <w:snapToGrid w:val="0"/>
              <w:spacing w:line="460" w:lineRule="exact"/>
              <w:ind w:firstLineChars="200" w:firstLine="480"/>
              <w:jc w:val="left"/>
              <w:rPr>
                <w:color w:val="000000"/>
                <w:sz w:val="24"/>
              </w:rPr>
            </w:pPr>
            <w:r>
              <w:rPr>
                <w:color w:val="000000"/>
                <w:sz w:val="24"/>
              </w:rPr>
              <w:t>（</w:t>
            </w:r>
            <w:r>
              <w:rPr>
                <w:color w:val="000000"/>
                <w:sz w:val="24"/>
              </w:rPr>
              <w:t>1</w:t>
            </w:r>
            <w:r>
              <w:rPr>
                <w:color w:val="000000"/>
                <w:sz w:val="24"/>
              </w:rPr>
              <w:t>）</w:t>
            </w:r>
            <w:r w:rsidR="00DA39BD">
              <w:rPr>
                <w:rFonts w:hint="eastAsia"/>
                <w:color w:val="000000"/>
                <w:sz w:val="24"/>
              </w:rPr>
              <w:t>清洗：</w:t>
            </w:r>
            <w:r w:rsidR="0001130D">
              <w:rPr>
                <w:color w:val="000000"/>
                <w:sz w:val="24"/>
              </w:rPr>
              <w:t>外购山楂</w:t>
            </w:r>
            <w:r>
              <w:rPr>
                <w:rFonts w:hint="eastAsia"/>
                <w:color w:val="000000"/>
                <w:sz w:val="24"/>
              </w:rPr>
              <w:t>使用</w:t>
            </w:r>
            <w:r>
              <w:rPr>
                <w:color w:val="000000"/>
                <w:sz w:val="24"/>
              </w:rPr>
              <w:t>气泡清洗线</w:t>
            </w:r>
            <w:r>
              <w:rPr>
                <w:rFonts w:hint="eastAsia"/>
                <w:color w:val="000000"/>
                <w:sz w:val="24"/>
              </w:rPr>
              <w:t>和</w:t>
            </w:r>
            <w:r>
              <w:rPr>
                <w:color w:val="000000"/>
                <w:sz w:val="24"/>
              </w:rPr>
              <w:t>翻转风干线</w:t>
            </w:r>
            <w:r>
              <w:rPr>
                <w:rFonts w:hint="eastAsia"/>
                <w:color w:val="000000"/>
                <w:sz w:val="24"/>
              </w:rPr>
              <w:t>进行清洗和风干控水，</w:t>
            </w:r>
            <w:r>
              <w:rPr>
                <w:color w:val="000000"/>
                <w:sz w:val="24"/>
              </w:rPr>
              <w:t>在此过程中会产生废水</w:t>
            </w:r>
            <w:r>
              <w:rPr>
                <w:rFonts w:hint="eastAsia"/>
                <w:color w:val="000000"/>
                <w:sz w:val="24"/>
              </w:rPr>
              <w:t>，设备运行产生噪声</w:t>
            </w:r>
            <w:r>
              <w:rPr>
                <w:color w:val="000000"/>
                <w:sz w:val="24"/>
              </w:rPr>
              <w:t>。</w:t>
            </w:r>
          </w:p>
          <w:p w14:paraId="6FC6AE48" w14:textId="5A55CE36" w:rsidR="00E112F2" w:rsidRDefault="00E112F2" w:rsidP="00E112F2">
            <w:pPr>
              <w:adjustRightInd w:val="0"/>
              <w:snapToGrid w:val="0"/>
              <w:spacing w:line="460" w:lineRule="exact"/>
              <w:ind w:firstLineChars="200" w:firstLine="480"/>
              <w:jc w:val="left"/>
              <w:rPr>
                <w:color w:val="000000"/>
                <w:sz w:val="24"/>
              </w:rPr>
            </w:pPr>
            <w:r>
              <w:rPr>
                <w:color w:val="000000"/>
                <w:sz w:val="24"/>
              </w:rPr>
              <w:lastRenderedPageBreak/>
              <w:t>（</w:t>
            </w:r>
            <w:r w:rsidR="0001130D">
              <w:rPr>
                <w:rFonts w:hint="eastAsia"/>
                <w:color w:val="000000"/>
                <w:sz w:val="24"/>
              </w:rPr>
              <w:t>2</w:t>
            </w:r>
            <w:r>
              <w:rPr>
                <w:color w:val="000000"/>
                <w:sz w:val="24"/>
              </w:rPr>
              <w:t>）去核：将清洗好的山楂利用去核切割一体机去核</w:t>
            </w:r>
            <w:r>
              <w:rPr>
                <w:rFonts w:hint="eastAsia"/>
                <w:color w:val="000000"/>
                <w:sz w:val="24"/>
              </w:rPr>
              <w:t>，</w:t>
            </w:r>
            <w:r>
              <w:rPr>
                <w:color w:val="000000"/>
                <w:sz w:val="24"/>
              </w:rPr>
              <w:t>此过程会产生废核</w:t>
            </w:r>
            <w:r>
              <w:rPr>
                <w:rFonts w:hint="eastAsia"/>
                <w:color w:val="000000"/>
                <w:sz w:val="24"/>
              </w:rPr>
              <w:t>和设备噪声</w:t>
            </w:r>
            <w:r>
              <w:rPr>
                <w:color w:val="000000"/>
                <w:sz w:val="24"/>
              </w:rPr>
              <w:t>。</w:t>
            </w:r>
          </w:p>
          <w:p w14:paraId="3418E6BC" w14:textId="5D953F69" w:rsidR="00E112F2" w:rsidRDefault="00E112F2" w:rsidP="00E112F2">
            <w:pPr>
              <w:adjustRightInd w:val="0"/>
              <w:snapToGrid w:val="0"/>
              <w:spacing w:line="460" w:lineRule="exact"/>
              <w:ind w:firstLineChars="200" w:firstLine="480"/>
              <w:jc w:val="left"/>
              <w:rPr>
                <w:color w:val="000000"/>
                <w:sz w:val="24"/>
              </w:rPr>
            </w:pPr>
            <w:r>
              <w:rPr>
                <w:color w:val="000000"/>
                <w:sz w:val="24"/>
              </w:rPr>
              <w:t>（</w:t>
            </w:r>
            <w:r w:rsidR="0001130D">
              <w:rPr>
                <w:rFonts w:hint="eastAsia"/>
                <w:color w:val="000000"/>
                <w:sz w:val="24"/>
              </w:rPr>
              <w:t>3</w:t>
            </w:r>
            <w:r>
              <w:rPr>
                <w:color w:val="000000"/>
                <w:sz w:val="24"/>
              </w:rPr>
              <w:t>）清洗：将</w:t>
            </w:r>
            <w:r w:rsidR="00BD2D0D">
              <w:rPr>
                <w:rFonts w:hint="eastAsia"/>
                <w:color w:val="000000"/>
                <w:sz w:val="24"/>
              </w:rPr>
              <w:t>去核后</w:t>
            </w:r>
            <w:r>
              <w:rPr>
                <w:color w:val="000000"/>
                <w:sz w:val="24"/>
              </w:rPr>
              <w:t>的山楂再次</w:t>
            </w:r>
            <w:r>
              <w:rPr>
                <w:rFonts w:hint="eastAsia"/>
                <w:color w:val="000000"/>
                <w:sz w:val="24"/>
              </w:rPr>
              <w:t>进行</w:t>
            </w:r>
            <w:r>
              <w:rPr>
                <w:color w:val="000000"/>
                <w:sz w:val="24"/>
              </w:rPr>
              <w:t>清洗</w:t>
            </w:r>
            <w:r>
              <w:rPr>
                <w:rFonts w:hint="eastAsia"/>
                <w:color w:val="000000"/>
                <w:sz w:val="24"/>
              </w:rPr>
              <w:t>和风干控水，</w:t>
            </w:r>
            <w:r>
              <w:rPr>
                <w:color w:val="000000"/>
                <w:sz w:val="24"/>
              </w:rPr>
              <w:t>在此过程中会产生废水</w:t>
            </w:r>
            <w:r>
              <w:rPr>
                <w:rFonts w:hint="eastAsia"/>
                <w:color w:val="000000"/>
                <w:sz w:val="24"/>
              </w:rPr>
              <w:t>，设备运行产生噪声</w:t>
            </w:r>
            <w:r>
              <w:rPr>
                <w:color w:val="000000"/>
                <w:sz w:val="24"/>
              </w:rPr>
              <w:t>。</w:t>
            </w:r>
          </w:p>
          <w:p w14:paraId="3A588766" w14:textId="2408A6C2" w:rsidR="00E112F2" w:rsidRDefault="00E112F2" w:rsidP="00FD0B0A">
            <w:pPr>
              <w:adjustRightInd w:val="0"/>
              <w:snapToGrid w:val="0"/>
              <w:spacing w:line="460" w:lineRule="exact"/>
              <w:ind w:firstLineChars="200" w:firstLine="480"/>
              <w:rPr>
                <w:color w:val="000000"/>
                <w:sz w:val="24"/>
              </w:rPr>
            </w:pPr>
            <w:r>
              <w:rPr>
                <w:color w:val="000000"/>
                <w:sz w:val="24"/>
              </w:rPr>
              <w:t>（</w:t>
            </w:r>
            <w:r w:rsidR="0001130D">
              <w:rPr>
                <w:rFonts w:hint="eastAsia"/>
                <w:color w:val="000000"/>
                <w:sz w:val="24"/>
              </w:rPr>
              <w:t>4</w:t>
            </w:r>
            <w:r>
              <w:rPr>
                <w:color w:val="000000"/>
                <w:sz w:val="24"/>
              </w:rPr>
              <w:t>）</w:t>
            </w:r>
            <w:r>
              <w:rPr>
                <w:rFonts w:hint="eastAsia"/>
                <w:color w:val="000000"/>
                <w:sz w:val="24"/>
              </w:rPr>
              <w:t>煮制</w:t>
            </w:r>
            <w:r>
              <w:rPr>
                <w:color w:val="000000"/>
                <w:sz w:val="24"/>
              </w:rPr>
              <w:t>：</w:t>
            </w:r>
            <w:r>
              <w:rPr>
                <w:rFonts w:hint="eastAsia"/>
                <w:color w:val="000000"/>
                <w:sz w:val="24"/>
              </w:rPr>
              <w:t>在蒸汽行星炒</w:t>
            </w:r>
            <w:r>
              <w:rPr>
                <w:color w:val="000000"/>
                <w:sz w:val="24"/>
              </w:rPr>
              <w:t>锅中</w:t>
            </w:r>
            <w:r>
              <w:rPr>
                <w:rFonts w:hint="eastAsia"/>
                <w:color w:val="000000"/>
                <w:sz w:val="24"/>
              </w:rPr>
              <w:t>加入白糖和</w:t>
            </w:r>
            <w:r w:rsidR="004D01F6">
              <w:rPr>
                <w:rFonts w:hint="eastAsia"/>
                <w:color w:val="000000"/>
                <w:sz w:val="24"/>
              </w:rPr>
              <w:t>纯</w:t>
            </w:r>
            <w:r>
              <w:rPr>
                <w:rFonts w:hint="eastAsia"/>
                <w:color w:val="000000"/>
                <w:sz w:val="24"/>
              </w:rPr>
              <w:t>水（</w:t>
            </w:r>
            <w:r>
              <w:rPr>
                <w:color w:val="000000"/>
                <w:sz w:val="24"/>
              </w:rPr>
              <w:t>比例约为</w:t>
            </w:r>
            <w:r>
              <w:rPr>
                <w:color w:val="000000"/>
                <w:sz w:val="24"/>
              </w:rPr>
              <w:t>1:2</w:t>
            </w:r>
            <w:r>
              <w:rPr>
                <w:rFonts w:hint="eastAsia"/>
                <w:color w:val="000000"/>
                <w:sz w:val="24"/>
              </w:rPr>
              <w:t>），</w:t>
            </w:r>
            <w:r>
              <w:rPr>
                <w:color w:val="000000"/>
                <w:sz w:val="24"/>
              </w:rPr>
              <w:t>加热</w:t>
            </w:r>
            <w:r>
              <w:rPr>
                <w:rFonts w:hint="eastAsia"/>
                <w:color w:val="000000"/>
                <w:sz w:val="24"/>
              </w:rPr>
              <w:t>使糖融化，并熬</w:t>
            </w:r>
            <w:r>
              <w:rPr>
                <w:color w:val="000000"/>
                <w:sz w:val="24"/>
              </w:rPr>
              <w:t>至糖水稍微粘稠。将山楂放入熬好的糖水中，煮</w:t>
            </w:r>
            <w:r>
              <w:rPr>
                <w:color w:val="000000"/>
                <w:sz w:val="24"/>
              </w:rPr>
              <w:t>5</w:t>
            </w:r>
            <w:r>
              <w:rPr>
                <w:color w:val="000000"/>
                <w:sz w:val="24"/>
              </w:rPr>
              <w:t>分钟左右，使果肉充分软化。</w:t>
            </w:r>
            <w:r w:rsidR="00DD1DFE">
              <w:rPr>
                <w:color w:val="000000"/>
                <w:sz w:val="24"/>
              </w:rPr>
              <w:t>该过程</w:t>
            </w:r>
            <w:r w:rsidR="00DD1DFE">
              <w:rPr>
                <w:rFonts w:hint="eastAsia"/>
                <w:color w:val="000000"/>
                <w:sz w:val="24"/>
              </w:rPr>
              <w:t>设备运行产生噪声</w:t>
            </w:r>
            <w:r w:rsidR="00FD0B0A">
              <w:rPr>
                <w:rFonts w:hint="eastAsia"/>
                <w:color w:val="000000"/>
                <w:sz w:val="24"/>
              </w:rPr>
              <w:t>，蒸汽使用完毕会产生冷凝水。</w:t>
            </w:r>
          </w:p>
          <w:p w14:paraId="714F2A5F" w14:textId="08BEDA46" w:rsidR="00E112F2" w:rsidRDefault="00E112F2" w:rsidP="00E112F2">
            <w:pPr>
              <w:adjustRightInd w:val="0"/>
              <w:snapToGrid w:val="0"/>
              <w:spacing w:line="460" w:lineRule="exact"/>
              <w:ind w:firstLineChars="200" w:firstLine="480"/>
              <w:rPr>
                <w:color w:val="000000"/>
                <w:sz w:val="24"/>
              </w:rPr>
            </w:pPr>
            <w:r>
              <w:rPr>
                <w:rFonts w:hint="eastAsia"/>
                <w:color w:val="000000"/>
                <w:sz w:val="24"/>
              </w:rPr>
              <w:t>（</w:t>
            </w:r>
            <w:r w:rsidR="0001130D">
              <w:rPr>
                <w:rFonts w:hint="eastAsia"/>
                <w:color w:val="000000"/>
                <w:sz w:val="24"/>
              </w:rPr>
              <w:t>5</w:t>
            </w:r>
            <w:r>
              <w:rPr>
                <w:rFonts w:hint="eastAsia"/>
                <w:color w:val="000000"/>
                <w:sz w:val="24"/>
              </w:rPr>
              <w:t>）罐装</w:t>
            </w:r>
            <w:r>
              <w:rPr>
                <w:color w:val="000000"/>
                <w:sz w:val="24"/>
              </w:rPr>
              <w:t>：趁热将煮好的山楂和糖水倒入</w:t>
            </w:r>
            <w:r>
              <w:rPr>
                <w:rFonts w:hint="eastAsia"/>
                <w:color w:val="000000"/>
                <w:sz w:val="24"/>
              </w:rPr>
              <w:t>杀菌</w:t>
            </w:r>
            <w:r>
              <w:rPr>
                <w:color w:val="000000"/>
                <w:sz w:val="24"/>
              </w:rPr>
              <w:t>过的玻璃瓶中，拧紧瓶盖。然后将瓶子倒扣放置，使其自然冷却并形成真空状态。</w:t>
            </w:r>
          </w:p>
          <w:p w14:paraId="051961F2" w14:textId="791A161E" w:rsidR="00E112F2" w:rsidRDefault="00E112F2" w:rsidP="00E112F2">
            <w:pPr>
              <w:adjustRightInd w:val="0"/>
              <w:snapToGrid w:val="0"/>
              <w:spacing w:line="460" w:lineRule="exact"/>
              <w:ind w:firstLineChars="200" w:firstLine="480"/>
              <w:rPr>
                <w:color w:val="000000"/>
                <w:sz w:val="24"/>
              </w:rPr>
            </w:pPr>
            <w:r>
              <w:rPr>
                <w:color w:val="000000"/>
                <w:sz w:val="24"/>
              </w:rPr>
              <w:t>（</w:t>
            </w:r>
            <w:r w:rsidR="0001130D">
              <w:rPr>
                <w:rFonts w:hint="eastAsia"/>
                <w:color w:val="000000"/>
                <w:sz w:val="24"/>
              </w:rPr>
              <w:t>6</w:t>
            </w:r>
            <w:r>
              <w:rPr>
                <w:color w:val="000000"/>
                <w:sz w:val="24"/>
              </w:rPr>
              <w:t>）</w:t>
            </w:r>
            <w:r>
              <w:rPr>
                <w:rFonts w:hint="eastAsia"/>
                <w:color w:val="000000"/>
                <w:sz w:val="24"/>
              </w:rPr>
              <w:t>杀菌：</w:t>
            </w:r>
            <w:r>
              <w:rPr>
                <w:color w:val="000000"/>
                <w:sz w:val="24"/>
              </w:rPr>
              <w:t>将</w:t>
            </w:r>
            <w:r>
              <w:rPr>
                <w:rFonts w:hint="eastAsia"/>
                <w:color w:val="000000"/>
                <w:sz w:val="24"/>
              </w:rPr>
              <w:t>罐装好的</w:t>
            </w:r>
            <w:r>
              <w:rPr>
                <w:color w:val="000000"/>
                <w:sz w:val="24"/>
              </w:rPr>
              <w:t>山楂</w:t>
            </w:r>
            <w:r>
              <w:rPr>
                <w:rFonts w:hint="eastAsia"/>
                <w:color w:val="000000"/>
                <w:sz w:val="24"/>
              </w:rPr>
              <w:t>罐头</w:t>
            </w:r>
            <w:r>
              <w:rPr>
                <w:color w:val="000000"/>
                <w:sz w:val="24"/>
              </w:rPr>
              <w:t>由人工转移至全自动双层水浴杀菌锅中杀菌，杀菌锅采用蒸汽加热，温度为</w:t>
            </w:r>
            <w:r w:rsidR="004D01F6">
              <w:rPr>
                <w:bCs/>
                <w:color w:val="000000"/>
                <w:sz w:val="24"/>
              </w:rPr>
              <w:t>115℃~120℃</w:t>
            </w:r>
            <w:r>
              <w:rPr>
                <w:color w:val="000000"/>
                <w:sz w:val="24"/>
              </w:rPr>
              <w:t>。该过程设备运行会产生噪声</w:t>
            </w:r>
            <w:r w:rsidR="00FD0B0A">
              <w:rPr>
                <w:rFonts w:hint="eastAsia"/>
                <w:color w:val="000000"/>
                <w:sz w:val="24"/>
              </w:rPr>
              <w:t>，杀菌废水定期排放</w:t>
            </w:r>
            <w:r>
              <w:rPr>
                <w:color w:val="000000"/>
                <w:sz w:val="24"/>
              </w:rPr>
              <w:t>。</w:t>
            </w:r>
          </w:p>
          <w:p w14:paraId="39CF35E4" w14:textId="29DCDAA2" w:rsidR="00E112F2" w:rsidRDefault="00E112F2" w:rsidP="00E112F2">
            <w:pPr>
              <w:adjustRightInd w:val="0"/>
              <w:snapToGrid w:val="0"/>
              <w:spacing w:line="460" w:lineRule="exact"/>
              <w:ind w:firstLineChars="200" w:firstLine="480"/>
              <w:rPr>
                <w:color w:val="000000"/>
                <w:sz w:val="24"/>
              </w:rPr>
            </w:pPr>
            <w:r>
              <w:rPr>
                <w:color w:val="000000"/>
                <w:sz w:val="24"/>
              </w:rPr>
              <w:t>（</w:t>
            </w:r>
            <w:r w:rsidR="0001130D">
              <w:rPr>
                <w:rFonts w:hint="eastAsia"/>
                <w:color w:val="000000"/>
                <w:sz w:val="24"/>
              </w:rPr>
              <w:t>7</w:t>
            </w:r>
            <w:r>
              <w:rPr>
                <w:color w:val="000000"/>
                <w:sz w:val="24"/>
              </w:rPr>
              <w:t>）冷却</w:t>
            </w:r>
            <w:r>
              <w:rPr>
                <w:rFonts w:hint="eastAsia"/>
                <w:color w:val="000000"/>
                <w:sz w:val="24"/>
              </w:rPr>
              <w:t>、入库</w:t>
            </w:r>
            <w:r>
              <w:rPr>
                <w:color w:val="000000"/>
                <w:sz w:val="24"/>
              </w:rPr>
              <w:t>：</w:t>
            </w:r>
            <w:r>
              <w:rPr>
                <w:rFonts w:hint="eastAsia"/>
                <w:color w:val="000000"/>
                <w:sz w:val="24"/>
              </w:rPr>
              <w:t>杀菌后的</w:t>
            </w:r>
            <w:r>
              <w:rPr>
                <w:color w:val="000000"/>
                <w:sz w:val="24"/>
              </w:rPr>
              <w:t>山楂</w:t>
            </w:r>
            <w:r>
              <w:rPr>
                <w:rFonts w:hint="eastAsia"/>
                <w:color w:val="000000"/>
                <w:sz w:val="24"/>
              </w:rPr>
              <w:t>罐头</w:t>
            </w:r>
            <w:r>
              <w:rPr>
                <w:color w:val="000000"/>
                <w:sz w:val="24"/>
              </w:rPr>
              <w:t>进行冷却</w:t>
            </w:r>
            <w:r>
              <w:rPr>
                <w:rFonts w:hint="eastAsia"/>
                <w:color w:val="000000"/>
                <w:sz w:val="24"/>
              </w:rPr>
              <w:t>，之后转移至</w:t>
            </w:r>
            <w:r>
              <w:rPr>
                <w:color w:val="000000"/>
                <w:sz w:val="24"/>
              </w:rPr>
              <w:t>冷库中进行保存。</w:t>
            </w:r>
          </w:p>
          <w:p w14:paraId="5D532F69" w14:textId="77777777" w:rsidR="00FF3B56" w:rsidRDefault="004D01F6" w:rsidP="00FF3B56">
            <w:pPr>
              <w:adjustRightInd w:val="0"/>
              <w:snapToGrid w:val="0"/>
              <w:spacing w:line="460" w:lineRule="exact"/>
              <w:ind w:firstLineChars="200" w:firstLine="482"/>
              <w:rPr>
                <w:b/>
                <w:bCs/>
                <w:color w:val="000000"/>
                <w:sz w:val="24"/>
              </w:rPr>
            </w:pPr>
            <w:r>
              <w:rPr>
                <w:rFonts w:hint="eastAsia"/>
                <w:b/>
                <w:bCs/>
                <w:color w:val="000000"/>
                <w:sz w:val="24"/>
              </w:rPr>
              <w:t>4</w:t>
            </w:r>
            <w:r w:rsidR="00FF3B56">
              <w:rPr>
                <w:rFonts w:hint="eastAsia"/>
                <w:b/>
                <w:bCs/>
                <w:color w:val="000000"/>
                <w:sz w:val="24"/>
              </w:rPr>
              <w:t>、山楂</w:t>
            </w:r>
            <w:r w:rsidR="001E51F4">
              <w:rPr>
                <w:rFonts w:hint="eastAsia"/>
                <w:b/>
                <w:bCs/>
                <w:color w:val="000000"/>
                <w:sz w:val="24"/>
              </w:rPr>
              <w:t>蜜饯</w:t>
            </w:r>
          </w:p>
          <w:p w14:paraId="5B4EC934" w14:textId="50195C06" w:rsidR="00FF3B56" w:rsidRDefault="00E3090B" w:rsidP="00E17859">
            <w:pPr>
              <w:adjustRightInd w:val="0"/>
              <w:snapToGrid w:val="0"/>
              <w:spacing w:line="360" w:lineRule="auto"/>
              <w:ind w:leftChars="-50" w:left="-105"/>
              <w:jc w:val="center"/>
              <w:rPr>
                <w:rFonts w:ascii="黑体" w:eastAsia="黑体" w:hAnsi="黑体"/>
                <w:color w:val="000000"/>
                <w:sz w:val="24"/>
              </w:rPr>
            </w:pPr>
            <w:r>
              <w:rPr>
                <w:color w:val="000000"/>
              </w:rPr>
              <w:object w:dxaOrig="11251" w:dyaOrig="6736" w14:anchorId="6BD1E08E">
                <v:shape id="_x0000_i1035" type="#_x0000_t75" style="width:400.65pt;height:240pt" o:ole="">
                  <v:imagedata r:id="rId29" o:title=""/>
                </v:shape>
                <o:OLEObject Type="Embed" ProgID="Visio.Drawing.15" ShapeID="_x0000_i1035" DrawAspect="Content" ObjectID="_1776928440" r:id="rId30"/>
              </w:object>
            </w:r>
            <w:r w:rsidR="00FF3B56">
              <w:rPr>
                <w:rFonts w:eastAsia="黑体"/>
                <w:color w:val="000000"/>
                <w:sz w:val="24"/>
              </w:rPr>
              <w:t>图</w:t>
            </w:r>
            <w:r w:rsidR="004D01F6">
              <w:rPr>
                <w:rFonts w:eastAsia="黑体" w:hint="eastAsia"/>
                <w:color w:val="000000"/>
                <w:sz w:val="24"/>
              </w:rPr>
              <w:t>8</w:t>
            </w:r>
            <w:r w:rsidR="00FF3B56">
              <w:rPr>
                <w:rFonts w:eastAsia="黑体" w:hint="eastAsia"/>
                <w:color w:val="000000"/>
                <w:sz w:val="24"/>
              </w:rPr>
              <w:t xml:space="preserve">  </w:t>
            </w:r>
            <w:r w:rsidR="00FF3B56">
              <w:rPr>
                <w:rFonts w:eastAsia="黑体"/>
                <w:color w:val="000000"/>
                <w:sz w:val="24"/>
              </w:rPr>
              <w:t xml:space="preserve">  </w:t>
            </w:r>
            <w:r w:rsidR="00FF3B56">
              <w:rPr>
                <w:rFonts w:eastAsia="黑体" w:hint="eastAsia"/>
                <w:color w:val="000000"/>
                <w:sz w:val="24"/>
              </w:rPr>
              <w:t>山楂</w:t>
            </w:r>
            <w:r w:rsidR="001E51F4">
              <w:rPr>
                <w:rFonts w:eastAsia="黑体" w:hint="eastAsia"/>
                <w:color w:val="000000"/>
                <w:sz w:val="24"/>
              </w:rPr>
              <w:t>蜜饯</w:t>
            </w:r>
            <w:r w:rsidR="00FF3B56">
              <w:rPr>
                <w:rFonts w:eastAsia="黑体" w:hint="eastAsia"/>
                <w:color w:val="000000"/>
                <w:sz w:val="24"/>
              </w:rPr>
              <w:t>生产</w:t>
            </w:r>
            <w:r w:rsidR="00FF3B56">
              <w:rPr>
                <w:rFonts w:ascii="Calibri" w:eastAsia="黑体" w:hAnsi="Calibri" w:cs="Calibri"/>
                <w:color w:val="000000"/>
                <w:sz w:val="24"/>
                <w:szCs w:val="20"/>
              </w:rPr>
              <w:t>工艺及产污环节流程图</w:t>
            </w:r>
          </w:p>
          <w:p w14:paraId="7889A59B" w14:textId="77777777" w:rsidR="00FF3B56" w:rsidRDefault="00FF3B56" w:rsidP="00FF3B56">
            <w:pPr>
              <w:adjustRightInd w:val="0"/>
              <w:snapToGrid w:val="0"/>
              <w:spacing w:line="460" w:lineRule="exact"/>
              <w:ind w:firstLineChars="200" w:firstLine="482"/>
              <w:rPr>
                <w:b/>
                <w:bCs/>
                <w:color w:val="000000"/>
                <w:sz w:val="24"/>
              </w:rPr>
            </w:pPr>
            <w:r>
              <w:rPr>
                <w:b/>
                <w:bCs/>
                <w:color w:val="000000"/>
                <w:sz w:val="24"/>
              </w:rPr>
              <w:t>工艺流程说明：</w:t>
            </w:r>
          </w:p>
          <w:p w14:paraId="349E1FCA" w14:textId="6B17B258" w:rsidR="00FF3B56" w:rsidRDefault="00FF3B56" w:rsidP="00FF3B56">
            <w:pPr>
              <w:adjustRightInd w:val="0"/>
              <w:snapToGrid w:val="0"/>
              <w:spacing w:line="460" w:lineRule="exact"/>
              <w:ind w:firstLineChars="200" w:firstLine="480"/>
              <w:jc w:val="left"/>
              <w:rPr>
                <w:color w:val="000000"/>
                <w:sz w:val="24"/>
              </w:rPr>
            </w:pPr>
            <w:r>
              <w:rPr>
                <w:color w:val="000000"/>
                <w:sz w:val="24"/>
              </w:rPr>
              <w:t>（</w:t>
            </w:r>
            <w:r>
              <w:rPr>
                <w:color w:val="000000"/>
                <w:sz w:val="24"/>
              </w:rPr>
              <w:t>1</w:t>
            </w:r>
            <w:r>
              <w:rPr>
                <w:color w:val="000000"/>
                <w:sz w:val="24"/>
              </w:rPr>
              <w:t>）</w:t>
            </w:r>
            <w:r w:rsidR="007E6DD5">
              <w:rPr>
                <w:rFonts w:hint="eastAsia"/>
                <w:color w:val="000000"/>
                <w:sz w:val="24"/>
              </w:rPr>
              <w:t>清洗</w:t>
            </w:r>
            <w:r>
              <w:rPr>
                <w:color w:val="000000"/>
                <w:sz w:val="24"/>
              </w:rPr>
              <w:t>：</w:t>
            </w:r>
            <w:r w:rsidR="00E3090B">
              <w:rPr>
                <w:color w:val="000000"/>
                <w:sz w:val="24"/>
              </w:rPr>
              <w:t>外购山楂</w:t>
            </w:r>
            <w:r>
              <w:rPr>
                <w:rFonts w:hint="eastAsia"/>
                <w:color w:val="000000"/>
                <w:sz w:val="24"/>
              </w:rPr>
              <w:t>使用</w:t>
            </w:r>
            <w:r>
              <w:rPr>
                <w:color w:val="000000"/>
                <w:sz w:val="24"/>
              </w:rPr>
              <w:t>气泡清洗线</w:t>
            </w:r>
            <w:r>
              <w:rPr>
                <w:rFonts w:hint="eastAsia"/>
                <w:color w:val="000000"/>
                <w:sz w:val="24"/>
              </w:rPr>
              <w:t>和</w:t>
            </w:r>
            <w:r>
              <w:rPr>
                <w:color w:val="000000"/>
                <w:sz w:val="24"/>
              </w:rPr>
              <w:t>翻转风干线</w:t>
            </w:r>
            <w:r>
              <w:rPr>
                <w:rFonts w:hint="eastAsia"/>
                <w:color w:val="000000"/>
                <w:sz w:val="24"/>
              </w:rPr>
              <w:t>进行清洗和风干控水，</w:t>
            </w:r>
            <w:r>
              <w:rPr>
                <w:color w:val="000000"/>
                <w:sz w:val="24"/>
              </w:rPr>
              <w:lastRenderedPageBreak/>
              <w:t>在此过程中会产生废水</w:t>
            </w:r>
            <w:r>
              <w:rPr>
                <w:rFonts w:hint="eastAsia"/>
                <w:color w:val="000000"/>
                <w:sz w:val="24"/>
              </w:rPr>
              <w:t>，设备运行产生噪声</w:t>
            </w:r>
            <w:r>
              <w:rPr>
                <w:color w:val="000000"/>
                <w:sz w:val="24"/>
              </w:rPr>
              <w:t>。</w:t>
            </w:r>
          </w:p>
          <w:p w14:paraId="313648F9" w14:textId="62B699B7" w:rsidR="00FF3B56" w:rsidRDefault="00FF3B56" w:rsidP="00FF3B56">
            <w:pPr>
              <w:adjustRightInd w:val="0"/>
              <w:snapToGrid w:val="0"/>
              <w:spacing w:line="460" w:lineRule="exact"/>
              <w:ind w:firstLineChars="200" w:firstLine="480"/>
              <w:jc w:val="left"/>
              <w:rPr>
                <w:color w:val="000000"/>
                <w:sz w:val="24"/>
              </w:rPr>
            </w:pPr>
            <w:r>
              <w:rPr>
                <w:color w:val="000000"/>
                <w:sz w:val="24"/>
              </w:rPr>
              <w:t>（</w:t>
            </w:r>
            <w:r w:rsidR="00E3090B">
              <w:rPr>
                <w:rFonts w:hint="eastAsia"/>
                <w:color w:val="000000"/>
                <w:sz w:val="24"/>
              </w:rPr>
              <w:t>2</w:t>
            </w:r>
            <w:r>
              <w:rPr>
                <w:color w:val="000000"/>
                <w:sz w:val="24"/>
              </w:rPr>
              <w:t>）去核：将清洗好的山楂利用去核切割一体机去核</w:t>
            </w:r>
            <w:r>
              <w:rPr>
                <w:rFonts w:hint="eastAsia"/>
                <w:color w:val="000000"/>
                <w:sz w:val="24"/>
              </w:rPr>
              <w:t>，</w:t>
            </w:r>
            <w:r>
              <w:rPr>
                <w:color w:val="000000"/>
                <w:sz w:val="24"/>
              </w:rPr>
              <w:t>此过程会产生废核</w:t>
            </w:r>
            <w:r>
              <w:rPr>
                <w:rFonts w:hint="eastAsia"/>
                <w:color w:val="000000"/>
                <w:sz w:val="24"/>
              </w:rPr>
              <w:t>和设备噪声</w:t>
            </w:r>
            <w:r>
              <w:rPr>
                <w:color w:val="000000"/>
                <w:sz w:val="24"/>
              </w:rPr>
              <w:t>。</w:t>
            </w:r>
          </w:p>
          <w:p w14:paraId="0A9A41F7" w14:textId="2E861E65" w:rsidR="00FF3B56" w:rsidRDefault="00FF3B56" w:rsidP="00FF3B56">
            <w:pPr>
              <w:adjustRightInd w:val="0"/>
              <w:snapToGrid w:val="0"/>
              <w:spacing w:line="460" w:lineRule="exact"/>
              <w:ind w:firstLineChars="200" w:firstLine="480"/>
              <w:jc w:val="left"/>
              <w:rPr>
                <w:color w:val="000000"/>
                <w:sz w:val="24"/>
              </w:rPr>
            </w:pPr>
            <w:r>
              <w:rPr>
                <w:color w:val="000000"/>
                <w:sz w:val="24"/>
              </w:rPr>
              <w:t>（</w:t>
            </w:r>
            <w:r w:rsidR="00E3090B">
              <w:rPr>
                <w:rFonts w:hint="eastAsia"/>
                <w:color w:val="000000"/>
                <w:sz w:val="24"/>
              </w:rPr>
              <w:t>3</w:t>
            </w:r>
            <w:r>
              <w:rPr>
                <w:color w:val="000000"/>
                <w:sz w:val="24"/>
              </w:rPr>
              <w:t>）清洗：将</w:t>
            </w:r>
            <w:r w:rsidR="00BD2D0D">
              <w:rPr>
                <w:rFonts w:hint="eastAsia"/>
                <w:color w:val="000000"/>
                <w:sz w:val="24"/>
              </w:rPr>
              <w:t>去核后</w:t>
            </w:r>
            <w:r>
              <w:rPr>
                <w:color w:val="000000"/>
                <w:sz w:val="24"/>
              </w:rPr>
              <w:t>的山楂再次</w:t>
            </w:r>
            <w:r>
              <w:rPr>
                <w:rFonts w:hint="eastAsia"/>
                <w:color w:val="000000"/>
                <w:sz w:val="24"/>
              </w:rPr>
              <w:t>进行</w:t>
            </w:r>
            <w:r>
              <w:rPr>
                <w:color w:val="000000"/>
                <w:sz w:val="24"/>
              </w:rPr>
              <w:t>清洗</w:t>
            </w:r>
            <w:r>
              <w:rPr>
                <w:rFonts w:hint="eastAsia"/>
                <w:color w:val="000000"/>
                <w:sz w:val="24"/>
              </w:rPr>
              <w:t>和风干控水，</w:t>
            </w:r>
            <w:r>
              <w:rPr>
                <w:color w:val="000000"/>
                <w:sz w:val="24"/>
              </w:rPr>
              <w:t>在此过程中会产生废水</w:t>
            </w:r>
            <w:r>
              <w:rPr>
                <w:rFonts w:hint="eastAsia"/>
                <w:color w:val="000000"/>
                <w:sz w:val="24"/>
              </w:rPr>
              <w:t>，设备运行产生噪声</w:t>
            </w:r>
            <w:r>
              <w:rPr>
                <w:color w:val="000000"/>
                <w:sz w:val="24"/>
              </w:rPr>
              <w:t>。</w:t>
            </w:r>
          </w:p>
          <w:p w14:paraId="5AE15B79" w14:textId="07933A29" w:rsidR="00FF3B56" w:rsidRDefault="00FF3B56" w:rsidP="00FF3B56">
            <w:pPr>
              <w:adjustRightInd w:val="0"/>
              <w:snapToGrid w:val="0"/>
              <w:spacing w:line="460" w:lineRule="exact"/>
              <w:ind w:firstLineChars="200" w:firstLine="480"/>
              <w:rPr>
                <w:color w:val="000000"/>
                <w:sz w:val="24"/>
              </w:rPr>
            </w:pPr>
            <w:r>
              <w:rPr>
                <w:color w:val="000000"/>
                <w:sz w:val="24"/>
              </w:rPr>
              <w:t>（</w:t>
            </w:r>
            <w:r w:rsidR="00E3090B">
              <w:rPr>
                <w:rFonts w:hint="eastAsia"/>
                <w:color w:val="000000"/>
                <w:sz w:val="24"/>
              </w:rPr>
              <w:t>4</w:t>
            </w:r>
            <w:r>
              <w:rPr>
                <w:color w:val="000000"/>
                <w:sz w:val="24"/>
              </w:rPr>
              <w:t>）</w:t>
            </w:r>
            <w:r>
              <w:rPr>
                <w:rFonts w:hint="eastAsia"/>
                <w:color w:val="000000"/>
                <w:sz w:val="24"/>
              </w:rPr>
              <w:t>煮制</w:t>
            </w:r>
            <w:r>
              <w:rPr>
                <w:color w:val="000000"/>
                <w:sz w:val="24"/>
              </w:rPr>
              <w:t>：</w:t>
            </w:r>
            <w:r>
              <w:rPr>
                <w:rFonts w:hint="eastAsia"/>
                <w:color w:val="000000"/>
                <w:sz w:val="24"/>
              </w:rPr>
              <w:t>在蒸汽行星炒</w:t>
            </w:r>
            <w:r>
              <w:rPr>
                <w:color w:val="000000"/>
                <w:sz w:val="24"/>
              </w:rPr>
              <w:t>锅中</w:t>
            </w:r>
            <w:r>
              <w:rPr>
                <w:rFonts w:hint="eastAsia"/>
                <w:color w:val="000000"/>
                <w:sz w:val="24"/>
              </w:rPr>
              <w:t>加入白糖和水（</w:t>
            </w:r>
            <w:r>
              <w:rPr>
                <w:color w:val="000000"/>
                <w:sz w:val="24"/>
              </w:rPr>
              <w:t>比例约为</w:t>
            </w:r>
            <w:r>
              <w:rPr>
                <w:color w:val="000000"/>
                <w:sz w:val="24"/>
              </w:rPr>
              <w:t>1:3</w:t>
            </w:r>
            <w:r>
              <w:rPr>
                <w:rFonts w:hint="eastAsia"/>
                <w:color w:val="000000"/>
                <w:sz w:val="24"/>
              </w:rPr>
              <w:t>），</w:t>
            </w:r>
            <w:r>
              <w:rPr>
                <w:color w:val="000000"/>
                <w:sz w:val="24"/>
              </w:rPr>
              <w:t>加热</w:t>
            </w:r>
            <w:r>
              <w:rPr>
                <w:rFonts w:hint="eastAsia"/>
                <w:color w:val="000000"/>
                <w:sz w:val="24"/>
              </w:rPr>
              <w:t>使糖融化，并熬</w:t>
            </w:r>
            <w:r>
              <w:rPr>
                <w:color w:val="000000"/>
                <w:sz w:val="24"/>
              </w:rPr>
              <w:t>至糖水稍微粘稠。将山楂放入熬好的糖水中，煮</w:t>
            </w:r>
            <w:r>
              <w:rPr>
                <w:rFonts w:hint="eastAsia"/>
                <w:color w:val="000000"/>
                <w:sz w:val="24"/>
              </w:rPr>
              <w:t>1</w:t>
            </w:r>
            <w:r>
              <w:rPr>
                <w:color w:val="000000"/>
                <w:sz w:val="24"/>
              </w:rPr>
              <w:t>0</w:t>
            </w:r>
            <w:r>
              <w:rPr>
                <w:color w:val="000000"/>
                <w:sz w:val="24"/>
              </w:rPr>
              <w:t>分钟左右，使果肉充分软化。该过程</w:t>
            </w:r>
            <w:r>
              <w:rPr>
                <w:rFonts w:hint="eastAsia"/>
                <w:color w:val="000000"/>
                <w:sz w:val="24"/>
              </w:rPr>
              <w:t>设备运行产生噪声</w:t>
            </w:r>
            <w:r w:rsidR="00FD0B0A">
              <w:rPr>
                <w:rFonts w:hint="eastAsia"/>
                <w:color w:val="000000"/>
                <w:sz w:val="24"/>
              </w:rPr>
              <w:t>，蒸汽使用完毕会产生冷凝水</w:t>
            </w:r>
            <w:r>
              <w:rPr>
                <w:color w:val="000000"/>
                <w:sz w:val="24"/>
              </w:rPr>
              <w:t>。</w:t>
            </w:r>
          </w:p>
          <w:p w14:paraId="127F1A62" w14:textId="16145E12" w:rsidR="00FF3B56" w:rsidRDefault="00FF3B56" w:rsidP="00FF3B56">
            <w:pPr>
              <w:adjustRightInd w:val="0"/>
              <w:snapToGrid w:val="0"/>
              <w:spacing w:line="460" w:lineRule="exact"/>
              <w:ind w:firstLineChars="200" w:firstLine="480"/>
              <w:rPr>
                <w:color w:val="000000"/>
                <w:sz w:val="24"/>
              </w:rPr>
            </w:pPr>
            <w:r>
              <w:rPr>
                <w:color w:val="000000"/>
                <w:sz w:val="24"/>
              </w:rPr>
              <w:t>（</w:t>
            </w:r>
            <w:r w:rsidR="00E3090B">
              <w:rPr>
                <w:rFonts w:eastAsia="等线" w:hint="eastAsia"/>
                <w:color w:val="000000"/>
                <w:sz w:val="24"/>
              </w:rPr>
              <w:t>5</w:t>
            </w:r>
            <w:r>
              <w:rPr>
                <w:color w:val="000000"/>
                <w:sz w:val="24"/>
              </w:rPr>
              <w:t>）糖渍</w:t>
            </w:r>
            <w:r>
              <w:rPr>
                <w:rFonts w:hint="eastAsia"/>
                <w:color w:val="000000"/>
                <w:sz w:val="24"/>
              </w:rPr>
              <w:t>：</w:t>
            </w:r>
            <w:r>
              <w:rPr>
                <w:color w:val="000000"/>
                <w:sz w:val="24"/>
              </w:rPr>
              <w:t>蒸煮好的</w:t>
            </w:r>
            <w:r>
              <w:rPr>
                <w:rFonts w:hint="eastAsia"/>
                <w:color w:val="000000"/>
                <w:sz w:val="24"/>
              </w:rPr>
              <w:t>山楂</w:t>
            </w:r>
            <w:r>
              <w:rPr>
                <w:color w:val="000000"/>
                <w:sz w:val="24"/>
              </w:rPr>
              <w:t>连同蒸煮糖水一并放入容器中进行腌渍约</w:t>
            </w:r>
            <w:r>
              <w:rPr>
                <w:color w:val="000000"/>
                <w:sz w:val="24"/>
              </w:rPr>
              <w:t>48</w:t>
            </w:r>
            <w:r>
              <w:rPr>
                <w:color w:val="000000"/>
                <w:sz w:val="24"/>
              </w:rPr>
              <w:t>小时</w:t>
            </w:r>
            <w:r>
              <w:rPr>
                <w:rFonts w:hint="eastAsia"/>
                <w:color w:val="000000"/>
                <w:sz w:val="24"/>
              </w:rPr>
              <w:t>，</w:t>
            </w:r>
            <w:r>
              <w:rPr>
                <w:color w:val="000000"/>
                <w:sz w:val="24"/>
              </w:rPr>
              <w:t>使蒸煮后的水果慢慢吸收糖分</w:t>
            </w:r>
            <w:r w:rsidR="00353548">
              <w:rPr>
                <w:rFonts w:hint="eastAsia"/>
                <w:color w:val="000000"/>
                <w:sz w:val="24"/>
              </w:rPr>
              <w:t>。</w:t>
            </w:r>
            <w:r w:rsidR="00AF1D32">
              <w:rPr>
                <w:color w:val="000000"/>
                <w:sz w:val="24"/>
              </w:rPr>
              <w:t>糖渍后的</w:t>
            </w:r>
            <w:r w:rsidR="00AF1D32">
              <w:rPr>
                <w:rFonts w:hint="eastAsia"/>
                <w:color w:val="000000"/>
                <w:sz w:val="24"/>
              </w:rPr>
              <w:t>山楂捞出沥干后</w:t>
            </w:r>
            <w:r w:rsidR="00AF1D32">
              <w:rPr>
                <w:color w:val="000000"/>
                <w:sz w:val="24"/>
              </w:rPr>
              <w:t>装入烤盘，</w:t>
            </w:r>
            <w:r w:rsidR="003716D9">
              <w:rPr>
                <w:rFonts w:hint="eastAsia"/>
                <w:color w:val="000000"/>
                <w:sz w:val="24"/>
              </w:rPr>
              <w:t>糖渍水</w:t>
            </w:r>
            <w:r w:rsidR="00873483">
              <w:rPr>
                <w:rFonts w:hint="eastAsia"/>
                <w:color w:val="000000"/>
                <w:sz w:val="24"/>
              </w:rPr>
              <w:t>含有的糖分较多，</w:t>
            </w:r>
            <w:r w:rsidR="003716D9">
              <w:rPr>
                <w:rFonts w:hint="eastAsia"/>
                <w:color w:val="000000"/>
                <w:sz w:val="24"/>
              </w:rPr>
              <w:t>作为</w:t>
            </w:r>
            <w:r w:rsidR="00E3090B">
              <w:rPr>
                <w:rFonts w:hint="eastAsia"/>
                <w:color w:val="000000"/>
                <w:sz w:val="24"/>
              </w:rPr>
              <w:t>一般固废外售进行资源化利用</w:t>
            </w:r>
            <w:r w:rsidR="003716D9">
              <w:rPr>
                <w:rFonts w:hint="eastAsia"/>
                <w:color w:val="000000"/>
                <w:sz w:val="24"/>
              </w:rPr>
              <w:t>。</w:t>
            </w:r>
          </w:p>
          <w:p w14:paraId="3123EAE2" w14:textId="77777777" w:rsidR="00FF3B56" w:rsidRDefault="00FF3B56" w:rsidP="00FF3B56">
            <w:pPr>
              <w:adjustRightInd w:val="0"/>
              <w:snapToGrid w:val="0"/>
              <w:spacing w:line="460" w:lineRule="exact"/>
              <w:ind w:firstLineChars="200" w:firstLine="480"/>
              <w:rPr>
                <w:color w:val="000000"/>
                <w:sz w:val="24"/>
              </w:rPr>
            </w:pPr>
            <w:r>
              <w:rPr>
                <w:color w:val="000000"/>
                <w:sz w:val="24"/>
              </w:rPr>
              <w:t>（</w:t>
            </w:r>
            <w:r>
              <w:rPr>
                <w:rFonts w:eastAsia="等线"/>
                <w:color w:val="000000"/>
                <w:sz w:val="24"/>
              </w:rPr>
              <w:t>7</w:t>
            </w:r>
            <w:r>
              <w:rPr>
                <w:color w:val="000000"/>
                <w:sz w:val="24"/>
              </w:rPr>
              <w:t>）烘烤</w:t>
            </w:r>
            <w:r>
              <w:rPr>
                <w:rFonts w:hint="eastAsia"/>
                <w:color w:val="000000"/>
                <w:sz w:val="24"/>
              </w:rPr>
              <w:t>：</w:t>
            </w:r>
            <w:r>
              <w:rPr>
                <w:color w:val="000000"/>
                <w:sz w:val="24"/>
              </w:rPr>
              <w:t>糖渍后的</w:t>
            </w:r>
            <w:r>
              <w:rPr>
                <w:rFonts w:hint="eastAsia"/>
                <w:color w:val="000000"/>
                <w:sz w:val="24"/>
              </w:rPr>
              <w:t>山楂捞出沥干后</w:t>
            </w:r>
            <w:r>
              <w:rPr>
                <w:color w:val="000000"/>
                <w:sz w:val="24"/>
              </w:rPr>
              <w:t>装入烤盘，送入</w:t>
            </w:r>
            <w:r>
              <w:rPr>
                <w:rFonts w:hint="eastAsia"/>
                <w:color w:val="000000"/>
                <w:sz w:val="24"/>
              </w:rPr>
              <w:t>旋转烤炉</w:t>
            </w:r>
            <w:r>
              <w:rPr>
                <w:color w:val="000000"/>
                <w:sz w:val="24"/>
              </w:rPr>
              <w:t>内进行烘烤，</w:t>
            </w:r>
            <w:r>
              <w:rPr>
                <w:rFonts w:hint="eastAsia"/>
                <w:color w:val="000000"/>
                <w:sz w:val="24"/>
              </w:rPr>
              <w:t>烘烤温度约</w:t>
            </w:r>
            <w:r>
              <w:rPr>
                <w:color w:val="000000"/>
                <w:sz w:val="24"/>
              </w:rPr>
              <w:t>70℃</w:t>
            </w:r>
            <w:r>
              <w:rPr>
                <w:color w:val="000000"/>
                <w:sz w:val="24"/>
              </w:rPr>
              <w:t>，烘烤时间</w:t>
            </w:r>
            <w:r>
              <w:rPr>
                <w:color w:val="000000"/>
                <w:sz w:val="24"/>
              </w:rPr>
              <w:t>12-16</w:t>
            </w:r>
            <w:r>
              <w:rPr>
                <w:color w:val="000000"/>
                <w:sz w:val="24"/>
              </w:rPr>
              <w:t>小时，烘烤后的</w:t>
            </w:r>
            <w:r w:rsidR="001E51F4">
              <w:rPr>
                <w:rFonts w:hint="eastAsia"/>
                <w:color w:val="000000"/>
                <w:sz w:val="24"/>
              </w:rPr>
              <w:t>蜜饯</w:t>
            </w:r>
            <w:r>
              <w:rPr>
                <w:color w:val="000000"/>
                <w:sz w:val="24"/>
              </w:rPr>
              <w:t>含水率约</w:t>
            </w:r>
            <w:r>
              <w:rPr>
                <w:color w:val="000000"/>
                <w:sz w:val="24"/>
              </w:rPr>
              <w:t>18%</w:t>
            </w:r>
            <w:r>
              <w:rPr>
                <w:color w:val="000000"/>
                <w:sz w:val="24"/>
              </w:rPr>
              <w:t>。</w:t>
            </w:r>
            <w:r>
              <w:rPr>
                <w:rFonts w:hint="eastAsia"/>
                <w:color w:val="000000"/>
                <w:sz w:val="24"/>
              </w:rPr>
              <w:t>烤炉采用天然气加热，天然气燃烧产生废气，设备运行产生噪声</w:t>
            </w:r>
            <w:r>
              <w:rPr>
                <w:color w:val="000000"/>
                <w:sz w:val="24"/>
              </w:rPr>
              <w:t>。</w:t>
            </w:r>
          </w:p>
          <w:p w14:paraId="49F6AC4E" w14:textId="77777777" w:rsidR="00FF3B56" w:rsidRDefault="00FF3B56" w:rsidP="00FF3B56">
            <w:pPr>
              <w:adjustRightInd w:val="0"/>
              <w:snapToGrid w:val="0"/>
              <w:spacing w:line="460" w:lineRule="exact"/>
              <w:ind w:firstLineChars="200" w:firstLine="480"/>
              <w:rPr>
                <w:color w:val="000000"/>
                <w:sz w:val="24"/>
              </w:rPr>
            </w:pPr>
            <w:r>
              <w:rPr>
                <w:color w:val="000000"/>
                <w:sz w:val="24"/>
              </w:rPr>
              <w:t>（</w:t>
            </w:r>
            <w:r>
              <w:rPr>
                <w:rFonts w:eastAsia="等线"/>
                <w:color w:val="000000"/>
                <w:sz w:val="24"/>
              </w:rPr>
              <w:t>8</w:t>
            </w:r>
            <w:r>
              <w:rPr>
                <w:color w:val="000000"/>
                <w:sz w:val="24"/>
              </w:rPr>
              <w:t>）包装、入库：烘干好的</w:t>
            </w:r>
            <w:r w:rsidR="001E51F4">
              <w:rPr>
                <w:rFonts w:hint="eastAsia"/>
                <w:color w:val="000000"/>
                <w:sz w:val="24"/>
              </w:rPr>
              <w:t>蜜饯</w:t>
            </w:r>
            <w:r>
              <w:rPr>
                <w:color w:val="000000"/>
                <w:sz w:val="24"/>
              </w:rPr>
              <w:t>自然放凉后一部分放入</w:t>
            </w:r>
            <w:r>
              <w:rPr>
                <w:rFonts w:hint="eastAsia"/>
                <w:color w:val="000000"/>
                <w:sz w:val="24"/>
              </w:rPr>
              <w:t>滚动</w:t>
            </w:r>
            <w:r>
              <w:rPr>
                <w:color w:val="000000"/>
                <w:sz w:val="24"/>
              </w:rPr>
              <w:t>包装机进行包装入库，部分直接散装入库。</w:t>
            </w:r>
          </w:p>
          <w:p w14:paraId="173CFBC3" w14:textId="77777777" w:rsidR="00E112F2" w:rsidRDefault="001E51F4" w:rsidP="00E112F2">
            <w:pPr>
              <w:adjustRightInd w:val="0"/>
              <w:snapToGrid w:val="0"/>
              <w:spacing w:line="460" w:lineRule="exact"/>
              <w:ind w:firstLineChars="200" w:firstLine="482"/>
              <w:rPr>
                <w:b/>
                <w:bCs/>
                <w:color w:val="000000"/>
                <w:sz w:val="24"/>
              </w:rPr>
            </w:pPr>
            <w:r>
              <w:rPr>
                <w:rFonts w:hint="eastAsia"/>
                <w:b/>
                <w:bCs/>
                <w:color w:val="000000"/>
                <w:sz w:val="24"/>
              </w:rPr>
              <w:t>5</w:t>
            </w:r>
            <w:r w:rsidR="00DD1DFE">
              <w:rPr>
                <w:rFonts w:hint="eastAsia"/>
                <w:b/>
                <w:bCs/>
                <w:color w:val="000000"/>
                <w:sz w:val="24"/>
              </w:rPr>
              <w:t>、枣夹核桃</w:t>
            </w:r>
          </w:p>
          <w:p w14:paraId="19933000" w14:textId="77777777" w:rsidR="004D01F6" w:rsidRDefault="004D01F6" w:rsidP="00E112F2">
            <w:pPr>
              <w:adjustRightInd w:val="0"/>
              <w:snapToGrid w:val="0"/>
              <w:spacing w:line="460" w:lineRule="exact"/>
              <w:ind w:firstLineChars="200" w:firstLine="482"/>
              <w:rPr>
                <w:b/>
                <w:bCs/>
                <w:color w:val="000000"/>
                <w:sz w:val="24"/>
              </w:rPr>
            </w:pPr>
          </w:p>
          <w:p w14:paraId="3EA52067" w14:textId="77777777" w:rsidR="004D01F6" w:rsidRDefault="004D01F6" w:rsidP="00E112F2">
            <w:pPr>
              <w:adjustRightInd w:val="0"/>
              <w:snapToGrid w:val="0"/>
              <w:spacing w:line="460" w:lineRule="exact"/>
              <w:ind w:firstLineChars="200" w:firstLine="482"/>
              <w:rPr>
                <w:b/>
                <w:bCs/>
                <w:color w:val="000000"/>
                <w:sz w:val="24"/>
              </w:rPr>
            </w:pPr>
          </w:p>
          <w:p w14:paraId="5FD8F64B" w14:textId="77777777" w:rsidR="004D01F6" w:rsidRDefault="004D01F6" w:rsidP="00E112F2">
            <w:pPr>
              <w:adjustRightInd w:val="0"/>
              <w:snapToGrid w:val="0"/>
              <w:spacing w:line="460" w:lineRule="exact"/>
              <w:ind w:firstLineChars="200" w:firstLine="482"/>
              <w:rPr>
                <w:b/>
                <w:bCs/>
                <w:color w:val="000000"/>
                <w:sz w:val="24"/>
              </w:rPr>
            </w:pPr>
          </w:p>
          <w:p w14:paraId="216D8426" w14:textId="77777777" w:rsidR="004D01F6" w:rsidRDefault="004D01F6" w:rsidP="00E112F2">
            <w:pPr>
              <w:adjustRightInd w:val="0"/>
              <w:snapToGrid w:val="0"/>
              <w:spacing w:line="460" w:lineRule="exact"/>
              <w:ind w:firstLineChars="200" w:firstLine="482"/>
              <w:rPr>
                <w:b/>
                <w:bCs/>
                <w:color w:val="000000"/>
                <w:sz w:val="24"/>
              </w:rPr>
            </w:pPr>
          </w:p>
          <w:p w14:paraId="42E9DD2C" w14:textId="77777777" w:rsidR="004D01F6" w:rsidRDefault="004D01F6" w:rsidP="00E112F2">
            <w:pPr>
              <w:adjustRightInd w:val="0"/>
              <w:snapToGrid w:val="0"/>
              <w:spacing w:line="460" w:lineRule="exact"/>
              <w:ind w:firstLineChars="200" w:firstLine="482"/>
              <w:rPr>
                <w:b/>
                <w:bCs/>
                <w:color w:val="000000"/>
                <w:sz w:val="24"/>
              </w:rPr>
            </w:pPr>
          </w:p>
          <w:p w14:paraId="20D6ADCA" w14:textId="77777777" w:rsidR="004D01F6" w:rsidRDefault="004D01F6" w:rsidP="00E112F2">
            <w:pPr>
              <w:adjustRightInd w:val="0"/>
              <w:snapToGrid w:val="0"/>
              <w:spacing w:line="460" w:lineRule="exact"/>
              <w:ind w:firstLineChars="200" w:firstLine="482"/>
              <w:rPr>
                <w:b/>
                <w:bCs/>
                <w:color w:val="000000"/>
                <w:sz w:val="24"/>
              </w:rPr>
            </w:pPr>
          </w:p>
          <w:p w14:paraId="66D5E44A" w14:textId="77777777" w:rsidR="004D01F6" w:rsidRDefault="004D01F6" w:rsidP="00E112F2">
            <w:pPr>
              <w:adjustRightInd w:val="0"/>
              <w:snapToGrid w:val="0"/>
              <w:spacing w:line="460" w:lineRule="exact"/>
              <w:ind w:firstLineChars="200" w:firstLine="482"/>
              <w:rPr>
                <w:b/>
                <w:bCs/>
                <w:color w:val="000000"/>
                <w:sz w:val="24"/>
              </w:rPr>
            </w:pPr>
          </w:p>
          <w:p w14:paraId="36A3D6C8" w14:textId="77777777" w:rsidR="004D01F6" w:rsidRDefault="004D01F6" w:rsidP="00E112F2">
            <w:pPr>
              <w:adjustRightInd w:val="0"/>
              <w:snapToGrid w:val="0"/>
              <w:spacing w:line="460" w:lineRule="exact"/>
              <w:ind w:firstLineChars="200" w:firstLine="482"/>
              <w:rPr>
                <w:b/>
                <w:bCs/>
                <w:color w:val="000000"/>
                <w:sz w:val="24"/>
              </w:rPr>
            </w:pPr>
          </w:p>
          <w:p w14:paraId="5C5820DD" w14:textId="77777777" w:rsidR="00E17859" w:rsidRDefault="00E17859" w:rsidP="00E112F2">
            <w:pPr>
              <w:adjustRightInd w:val="0"/>
              <w:snapToGrid w:val="0"/>
              <w:spacing w:line="460" w:lineRule="exact"/>
              <w:ind w:firstLineChars="200" w:firstLine="482"/>
              <w:rPr>
                <w:b/>
                <w:bCs/>
                <w:color w:val="000000"/>
                <w:sz w:val="24"/>
              </w:rPr>
            </w:pPr>
          </w:p>
          <w:p w14:paraId="428D6572" w14:textId="77777777" w:rsidR="00E17859" w:rsidRDefault="00E17859" w:rsidP="00E112F2">
            <w:pPr>
              <w:adjustRightInd w:val="0"/>
              <w:snapToGrid w:val="0"/>
              <w:spacing w:line="460" w:lineRule="exact"/>
              <w:ind w:firstLineChars="200" w:firstLine="482"/>
              <w:rPr>
                <w:b/>
                <w:bCs/>
                <w:color w:val="000000"/>
                <w:sz w:val="24"/>
              </w:rPr>
            </w:pPr>
          </w:p>
          <w:p w14:paraId="676A1F3F" w14:textId="77777777" w:rsidR="00E17859" w:rsidRDefault="00E17859" w:rsidP="00E112F2">
            <w:pPr>
              <w:adjustRightInd w:val="0"/>
              <w:snapToGrid w:val="0"/>
              <w:spacing w:line="460" w:lineRule="exact"/>
              <w:ind w:firstLineChars="200" w:firstLine="482"/>
              <w:rPr>
                <w:b/>
                <w:bCs/>
                <w:color w:val="000000"/>
                <w:sz w:val="24"/>
              </w:rPr>
            </w:pPr>
          </w:p>
          <w:p w14:paraId="46737FB6" w14:textId="77777777" w:rsidR="004D01F6" w:rsidRDefault="004D01F6" w:rsidP="00E112F2">
            <w:pPr>
              <w:adjustRightInd w:val="0"/>
              <w:snapToGrid w:val="0"/>
              <w:spacing w:line="460" w:lineRule="exact"/>
              <w:ind w:firstLineChars="200" w:firstLine="482"/>
              <w:rPr>
                <w:b/>
                <w:bCs/>
                <w:color w:val="000000"/>
                <w:sz w:val="24"/>
              </w:rPr>
            </w:pPr>
          </w:p>
          <w:p w14:paraId="57F746C7" w14:textId="3E869868" w:rsidR="00B17563" w:rsidRDefault="00CD032F" w:rsidP="00B17563">
            <w:pPr>
              <w:adjustRightInd w:val="0"/>
              <w:snapToGrid w:val="0"/>
              <w:spacing w:line="360" w:lineRule="auto"/>
              <w:jc w:val="center"/>
              <w:rPr>
                <w:color w:val="000000"/>
              </w:rPr>
            </w:pPr>
            <w:r>
              <w:rPr>
                <w:color w:val="000000"/>
              </w:rPr>
              <w:object w:dxaOrig="8251" w:dyaOrig="8550" w14:anchorId="48805710">
                <v:shape id="_x0000_i1036" type="#_x0000_t75" style="width:324.65pt;height:337.35pt" o:ole="">
                  <v:imagedata r:id="rId31" o:title=""/>
                </v:shape>
                <o:OLEObject Type="Embed" ProgID="Visio.Drawing.15" ShapeID="_x0000_i1036" DrawAspect="Content" ObjectID="_1776928441" r:id="rId32"/>
              </w:object>
            </w:r>
          </w:p>
          <w:p w14:paraId="44631C15" w14:textId="77777777" w:rsidR="00E112F2" w:rsidRDefault="00E112F2" w:rsidP="00B17563">
            <w:pPr>
              <w:adjustRightInd w:val="0"/>
              <w:snapToGrid w:val="0"/>
              <w:spacing w:line="360" w:lineRule="auto"/>
              <w:jc w:val="center"/>
              <w:rPr>
                <w:rFonts w:ascii="黑体" w:eastAsia="黑体" w:hAnsi="黑体"/>
                <w:color w:val="000000"/>
                <w:sz w:val="24"/>
              </w:rPr>
            </w:pPr>
            <w:r>
              <w:rPr>
                <w:rFonts w:eastAsia="黑体"/>
                <w:color w:val="000000"/>
                <w:sz w:val="24"/>
              </w:rPr>
              <w:t>图</w:t>
            </w:r>
            <w:r w:rsidR="004D01F6">
              <w:rPr>
                <w:rFonts w:eastAsia="黑体" w:hint="eastAsia"/>
                <w:color w:val="000000"/>
                <w:sz w:val="24"/>
              </w:rPr>
              <w:t>9</w:t>
            </w:r>
            <w:r>
              <w:rPr>
                <w:rFonts w:eastAsia="黑体" w:hint="eastAsia"/>
                <w:color w:val="000000"/>
                <w:sz w:val="24"/>
              </w:rPr>
              <w:t xml:space="preserve">  </w:t>
            </w:r>
            <w:r>
              <w:rPr>
                <w:rFonts w:eastAsia="黑体"/>
                <w:color w:val="000000"/>
                <w:sz w:val="24"/>
              </w:rPr>
              <w:t xml:space="preserve">  </w:t>
            </w:r>
            <w:r w:rsidR="00DD1DFE">
              <w:rPr>
                <w:rFonts w:eastAsia="黑体" w:hint="eastAsia"/>
                <w:color w:val="000000"/>
                <w:sz w:val="24"/>
              </w:rPr>
              <w:t>枣夹核桃</w:t>
            </w:r>
            <w:r>
              <w:rPr>
                <w:rFonts w:eastAsia="黑体" w:hint="eastAsia"/>
                <w:color w:val="000000"/>
                <w:sz w:val="24"/>
              </w:rPr>
              <w:t>生产</w:t>
            </w:r>
            <w:r>
              <w:rPr>
                <w:rFonts w:ascii="Calibri" w:eastAsia="黑体" w:hAnsi="Calibri" w:cs="Calibri"/>
                <w:color w:val="000000"/>
                <w:sz w:val="24"/>
                <w:szCs w:val="20"/>
              </w:rPr>
              <w:t>工艺及产污环节流程图</w:t>
            </w:r>
          </w:p>
          <w:p w14:paraId="293918AA" w14:textId="77777777" w:rsidR="00E112F2" w:rsidRDefault="00E112F2" w:rsidP="00E112F2">
            <w:pPr>
              <w:adjustRightInd w:val="0"/>
              <w:snapToGrid w:val="0"/>
              <w:spacing w:line="460" w:lineRule="exact"/>
              <w:ind w:firstLineChars="200" w:firstLine="482"/>
              <w:rPr>
                <w:b/>
                <w:bCs/>
                <w:color w:val="000000"/>
                <w:sz w:val="24"/>
              </w:rPr>
            </w:pPr>
            <w:r>
              <w:rPr>
                <w:b/>
                <w:bCs/>
                <w:color w:val="000000"/>
                <w:sz w:val="24"/>
              </w:rPr>
              <w:t>工艺流程说明：</w:t>
            </w:r>
          </w:p>
          <w:p w14:paraId="104D738A" w14:textId="6C93CCE7" w:rsidR="00DD1DFE" w:rsidRDefault="00DD1DFE" w:rsidP="007E6DD5">
            <w:pPr>
              <w:adjustRightInd w:val="0"/>
              <w:snapToGrid w:val="0"/>
              <w:spacing w:line="460" w:lineRule="exact"/>
              <w:ind w:firstLineChars="200" w:firstLine="480"/>
              <w:rPr>
                <w:color w:val="000000"/>
                <w:sz w:val="24"/>
              </w:rPr>
            </w:pPr>
            <w:r>
              <w:rPr>
                <w:color w:val="000000"/>
                <w:sz w:val="24"/>
              </w:rPr>
              <w:t>（</w:t>
            </w:r>
            <w:r>
              <w:rPr>
                <w:color w:val="000000"/>
                <w:sz w:val="24"/>
              </w:rPr>
              <w:t>1</w:t>
            </w:r>
            <w:r>
              <w:rPr>
                <w:color w:val="000000"/>
                <w:sz w:val="24"/>
              </w:rPr>
              <w:t>）枣清洗：将</w:t>
            </w:r>
            <w:r w:rsidR="007E6DD5">
              <w:rPr>
                <w:color w:val="000000"/>
                <w:sz w:val="24"/>
              </w:rPr>
              <w:t>外购</w:t>
            </w:r>
            <w:r w:rsidR="007E6DD5">
              <w:rPr>
                <w:rFonts w:hint="eastAsia"/>
                <w:color w:val="000000"/>
                <w:sz w:val="24"/>
              </w:rPr>
              <w:t>干红</w:t>
            </w:r>
            <w:r w:rsidR="007E6DD5">
              <w:rPr>
                <w:color w:val="000000"/>
                <w:sz w:val="24"/>
              </w:rPr>
              <w:t>枣</w:t>
            </w:r>
            <w:r>
              <w:rPr>
                <w:rFonts w:hint="eastAsia"/>
                <w:color w:val="000000"/>
                <w:sz w:val="24"/>
              </w:rPr>
              <w:t>使用</w:t>
            </w:r>
            <w:r>
              <w:rPr>
                <w:color w:val="000000"/>
                <w:sz w:val="24"/>
              </w:rPr>
              <w:t>气泡清洗流水线</w:t>
            </w:r>
            <w:r>
              <w:rPr>
                <w:rFonts w:hint="eastAsia"/>
                <w:color w:val="000000"/>
                <w:sz w:val="24"/>
              </w:rPr>
              <w:t>和</w:t>
            </w:r>
            <w:r>
              <w:rPr>
                <w:color w:val="000000"/>
                <w:sz w:val="24"/>
              </w:rPr>
              <w:t>翻转风干流水线</w:t>
            </w:r>
            <w:r>
              <w:rPr>
                <w:rFonts w:hint="eastAsia"/>
                <w:color w:val="000000"/>
                <w:sz w:val="24"/>
              </w:rPr>
              <w:t>进行清洗和风干控水，</w:t>
            </w:r>
            <w:r>
              <w:rPr>
                <w:color w:val="000000"/>
                <w:sz w:val="24"/>
              </w:rPr>
              <w:t>在此过程中会产生废水</w:t>
            </w:r>
            <w:r>
              <w:rPr>
                <w:rFonts w:hint="eastAsia"/>
                <w:color w:val="000000"/>
                <w:sz w:val="24"/>
              </w:rPr>
              <w:t>，设备运行产生噪声</w:t>
            </w:r>
            <w:r>
              <w:rPr>
                <w:color w:val="000000"/>
                <w:sz w:val="24"/>
              </w:rPr>
              <w:t>。</w:t>
            </w:r>
          </w:p>
          <w:p w14:paraId="0656320E" w14:textId="1FAB8651" w:rsidR="00DD1DFE" w:rsidRDefault="00DD1DFE" w:rsidP="00A94A09">
            <w:pPr>
              <w:adjustRightInd w:val="0"/>
              <w:snapToGrid w:val="0"/>
              <w:spacing w:line="460" w:lineRule="exact"/>
              <w:ind w:firstLineChars="200" w:firstLine="480"/>
              <w:rPr>
                <w:color w:val="000000"/>
                <w:sz w:val="24"/>
              </w:rPr>
            </w:pPr>
            <w:r>
              <w:rPr>
                <w:color w:val="000000"/>
                <w:sz w:val="24"/>
              </w:rPr>
              <w:t>（</w:t>
            </w:r>
            <w:r w:rsidR="007E6DD5">
              <w:rPr>
                <w:rFonts w:hint="eastAsia"/>
                <w:color w:val="000000"/>
                <w:sz w:val="24"/>
              </w:rPr>
              <w:t>2</w:t>
            </w:r>
            <w:r>
              <w:rPr>
                <w:color w:val="000000"/>
                <w:sz w:val="24"/>
              </w:rPr>
              <w:t>）去核：将清洗好的枣利用去核切割</w:t>
            </w:r>
            <w:r>
              <w:rPr>
                <w:rFonts w:hint="eastAsia"/>
                <w:color w:val="000000"/>
                <w:sz w:val="24"/>
              </w:rPr>
              <w:t>一体机</w:t>
            </w:r>
            <w:r>
              <w:rPr>
                <w:color w:val="000000"/>
                <w:sz w:val="24"/>
              </w:rPr>
              <w:t>进行去核</w:t>
            </w:r>
            <w:r>
              <w:rPr>
                <w:rFonts w:hint="eastAsia"/>
                <w:color w:val="000000"/>
                <w:sz w:val="24"/>
              </w:rPr>
              <w:t>，</w:t>
            </w:r>
            <w:r>
              <w:rPr>
                <w:color w:val="000000"/>
                <w:sz w:val="24"/>
              </w:rPr>
              <w:t>此过程会产生废核</w:t>
            </w:r>
            <w:r>
              <w:rPr>
                <w:rFonts w:hint="eastAsia"/>
                <w:color w:val="000000"/>
                <w:sz w:val="24"/>
              </w:rPr>
              <w:t>和设备噪声</w:t>
            </w:r>
            <w:r>
              <w:rPr>
                <w:color w:val="000000"/>
                <w:sz w:val="24"/>
              </w:rPr>
              <w:t>。</w:t>
            </w:r>
          </w:p>
          <w:p w14:paraId="33CAEA0D" w14:textId="225077B7" w:rsidR="00DD1DFE" w:rsidRDefault="00DD1DFE" w:rsidP="00A94A09">
            <w:pPr>
              <w:adjustRightInd w:val="0"/>
              <w:snapToGrid w:val="0"/>
              <w:spacing w:line="460" w:lineRule="exact"/>
              <w:ind w:firstLineChars="200" w:firstLine="480"/>
              <w:rPr>
                <w:color w:val="000000"/>
                <w:sz w:val="24"/>
              </w:rPr>
            </w:pPr>
            <w:r>
              <w:rPr>
                <w:color w:val="000000"/>
                <w:sz w:val="24"/>
              </w:rPr>
              <w:t>（</w:t>
            </w:r>
            <w:r w:rsidR="007E6DD5">
              <w:rPr>
                <w:rFonts w:hint="eastAsia"/>
                <w:color w:val="000000"/>
                <w:sz w:val="24"/>
              </w:rPr>
              <w:t>3</w:t>
            </w:r>
            <w:r>
              <w:rPr>
                <w:color w:val="000000"/>
                <w:sz w:val="24"/>
              </w:rPr>
              <w:t>）核桃清洗：外购核桃仁</w:t>
            </w:r>
            <w:r>
              <w:rPr>
                <w:rFonts w:hint="eastAsia"/>
                <w:color w:val="000000"/>
                <w:sz w:val="24"/>
              </w:rPr>
              <w:t>使用</w:t>
            </w:r>
            <w:r>
              <w:rPr>
                <w:color w:val="000000"/>
                <w:sz w:val="24"/>
              </w:rPr>
              <w:t>气泡清洗流水线</w:t>
            </w:r>
            <w:r>
              <w:rPr>
                <w:rFonts w:hint="eastAsia"/>
                <w:color w:val="000000"/>
                <w:sz w:val="24"/>
              </w:rPr>
              <w:t>和</w:t>
            </w:r>
            <w:r>
              <w:rPr>
                <w:color w:val="000000"/>
                <w:sz w:val="24"/>
              </w:rPr>
              <w:t>翻转风干流水线</w:t>
            </w:r>
            <w:r>
              <w:rPr>
                <w:rFonts w:hint="eastAsia"/>
                <w:color w:val="000000"/>
                <w:sz w:val="24"/>
              </w:rPr>
              <w:t>进行清洗和风干控水，</w:t>
            </w:r>
            <w:r>
              <w:rPr>
                <w:color w:val="000000"/>
                <w:sz w:val="24"/>
              </w:rPr>
              <w:t>在此过程中会产生废水</w:t>
            </w:r>
            <w:r>
              <w:rPr>
                <w:rFonts w:hint="eastAsia"/>
                <w:color w:val="000000"/>
                <w:sz w:val="24"/>
              </w:rPr>
              <w:t>，设备运行产生噪声</w:t>
            </w:r>
            <w:r>
              <w:rPr>
                <w:color w:val="000000"/>
                <w:sz w:val="24"/>
              </w:rPr>
              <w:t>。</w:t>
            </w:r>
          </w:p>
          <w:p w14:paraId="0A81B996" w14:textId="1C00F101" w:rsidR="00DD1DFE" w:rsidRDefault="00DD1DFE" w:rsidP="00A94A09">
            <w:pPr>
              <w:adjustRightInd w:val="0"/>
              <w:snapToGrid w:val="0"/>
              <w:spacing w:line="460" w:lineRule="exact"/>
              <w:ind w:firstLineChars="200" w:firstLine="480"/>
              <w:rPr>
                <w:color w:val="000000"/>
                <w:sz w:val="24"/>
              </w:rPr>
            </w:pPr>
            <w:r>
              <w:rPr>
                <w:color w:val="000000"/>
                <w:sz w:val="24"/>
              </w:rPr>
              <w:t>（</w:t>
            </w:r>
            <w:r w:rsidR="007E6DD5">
              <w:rPr>
                <w:rFonts w:hint="eastAsia"/>
                <w:color w:val="000000"/>
                <w:sz w:val="24"/>
              </w:rPr>
              <w:t>4</w:t>
            </w:r>
            <w:r>
              <w:rPr>
                <w:color w:val="000000"/>
                <w:sz w:val="24"/>
              </w:rPr>
              <w:t>）烘烤：将清洗过后的核桃仁放入</w:t>
            </w:r>
            <w:r>
              <w:rPr>
                <w:rFonts w:hint="eastAsia"/>
                <w:color w:val="000000"/>
                <w:sz w:val="24"/>
              </w:rPr>
              <w:t>旋转烤炉</w:t>
            </w:r>
            <w:r>
              <w:rPr>
                <w:color w:val="000000"/>
                <w:sz w:val="24"/>
              </w:rPr>
              <w:t>中烘烤</w:t>
            </w:r>
            <w:r w:rsidR="00B17563">
              <w:rPr>
                <w:color w:val="000000"/>
                <w:sz w:val="24"/>
              </w:rPr>
              <w:t>，</w:t>
            </w:r>
            <w:r w:rsidR="00B17563">
              <w:rPr>
                <w:rFonts w:hint="eastAsia"/>
                <w:color w:val="000000"/>
                <w:sz w:val="24"/>
              </w:rPr>
              <w:t>烘烤</w:t>
            </w:r>
            <w:r w:rsidR="00B17563">
              <w:rPr>
                <w:color w:val="000000"/>
                <w:sz w:val="24"/>
              </w:rPr>
              <w:t>温度约为</w:t>
            </w:r>
            <w:r w:rsidR="00B17563">
              <w:rPr>
                <w:color w:val="000000"/>
                <w:sz w:val="24"/>
              </w:rPr>
              <w:t>120℃</w:t>
            </w:r>
            <w:r w:rsidR="00B17563">
              <w:rPr>
                <w:rFonts w:hint="eastAsia"/>
                <w:color w:val="000000"/>
                <w:sz w:val="24"/>
              </w:rPr>
              <w:t>，烘烤时间约为</w:t>
            </w:r>
            <w:r w:rsidR="00B17563">
              <w:rPr>
                <w:rFonts w:hint="eastAsia"/>
                <w:color w:val="000000"/>
                <w:sz w:val="24"/>
              </w:rPr>
              <w:t>1</w:t>
            </w:r>
            <w:r w:rsidR="00B17563">
              <w:rPr>
                <w:color w:val="000000"/>
                <w:sz w:val="24"/>
              </w:rPr>
              <w:t>0</w:t>
            </w:r>
            <w:r w:rsidR="00B17563">
              <w:rPr>
                <w:rFonts w:hint="eastAsia"/>
                <w:color w:val="000000"/>
                <w:sz w:val="24"/>
              </w:rPr>
              <w:t>min</w:t>
            </w:r>
            <w:r>
              <w:rPr>
                <w:color w:val="000000"/>
                <w:sz w:val="24"/>
              </w:rPr>
              <w:t>。</w:t>
            </w:r>
            <w:r>
              <w:rPr>
                <w:rFonts w:hint="eastAsia"/>
                <w:color w:val="000000"/>
                <w:sz w:val="24"/>
              </w:rPr>
              <w:t>烤炉采用天然气加热，天然气燃烧产生废气。</w:t>
            </w:r>
            <w:r w:rsidR="00B17563">
              <w:rPr>
                <w:rFonts w:hint="eastAsia"/>
                <w:color w:val="000000"/>
                <w:sz w:val="24"/>
              </w:rPr>
              <w:t>该工序设备运行产生噪声。</w:t>
            </w:r>
          </w:p>
          <w:p w14:paraId="2DB96032" w14:textId="7786781F" w:rsidR="00DD1DFE" w:rsidRDefault="00DD1DFE" w:rsidP="00A94A09">
            <w:pPr>
              <w:adjustRightInd w:val="0"/>
              <w:snapToGrid w:val="0"/>
              <w:spacing w:line="460" w:lineRule="exact"/>
              <w:ind w:firstLineChars="200" w:firstLine="480"/>
              <w:rPr>
                <w:color w:val="000000"/>
                <w:sz w:val="24"/>
              </w:rPr>
            </w:pPr>
            <w:r>
              <w:rPr>
                <w:color w:val="000000"/>
                <w:sz w:val="24"/>
              </w:rPr>
              <w:t>（</w:t>
            </w:r>
            <w:r w:rsidR="007E6DD5">
              <w:rPr>
                <w:rFonts w:hint="eastAsia"/>
                <w:color w:val="000000"/>
                <w:sz w:val="24"/>
              </w:rPr>
              <w:t>5</w:t>
            </w:r>
            <w:r>
              <w:rPr>
                <w:color w:val="000000"/>
                <w:sz w:val="24"/>
              </w:rPr>
              <w:t>）枣夹核桃：由人工将去完核的枣和烘烤过后的核桃仁夹在一起。</w:t>
            </w:r>
          </w:p>
          <w:p w14:paraId="3BAC3A8D" w14:textId="22025F37" w:rsidR="00DD1DFE" w:rsidRDefault="00DD1DFE" w:rsidP="00A94A09">
            <w:pPr>
              <w:adjustRightInd w:val="0"/>
              <w:snapToGrid w:val="0"/>
              <w:spacing w:line="460" w:lineRule="exact"/>
              <w:ind w:firstLineChars="200" w:firstLine="480"/>
              <w:rPr>
                <w:color w:val="000000"/>
                <w:sz w:val="24"/>
              </w:rPr>
            </w:pPr>
            <w:r>
              <w:rPr>
                <w:color w:val="000000"/>
                <w:sz w:val="24"/>
              </w:rPr>
              <w:t>（</w:t>
            </w:r>
            <w:r w:rsidR="007E6DD5">
              <w:rPr>
                <w:rFonts w:hint="eastAsia"/>
                <w:color w:val="000000"/>
                <w:sz w:val="24"/>
              </w:rPr>
              <w:t>6</w:t>
            </w:r>
            <w:r>
              <w:rPr>
                <w:color w:val="000000"/>
                <w:sz w:val="24"/>
              </w:rPr>
              <w:t>）烘干：将枣夹核桃放入</w:t>
            </w:r>
            <w:r>
              <w:rPr>
                <w:rFonts w:hint="eastAsia"/>
                <w:color w:val="000000"/>
                <w:sz w:val="24"/>
              </w:rPr>
              <w:t>旋转烤炉</w:t>
            </w:r>
            <w:r>
              <w:rPr>
                <w:color w:val="000000"/>
                <w:sz w:val="24"/>
              </w:rPr>
              <w:t>烘干，使之更粘合，</w:t>
            </w:r>
            <w:r w:rsidR="00B17563">
              <w:rPr>
                <w:rFonts w:hint="eastAsia"/>
                <w:color w:val="000000"/>
                <w:sz w:val="24"/>
              </w:rPr>
              <w:t>烘干</w:t>
            </w:r>
            <w:r w:rsidR="00B17563">
              <w:rPr>
                <w:color w:val="000000"/>
                <w:sz w:val="24"/>
              </w:rPr>
              <w:t>温度约为</w:t>
            </w:r>
            <w:r w:rsidR="00B17563">
              <w:rPr>
                <w:color w:val="000000"/>
                <w:sz w:val="24"/>
              </w:rPr>
              <w:t>100℃</w:t>
            </w:r>
            <w:r w:rsidR="00B17563">
              <w:rPr>
                <w:rFonts w:hint="eastAsia"/>
                <w:color w:val="000000"/>
                <w:sz w:val="24"/>
              </w:rPr>
              <w:t>，烘烤时间约为</w:t>
            </w:r>
            <w:r w:rsidR="00B17563">
              <w:rPr>
                <w:color w:val="000000"/>
                <w:sz w:val="24"/>
              </w:rPr>
              <w:t>5</w:t>
            </w:r>
            <w:r w:rsidR="00B17563">
              <w:rPr>
                <w:rFonts w:hint="eastAsia"/>
                <w:color w:val="000000"/>
                <w:sz w:val="24"/>
              </w:rPr>
              <w:t>min</w:t>
            </w:r>
            <w:r w:rsidR="00B17563">
              <w:rPr>
                <w:color w:val="000000"/>
                <w:sz w:val="24"/>
              </w:rPr>
              <w:t>。</w:t>
            </w:r>
            <w:r w:rsidR="00FD0B0A">
              <w:rPr>
                <w:rFonts w:hint="eastAsia"/>
                <w:color w:val="000000"/>
                <w:sz w:val="24"/>
              </w:rPr>
              <w:t>烤炉采用天然气加热，天然气燃烧产生废气，设</w:t>
            </w:r>
            <w:r w:rsidR="00FD0B0A">
              <w:rPr>
                <w:rFonts w:hint="eastAsia"/>
                <w:color w:val="000000"/>
                <w:sz w:val="24"/>
              </w:rPr>
              <w:lastRenderedPageBreak/>
              <w:t>备运行产生噪声。</w:t>
            </w:r>
          </w:p>
          <w:p w14:paraId="594F0BA3" w14:textId="35CCCC49" w:rsidR="00B17563" w:rsidRDefault="00B17563" w:rsidP="00A94A09">
            <w:pPr>
              <w:adjustRightInd w:val="0"/>
              <w:snapToGrid w:val="0"/>
              <w:spacing w:line="460" w:lineRule="exact"/>
              <w:ind w:firstLineChars="200" w:firstLine="480"/>
              <w:rPr>
                <w:color w:val="000000"/>
                <w:sz w:val="24"/>
              </w:rPr>
            </w:pPr>
            <w:r>
              <w:rPr>
                <w:rFonts w:hint="eastAsia"/>
                <w:color w:val="000000"/>
                <w:sz w:val="24"/>
              </w:rPr>
              <w:t>（</w:t>
            </w:r>
            <w:r w:rsidR="007E6DD5">
              <w:rPr>
                <w:rFonts w:hint="eastAsia"/>
                <w:color w:val="000000"/>
                <w:sz w:val="24"/>
              </w:rPr>
              <w:t>7</w:t>
            </w:r>
            <w:r>
              <w:rPr>
                <w:rFonts w:hint="eastAsia"/>
                <w:color w:val="000000"/>
                <w:sz w:val="24"/>
              </w:rPr>
              <w:t>）包装入库：烘干后的产品自然</w:t>
            </w:r>
            <w:r w:rsidR="00A94A09">
              <w:rPr>
                <w:rFonts w:hint="eastAsia"/>
                <w:color w:val="000000"/>
                <w:sz w:val="24"/>
              </w:rPr>
              <w:t>冷却</w:t>
            </w:r>
            <w:r>
              <w:rPr>
                <w:rFonts w:hint="eastAsia"/>
                <w:color w:val="000000"/>
                <w:sz w:val="24"/>
              </w:rPr>
              <w:t>，之后</w:t>
            </w:r>
            <w:r>
              <w:rPr>
                <w:color w:val="000000"/>
                <w:sz w:val="24"/>
              </w:rPr>
              <w:t>部分</w:t>
            </w:r>
            <w:r>
              <w:rPr>
                <w:rFonts w:hint="eastAsia"/>
                <w:color w:val="000000"/>
                <w:sz w:val="24"/>
              </w:rPr>
              <w:t>使用滚动包装机</w:t>
            </w:r>
            <w:r>
              <w:rPr>
                <w:color w:val="000000"/>
                <w:sz w:val="24"/>
              </w:rPr>
              <w:t>进行包装入库，部分直接散装入库。</w:t>
            </w:r>
          </w:p>
          <w:p w14:paraId="487E52F1" w14:textId="77777777" w:rsidR="00B17563" w:rsidRDefault="001E51F4" w:rsidP="00B17563">
            <w:pPr>
              <w:adjustRightInd w:val="0"/>
              <w:snapToGrid w:val="0"/>
              <w:spacing w:line="460" w:lineRule="exact"/>
              <w:ind w:firstLineChars="200" w:firstLine="482"/>
              <w:rPr>
                <w:b/>
                <w:bCs/>
                <w:color w:val="000000"/>
                <w:sz w:val="24"/>
              </w:rPr>
            </w:pPr>
            <w:r>
              <w:rPr>
                <w:rFonts w:hint="eastAsia"/>
                <w:b/>
                <w:bCs/>
                <w:color w:val="000000"/>
                <w:sz w:val="24"/>
              </w:rPr>
              <w:t>6</w:t>
            </w:r>
            <w:r w:rsidR="00B17563">
              <w:rPr>
                <w:rFonts w:hint="eastAsia"/>
                <w:b/>
                <w:bCs/>
                <w:color w:val="000000"/>
                <w:sz w:val="24"/>
              </w:rPr>
              <w:t>、</w:t>
            </w:r>
            <w:r w:rsidR="00A94A09">
              <w:rPr>
                <w:rFonts w:hint="eastAsia"/>
                <w:b/>
                <w:bCs/>
                <w:color w:val="000000"/>
                <w:sz w:val="24"/>
              </w:rPr>
              <w:t>炒货</w:t>
            </w:r>
          </w:p>
          <w:p w14:paraId="3140C284" w14:textId="297CFB70" w:rsidR="00DD1DFE" w:rsidRDefault="00493F81" w:rsidP="00A94A09">
            <w:pPr>
              <w:adjustRightInd w:val="0"/>
              <w:snapToGrid w:val="0"/>
              <w:spacing w:line="360" w:lineRule="auto"/>
              <w:rPr>
                <w:b/>
                <w:bCs/>
                <w:color w:val="000000"/>
                <w:sz w:val="24"/>
              </w:rPr>
            </w:pPr>
            <w:r>
              <w:rPr>
                <w:color w:val="000000"/>
              </w:rPr>
              <w:object w:dxaOrig="11131" w:dyaOrig="3571" w14:anchorId="3DD0C649">
                <v:shape id="_x0000_i1037" type="#_x0000_t75" style="width:400.65pt;height:128pt" o:ole="">
                  <v:imagedata r:id="rId33" o:title=""/>
                </v:shape>
                <o:OLEObject Type="Embed" ProgID="Visio.Drawing.15" ShapeID="_x0000_i1037" DrawAspect="Content" ObjectID="_1776928442" r:id="rId34"/>
              </w:object>
            </w:r>
          </w:p>
          <w:p w14:paraId="1C730910" w14:textId="77777777" w:rsidR="00E112F2" w:rsidRDefault="00E112F2" w:rsidP="00E112F2">
            <w:pPr>
              <w:adjustRightInd w:val="0"/>
              <w:snapToGrid w:val="0"/>
              <w:spacing w:line="460" w:lineRule="exact"/>
              <w:jc w:val="center"/>
              <w:rPr>
                <w:rFonts w:ascii="黑体" w:eastAsia="黑体" w:hAnsi="黑体"/>
                <w:color w:val="000000"/>
                <w:sz w:val="24"/>
              </w:rPr>
            </w:pPr>
            <w:r>
              <w:rPr>
                <w:rFonts w:eastAsia="黑体"/>
                <w:color w:val="000000"/>
                <w:sz w:val="24"/>
              </w:rPr>
              <w:t>图</w:t>
            </w:r>
            <w:r w:rsidR="004D01F6">
              <w:rPr>
                <w:rFonts w:eastAsia="黑体" w:hint="eastAsia"/>
                <w:color w:val="000000"/>
                <w:sz w:val="24"/>
              </w:rPr>
              <w:t>10</w:t>
            </w:r>
            <w:r>
              <w:rPr>
                <w:rFonts w:eastAsia="黑体" w:hint="eastAsia"/>
                <w:color w:val="000000"/>
                <w:sz w:val="24"/>
              </w:rPr>
              <w:t xml:space="preserve">  </w:t>
            </w:r>
            <w:r>
              <w:rPr>
                <w:rFonts w:eastAsia="黑体"/>
                <w:color w:val="000000"/>
                <w:sz w:val="24"/>
              </w:rPr>
              <w:t xml:space="preserve">  </w:t>
            </w:r>
            <w:r w:rsidR="00A94A09">
              <w:rPr>
                <w:rFonts w:eastAsia="黑体" w:hint="eastAsia"/>
                <w:color w:val="000000"/>
                <w:sz w:val="24"/>
              </w:rPr>
              <w:t>炒货</w:t>
            </w:r>
            <w:r>
              <w:rPr>
                <w:rFonts w:eastAsia="黑体" w:hint="eastAsia"/>
                <w:color w:val="000000"/>
                <w:sz w:val="24"/>
              </w:rPr>
              <w:t>生产</w:t>
            </w:r>
            <w:r>
              <w:rPr>
                <w:rFonts w:ascii="Calibri" w:eastAsia="黑体" w:hAnsi="Calibri" w:cs="Calibri"/>
                <w:color w:val="000000"/>
                <w:sz w:val="24"/>
                <w:szCs w:val="20"/>
              </w:rPr>
              <w:t>工艺及产污环节流程图</w:t>
            </w:r>
          </w:p>
          <w:p w14:paraId="042F6CC1" w14:textId="77777777" w:rsidR="00E112F2" w:rsidRDefault="00E112F2" w:rsidP="00E112F2">
            <w:pPr>
              <w:adjustRightInd w:val="0"/>
              <w:snapToGrid w:val="0"/>
              <w:spacing w:line="460" w:lineRule="exact"/>
              <w:ind w:firstLineChars="200" w:firstLine="482"/>
              <w:rPr>
                <w:b/>
                <w:bCs/>
                <w:color w:val="000000"/>
                <w:sz w:val="24"/>
              </w:rPr>
            </w:pPr>
            <w:r>
              <w:rPr>
                <w:b/>
                <w:bCs/>
                <w:color w:val="000000"/>
                <w:sz w:val="24"/>
              </w:rPr>
              <w:t>工艺流程说明：</w:t>
            </w:r>
          </w:p>
          <w:p w14:paraId="2A6BD599" w14:textId="77777777" w:rsidR="00A94A09" w:rsidRDefault="00A94A09" w:rsidP="00A94A09">
            <w:pPr>
              <w:spacing w:line="460" w:lineRule="exact"/>
              <w:ind w:firstLineChars="200" w:firstLine="480"/>
              <w:rPr>
                <w:color w:val="000000"/>
                <w:sz w:val="24"/>
              </w:rPr>
            </w:pPr>
            <w:r>
              <w:rPr>
                <w:color w:val="000000"/>
                <w:sz w:val="24"/>
              </w:rPr>
              <w:t>（</w:t>
            </w:r>
            <w:r>
              <w:rPr>
                <w:color w:val="000000"/>
                <w:sz w:val="24"/>
              </w:rPr>
              <w:t>1</w:t>
            </w:r>
            <w:r>
              <w:rPr>
                <w:color w:val="000000"/>
                <w:sz w:val="24"/>
              </w:rPr>
              <w:t>）</w:t>
            </w:r>
            <w:r>
              <w:rPr>
                <w:rFonts w:hint="eastAsia"/>
                <w:color w:val="000000"/>
                <w:sz w:val="24"/>
              </w:rPr>
              <w:t>筛分：外购的瓜子、花生使用振动筛筛分出杂质和次品。该过程会产生颗粒物废气、杂质次品、废包装袋和设备噪声。</w:t>
            </w:r>
          </w:p>
          <w:p w14:paraId="05EE0BE1" w14:textId="54EA91F9" w:rsidR="00A94A09" w:rsidRDefault="00A94A09" w:rsidP="00A94A09">
            <w:pPr>
              <w:spacing w:line="460" w:lineRule="exact"/>
              <w:ind w:firstLineChars="200" w:firstLine="480"/>
              <w:rPr>
                <w:color w:val="000000"/>
                <w:sz w:val="24"/>
              </w:rPr>
            </w:pPr>
            <w:r>
              <w:rPr>
                <w:rFonts w:hint="eastAsia"/>
                <w:color w:val="000000"/>
                <w:sz w:val="24"/>
              </w:rPr>
              <w:t>（</w:t>
            </w:r>
            <w:r>
              <w:rPr>
                <w:rFonts w:hint="eastAsia"/>
                <w:color w:val="000000"/>
                <w:sz w:val="24"/>
              </w:rPr>
              <w:t>2</w:t>
            </w:r>
            <w:r>
              <w:rPr>
                <w:rFonts w:hint="eastAsia"/>
                <w:color w:val="000000"/>
                <w:sz w:val="24"/>
              </w:rPr>
              <w:t>）</w:t>
            </w:r>
            <w:r>
              <w:rPr>
                <w:color w:val="000000"/>
                <w:sz w:val="24"/>
              </w:rPr>
              <w:t>配料</w:t>
            </w:r>
            <w:r>
              <w:rPr>
                <w:rFonts w:hint="eastAsia"/>
                <w:color w:val="000000"/>
                <w:sz w:val="24"/>
              </w:rPr>
              <w:t>、烘炒</w:t>
            </w:r>
            <w:r>
              <w:rPr>
                <w:color w:val="000000"/>
                <w:sz w:val="24"/>
              </w:rPr>
              <w:t>：将瓜子</w:t>
            </w:r>
            <w:r>
              <w:rPr>
                <w:bCs/>
                <w:color w:val="000000"/>
                <w:sz w:val="24"/>
              </w:rPr>
              <w:t>/</w:t>
            </w:r>
            <w:r>
              <w:rPr>
                <w:color w:val="000000"/>
                <w:sz w:val="24"/>
              </w:rPr>
              <w:t>花生、盐、</w:t>
            </w:r>
            <w:r w:rsidR="00AF1D32">
              <w:rPr>
                <w:rFonts w:hint="eastAsia"/>
                <w:color w:val="000000"/>
                <w:sz w:val="24"/>
              </w:rPr>
              <w:t>调味料</w:t>
            </w:r>
            <w:r>
              <w:rPr>
                <w:color w:val="000000"/>
                <w:sz w:val="24"/>
              </w:rPr>
              <w:t>等按照比例进行配制</w:t>
            </w:r>
            <w:r>
              <w:rPr>
                <w:rFonts w:hint="eastAsia"/>
                <w:color w:val="000000"/>
                <w:sz w:val="24"/>
              </w:rPr>
              <w:t>，之后</w:t>
            </w:r>
            <w:r>
              <w:rPr>
                <w:color w:val="000000"/>
                <w:sz w:val="24"/>
              </w:rPr>
              <w:t>料加入滚筒炒锅进行烘炒。</w:t>
            </w:r>
            <w:r>
              <w:rPr>
                <w:rFonts w:hint="eastAsia"/>
                <w:color w:val="000000"/>
                <w:sz w:val="24"/>
              </w:rPr>
              <w:t>炒锅采用天然气加热，天然气燃烧产生废气，烘炒过程会产生少量的颗粒物废气，设备运行产生噪声。</w:t>
            </w:r>
          </w:p>
          <w:p w14:paraId="184A5A2F" w14:textId="77777777" w:rsidR="00A94A09" w:rsidRDefault="00A94A09" w:rsidP="00A94A09">
            <w:pPr>
              <w:spacing w:line="460" w:lineRule="exact"/>
              <w:ind w:firstLineChars="200" w:firstLine="480"/>
              <w:rPr>
                <w:color w:val="000000"/>
                <w:sz w:val="24"/>
              </w:rPr>
            </w:pPr>
            <w:r>
              <w:rPr>
                <w:color w:val="000000"/>
                <w:sz w:val="24"/>
              </w:rPr>
              <w:t>（</w:t>
            </w:r>
            <w:r>
              <w:rPr>
                <w:color w:val="000000"/>
                <w:sz w:val="24"/>
              </w:rPr>
              <w:t>3</w:t>
            </w:r>
            <w:r>
              <w:rPr>
                <w:color w:val="000000"/>
                <w:sz w:val="24"/>
              </w:rPr>
              <w:t>）冷却：将烘炒过后的炒货进行自然冷却。</w:t>
            </w:r>
          </w:p>
          <w:p w14:paraId="77726D53" w14:textId="77777777" w:rsidR="00A94A09" w:rsidRDefault="00A94A09" w:rsidP="00A94A09">
            <w:pPr>
              <w:spacing w:line="460" w:lineRule="exact"/>
              <w:ind w:firstLineChars="200" w:firstLine="480"/>
              <w:rPr>
                <w:color w:val="000000"/>
                <w:sz w:val="24"/>
              </w:rPr>
            </w:pPr>
            <w:r>
              <w:rPr>
                <w:color w:val="000000"/>
                <w:sz w:val="24"/>
              </w:rPr>
              <w:t>（</w:t>
            </w:r>
            <w:r>
              <w:rPr>
                <w:color w:val="000000"/>
                <w:sz w:val="24"/>
              </w:rPr>
              <w:t>4</w:t>
            </w:r>
            <w:r>
              <w:rPr>
                <w:color w:val="000000"/>
                <w:sz w:val="24"/>
              </w:rPr>
              <w:t>）包装、入库：将冷却好的炒货部分</w:t>
            </w:r>
            <w:r>
              <w:rPr>
                <w:rFonts w:hint="eastAsia"/>
                <w:color w:val="000000"/>
                <w:sz w:val="24"/>
              </w:rPr>
              <w:t>使用滚动包装机</w:t>
            </w:r>
            <w:r>
              <w:rPr>
                <w:color w:val="000000"/>
                <w:sz w:val="24"/>
              </w:rPr>
              <w:t>进行包装入库，部分直接散装入库。</w:t>
            </w:r>
          </w:p>
          <w:p w14:paraId="7BD90874" w14:textId="77777777" w:rsidR="00A94A09" w:rsidRDefault="001E51F4" w:rsidP="00E112F2">
            <w:pPr>
              <w:adjustRightInd w:val="0"/>
              <w:snapToGrid w:val="0"/>
              <w:spacing w:line="460" w:lineRule="exact"/>
              <w:ind w:firstLineChars="200" w:firstLine="482"/>
              <w:rPr>
                <w:b/>
                <w:bCs/>
                <w:color w:val="000000"/>
                <w:sz w:val="24"/>
              </w:rPr>
            </w:pPr>
            <w:r>
              <w:rPr>
                <w:rFonts w:hint="eastAsia"/>
                <w:b/>
                <w:bCs/>
                <w:color w:val="000000"/>
                <w:sz w:val="24"/>
              </w:rPr>
              <w:t>7</w:t>
            </w:r>
            <w:r w:rsidR="00A94A09">
              <w:rPr>
                <w:rFonts w:hint="eastAsia"/>
                <w:b/>
                <w:bCs/>
                <w:color w:val="000000"/>
                <w:sz w:val="24"/>
              </w:rPr>
              <w:t>、坚果</w:t>
            </w:r>
          </w:p>
          <w:p w14:paraId="50263B5B" w14:textId="77777777" w:rsidR="00E112F2" w:rsidRDefault="00FD0B0A" w:rsidP="00A94A09">
            <w:pPr>
              <w:adjustRightInd w:val="0"/>
              <w:snapToGrid w:val="0"/>
              <w:spacing w:line="360" w:lineRule="auto"/>
              <w:jc w:val="center"/>
              <w:rPr>
                <w:rFonts w:ascii="黑体" w:eastAsia="黑体" w:hAnsi="黑体"/>
                <w:color w:val="000000"/>
                <w:sz w:val="24"/>
              </w:rPr>
            </w:pPr>
            <w:r>
              <w:rPr>
                <w:color w:val="000000"/>
              </w:rPr>
              <w:object w:dxaOrig="11056" w:dyaOrig="3316" w14:anchorId="003DCB58">
                <v:shape id="_x0000_i1038" type="#_x0000_t75" style="width:400pt;height:120.65pt" o:ole="">
                  <v:imagedata r:id="rId35" o:title=""/>
                </v:shape>
                <o:OLEObject Type="Embed" ProgID="Visio.Drawing.15" ShapeID="_x0000_i1038" DrawAspect="Content" ObjectID="_1776928443" r:id="rId36"/>
              </w:object>
            </w:r>
            <w:r w:rsidR="00E112F2">
              <w:rPr>
                <w:rFonts w:eastAsia="黑体"/>
                <w:color w:val="000000"/>
                <w:sz w:val="24"/>
              </w:rPr>
              <w:t>图</w:t>
            </w:r>
            <w:r w:rsidR="00FF3B56">
              <w:rPr>
                <w:rFonts w:eastAsia="黑体" w:hint="eastAsia"/>
                <w:color w:val="000000"/>
                <w:sz w:val="24"/>
              </w:rPr>
              <w:t>1</w:t>
            </w:r>
            <w:r w:rsidR="004D01F6">
              <w:rPr>
                <w:rFonts w:eastAsia="黑体" w:hint="eastAsia"/>
                <w:color w:val="000000"/>
                <w:sz w:val="24"/>
              </w:rPr>
              <w:t>1</w:t>
            </w:r>
            <w:r w:rsidR="00E112F2">
              <w:rPr>
                <w:rFonts w:eastAsia="黑体" w:hint="eastAsia"/>
                <w:color w:val="000000"/>
                <w:sz w:val="24"/>
              </w:rPr>
              <w:t xml:space="preserve">  </w:t>
            </w:r>
            <w:r w:rsidR="00E112F2">
              <w:rPr>
                <w:rFonts w:eastAsia="黑体"/>
                <w:color w:val="000000"/>
                <w:sz w:val="24"/>
              </w:rPr>
              <w:t xml:space="preserve">  </w:t>
            </w:r>
            <w:r w:rsidR="00A94A09">
              <w:rPr>
                <w:rFonts w:eastAsia="黑体" w:hint="eastAsia"/>
                <w:color w:val="000000"/>
                <w:sz w:val="24"/>
              </w:rPr>
              <w:t>坚果</w:t>
            </w:r>
            <w:r w:rsidR="00E112F2">
              <w:rPr>
                <w:rFonts w:eastAsia="黑体" w:hint="eastAsia"/>
                <w:color w:val="000000"/>
                <w:sz w:val="24"/>
              </w:rPr>
              <w:t>生产</w:t>
            </w:r>
            <w:r w:rsidR="00E112F2">
              <w:rPr>
                <w:rFonts w:ascii="Calibri" w:eastAsia="黑体" w:hAnsi="Calibri" w:cs="Calibri"/>
                <w:color w:val="000000"/>
                <w:sz w:val="24"/>
                <w:szCs w:val="20"/>
              </w:rPr>
              <w:t>工艺及产污环节流程图</w:t>
            </w:r>
          </w:p>
          <w:p w14:paraId="65BFFD94" w14:textId="77777777" w:rsidR="00E112F2" w:rsidRDefault="00E112F2" w:rsidP="00E112F2">
            <w:pPr>
              <w:adjustRightInd w:val="0"/>
              <w:snapToGrid w:val="0"/>
              <w:spacing w:line="460" w:lineRule="exact"/>
              <w:ind w:firstLineChars="200" w:firstLine="482"/>
              <w:rPr>
                <w:b/>
                <w:bCs/>
                <w:color w:val="000000"/>
                <w:sz w:val="24"/>
              </w:rPr>
            </w:pPr>
            <w:r>
              <w:rPr>
                <w:b/>
                <w:bCs/>
                <w:color w:val="000000"/>
                <w:sz w:val="24"/>
              </w:rPr>
              <w:t>工艺流程说明：</w:t>
            </w:r>
          </w:p>
          <w:p w14:paraId="117009B5" w14:textId="77777777" w:rsidR="00A94A09" w:rsidRDefault="00A94A09" w:rsidP="00A94A09">
            <w:pPr>
              <w:spacing w:line="460" w:lineRule="exact"/>
              <w:ind w:firstLineChars="200" w:firstLine="480"/>
              <w:rPr>
                <w:color w:val="000000"/>
                <w:sz w:val="24"/>
              </w:rPr>
            </w:pPr>
            <w:r>
              <w:rPr>
                <w:rFonts w:hint="eastAsia"/>
                <w:color w:val="000000"/>
                <w:sz w:val="24"/>
              </w:rPr>
              <w:lastRenderedPageBreak/>
              <w:t>（</w:t>
            </w:r>
            <w:r>
              <w:rPr>
                <w:rFonts w:hint="eastAsia"/>
                <w:color w:val="000000"/>
                <w:sz w:val="24"/>
              </w:rPr>
              <w:t>1</w:t>
            </w:r>
            <w:r>
              <w:rPr>
                <w:rFonts w:hint="eastAsia"/>
                <w:color w:val="000000"/>
                <w:sz w:val="24"/>
              </w:rPr>
              <w:t>）筛分：</w:t>
            </w:r>
            <w:r>
              <w:rPr>
                <w:color w:val="000000"/>
                <w:sz w:val="24"/>
              </w:rPr>
              <w:t>外购杏仁、碧根果、核桃、山核桃、松子等大包装坚果类原料，</w:t>
            </w:r>
            <w:r>
              <w:rPr>
                <w:rFonts w:hint="eastAsia"/>
                <w:color w:val="000000"/>
                <w:sz w:val="24"/>
              </w:rPr>
              <w:t>使用振动筛对坚果进行筛分出杂质和次品，该过程会产生颗粒物废气、杂质次品、废包装袋和设备噪声。</w:t>
            </w:r>
          </w:p>
          <w:p w14:paraId="123130A9" w14:textId="77777777" w:rsidR="00A94A09" w:rsidRDefault="00A94A09" w:rsidP="00A94A09">
            <w:pPr>
              <w:spacing w:line="460" w:lineRule="exact"/>
              <w:ind w:firstLineChars="200" w:firstLine="480"/>
              <w:rPr>
                <w:color w:val="000000"/>
                <w:sz w:val="24"/>
              </w:rPr>
            </w:pPr>
            <w:r>
              <w:rPr>
                <w:rFonts w:hint="eastAsia"/>
                <w:color w:val="000000"/>
                <w:sz w:val="24"/>
              </w:rPr>
              <w:t>（</w:t>
            </w:r>
            <w:r>
              <w:rPr>
                <w:rFonts w:hint="eastAsia"/>
                <w:color w:val="000000"/>
                <w:sz w:val="24"/>
              </w:rPr>
              <w:t>2</w:t>
            </w:r>
            <w:r>
              <w:rPr>
                <w:rFonts w:hint="eastAsia"/>
                <w:color w:val="000000"/>
                <w:sz w:val="24"/>
              </w:rPr>
              <w:t>）烘烤：</w:t>
            </w:r>
            <w:r>
              <w:rPr>
                <w:color w:val="000000"/>
                <w:sz w:val="24"/>
              </w:rPr>
              <w:t>采用</w:t>
            </w:r>
            <w:r>
              <w:rPr>
                <w:rFonts w:hint="eastAsia"/>
                <w:color w:val="000000"/>
                <w:sz w:val="24"/>
              </w:rPr>
              <w:t>旋转烤炉</w:t>
            </w:r>
            <w:r>
              <w:rPr>
                <w:color w:val="000000"/>
                <w:sz w:val="24"/>
              </w:rPr>
              <w:t>去除原料中含有的少量水分，</w:t>
            </w:r>
            <w:r>
              <w:rPr>
                <w:rFonts w:hint="eastAsia"/>
                <w:color w:val="000000"/>
                <w:sz w:val="24"/>
              </w:rPr>
              <w:t>烘烤</w:t>
            </w:r>
            <w:r>
              <w:rPr>
                <w:color w:val="000000"/>
                <w:sz w:val="24"/>
              </w:rPr>
              <w:t>温度约为</w:t>
            </w:r>
            <w:r>
              <w:rPr>
                <w:color w:val="000000"/>
                <w:sz w:val="24"/>
              </w:rPr>
              <w:t>120℃</w:t>
            </w:r>
            <w:r>
              <w:rPr>
                <w:rFonts w:hint="eastAsia"/>
                <w:color w:val="000000"/>
                <w:sz w:val="24"/>
              </w:rPr>
              <w:t>，烘烤时间约为</w:t>
            </w:r>
            <w:r>
              <w:rPr>
                <w:rFonts w:hint="eastAsia"/>
                <w:color w:val="000000"/>
                <w:sz w:val="24"/>
              </w:rPr>
              <w:t>1</w:t>
            </w:r>
            <w:r>
              <w:rPr>
                <w:color w:val="000000"/>
                <w:sz w:val="24"/>
              </w:rPr>
              <w:t>0</w:t>
            </w:r>
            <w:r>
              <w:rPr>
                <w:rFonts w:hint="eastAsia"/>
                <w:color w:val="000000"/>
                <w:sz w:val="24"/>
              </w:rPr>
              <w:t>min</w:t>
            </w:r>
            <w:r>
              <w:rPr>
                <w:color w:val="000000"/>
                <w:sz w:val="24"/>
              </w:rPr>
              <w:t>。</w:t>
            </w:r>
            <w:r>
              <w:rPr>
                <w:rFonts w:hint="eastAsia"/>
                <w:color w:val="000000"/>
                <w:sz w:val="24"/>
              </w:rPr>
              <w:t>烤炉采用天然气加热，天然气燃烧产生废气，设备运行产生噪声。</w:t>
            </w:r>
          </w:p>
          <w:p w14:paraId="042476F3" w14:textId="77777777" w:rsidR="00A94A09" w:rsidRDefault="00A94A09" w:rsidP="00A94A09">
            <w:pPr>
              <w:spacing w:line="460" w:lineRule="exact"/>
              <w:ind w:firstLineChars="200" w:firstLine="480"/>
              <w:rPr>
                <w:color w:val="000000"/>
                <w:sz w:val="24"/>
              </w:rPr>
            </w:pPr>
            <w:r>
              <w:rPr>
                <w:rFonts w:hint="eastAsia"/>
                <w:color w:val="000000"/>
                <w:sz w:val="24"/>
              </w:rPr>
              <w:t>（</w:t>
            </w:r>
            <w:r>
              <w:rPr>
                <w:rFonts w:hint="eastAsia"/>
                <w:color w:val="000000"/>
                <w:sz w:val="24"/>
              </w:rPr>
              <w:t>3</w:t>
            </w:r>
            <w:r>
              <w:rPr>
                <w:rFonts w:hint="eastAsia"/>
                <w:color w:val="000000"/>
                <w:sz w:val="24"/>
              </w:rPr>
              <w:t>）冷却：</w:t>
            </w:r>
            <w:r>
              <w:rPr>
                <w:color w:val="000000"/>
                <w:sz w:val="24"/>
              </w:rPr>
              <w:t>将烘炒过后的</w:t>
            </w:r>
            <w:r>
              <w:rPr>
                <w:rFonts w:hint="eastAsia"/>
                <w:color w:val="000000"/>
                <w:sz w:val="24"/>
              </w:rPr>
              <w:t>坚果</w:t>
            </w:r>
            <w:r>
              <w:rPr>
                <w:color w:val="000000"/>
                <w:sz w:val="24"/>
              </w:rPr>
              <w:t>进行自然冷却。</w:t>
            </w:r>
          </w:p>
          <w:p w14:paraId="05F3FA8F" w14:textId="77777777" w:rsidR="00A94A09" w:rsidRDefault="00A94A09" w:rsidP="00A94A09">
            <w:pPr>
              <w:spacing w:line="460" w:lineRule="exact"/>
              <w:ind w:firstLineChars="200" w:firstLine="480"/>
              <w:rPr>
                <w:color w:val="000000"/>
                <w:sz w:val="24"/>
              </w:rPr>
            </w:pPr>
            <w:r>
              <w:rPr>
                <w:rFonts w:hint="eastAsia"/>
                <w:color w:val="000000"/>
                <w:sz w:val="24"/>
              </w:rPr>
              <w:t>（</w:t>
            </w:r>
            <w:r>
              <w:rPr>
                <w:rFonts w:hint="eastAsia"/>
                <w:color w:val="000000"/>
                <w:sz w:val="24"/>
              </w:rPr>
              <w:t>4</w:t>
            </w:r>
            <w:r>
              <w:rPr>
                <w:rFonts w:hint="eastAsia"/>
                <w:color w:val="000000"/>
                <w:sz w:val="24"/>
              </w:rPr>
              <w:t>）包装、入库：</w:t>
            </w:r>
            <w:r>
              <w:rPr>
                <w:color w:val="000000"/>
                <w:sz w:val="24"/>
              </w:rPr>
              <w:t>将冷却好的</w:t>
            </w:r>
            <w:r>
              <w:rPr>
                <w:rFonts w:hint="eastAsia"/>
                <w:color w:val="000000"/>
                <w:sz w:val="24"/>
              </w:rPr>
              <w:t>坚果</w:t>
            </w:r>
            <w:r>
              <w:rPr>
                <w:color w:val="000000"/>
                <w:sz w:val="24"/>
              </w:rPr>
              <w:t>部分</w:t>
            </w:r>
            <w:r>
              <w:rPr>
                <w:rFonts w:hint="eastAsia"/>
                <w:color w:val="000000"/>
                <w:sz w:val="24"/>
              </w:rPr>
              <w:t>使用滚动包装机</w:t>
            </w:r>
            <w:r>
              <w:rPr>
                <w:color w:val="000000"/>
                <w:sz w:val="24"/>
              </w:rPr>
              <w:t>进行包装入库，部分直接散装入库。</w:t>
            </w:r>
          </w:p>
          <w:p w14:paraId="7BDFEEDA" w14:textId="77777777" w:rsidR="00A94A09" w:rsidRDefault="001E51F4" w:rsidP="00E112F2">
            <w:pPr>
              <w:adjustRightInd w:val="0"/>
              <w:snapToGrid w:val="0"/>
              <w:spacing w:line="460" w:lineRule="exact"/>
              <w:ind w:firstLineChars="200" w:firstLine="482"/>
              <w:rPr>
                <w:b/>
                <w:bCs/>
                <w:color w:val="000000"/>
                <w:sz w:val="24"/>
              </w:rPr>
            </w:pPr>
            <w:r>
              <w:rPr>
                <w:rFonts w:hint="eastAsia"/>
                <w:b/>
                <w:bCs/>
                <w:color w:val="000000"/>
                <w:sz w:val="24"/>
              </w:rPr>
              <w:t>8</w:t>
            </w:r>
            <w:r w:rsidR="00A94A09">
              <w:rPr>
                <w:rFonts w:hint="eastAsia"/>
                <w:b/>
                <w:bCs/>
                <w:color w:val="000000"/>
                <w:sz w:val="24"/>
              </w:rPr>
              <w:t>、坚果酥</w:t>
            </w:r>
          </w:p>
          <w:p w14:paraId="58DB1628" w14:textId="3238F709" w:rsidR="00A94A09" w:rsidRDefault="00CC5C41" w:rsidP="00AE77C3">
            <w:pPr>
              <w:adjustRightInd w:val="0"/>
              <w:snapToGrid w:val="0"/>
              <w:spacing w:line="360" w:lineRule="auto"/>
              <w:jc w:val="center"/>
              <w:rPr>
                <w:b/>
                <w:bCs/>
                <w:color w:val="000000"/>
                <w:sz w:val="24"/>
              </w:rPr>
            </w:pPr>
            <w:r>
              <w:rPr>
                <w:color w:val="000000"/>
              </w:rPr>
              <w:object w:dxaOrig="11535" w:dyaOrig="10366" w14:anchorId="4F98EE05">
                <v:shape id="_x0000_i1039" type="#_x0000_t75" style="width:400pt;height:5in" o:ole="">
                  <v:imagedata r:id="rId37" o:title=""/>
                </v:shape>
                <o:OLEObject Type="Embed" ProgID="Visio.Drawing.15" ShapeID="_x0000_i1039" DrawAspect="Content" ObjectID="_1776928444" r:id="rId38"/>
              </w:object>
            </w:r>
          </w:p>
          <w:p w14:paraId="67EDEB33" w14:textId="77777777" w:rsidR="00E112F2" w:rsidRDefault="00E112F2" w:rsidP="00E112F2">
            <w:pPr>
              <w:adjustRightInd w:val="0"/>
              <w:snapToGrid w:val="0"/>
              <w:spacing w:line="460" w:lineRule="exact"/>
              <w:jc w:val="center"/>
              <w:rPr>
                <w:rFonts w:ascii="黑体" w:eastAsia="黑体" w:hAnsi="黑体"/>
                <w:color w:val="000000"/>
                <w:sz w:val="24"/>
              </w:rPr>
            </w:pPr>
            <w:r>
              <w:rPr>
                <w:rFonts w:eastAsia="黑体"/>
                <w:color w:val="000000"/>
                <w:sz w:val="24"/>
              </w:rPr>
              <w:t>图</w:t>
            </w:r>
            <w:r w:rsidR="00FF3B56">
              <w:rPr>
                <w:rFonts w:eastAsia="黑体" w:hint="eastAsia"/>
                <w:color w:val="000000"/>
                <w:sz w:val="24"/>
              </w:rPr>
              <w:t>1</w:t>
            </w:r>
            <w:r w:rsidR="004D01F6">
              <w:rPr>
                <w:rFonts w:eastAsia="黑体" w:hint="eastAsia"/>
                <w:color w:val="000000"/>
                <w:sz w:val="24"/>
              </w:rPr>
              <w:t>2</w:t>
            </w:r>
            <w:r>
              <w:rPr>
                <w:rFonts w:eastAsia="黑体" w:hint="eastAsia"/>
                <w:color w:val="000000"/>
                <w:sz w:val="24"/>
              </w:rPr>
              <w:t xml:space="preserve">  </w:t>
            </w:r>
            <w:r>
              <w:rPr>
                <w:rFonts w:eastAsia="黑体"/>
                <w:color w:val="000000"/>
                <w:sz w:val="24"/>
              </w:rPr>
              <w:t xml:space="preserve">  </w:t>
            </w:r>
            <w:r w:rsidR="00E756F7">
              <w:rPr>
                <w:rFonts w:eastAsia="黑体" w:hint="eastAsia"/>
                <w:color w:val="000000"/>
                <w:sz w:val="24"/>
              </w:rPr>
              <w:t>坚果酥</w:t>
            </w:r>
            <w:r>
              <w:rPr>
                <w:rFonts w:eastAsia="黑体" w:hint="eastAsia"/>
                <w:color w:val="000000"/>
                <w:sz w:val="24"/>
              </w:rPr>
              <w:t>生产</w:t>
            </w:r>
            <w:r>
              <w:rPr>
                <w:rFonts w:ascii="Calibri" w:eastAsia="黑体" w:hAnsi="Calibri" w:cs="Calibri"/>
                <w:color w:val="000000"/>
                <w:sz w:val="24"/>
                <w:szCs w:val="20"/>
              </w:rPr>
              <w:t>工艺及产污环节流程图</w:t>
            </w:r>
          </w:p>
          <w:p w14:paraId="2D64E83C" w14:textId="77777777" w:rsidR="00E112F2" w:rsidRDefault="00E112F2" w:rsidP="00E112F2">
            <w:pPr>
              <w:adjustRightInd w:val="0"/>
              <w:snapToGrid w:val="0"/>
              <w:spacing w:line="460" w:lineRule="exact"/>
              <w:ind w:firstLineChars="200" w:firstLine="482"/>
              <w:rPr>
                <w:b/>
                <w:bCs/>
                <w:color w:val="000000"/>
                <w:sz w:val="24"/>
              </w:rPr>
            </w:pPr>
            <w:r>
              <w:rPr>
                <w:b/>
                <w:bCs/>
                <w:color w:val="000000"/>
                <w:sz w:val="24"/>
              </w:rPr>
              <w:t>工艺流程说明：</w:t>
            </w:r>
          </w:p>
          <w:p w14:paraId="132DFE12" w14:textId="77777777" w:rsidR="00A94A09" w:rsidRDefault="00A94A09" w:rsidP="00A94A09">
            <w:pPr>
              <w:spacing w:line="460" w:lineRule="exact"/>
              <w:ind w:firstLineChars="200" w:firstLine="480"/>
              <w:rPr>
                <w:color w:val="000000"/>
                <w:sz w:val="24"/>
              </w:rPr>
            </w:pPr>
            <w:r>
              <w:rPr>
                <w:rFonts w:hint="eastAsia"/>
                <w:color w:val="000000"/>
                <w:sz w:val="24"/>
              </w:rPr>
              <w:t>（</w:t>
            </w:r>
            <w:r>
              <w:rPr>
                <w:rFonts w:hint="eastAsia"/>
                <w:color w:val="000000"/>
                <w:sz w:val="24"/>
              </w:rPr>
              <w:t>1</w:t>
            </w:r>
            <w:r>
              <w:rPr>
                <w:rFonts w:hint="eastAsia"/>
                <w:color w:val="000000"/>
                <w:sz w:val="24"/>
              </w:rPr>
              <w:t>）清洗：</w:t>
            </w:r>
            <w:r>
              <w:rPr>
                <w:color w:val="000000"/>
                <w:sz w:val="24"/>
              </w:rPr>
              <w:t>项目外购花生仁、瓜子仁、核桃仁均已去皮去壳，厂区内不</w:t>
            </w:r>
            <w:r>
              <w:rPr>
                <w:color w:val="000000"/>
                <w:sz w:val="24"/>
              </w:rPr>
              <w:lastRenderedPageBreak/>
              <w:t>进行去壳、剥皮等工作。花生仁、瓜子仁、核桃仁</w:t>
            </w:r>
            <w:r>
              <w:rPr>
                <w:rFonts w:hint="eastAsia"/>
                <w:color w:val="000000"/>
                <w:sz w:val="24"/>
              </w:rPr>
              <w:t>分别使用</w:t>
            </w:r>
            <w:r>
              <w:rPr>
                <w:color w:val="000000"/>
                <w:sz w:val="24"/>
              </w:rPr>
              <w:t>气泡清洗流水线</w:t>
            </w:r>
            <w:r>
              <w:rPr>
                <w:rFonts w:hint="eastAsia"/>
                <w:color w:val="000000"/>
                <w:sz w:val="24"/>
              </w:rPr>
              <w:t>和</w:t>
            </w:r>
            <w:r>
              <w:rPr>
                <w:color w:val="000000"/>
                <w:sz w:val="24"/>
              </w:rPr>
              <w:t>翻转风干流水线</w:t>
            </w:r>
            <w:r>
              <w:rPr>
                <w:rFonts w:hint="eastAsia"/>
                <w:color w:val="000000"/>
                <w:sz w:val="24"/>
              </w:rPr>
              <w:t>进行清洗和风干控水。该工序会产生清洗</w:t>
            </w:r>
            <w:r>
              <w:rPr>
                <w:color w:val="000000"/>
                <w:sz w:val="24"/>
              </w:rPr>
              <w:t>废水</w:t>
            </w:r>
            <w:r>
              <w:rPr>
                <w:rFonts w:hint="eastAsia"/>
                <w:color w:val="000000"/>
                <w:sz w:val="24"/>
              </w:rPr>
              <w:t>、废包装袋和设备运行噪声</w:t>
            </w:r>
            <w:r>
              <w:rPr>
                <w:color w:val="000000"/>
                <w:sz w:val="24"/>
              </w:rPr>
              <w:t>。</w:t>
            </w:r>
          </w:p>
          <w:p w14:paraId="6678BBD3" w14:textId="77777777" w:rsidR="00A94A09" w:rsidRDefault="00A94A09" w:rsidP="00A94A09">
            <w:pPr>
              <w:spacing w:line="460" w:lineRule="exact"/>
              <w:ind w:firstLineChars="200" w:firstLine="480"/>
              <w:rPr>
                <w:color w:val="000000"/>
                <w:sz w:val="24"/>
              </w:rPr>
            </w:pPr>
            <w:r>
              <w:rPr>
                <w:rFonts w:hint="eastAsia"/>
                <w:color w:val="000000"/>
                <w:sz w:val="24"/>
              </w:rPr>
              <w:t>（</w:t>
            </w:r>
            <w:r>
              <w:rPr>
                <w:color w:val="000000"/>
                <w:sz w:val="24"/>
              </w:rPr>
              <w:t>2</w:t>
            </w:r>
            <w:r>
              <w:rPr>
                <w:rFonts w:hint="eastAsia"/>
                <w:color w:val="000000"/>
                <w:sz w:val="24"/>
              </w:rPr>
              <w:t>）烘烤：清洗好的</w:t>
            </w:r>
            <w:r>
              <w:rPr>
                <w:color w:val="000000"/>
                <w:sz w:val="24"/>
              </w:rPr>
              <w:t>核桃仁和花生仁</w:t>
            </w:r>
            <w:r>
              <w:rPr>
                <w:rFonts w:hint="eastAsia"/>
                <w:color w:val="000000"/>
                <w:sz w:val="24"/>
              </w:rPr>
              <w:t>、瓜子</w:t>
            </w:r>
            <w:r>
              <w:rPr>
                <w:color w:val="000000"/>
                <w:sz w:val="24"/>
              </w:rPr>
              <w:t>仁</w:t>
            </w:r>
            <w:r>
              <w:rPr>
                <w:rFonts w:hint="eastAsia"/>
                <w:color w:val="000000"/>
                <w:sz w:val="24"/>
              </w:rPr>
              <w:t>使用旋转烤炉</w:t>
            </w:r>
            <w:r>
              <w:rPr>
                <w:color w:val="000000"/>
                <w:sz w:val="24"/>
              </w:rPr>
              <w:t>进行</w:t>
            </w:r>
            <w:r>
              <w:rPr>
                <w:rFonts w:hint="eastAsia"/>
                <w:color w:val="000000"/>
                <w:sz w:val="24"/>
              </w:rPr>
              <w:t>烘烤</w:t>
            </w:r>
            <w:r>
              <w:rPr>
                <w:color w:val="000000"/>
                <w:sz w:val="24"/>
              </w:rPr>
              <w:t>，</w:t>
            </w:r>
            <w:r>
              <w:rPr>
                <w:rFonts w:hint="eastAsia"/>
                <w:color w:val="000000"/>
                <w:sz w:val="24"/>
              </w:rPr>
              <w:t>烘烤</w:t>
            </w:r>
            <w:r>
              <w:rPr>
                <w:color w:val="000000"/>
                <w:sz w:val="24"/>
              </w:rPr>
              <w:t>温度约为</w:t>
            </w:r>
            <w:r>
              <w:rPr>
                <w:color w:val="000000"/>
                <w:sz w:val="24"/>
              </w:rPr>
              <w:t>150℃</w:t>
            </w:r>
            <w:r>
              <w:rPr>
                <w:rFonts w:hint="eastAsia"/>
                <w:color w:val="000000"/>
                <w:sz w:val="24"/>
              </w:rPr>
              <w:t>，烘烤时间约为</w:t>
            </w:r>
            <w:r>
              <w:rPr>
                <w:rFonts w:hint="eastAsia"/>
                <w:color w:val="000000"/>
                <w:sz w:val="24"/>
              </w:rPr>
              <w:t>1</w:t>
            </w:r>
            <w:r>
              <w:rPr>
                <w:color w:val="000000"/>
                <w:sz w:val="24"/>
              </w:rPr>
              <w:t>0</w:t>
            </w:r>
            <w:r>
              <w:rPr>
                <w:rFonts w:hint="eastAsia"/>
                <w:color w:val="000000"/>
                <w:sz w:val="24"/>
              </w:rPr>
              <w:t>min</w:t>
            </w:r>
            <w:r>
              <w:rPr>
                <w:rFonts w:hint="eastAsia"/>
                <w:color w:val="000000"/>
                <w:sz w:val="24"/>
              </w:rPr>
              <w:t>。烤炉采用天然气加热，天然气燃烧产生废气，设备运行产生噪声。</w:t>
            </w:r>
          </w:p>
          <w:p w14:paraId="40CA6BD6" w14:textId="64A3ACE2" w:rsidR="00A94A09" w:rsidRDefault="00A94A09" w:rsidP="00A94A09">
            <w:pPr>
              <w:snapToGrid w:val="0"/>
              <w:spacing w:line="460" w:lineRule="exact"/>
              <w:ind w:firstLineChars="200" w:firstLine="480"/>
              <w:rPr>
                <w:color w:val="000000"/>
                <w:sz w:val="24"/>
              </w:rPr>
            </w:pPr>
            <w:r>
              <w:rPr>
                <w:rFonts w:hint="eastAsia"/>
                <w:color w:val="000000"/>
                <w:sz w:val="24"/>
              </w:rPr>
              <w:t>（</w:t>
            </w:r>
            <w:r>
              <w:rPr>
                <w:color w:val="000000"/>
                <w:sz w:val="24"/>
              </w:rPr>
              <w:t>3</w:t>
            </w:r>
            <w:r>
              <w:rPr>
                <w:rFonts w:hint="eastAsia"/>
                <w:color w:val="000000"/>
                <w:sz w:val="24"/>
              </w:rPr>
              <w:t>）</w:t>
            </w:r>
            <w:r w:rsidR="00AF1D32">
              <w:rPr>
                <w:rFonts w:hint="eastAsia"/>
                <w:color w:val="000000"/>
                <w:sz w:val="24"/>
              </w:rPr>
              <w:t>破碎：</w:t>
            </w:r>
            <w:r w:rsidR="00AF1D32">
              <w:rPr>
                <w:color w:val="000000"/>
                <w:sz w:val="24"/>
              </w:rPr>
              <w:t>核桃仁使用</w:t>
            </w:r>
            <w:r w:rsidR="00AF1D32">
              <w:rPr>
                <w:rFonts w:hint="eastAsia"/>
                <w:color w:val="000000"/>
                <w:sz w:val="24"/>
              </w:rPr>
              <w:t>破壁</w:t>
            </w:r>
            <w:r w:rsidR="00AF1D32">
              <w:rPr>
                <w:color w:val="000000"/>
                <w:sz w:val="24"/>
              </w:rPr>
              <w:t>机破碎</w:t>
            </w:r>
            <w:r w:rsidR="00AF1D32">
              <w:rPr>
                <w:rFonts w:hint="eastAsia"/>
                <w:color w:val="000000"/>
                <w:sz w:val="24"/>
              </w:rPr>
              <w:t>成</w:t>
            </w:r>
            <w:r w:rsidR="00AF1D32">
              <w:rPr>
                <w:color w:val="000000"/>
                <w:sz w:val="24"/>
              </w:rPr>
              <w:t>大颗粒状</w:t>
            </w:r>
            <w:r w:rsidR="00AF1D32">
              <w:rPr>
                <w:rFonts w:hint="eastAsia"/>
                <w:color w:val="000000"/>
                <w:sz w:val="24"/>
              </w:rPr>
              <w:t>。破壁机工作过程保持密闭，破碎完成后待物料稳定后再开盖，因此破碎过程无废气溢出，设备运行产生噪声。</w:t>
            </w:r>
          </w:p>
          <w:p w14:paraId="3097D6F2" w14:textId="6BDA7860" w:rsidR="00A94A09" w:rsidRDefault="00A94A09" w:rsidP="00A94A09">
            <w:pPr>
              <w:snapToGrid w:val="0"/>
              <w:spacing w:line="460" w:lineRule="exact"/>
              <w:ind w:firstLineChars="200" w:firstLine="480"/>
              <w:rPr>
                <w:color w:val="000000"/>
                <w:sz w:val="24"/>
              </w:rPr>
            </w:pPr>
            <w:r>
              <w:rPr>
                <w:rFonts w:hint="eastAsia"/>
                <w:color w:val="000000"/>
                <w:sz w:val="24"/>
              </w:rPr>
              <w:t>（</w:t>
            </w:r>
            <w:r>
              <w:rPr>
                <w:color w:val="000000"/>
                <w:sz w:val="24"/>
              </w:rPr>
              <w:t>4</w:t>
            </w:r>
            <w:r>
              <w:rPr>
                <w:rFonts w:hint="eastAsia"/>
                <w:color w:val="000000"/>
                <w:sz w:val="24"/>
              </w:rPr>
              <w:t>）</w:t>
            </w:r>
            <w:r w:rsidR="00AF1D32">
              <w:rPr>
                <w:rFonts w:hint="eastAsia"/>
                <w:color w:val="000000"/>
                <w:sz w:val="24"/>
              </w:rPr>
              <w:t>化糖：</w:t>
            </w:r>
            <w:r w:rsidR="00AF1D32">
              <w:rPr>
                <w:color w:val="000000"/>
                <w:sz w:val="24"/>
              </w:rPr>
              <w:t>人工按比例</w:t>
            </w:r>
            <w:r w:rsidR="00AF1D32">
              <w:rPr>
                <w:rFonts w:hint="eastAsia"/>
                <w:color w:val="000000"/>
                <w:sz w:val="24"/>
              </w:rPr>
              <w:t>在蒸汽行星炒锅内</w:t>
            </w:r>
            <w:r w:rsidR="00AF1D32">
              <w:rPr>
                <w:color w:val="000000"/>
                <w:sz w:val="24"/>
              </w:rPr>
              <w:t>加入白砂糖</w:t>
            </w:r>
            <w:r w:rsidR="00AF1D32">
              <w:rPr>
                <w:rFonts w:hint="eastAsia"/>
                <w:color w:val="000000"/>
                <w:sz w:val="24"/>
              </w:rPr>
              <w:t>、麦芽糖、水（比例为</w:t>
            </w:r>
            <w:r w:rsidR="00AF1D32">
              <w:rPr>
                <w:rFonts w:hint="eastAsia"/>
                <w:color w:val="000000"/>
                <w:sz w:val="24"/>
              </w:rPr>
              <w:t>1:</w:t>
            </w:r>
            <w:r w:rsidR="00AF1D32">
              <w:rPr>
                <w:color w:val="000000"/>
                <w:sz w:val="24"/>
              </w:rPr>
              <w:t>0.2</w:t>
            </w:r>
            <w:r w:rsidR="00AF1D32">
              <w:rPr>
                <w:rFonts w:hint="eastAsia"/>
                <w:color w:val="000000"/>
                <w:sz w:val="24"/>
              </w:rPr>
              <w:t>:</w:t>
            </w:r>
            <w:r w:rsidR="00AF1D32">
              <w:rPr>
                <w:color w:val="000000"/>
                <w:sz w:val="24"/>
              </w:rPr>
              <w:t>1</w:t>
            </w:r>
            <w:r w:rsidR="00AF1D32">
              <w:rPr>
                <w:rFonts w:hint="eastAsia"/>
                <w:color w:val="000000"/>
                <w:sz w:val="24"/>
              </w:rPr>
              <w:t>）</w:t>
            </w:r>
            <w:r w:rsidR="00AF1D32">
              <w:rPr>
                <w:color w:val="000000"/>
                <w:sz w:val="24"/>
              </w:rPr>
              <w:t>，</w:t>
            </w:r>
            <w:r w:rsidR="00AF1D32">
              <w:rPr>
                <w:rFonts w:hint="eastAsia"/>
                <w:color w:val="000000"/>
                <w:sz w:val="24"/>
              </w:rPr>
              <w:t>加热使糖融化，之后保温在</w:t>
            </w:r>
            <w:r w:rsidR="00AF1D32">
              <w:rPr>
                <w:color w:val="000000"/>
                <w:sz w:val="24"/>
              </w:rPr>
              <w:t>90℃</w:t>
            </w:r>
            <w:r w:rsidR="00AF1D32">
              <w:rPr>
                <w:color w:val="000000"/>
                <w:sz w:val="24"/>
              </w:rPr>
              <w:t>左右</w:t>
            </w:r>
            <w:r w:rsidR="00AF1D32">
              <w:rPr>
                <w:rFonts w:hint="eastAsia"/>
                <w:color w:val="000000"/>
                <w:sz w:val="24"/>
              </w:rPr>
              <w:t>待用</w:t>
            </w:r>
            <w:r w:rsidR="00AF1D32">
              <w:rPr>
                <w:color w:val="000000"/>
                <w:sz w:val="24"/>
              </w:rPr>
              <w:t>。该过程</w:t>
            </w:r>
            <w:r w:rsidR="00AF1D32">
              <w:rPr>
                <w:rFonts w:hint="eastAsia"/>
                <w:color w:val="000000"/>
                <w:sz w:val="24"/>
              </w:rPr>
              <w:t>设备运行产生噪声，蒸汽使用完毕会产生冷凝水</w:t>
            </w:r>
            <w:r w:rsidR="00AF1D32">
              <w:rPr>
                <w:color w:val="000000"/>
                <w:sz w:val="24"/>
              </w:rPr>
              <w:t>。</w:t>
            </w:r>
          </w:p>
          <w:p w14:paraId="4C1DD276" w14:textId="77777777" w:rsidR="00AE77C3" w:rsidRDefault="00A94A09" w:rsidP="00AE77C3">
            <w:pPr>
              <w:spacing w:line="460" w:lineRule="exact"/>
              <w:ind w:firstLineChars="200" w:firstLine="480"/>
              <w:rPr>
                <w:color w:val="000000"/>
                <w:sz w:val="24"/>
              </w:rPr>
            </w:pPr>
            <w:r>
              <w:rPr>
                <w:rFonts w:hint="eastAsia"/>
                <w:color w:val="000000"/>
                <w:sz w:val="24"/>
              </w:rPr>
              <w:t>（</w:t>
            </w:r>
            <w:r>
              <w:rPr>
                <w:color w:val="000000"/>
                <w:sz w:val="24"/>
              </w:rPr>
              <w:t>5</w:t>
            </w:r>
            <w:r>
              <w:rPr>
                <w:rFonts w:hint="eastAsia"/>
                <w:color w:val="000000"/>
                <w:sz w:val="24"/>
              </w:rPr>
              <w:t>）混合、成型：</w:t>
            </w:r>
            <w:r>
              <w:rPr>
                <w:color w:val="000000"/>
                <w:sz w:val="24"/>
              </w:rPr>
              <w:t>花生仁</w:t>
            </w:r>
            <w:r>
              <w:rPr>
                <w:rFonts w:hint="eastAsia"/>
                <w:color w:val="000000"/>
                <w:sz w:val="24"/>
              </w:rPr>
              <w:t>/</w:t>
            </w:r>
            <w:r>
              <w:rPr>
                <w:color w:val="000000"/>
                <w:sz w:val="24"/>
              </w:rPr>
              <w:t>瓜子仁</w:t>
            </w:r>
            <w:r>
              <w:rPr>
                <w:rFonts w:hint="eastAsia"/>
                <w:color w:val="000000"/>
                <w:sz w:val="24"/>
              </w:rPr>
              <w:t>/</w:t>
            </w:r>
            <w:r>
              <w:rPr>
                <w:rFonts w:hint="eastAsia"/>
                <w:color w:val="000000"/>
                <w:sz w:val="24"/>
              </w:rPr>
              <w:t>破碎后的</w:t>
            </w:r>
            <w:r>
              <w:rPr>
                <w:color w:val="000000"/>
                <w:sz w:val="24"/>
              </w:rPr>
              <w:t>核桃仁及保温中的糖类按比例加入到</w:t>
            </w:r>
            <w:r>
              <w:rPr>
                <w:rFonts w:hint="eastAsia"/>
                <w:color w:val="000000"/>
                <w:sz w:val="24"/>
              </w:rPr>
              <w:t>蒸汽夹层锅进行混合，之后倒入模具成型。</w:t>
            </w:r>
            <w:r w:rsidR="00AE77C3">
              <w:rPr>
                <w:rFonts w:hint="eastAsia"/>
                <w:color w:val="000000"/>
                <w:sz w:val="24"/>
              </w:rPr>
              <w:t>混合过程会有颗粒物废气产生，设备运行产生噪声</w:t>
            </w:r>
            <w:r w:rsidR="00FD0B0A">
              <w:rPr>
                <w:rFonts w:hint="eastAsia"/>
                <w:color w:val="000000"/>
                <w:sz w:val="24"/>
              </w:rPr>
              <w:t>，蒸汽使用完毕会产生冷凝水</w:t>
            </w:r>
            <w:r w:rsidR="00FD0B0A">
              <w:rPr>
                <w:color w:val="000000"/>
                <w:sz w:val="24"/>
              </w:rPr>
              <w:t>。</w:t>
            </w:r>
          </w:p>
          <w:p w14:paraId="2F1FDCD3" w14:textId="77777777" w:rsidR="00A94A09" w:rsidRDefault="00A94A09" w:rsidP="00A94A09">
            <w:pPr>
              <w:snapToGrid w:val="0"/>
              <w:spacing w:line="460" w:lineRule="exact"/>
              <w:ind w:firstLineChars="200" w:firstLine="480"/>
              <w:rPr>
                <w:color w:val="000000"/>
                <w:sz w:val="24"/>
              </w:rPr>
            </w:pPr>
            <w:r>
              <w:rPr>
                <w:rFonts w:hint="eastAsia"/>
                <w:color w:val="000000"/>
                <w:sz w:val="24"/>
              </w:rPr>
              <w:t>（</w:t>
            </w:r>
            <w:r w:rsidR="00AE77C3">
              <w:rPr>
                <w:color w:val="000000"/>
                <w:sz w:val="24"/>
              </w:rPr>
              <w:t>6</w:t>
            </w:r>
            <w:r>
              <w:rPr>
                <w:rFonts w:hint="eastAsia"/>
                <w:color w:val="000000"/>
                <w:sz w:val="24"/>
              </w:rPr>
              <w:t>）冷却：成型后的坚果酥进行自然冷却。</w:t>
            </w:r>
          </w:p>
          <w:p w14:paraId="746749F7" w14:textId="77777777" w:rsidR="00A94A09" w:rsidRDefault="00A94A09" w:rsidP="00A94A09">
            <w:pPr>
              <w:spacing w:line="460" w:lineRule="exact"/>
              <w:ind w:firstLineChars="200" w:firstLine="480"/>
              <w:rPr>
                <w:color w:val="000000"/>
                <w:sz w:val="24"/>
              </w:rPr>
            </w:pPr>
            <w:r>
              <w:rPr>
                <w:rFonts w:hint="eastAsia"/>
                <w:color w:val="000000"/>
                <w:sz w:val="24"/>
              </w:rPr>
              <w:t>（</w:t>
            </w:r>
            <w:r w:rsidR="00AE77C3">
              <w:rPr>
                <w:color w:val="000000"/>
                <w:sz w:val="24"/>
              </w:rPr>
              <w:t>7</w:t>
            </w:r>
            <w:r>
              <w:rPr>
                <w:rFonts w:hint="eastAsia"/>
                <w:color w:val="000000"/>
                <w:sz w:val="24"/>
              </w:rPr>
              <w:t>）包装、入库：</w:t>
            </w:r>
            <w:r>
              <w:rPr>
                <w:color w:val="000000"/>
                <w:sz w:val="24"/>
              </w:rPr>
              <w:t>将冷却好的</w:t>
            </w:r>
            <w:r>
              <w:rPr>
                <w:rFonts w:hint="eastAsia"/>
                <w:color w:val="000000"/>
                <w:sz w:val="24"/>
              </w:rPr>
              <w:t>坚果酥</w:t>
            </w:r>
            <w:r>
              <w:rPr>
                <w:color w:val="000000"/>
                <w:sz w:val="24"/>
              </w:rPr>
              <w:t>部分</w:t>
            </w:r>
            <w:r>
              <w:rPr>
                <w:rFonts w:hint="eastAsia"/>
                <w:color w:val="000000"/>
                <w:sz w:val="24"/>
              </w:rPr>
              <w:t>使用滚动包装机</w:t>
            </w:r>
            <w:r>
              <w:rPr>
                <w:color w:val="000000"/>
                <w:sz w:val="24"/>
              </w:rPr>
              <w:t>进行包装入库，部分直接散装入库。</w:t>
            </w:r>
          </w:p>
          <w:p w14:paraId="398D753A" w14:textId="77777777" w:rsidR="00A94A09" w:rsidRDefault="001E51F4" w:rsidP="00E112F2">
            <w:pPr>
              <w:adjustRightInd w:val="0"/>
              <w:snapToGrid w:val="0"/>
              <w:spacing w:line="460" w:lineRule="exact"/>
              <w:ind w:firstLineChars="200" w:firstLine="482"/>
              <w:rPr>
                <w:b/>
                <w:bCs/>
                <w:color w:val="000000"/>
                <w:sz w:val="24"/>
              </w:rPr>
            </w:pPr>
            <w:r>
              <w:rPr>
                <w:rFonts w:hint="eastAsia"/>
                <w:b/>
                <w:bCs/>
                <w:color w:val="000000"/>
                <w:sz w:val="24"/>
              </w:rPr>
              <w:t>9</w:t>
            </w:r>
            <w:r w:rsidR="00364D14">
              <w:rPr>
                <w:rFonts w:hint="eastAsia"/>
                <w:b/>
                <w:bCs/>
                <w:color w:val="000000"/>
                <w:sz w:val="24"/>
              </w:rPr>
              <w:t>、糕点</w:t>
            </w:r>
          </w:p>
          <w:p w14:paraId="02D70C83" w14:textId="77777777" w:rsidR="004D01F6" w:rsidRDefault="004D01F6" w:rsidP="00E112F2">
            <w:pPr>
              <w:adjustRightInd w:val="0"/>
              <w:snapToGrid w:val="0"/>
              <w:spacing w:line="460" w:lineRule="exact"/>
              <w:ind w:firstLineChars="200" w:firstLine="482"/>
              <w:rPr>
                <w:b/>
                <w:bCs/>
                <w:color w:val="000000"/>
                <w:sz w:val="24"/>
              </w:rPr>
            </w:pPr>
          </w:p>
          <w:p w14:paraId="0F07BA49" w14:textId="77777777" w:rsidR="004D01F6" w:rsidRDefault="004D01F6" w:rsidP="00E112F2">
            <w:pPr>
              <w:adjustRightInd w:val="0"/>
              <w:snapToGrid w:val="0"/>
              <w:spacing w:line="460" w:lineRule="exact"/>
              <w:ind w:firstLineChars="200" w:firstLine="482"/>
              <w:rPr>
                <w:b/>
                <w:bCs/>
                <w:color w:val="000000"/>
                <w:sz w:val="24"/>
              </w:rPr>
            </w:pPr>
          </w:p>
          <w:p w14:paraId="36823AF2" w14:textId="77777777" w:rsidR="004D01F6" w:rsidRDefault="004D01F6" w:rsidP="00E112F2">
            <w:pPr>
              <w:adjustRightInd w:val="0"/>
              <w:snapToGrid w:val="0"/>
              <w:spacing w:line="460" w:lineRule="exact"/>
              <w:ind w:firstLineChars="200" w:firstLine="482"/>
              <w:rPr>
                <w:b/>
                <w:bCs/>
                <w:color w:val="000000"/>
                <w:sz w:val="24"/>
              </w:rPr>
            </w:pPr>
          </w:p>
          <w:p w14:paraId="3D1C17C7" w14:textId="77777777" w:rsidR="004D01F6" w:rsidRDefault="004D01F6" w:rsidP="00E112F2">
            <w:pPr>
              <w:adjustRightInd w:val="0"/>
              <w:snapToGrid w:val="0"/>
              <w:spacing w:line="460" w:lineRule="exact"/>
              <w:ind w:firstLineChars="200" w:firstLine="482"/>
              <w:rPr>
                <w:b/>
                <w:bCs/>
                <w:color w:val="000000"/>
                <w:sz w:val="24"/>
              </w:rPr>
            </w:pPr>
          </w:p>
          <w:p w14:paraId="79C8FA2B" w14:textId="77777777" w:rsidR="004D01F6" w:rsidRDefault="004D01F6" w:rsidP="00E112F2">
            <w:pPr>
              <w:adjustRightInd w:val="0"/>
              <w:snapToGrid w:val="0"/>
              <w:spacing w:line="460" w:lineRule="exact"/>
              <w:ind w:firstLineChars="200" w:firstLine="482"/>
              <w:rPr>
                <w:b/>
                <w:bCs/>
                <w:color w:val="000000"/>
                <w:sz w:val="24"/>
              </w:rPr>
            </w:pPr>
          </w:p>
          <w:p w14:paraId="2E322B66" w14:textId="77777777" w:rsidR="004D01F6" w:rsidRDefault="004D01F6" w:rsidP="00E112F2">
            <w:pPr>
              <w:adjustRightInd w:val="0"/>
              <w:snapToGrid w:val="0"/>
              <w:spacing w:line="460" w:lineRule="exact"/>
              <w:ind w:firstLineChars="200" w:firstLine="482"/>
              <w:rPr>
                <w:b/>
                <w:bCs/>
                <w:color w:val="000000"/>
                <w:sz w:val="24"/>
              </w:rPr>
            </w:pPr>
          </w:p>
          <w:p w14:paraId="55B7B18F" w14:textId="77777777" w:rsidR="004D01F6" w:rsidRDefault="004D01F6" w:rsidP="00E112F2">
            <w:pPr>
              <w:adjustRightInd w:val="0"/>
              <w:snapToGrid w:val="0"/>
              <w:spacing w:line="460" w:lineRule="exact"/>
              <w:ind w:firstLineChars="200" w:firstLine="482"/>
              <w:rPr>
                <w:b/>
                <w:bCs/>
                <w:color w:val="000000"/>
                <w:sz w:val="24"/>
              </w:rPr>
            </w:pPr>
          </w:p>
          <w:p w14:paraId="03239C0F" w14:textId="77777777" w:rsidR="004D01F6" w:rsidRDefault="004D01F6" w:rsidP="00E112F2">
            <w:pPr>
              <w:adjustRightInd w:val="0"/>
              <w:snapToGrid w:val="0"/>
              <w:spacing w:line="460" w:lineRule="exact"/>
              <w:ind w:firstLineChars="200" w:firstLine="482"/>
              <w:rPr>
                <w:b/>
                <w:bCs/>
                <w:color w:val="000000"/>
                <w:sz w:val="24"/>
              </w:rPr>
            </w:pPr>
          </w:p>
          <w:p w14:paraId="0826AE84" w14:textId="77777777" w:rsidR="004D01F6" w:rsidRDefault="004D01F6" w:rsidP="00E112F2">
            <w:pPr>
              <w:adjustRightInd w:val="0"/>
              <w:snapToGrid w:val="0"/>
              <w:spacing w:line="460" w:lineRule="exact"/>
              <w:ind w:firstLineChars="200" w:firstLine="482"/>
              <w:rPr>
                <w:b/>
                <w:bCs/>
                <w:color w:val="000000"/>
                <w:sz w:val="24"/>
              </w:rPr>
            </w:pPr>
          </w:p>
          <w:p w14:paraId="7149FE03" w14:textId="77777777" w:rsidR="00E17859" w:rsidRDefault="00E17859" w:rsidP="00E112F2">
            <w:pPr>
              <w:adjustRightInd w:val="0"/>
              <w:snapToGrid w:val="0"/>
              <w:spacing w:line="460" w:lineRule="exact"/>
              <w:ind w:firstLineChars="200" w:firstLine="482"/>
              <w:rPr>
                <w:b/>
                <w:bCs/>
                <w:color w:val="000000"/>
                <w:sz w:val="24"/>
              </w:rPr>
            </w:pPr>
          </w:p>
          <w:p w14:paraId="4F01A0DF" w14:textId="77777777" w:rsidR="00364D14" w:rsidRDefault="00F81FE5" w:rsidP="00364D14">
            <w:pPr>
              <w:adjustRightInd w:val="0"/>
              <w:snapToGrid w:val="0"/>
              <w:spacing w:line="360" w:lineRule="auto"/>
              <w:jc w:val="center"/>
              <w:rPr>
                <w:color w:val="000000"/>
              </w:rPr>
            </w:pPr>
            <w:r>
              <w:rPr>
                <w:color w:val="000000"/>
              </w:rPr>
              <w:object w:dxaOrig="9586" w:dyaOrig="7981" w14:anchorId="0F7562C6">
                <v:shape id="_x0000_i1040" type="#_x0000_t75" style="width:344pt;height:286pt" o:ole="">
                  <v:imagedata r:id="rId39" o:title=""/>
                </v:shape>
                <o:OLEObject Type="Embed" ProgID="Visio.Drawing.15" ShapeID="_x0000_i1040" DrawAspect="Content" ObjectID="_1776928445" r:id="rId40"/>
              </w:object>
            </w:r>
          </w:p>
          <w:p w14:paraId="0C856E36" w14:textId="77777777" w:rsidR="00E112F2" w:rsidRDefault="00E112F2" w:rsidP="00364D14">
            <w:pPr>
              <w:adjustRightInd w:val="0"/>
              <w:snapToGrid w:val="0"/>
              <w:spacing w:line="360" w:lineRule="auto"/>
              <w:jc w:val="center"/>
              <w:rPr>
                <w:rFonts w:ascii="黑体" w:eastAsia="黑体" w:hAnsi="黑体"/>
                <w:color w:val="000000"/>
                <w:sz w:val="24"/>
              </w:rPr>
            </w:pPr>
            <w:r>
              <w:rPr>
                <w:rFonts w:eastAsia="黑体"/>
                <w:color w:val="000000"/>
                <w:sz w:val="24"/>
              </w:rPr>
              <w:t>图</w:t>
            </w:r>
            <w:r w:rsidR="004D01F6">
              <w:rPr>
                <w:rFonts w:eastAsia="黑体" w:hint="eastAsia"/>
                <w:color w:val="000000"/>
                <w:sz w:val="24"/>
              </w:rPr>
              <w:t>13</w:t>
            </w:r>
            <w:r>
              <w:rPr>
                <w:rFonts w:eastAsia="黑体" w:hint="eastAsia"/>
                <w:color w:val="000000"/>
                <w:sz w:val="24"/>
              </w:rPr>
              <w:t xml:space="preserve">  </w:t>
            </w:r>
            <w:r>
              <w:rPr>
                <w:rFonts w:eastAsia="黑体"/>
                <w:color w:val="000000"/>
                <w:sz w:val="24"/>
              </w:rPr>
              <w:t xml:space="preserve">  </w:t>
            </w:r>
            <w:r w:rsidR="00364D14">
              <w:rPr>
                <w:rFonts w:eastAsia="黑体" w:hint="eastAsia"/>
                <w:color w:val="000000"/>
                <w:sz w:val="24"/>
              </w:rPr>
              <w:t>糕点</w:t>
            </w:r>
            <w:r>
              <w:rPr>
                <w:rFonts w:eastAsia="黑体" w:hint="eastAsia"/>
                <w:color w:val="000000"/>
                <w:sz w:val="24"/>
              </w:rPr>
              <w:t>生产</w:t>
            </w:r>
            <w:r>
              <w:rPr>
                <w:rFonts w:ascii="Calibri" w:eastAsia="黑体" w:hAnsi="Calibri" w:cs="Calibri"/>
                <w:color w:val="000000"/>
                <w:sz w:val="24"/>
                <w:szCs w:val="20"/>
              </w:rPr>
              <w:t>工艺及产污环节流程图</w:t>
            </w:r>
          </w:p>
          <w:p w14:paraId="75E1C4B0" w14:textId="77777777" w:rsidR="00E112F2" w:rsidRDefault="00E112F2" w:rsidP="00364D14">
            <w:pPr>
              <w:adjustRightInd w:val="0"/>
              <w:snapToGrid w:val="0"/>
              <w:spacing w:line="460" w:lineRule="exact"/>
              <w:ind w:firstLineChars="200" w:firstLine="482"/>
              <w:rPr>
                <w:b/>
                <w:bCs/>
                <w:color w:val="000000"/>
                <w:sz w:val="24"/>
              </w:rPr>
            </w:pPr>
            <w:r>
              <w:rPr>
                <w:b/>
                <w:bCs/>
                <w:color w:val="000000"/>
                <w:sz w:val="24"/>
              </w:rPr>
              <w:t>工艺流程说明：</w:t>
            </w:r>
          </w:p>
          <w:p w14:paraId="7143812E" w14:textId="5680FFB8" w:rsidR="00364D14" w:rsidRDefault="00364D14" w:rsidP="00364D14">
            <w:pPr>
              <w:adjustRightInd w:val="0"/>
              <w:snapToGrid w:val="0"/>
              <w:spacing w:line="460" w:lineRule="exact"/>
              <w:ind w:firstLineChars="200" w:firstLine="480"/>
              <w:rPr>
                <w:color w:val="000000"/>
                <w:sz w:val="24"/>
              </w:rPr>
            </w:pPr>
            <w:r>
              <w:rPr>
                <w:color w:val="000000"/>
                <w:sz w:val="24"/>
              </w:rPr>
              <w:t>（</w:t>
            </w:r>
            <w:r>
              <w:rPr>
                <w:color w:val="000000"/>
                <w:sz w:val="24"/>
              </w:rPr>
              <w:t>1</w:t>
            </w:r>
            <w:r>
              <w:rPr>
                <w:color w:val="000000"/>
                <w:sz w:val="24"/>
              </w:rPr>
              <w:t>）配料、搅拌：将面粉、糖、鸡蛋、</w:t>
            </w:r>
            <w:r>
              <w:rPr>
                <w:rFonts w:hint="eastAsia"/>
                <w:color w:val="000000"/>
                <w:sz w:val="24"/>
              </w:rPr>
              <w:t>食用</w:t>
            </w:r>
            <w:r>
              <w:rPr>
                <w:color w:val="000000"/>
                <w:sz w:val="24"/>
              </w:rPr>
              <w:t>油</w:t>
            </w:r>
            <w:r>
              <w:rPr>
                <w:rFonts w:hint="eastAsia"/>
                <w:color w:val="000000"/>
                <w:sz w:val="24"/>
              </w:rPr>
              <w:t>、</w:t>
            </w:r>
            <w:r w:rsidR="00BF64C5">
              <w:rPr>
                <w:rFonts w:hint="eastAsia"/>
                <w:color w:val="000000"/>
                <w:sz w:val="24"/>
              </w:rPr>
              <w:t>纯</w:t>
            </w:r>
            <w:r>
              <w:rPr>
                <w:rFonts w:hint="eastAsia"/>
                <w:color w:val="000000"/>
                <w:sz w:val="24"/>
              </w:rPr>
              <w:t>水</w:t>
            </w:r>
            <w:r>
              <w:rPr>
                <w:color w:val="000000"/>
                <w:sz w:val="24"/>
              </w:rPr>
              <w:t>等按比例</w:t>
            </w:r>
            <w:r w:rsidR="00430080">
              <w:rPr>
                <w:rFonts w:hint="eastAsia"/>
                <w:color w:val="000000"/>
                <w:sz w:val="24"/>
              </w:rPr>
              <w:t>投</w:t>
            </w:r>
            <w:r>
              <w:rPr>
                <w:color w:val="000000"/>
                <w:sz w:val="24"/>
              </w:rPr>
              <w:t>入</w:t>
            </w:r>
            <w:r w:rsidR="0075328F">
              <w:rPr>
                <w:rFonts w:hint="eastAsia"/>
                <w:color w:val="000000"/>
                <w:sz w:val="24"/>
              </w:rPr>
              <w:t>和面机</w:t>
            </w:r>
            <w:r>
              <w:rPr>
                <w:color w:val="000000"/>
                <w:sz w:val="24"/>
              </w:rPr>
              <w:t>中进行搅拌</w:t>
            </w:r>
            <w:r>
              <w:rPr>
                <w:rFonts w:hint="eastAsia"/>
                <w:color w:val="000000"/>
                <w:sz w:val="24"/>
              </w:rPr>
              <w:t>混合</w:t>
            </w:r>
            <w:r w:rsidR="00430080">
              <w:rPr>
                <w:rFonts w:hint="eastAsia"/>
                <w:color w:val="000000"/>
                <w:sz w:val="24"/>
              </w:rPr>
              <w:t>和成面团</w:t>
            </w:r>
            <w:r>
              <w:rPr>
                <w:color w:val="000000"/>
                <w:sz w:val="24"/>
              </w:rPr>
              <w:t>。</w:t>
            </w:r>
            <w:r>
              <w:rPr>
                <w:rFonts w:hint="eastAsia"/>
                <w:color w:val="000000"/>
                <w:sz w:val="24"/>
              </w:rPr>
              <w:t>面粉投料</w:t>
            </w:r>
            <w:r w:rsidR="00F3072F">
              <w:rPr>
                <w:rFonts w:hint="eastAsia"/>
                <w:color w:val="000000"/>
                <w:sz w:val="24"/>
              </w:rPr>
              <w:t>、搅拌</w:t>
            </w:r>
            <w:r>
              <w:rPr>
                <w:rFonts w:hint="eastAsia"/>
                <w:color w:val="000000"/>
                <w:sz w:val="24"/>
              </w:rPr>
              <w:t>过程会有粉尘产生，该工序还会产生废包装袋、废鸡蛋壳、设备噪声。</w:t>
            </w:r>
          </w:p>
          <w:p w14:paraId="45BFBB9F" w14:textId="77777777" w:rsidR="00364D14" w:rsidRDefault="00364D14" w:rsidP="00364D14">
            <w:pPr>
              <w:adjustRightInd w:val="0"/>
              <w:snapToGrid w:val="0"/>
              <w:spacing w:line="460" w:lineRule="exact"/>
              <w:ind w:firstLineChars="200" w:firstLine="480"/>
              <w:rPr>
                <w:color w:val="000000"/>
                <w:sz w:val="24"/>
              </w:rPr>
            </w:pPr>
            <w:r>
              <w:rPr>
                <w:color w:val="000000"/>
                <w:sz w:val="24"/>
              </w:rPr>
              <w:t>（</w:t>
            </w:r>
            <w:r>
              <w:rPr>
                <w:color w:val="000000"/>
                <w:sz w:val="24"/>
              </w:rPr>
              <w:t>2</w:t>
            </w:r>
            <w:r>
              <w:rPr>
                <w:color w:val="000000"/>
                <w:sz w:val="24"/>
              </w:rPr>
              <w:t>）成型：将</w:t>
            </w:r>
            <w:r w:rsidR="00430080">
              <w:rPr>
                <w:rFonts w:hint="eastAsia"/>
                <w:color w:val="000000"/>
                <w:sz w:val="24"/>
              </w:rPr>
              <w:t>面团</w:t>
            </w:r>
            <w:r>
              <w:rPr>
                <w:color w:val="000000"/>
                <w:sz w:val="24"/>
              </w:rPr>
              <w:t>由人工装到模具中进行定型。</w:t>
            </w:r>
          </w:p>
          <w:p w14:paraId="678D8A9E" w14:textId="77777777" w:rsidR="00364D14" w:rsidRDefault="00364D14" w:rsidP="00364D14">
            <w:pPr>
              <w:adjustRightInd w:val="0"/>
              <w:snapToGrid w:val="0"/>
              <w:spacing w:line="460" w:lineRule="exact"/>
              <w:ind w:firstLineChars="200" w:firstLine="480"/>
              <w:rPr>
                <w:color w:val="000000"/>
                <w:sz w:val="24"/>
              </w:rPr>
            </w:pPr>
            <w:r>
              <w:rPr>
                <w:color w:val="000000"/>
                <w:sz w:val="24"/>
              </w:rPr>
              <w:t>（</w:t>
            </w:r>
            <w:r>
              <w:rPr>
                <w:color w:val="000000"/>
                <w:sz w:val="24"/>
              </w:rPr>
              <w:t>3</w:t>
            </w:r>
            <w:r>
              <w:rPr>
                <w:color w:val="000000"/>
                <w:sz w:val="24"/>
              </w:rPr>
              <w:t>）烘烤：将成型后的物料放入</w:t>
            </w:r>
            <w:r>
              <w:rPr>
                <w:rFonts w:hint="eastAsia"/>
                <w:color w:val="000000"/>
                <w:sz w:val="24"/>
              </w:rPr>
              <w:t>旋转烤炉</w:t>
            </w:r>
            <w:r>
              <w:rPr>
                <w:color w:val="000000"/>
                <w:sz w:val="24"/>
              </w:rPr>
              <w:t>中烘烤</w:t>
            </w:r>
            <w:r>
              <w:rPr>
                <w:rFonts w:hint="eastAsia"/>
                <w:color w:val="000000"/>
                <w:sz w:val="24"/>
              </w:rPr>
              <w:t>，烘烤温度</w:t>
            </w:r>
            <w:r>
              <w:rPr>
                <w:rFonts w:hint="eastAsia"/>
                <w:color w:val="000000"/>
                <w:sz w:val="24"/>
              </w:rPr>
              <w:t>1</w:t>
            </w:r>
            <w:r>
              <w:rPr>
                <w:color w:val="000000"/>
                <w:sz w:val="24"/>
              </w:rPr>
              <w:t>50-200</w:t>
            </w:r>
            <w:r>
              <w:rPr>
                <w:rFonts w:hint="eastAsia"/>
                <w:color w:val="000000"/>
                <w:sz w:val="24"/>
              </w:rPr>
              <w:t>℃，烘烤时间</w:t>
            </w:r>
            <w:r>
              <w:rPr>
                <w:color w:val="000000"/>
                <w:sz w:val="24"/>
              </w:rPr>
              <w:t>15</w:t>
            </w:r>
            <w:r>
              <w:rPr>
                <w:rFonts w:hint="eastAsia"/>
                <w:color w:val="000000"/>
                <w:sz w:val="24"/>
              </w:rPr>
              <w:t>min</w:t>
            </w:r>
            <w:r>
              <w:rPr>
                <w:color w:val="000000"/>
                <w:sz w:val="24"/>
              </w:rPr>
              <w:t>-2</w:t>
            </w:r>
            <w:r>
              <w:rPr>
                <w:rFonts w:hint="eastAsia"/>
                <w:color w:val="000000"/>
                <w:sz w:val="24"/>
              </w:rPr>
              <w:t>h</w:t>
            </w:r>
            <w:r>
              <w:rPr>
                <w:rFonts w:hint="eastAsia"/>
                <w:color w:val="000000"/>
                <w:sz w:val="24"/>
              </w:rPr>
              <w:t>。烤炉采用天然气加热，天然气燃烧产生废气。烘烤过程中物料中的食用油会挥发产生油烟废气，设备运行产生噪声。</w:t>
            </w:r>
          </w:p>
          <w:p w14:paraId="3C0BB0A8" w14:textId="77777777" w:rsidR="00364D14" w:rsidRDefault="00364D14" w:rsidP="00364D14">
            <w:pPr>
              <w:adjustRightInd w:val="0"/>
              <w:snapToGrid w:val="0"/>
              <w:spacing w:line="460" w:lineRule="exact"/>
              <w:ind w:firstLineChars="200" w:firstLine="480"/>
              <w:rPr>
                <w:color w:val="000000"/>
                <w:sz w:val="24"/>
              </w:rPr>
            </w:pPr>
            <w:r>
              <w:rPr>
                <w:color w:val="000000"/>
                <w:sz w:val="24"/>
              </w:rPr>
              <w:t>（</w:t>
            </w:r>
            <w:r>
              <w:rPr>
                <w:color w:val="000000"/>
                <w:sz w:val="24"/>
              </w:rPr>
              <w:t>4</w:t>
            </w:r>
            <w:r>
              <w:rPr>
                <w:color w:val="000000"/>
                <w:sz w:val="24"/>
              </w:rPr>
              <w:t>）冷却：将烘烤完的糕点放置冷却。冷却过后一部分直接包装</w:t>
            </w:r>
            <w:r>
              <w:rPr>
                <w:rFonts w:hint="eastAsia"/>
                <w:color w:val="000000"/>
                <w:sz w:val="24"/>
              </w:rPr>
              <w:t>入库，</w:t>
            </w:r>
            <w:r>
              <w:rPr>
                <w:color w:val="000000"/>
                <w:sz w:val="24"/>
              </w:rPr>
              <w:t>一部分进行裱花。</w:t>
            </w:r>
          </w:p>
          <w:p w14:paraId="2784EE08" w14:textId="77777777" w:rsidR="00364D14" w:rsidRDefault="00364D14" w:rsidP="00364D14">
            <w:pPr>
              <w:adjustRightInd w:val="0"/>
              <w:snapToGrid w:val="0"/>
              <w:spacing w:line="460" w:lineRule="exact"/>
              <w:ind w:firstLineChars="200" w:firstLine="480"/>
              <w:rPr>
                <w:color w:val="000000"/>
                <w:sz w:val="24"/>
              </w:rPr>
            </w:pPr>
            <w:r>
              <w:rPr>
                <w:color w:val="000000"/>
                <w:sz w:val="24"/>
              </w:rPr>
              <w:t>（</w:t>
            </w:r>
            <w:r>
              <w:rPr>
                <w:color w:val="000000"/>
                <w:sz w:val="24"/>
              </w:rPr>
              <w:t>5</w:t>
            </w:r>
            <w:r>
              <w:rPr>
                <w:color w:val="000000"/>
                <w:sz w:val="24"/>
              </w:rPr>
              <w:t>）裱花：将冷却后的糕点用奶油</w:t>
            </w:r>
            <w:r>
              <w:rPr>
                <w:rFonts w:hint="eastAsia"/>
                <w:color w:val="000000"/>
                <w:sz w:val="24"/>
              </w:rPr>
              <w:t>人工</w:t>
            </w:r>
            <w:r>
              <w:rPr>
                <w:color w:val="000000"/>
                <w:sz w:val="24"/>
              </w:rPr>
              <w:t>进行裱花。</w:t>
            </w:r>
          </w:p>
          <w:p w14:paraId="31AC69F2" w14:textId="77777777" w:rsidR="00364D14" w:rsidRDefault="00364D14" w:rsidP="00364D14">
            <w:pPr>
              <w:adjustRightInd w:val="0"/>
              <w:snapToGrid w:val="0"/>
              <w:spacing w:line="460" w:lineRule="exact"/>
              <w:ind w:firstLineChars="200" w:firstLine="480"/>
              <w:rPr>
                <w:color w:val="000000"/>
                <w:sz w:val="24"/>
              </w:rPr>
            </w:pPr>
            <w:r>
              <w:rPr>
                <w:color w:val="000000"/>
                <w:sz w:val="24"/>
              </w:rPr>
              <w:t>（</w:t>
            </w:r>
            <w:r>
              <w:rPr>
                <w:color w:val="000000"/>
                <w:sz w:val="24"/>
              </w:rPr>
              <w:t>6</w:t>
            </w:r>
            <w:r>
              <w:rPr>
                <w:color w:val="000000"/>
                <w:sz w:val="24"/>
              </w:rPr>
              <w:t>）包装、入库：将成品糕点部分用包装机进行包装入库，部分散装直接入库。</w:t>
            </w:r>
          </w:p>
          <w:p w14:paraId="3E6935DE" w14:textId="77777777" w:rsidR="001E51F4" w:rsidRDefault="001E51F4" w:rsidP="00364D14">
            <w:pPr>
              <w:adjustRightInd w:val="0"/>
              <w:snapToGrid w:val="0"/>
              <w:spacing w:line="460" w:lineRule="exact"/>
              <w:ind w:firstLineChars="200" w:firstLine="480"/>
              <w:rPr>
                <w:color w:val="000000"/>
                <w:sz w:val="24"/>
              </w:rPr>
            </w:pPr>
          </w:p>
          <w:p w14:paraId="65444E07" w14:textId="77777777" w:rsidR="001E51F4" w:rsidRDefault="001E51F4" w:rsidP="00364D14">
            <w:pPr>
              <w:adjustRightInd w:val="0"/>
              <w:snapToGrid w:val="0"/>
              <w:spacing w:line="460" w:lineRule="exact"/>
              <w:ind w:firstLineChars="200" w:firstLine="480"/>
              <w:rPr>
                <w:color w:val="000000"/>
                <w:sz w:val="24"/>
              </w:rPr>
            </w:pPr>
          </w:p>
          <w:p w14:paraId="08724E38" w14:textId="77777777" w:rsidR="00364D14" w:rsidRDefault="00FF3B56" w:rsidP="00E112F2">
            <w:pPr>
              <w:adjustRightInd w:val="0"/>
              <w:snapToGrid w:val="0"/>
              <w:spacing w:line="460" w:lineRule="exact"/>
              <w:ind w:firstLineChars="200" w:firstLine="482"/>
              <w:rPr>
                <w:b/>
                <w:bCs/>
                <w:color w:val="000000"/>
                <w:sz w:val="24"/>
              </w:rPr>
            </w:pPr>
            <w:r>
              <w:rPr>
                <w:rFonts w:hint="eastAsia"/>
                <w:b/>
                <w:bCs/>
                <w:color w:val="000000"/>
                <w:sz w:val="24"/>
              </w:rPr>
              <w:lastRenderedPageBreak/>
              <w:t>1</w:t>
            </w:r>
            <w:r w:rsidR="001E51F4">
              <w:rPr>
                <w:rFonts w:hint="eastAsia"/>
                <w:b/>
                <w:bCs/>
                <w:color w:val="000000"/>
                <w:sz w:val="24"/>
              </w:rPr>
              <w:t>0</w:t>
            </w:r>
            <w:r w:rsidR="00364D14">
              <w:rPr>
                <w:rFonts w:hint="eastAsia"/>
                <w:b/>
                <w:bCs/>
                <w:color w:val="000000"/>
                <w:sz w:val="24"/>
              </w:rPr>
              <w:t>、粽子</w:t>
            </w:r>
          </w:p>
          <w:p w14:paraId="242F6E7F" w14:textId="46CB4DD1" w:rsidR="00DA5F85" w:rsidRDefault="00982E7F" w:rsidP="00DA5F85">
            <w:pPr>
              <w:adjustRightInd w:val="0"/>
              <w:snapToGrid w:val="0"/>
              <w:spacing w:line="360" w:lineRule="auto"/>
              <w:jc w:val="center"/>
              <w:rPr>
                <w:color w:val="000000"/>
              </w:rPr>
            </w:pPr>
            <w:r>
              <w:rPr>
                <w:color w:val="000000"/>
              </w:rPr>
              <w:object w:dxaOrig="9571" w:dyaOrig="11430" w14:anchorId="19D56EC8">
                <v:shape id="_x0000_i1041" type="#_x0000_t75" style="width:375.35pt;height:448.65pt" o:ole="">
                  <v:imagedata r:id="rId41" o:title=""/>
                </v:shape>
                <o:OLEObject Type="Embed" ProgID="Visio.Drawing.15" ShapeID="_x0000_i1041" DrawAspect="Content" ObjectID="_1776928446" r:id="rId42"/>
              </w:object>
            </w:r>
          </w:p>
          <w:p w14:paraId="4AAEC1CC" w14:textId="77777777" w:rsidR="00E112F2" w:rsidRDefault="00E112F2" w:rsidP="00DA5F85">
            <w:pPr>
              <w:adjustRightInd w:val="0"/>
              <w:snapToGrid w:val="0"/>
              <w:spacing w:line="360" w:lineRule="auto"/>
              <w:jc w:val="center"/>
              <w:rPr>
                <w:rFonts w:ascii="黑体" w:eastAsia="黑体" w:hAnsi="黑体"/>
                <w:color w:val="000000"/>
                <w:sz w:val="24"/>
              </w:rPr>
            </w:pPr>
            <w:r>
              <w:rPr>
                <w:rFonts w:eastAsia="黑体"/>
                <w:color w:val="000000"/>
                <w:sz w:val="24"/>
              </w:rPr>
              <w:t>图</w:t>
            </w:r>
            <w:r w:rsidR="004D01F6">
              <w:rPr>
                <w:rFonts w:eastAsia="黑体" w:hint="eastAsia"/>
                <w:color w:val="000000"/>
                <w:sz w:val="24"/>
              </w:rPr>
              <w:t>14</w:t>
            </w:r>
            <w:r>
              <w:rPr>
                <w:rFonts w:eastAsia="黑体" w:hint="eastAsia"/>
                <w:color w:val="000000"/>
                <w:sz w:val="24"/>
              </w:rPr>
              <w:t xml:space="preserve">  </w:t>
            </w:r>
            <w:r>
              <w:rPr>
                <w:rFonts w:eastAsia="黑体"/>
                <w:color w:val="000000"/>
                <w:sz w:val="24"/>
              </w:rPr>
              <w:t xml:space="preserve">  </w:t>
            </w:r>
            <w:r w:rsidR="00364D14">
              <w:rPr>
                <w:rFonts w:eastAsia="黑体" w:hint="eastAsia"/>
                <w:color w:val="000000"/>
                <w:sz w:val="24"/>
              </w:rPr>
              <w:t>粽子</w:t>
            </w:r>
            <w:r>
              <w:rPr>
                <w:rFonts w:eastAsia="黑体" w:hint="eastAsia"/>
                <w:color w:val="000000"/>
                <w:sz w:val="24"/>
              </w:rPr>
              <w:t>生产</w:t>
            </w:r>
            <w:r>
              <w:rPr>
                <w:rFonts w:ascii="Calibri" w:eastAsia="黑体" w:hAnsi="Calibri" w:cs="Calibri"/>
                <w:color w:val="000000"/>
                <w:sz w:val="24"/>
                <w:szCs w:val="20"/>
              </w:rPr>
              <w:t>工艺及产污环节流程图</w:t>
            </w:r>
          </w:p>
          <w:p w14:paraId="2D4D89C6" w14:textId="77777777" w:rsidR="00E112F2" w:rsidRDefault="00E112F2" w:rsidP="00E112F2">
            <w:pPr>
              <w:adjustRightInd w:val="0"/>
              <w:snapToGrid w:val="0"/>
              <w:spacing w:line="460" w:lineRule="exact"/>
              <w:ind w:firstLineChars="200" w:firstLine="482"/>
              <w:rPr>
                <w:b/>
                <w:bCs/>
                <w:color w:val="000000"/>
                <w:sz w:val="24"/>
              </w:rPr>
            </w:pPr>
            <w:r>
              <w:rPr>
                <w:b/>
                <w:bCs/>
                <w:color w:val="000000"/>
                <w:sz w:val="24"/>
              </w:rPr>
              <w:t>工艺流程说明：</w:t>
            </w:r>
          </w:p>
          <w:p w14:paraId="12AB4288" w14:textId="18B4CDDF" w:rsidR="00364D14" w:rsidRDefault="00364D14" w:rsidP="00364D14">
            <w:pPr>
              <w:pStyle w:val="14"/>
              <w:adjustRightInd w:val="0"/>
              <w:snapToGrid w:val="0"/>
              <w:ind w:firstLine="480"/>
              <w:rPr>
                <w:rFonts w:cs="Times New Roman"/>
                <w:color w:val="000000"/>
              </w:rPr>
            </w:pPr>
            <w:r>
              <w:rPr>
                <w:rFonts w:cs="Times New Roman"/>
                <w:color w:val="000000"/>
              </w:rPr>
              <w:t>（</w:t>
            </w:r>
            <w:r>
              <w:rPr>
                <w:rFonts w:cs="Times New Roman"/>
                <w:color w:val="000000"/>
              </w:rPr>
              <w:t>1</w:t>
            </w:r>
            <w:r>
              <w:rPr>
                <w:rFonts w:cs="Times New Roman"/>
                <w:color w:val="000000"/>
              </w:rPr>
              <w:t>）</w:t>
            </w:r>
            <w:r w:rsidR="00FC7CF9">
              <w:rPr>
                <w:rFonts w:cs="Times New Roman" w:hint="eastAsia"/>
                <w:color w:val="000000"/>
              </w:rPr>
              <w:t>糯米</w:t>
            </w:r>
            <w:r>
              <w:rPr>
                <w:rFonts w:cs="Times New Roman"/>
                <w:color w:val="000000"/>
              </w:rPr>
              <w:t>浸泡、清洗：人工将外购的糯米倒入不锈钢料车内，加入纯水浸泡，之后使用洗米机进行清洗。该过程会产生浸泡废水、清洗废水和废包装袋</w:t>
            </w:r>
            <w:r w:rsidR="00BF64C5">
              <w:rPr>
                <w:rFonts w:cs="Times New Roman" w:hint="eastAsia"/>
                <w:color w:val="000000"/>
              </w:rPr>
              <w:t>和设备噪声</w:t>
            </w:r>
            <w:r>
              <w:rPr>
                <w:rFonts w:cs="Times New Roman"/>
                <w:color w:val="000000"/>
              </w:rPr>
              <w:t>。</w:t>
            </w:r>
          </w:p>
          <w:p w14:paraId="4F240777" w14:textId="77777777" w:rsidR="00364D14" w:rsidRDefault="00364D14" w:rsidP="00364D14">
            <w:pPr>
              <w:pStyle w:val="14"/>
              <w:adjustRightInd w:val="0"/>
              <w:snapToGrid w:val="0"/>
              <w:ind w:firstLine="480"/>
              <w:rPr>
                <w:rFonts w:cs="Times New Roman"/>
                <w:color w:val="000000"/>
              </w:rPr>
            </w:pPr>
            <w:r>
              <w:rPr>
                <w:rFonts w:cs="Times New Roman"/>
                <w:color w:val="000000"/>
              </w:rPr>
              <w:t>（</w:t>
            </w:r>
            <w:r>
              <w:rPr>
                <w:rFonts w:cs="Times New Roman"/>
                <w:color w:val="000000"/>
              </w:rPr>
              <w:t>2</w:t>
            </w:r>
            <w:r>
              <w:rPr>
                <w:rFonts w:cs="Times New Roman"/>
                <w:color w:val="000000"/>
              </w:rPr>
              <w:t>）粽叶清洗：外购的粽叶使用粽叶清洗机进行清洗，该过程会产生清洗废水和废包装袋。</w:t>
            </w:r>
          </w:p>
          <w:p w14:paraId="343F3294" w14:textId="454AFDC1" w:rsidR="00364D14" w:rsidRDefault="00364D14" w:rsidP="00364D14">
            <w:pPr>
              <w:pStyle w:val="14"/>
              <w:adjustRightInd w:val="0"/>
              <w:snapToGrid w:val="0"/>
              <w:ind w:firstLine="480"/>
              <w:rPr>
                <w:rFonts w:cs="Times New Roman"/>
                <w:color w:val="000000"/>
              </w:rPr>
            </w:pPr>
            <w:r>
              <w:rPr>
                <w:rFonts w:cs="Times New Roman"/>
                <w:color w:val="000000"/>
              </w:rPr>
              <w:t>（</w:t>
            </w:r>
            <w:r>
              <w:rPr>
                <w:rFonts w:cs="Times New Roman"/>
                <w:color w:val="000000"/>
              </w:rPr>
              <w:t>3</w:t>
            </w:r>
            <w:r>
              <w:rPr>
                <w:rFonts w:cs="Times New Roman"/>
                <w:color w:val="000000"/>
              </w:rPr>
              <w:t>）制馅：本项目粽子分为甜味粽和肉粽两大类，人工将蜜枣或</w:t>
            </w:r>
            <w:r w:rsidR="00623346">
              <w:rPr>
                <w:rFonts w:cs="Times New Roman" w:hint="eastAsia"/>
                <w:color w:val="000000"/>
              </w:rPr>
              <w:t>处理好</w:t>
            </w:r>
            <w:r w:rsidR="00623346">
              <w:rPr>
                <w:rFonts w:cs="Times New Roman" w:hint="eastAsia"/>
                <w:color w:val="000000"/>
              </w:rPr>
              <w:lastRenderedPageBreak/>
              <w:t>的</w:t>
            </w:r>
            <w:r>
              <w:rPr>
                <w:rFonts w:cs="Times New Roman"/>
                <w:color w:val="000000"/>
              </w:rPr>
              <w:t>猪肉和调味料分别倒入不锈钢料车内，搅拌均匀后备用。外购猪肉已按照要求进行了</w:t>
            </w:r>
            <w:r w:rsidR="00867369">
              <w:rPr>
                <w:rFonts w:cs="Times New Roman" w:hint="eastAsia"/>
                <w:color w:val="000000"/>
              </w:rPr>
              <w:t>清洗和</w:t>
            </w:r>
            <w:r>
              <w:rPr>
                <w:rFonts w:cs="Times New Roman"/>
                <w:color w:val="000000"/>
              </w:rPr>
              <w:t>分切，</w:t>
            </w:r>
            <w:r w:rsidR="00867369">
              <w:rPr>
                <w:rFonts w:cs="Times New Roman" w:hint="eastAsia"/>
                <w:color w:val="000000"/>
              </w:rPr>
              <w:t>无需在厂内再进行处理，</w:t>
            </w:r>
            <w:r>
              <w:rPr>
                <w:rFonts w:cs="Times New Roman"/>
                <w:color w:val="000000"/>
              </w:rPr>
              <w:t>直接使用即可，该工序会产生废包装袋。</w:t>
            </w:r>
          </w:p>
          <w:p w14:paraId="77842324" w14:textId="77777777" w:rsidR="00364D14" w:rsidRDefault="00364D14" w:rsidP="00364D14">
            <w:pPr>
              <w:pStyle w:val="14"/>
              <w:adjustRightInd w:val="0"/>
              <w:snapToGrid w:val="0"/>
              <w:ind w:firstLine="480"/>
              <w:rPr>
                <w:rFonts w:cs="Times New Roman"/>
                <w:color w:val="000000"/>
              </w:rPr>
            </w:pPr>
            <w:r>
              <w:rPr>
                <w:rFonts w:cs="Times New Roman"/>
                <w:color w:val="000000"/>
              </w:rPr>
              <w:t>（</w:t>
            </w:r>
            <w:r>
              <w:rPr>
                <w:rFonts w:cs="Times New Roman"/>
                <w:color w:val="000000"/>
              </w:rPr>
              <w:t>4</w:t>
            </w:r>
            <w:r>
              <w:rPr>
                <w:rFonts w:cs="Times New Roman"/>
                <w:color w:val="000000"/>
              </w:rPr>
              <w:t>）包制成型：人工将清洗好的后的粽叶、糯米和馅料包制成型，外面扎上棉绳定型。</w:t>
            </w:r>
          </w:p>
          <w:p w14:paraId="234511F1" w14:textId="77777777" w:rsidR="00364D14" w:rsidRDefault="00364D14" w:rsidP="00364D14">
            <w:pPr>
              <w:pStyle w:val="14"/>
              <w:adjustRightInd w:val="0"/>
              <w:snapToGrid w:val="0"/>
              <w:ind w:firstLine="480"/>
              <w:rPr>
                <w:rFonts w:cs="Times New Roman"/>
                <w:color w:val="000000"/>
              </w:rPr>
            </w:pPr>
            <w:r>
              <w:rPr>
                <w:rFonts w:cs="Times New Roman"/>
                <w:color w:val="000000"/>
              </w:rPr>
              <w:t>（</w:t>
            </w:r>
            <w:r>
              <w:rPr>
                <w:rFonts w:cs="Times New Roman"/>
                <w:color w:val="000000"/>
              </w:rPr>
              <w:t>5</w:t>
            </w:r>
            <w:r>
              <w:rPr>
                <w:rFonts w:cs="Times New Roman"/>
                <w:color w:val="000000"/>
              </w:rPr>
              <w:t>）熟制：包制成型的粽子送至立式高温高压蒸煮锅中进行蒸煮。蒸煮锅采用蒸汽加热</w:t>
            </w:r>
            <w:r>
              <w:rPr>
                <w:rFonts w:cs="Times New Roman" w:hint="eastAsia"/>
                <w:color w:val="000000"/>
              </w:rPr>
              <w:t>，</w:t>
            </w:r>
            <w:r w:rsidR="00C63DBB">
              <w:rPr>
                <w:rFonts w:cs="Times New Roman" w:hint="eastAsia"/>
                <w:color w:val="000000"/>
              </w:rPr>
              <w:t>蒸煮废水循环使用，每天排放，</w:t>
            </w:r>
            <w:r>
              <w:rPr>
                <w:rFonts w:cs="Times New Roman" w:hint="eastAsia"/>
                <w:color w:val="000000"/>
              </w:rPr>
              <w:t>设备运行产生噪声</w:t>
            </w:r>
            <w:r>
              <w:rPr>
                <w:rFonts w:cs="Times New Roman"/>
                <w:color w:val="000000"/>
              </w:rPr>
              <w:t>。</w:t>
            </w:r>
          </w:p>
          <w:p w14:paraId="2BCE19C0" w14:textId="16FED0DE" w:rsidR="00364D14" w:rsidRDefault="00364D14" w:rsidP="00364D14">
            <w:pPr>
              <w:adjustRightInd w:val="0"/>
              <w:snapToGrid w:val="0"/>
              <w:spacing w:line="460" w:lineRule="exact"/>
              <w:ind w:firstLineChars="200" w:firstLine="480"/>
              <w:rPr>
                <w:color w:val="000000"/>
                <w:sz w:val="24"/>
              </w:rPr>
            </w:pPr>
            <w:r>
              <w:rPr>
                <w:color w:val="000000"/>
                <w:sz w:val="24"/>
              </w:rPr>
              <w:t>（</w:t>
            </w:r>
            <w:r>
              <w:rPr>
                <w:color w:val="000000"/>
                <w:sz w:val="24"/>
              </w:rPr>
              <w:t>6</w:t>
            </w:r>
            <w:r>
              <w:rPr>
                <w:color w:val="000000"/>
                <w:sz w:val="24"/>
              </w:rPr>
              <w:t>）清洗冷却：熟制后的粽子送入气泡清洗流水线中的水槽内清洗粽子表面附着的碎糯米，同时对粽子进行冷却降温。水槽中使用的水为纯水，清洗后的水循环使用，但需每天更换。清洗后经翻转风干流水线进行冷却风干，吹去粽子表面的水分。在此过程中会产生废水，设备运行产生噪声。</w:t>
            </w:r>
          </w:p>
          <w:p w14:paraId="1CBEB45E" w14:textId="77777777" w:rsidR="00364D14" w:rsidRDefault="00364D14" w:rsidP="00364D14">
            <w:pPr>
              <w:pStyle w:val="14"/>
              <w:adjustRightInd w:val="0"/>
              <w:snapToGrid w:val="0"/>
              <w:ind w:firstLine="480"/>
              <w:rPr>
                <w:rFonts w:cs="Times New Roman"/>
                <w:color w:val="000000"/>
              </w:rPr>
            </w:pPr>
            <w:r>
              <w:rPr>
                <w:rFonts w:cs="Times New Roman"/>
                <w:color w:val="000000"/>
              </w:rPr>
              <w:t>（</w:t>
            </w:r>
            <w:r>
              <w:rPr>
                <w:rFonts w:cs="Times New Roman"/>
                <w:color w:val="000000"/>
              </w:rPr>
              <w:t>7</w:t>
            </w:r>
            <w:r>
              <w:rPr>
                <w:rFonts w:cs="Times New Roman"/>
                <w:color w:val="000000"/>
              </w:rPr>
              <w:t>）速冻：本项目粽子分为常温粽子和速冻粽子两种，速冻粽子采用滚动包装机包装后由人工转运至急冻间速冻。</w:t>
            </w:r>
          </w:p>
          <w:p w14:paraId="5B1A36EA" w14:textId="77777777" w:rsidR="00364D14" w:rsidRDefault="00364D14" w:rsidP="00364D14">
            <w:pPr>
              <w:pStyle w:val="14"/>
              <w:adjustRightInd w:val="0"/>
              <w:snapToGrid w:val="0"/>
              <w:ind w:firstLine="480"/>
              <w:rPr>
                <w:rFonts w:cs="Times New Roman"/>
                <w:color w:val="000000"/>
              </w:rPr>
            </w:pPr>
            <w:r>
              <w:rPr>
                <w:rFonts w:cs="Times New Roman"/>
                <w:color w:val="000000"/>
              </w:rPr>
              <w:t>（</w:t>
            </w:r>
            <w:r>
              <w:rPr>
                <w:rFonts w:cs="Times New Roman"/>
                <w:color w:val="000000"/>
              </w:rPr>
              <w:t>8</w:t>
            </w:r>
            <w:r>
              <w:rPr>
                <w:rFonts w:cs="Times New Roman"/>
                <w:color w:val="000000"/>
              </w:rPr>
              <w:t>）杀菌：常温粽子经滚动包装机包装后，由人工转移至全自动双层水浴杀菌锅中杀菌，杀菌锅采用蒸汽加热，温度为</w:t>
            </w:r>
            <w:r>
              <w:rPr>
                <w:rFonts w:cs="Times New Roman"/>
                <w:color w:val="000000"/>
              </w:rPr>
              <w:t>120℃</w:t>
            </w:r>
            <w:r>
              <w:rPr>
                <w:rFonts w:cs="Times New Roman"/>
                <w:color w:val="000000"/>
              </w:rPr>
              <w:t>左右。该过程设备运行会产生噪声</w:t>
            </w:r>
            <w:r w:rsidR="00C63DBB">
              <w:rPr>
                <w:rFonts w:cs="Times New Roman" w:hint="eastAsia"/>
                <w:color w:val="000000"/>
              </w:rPr>
              <w:t>，杀菌废水定期排放</w:t>
            </w:r>
            <w:r>
              <w:rPr>
                <w:rFonts w:cs="Times New Roman"/>
                <w:color w:val="000000"/>
              </w:rPr>
              <w:t>。</w:t>
            </w:r>
          </w:p>
          <w:p w14:paraId="17B994C3" w14:textId="77777777" w:rsidR="00F54897" w:rsidRDefault="00364D14" w:rsidP="009E183A">
            <w:pPr>
              <w:adjustRightInd w:val="0"/>
              <w:snapToGrid w:val="0"/>
              <w:spacing w:line="460" w:lineRule="exact"/>
              <w:ind w:firstLineChars="200" w:firstLine="480"/>
              <w:rPr>
                <w:color w:val="000000"/>
                <w:sz w:val="24"/>
                <w:szCs w:val="20"/>
              </w:rPr>
            </w:pPr>
            <w:r>
              <w:rPr>
                <w:rFonts w:hint="eastAsia"/>
                <w:color w:val="000000"/>
                <w:sz w:val="24"/>
                <w:szCs w:val="20"/>
              </w:rPr>
              <w:t>（</w:t>
            </w:r>
            <w:r>
              <w:rPr>
                <w:rFonts w:hint="eastAsia"/>
                <w:color w:val="000000"/>
                <w:sz w:val="24"/>
                <w:szCs w:val="20"/>
              </w:rPr>
              <w:t>9</w:t>
            </w:r>
            <w:r>
              <w:rPr>
                <w:rFonts w:hint="eastAsia"/>
                <w:color w:val="000000"/>
                <w:sz w:val="24"/>
                <w:szCs w:val="20"/>
              </w:rPr>
              <w:t>）</w:t>
            </w:r>
            <w:r>
              <w:rPr>
                <w:color w:val="000000"/>
                <w:sz w:val="24"/>
                <w:szCs w:val="20"/>
              </w:rPr>
              <w:t>入库：将杀菌之后的</w:t>
            </w:r>
            <w:r>
              <w:rPr>
                <w:rFonts w:hint="eastAsia"/>
                <w:color w:val="000000"/>
                <w:sz w:val="24"/>
                <w:szCs w:val="20"/>
              </w:rPr>
              <w:t>常温粽子入库冷藏</w:t>
            </w:r>
            <w:r>
              <w:rPr>
                <w:color w:val="000000"/>
                <w:sz w:val="24"/>
                <w:szCs w:val="20"/>
              </w:rPr>
              <w:t>。</w:t>
            </w:r>
          </w:p>
          <w:p w14:paraId="458CC9F1" w14:textId="77777777" w:rsidR="007244E9" w:rsidRDefault="007244E9">
            <w:pPr>
              <w:spacing w:line="460" w:lineRule="exact"/>
              <w:rPr>
                <w:rFonts w:eastAsia="黑体"/>
                <w:color w:val="000000"/>
                <w:sz w:val="24"/>
                <w:szCs w:val="20"/>
              </w:rPr>
            </w:pPr>
            <w:r>
              <w:rPr>
                <w:rFonts w:eastAsia="黑体"/>
                <w:color w:val="000000"/>
                <w:sz w:val="24"/>
                <w:szCs w:val="20"/>
              </w:rPr>
              <w:t>二</w:t>
            </w:r>
            <w:r>
              <w:rPr>
                <w:rFonts w:eastAsia="黑体" w:hint="eastAsia"/>
                <w:color w:val="000000"/>
                <w:sz w:val="24"/>
                <w:szCs w:val="20"/>
              </w:rPr>
              <w:t>、</w:t>
            </w:r>
            <w:r>
              <w:rPr>
                <w:rFonts w:eastAsia="黑体"/>
                <w:color w:val="000000"/>
                <w:sz w:val="24"/>
                <w:szCs w:val="20"/>
              </w:rPr>
              <w:t>主要</w:t>
            </w:r>
            <w:r>
              <w:rPr>
                <w:rFonts w:eastAsia="黑体" w:hint="eastAsia"/>
                <w:color w:val="000000"/>
                <w:sz w:val="24"/>
                <w:szCs w:val="20"/>
              </w:rPr>
              <w:t>产排污</w:t>
            </w:r>
            <w:r>
              <w:rPr>
                <w:rFonts w:eastAsia="黑体"/>
                <w:color w:val="000000"/>
                <w:sz w:val="24"/>
                <w:szCs w:val="20"/>
              </w:rPr>
              <w:t>环节</w:t>
            </w:r>
          </w:p>
          <w:p w14:paraId="452BF8DE" w14:textId="77777777" w:rsidR="007244E9" w:rsidRDefault="007244E9" w:rsidP="00A85E4D">
            <w:pPr>
              <w:adjustRightInd w:val="0"/>
              <w:spacing w:line="460" w:lineRule="exact"/>
              <w:ind w:firstLineChars="200" w:firstLine="480"/>
              <w:textAlignment w:val="baseline"/>
              <w:rPr>
                <w:color w:val="000000"/>
                <w:sz w:val="24"/>
              </w:rPr>
            </w:pPr>
            <w:r>
              <w:rPr>
                <w:color w:val="000000"/>
                <w:sz w:val="24"/>
              </w:rPr>
              <w:t>本项目营运期主要污染物、产污环节及防治措施详见</w:t>
            </w:r>
            <w:r>
              <w:rPr>
                <w:rFonts w:hint="eastAsia"/>
                <w:color w:val="000000"/>
                <w:sz w:val="24"/>
              </w:rPr>
              <w:t>下表。</w:t>
            </w:r>
          </w:p>
          <w:p w14:paraId="42F74014" w14:textId="77777777" w:rsidR="007244E9" w:rsidRDefault="007244E9" w:rsidP="00A85E4D">
            <w:pPr>
              <w:adjustRightInd w:val="0"/>
              <w:snapToGrid w:val="0"/>
              <w:spacing w:line="460" w:lineRule="exact"/>
              <w:ind w:firstLineChars="200" w:firstLine="482"/>
              <w:rPr>
                <w:b/>
                <w:color w:val="000000"/>
                <w:sz w:val="24"/>
              </w:rPr>
            </w:pPr>
            <w:r>
              <w:rPr>
                <w:b/>
                <w:color w:val="000000"/>
                <w:sz w:val="24"/>
              </w:rPr>
              <w:t>表</w:t>
            </w:r>
            <w:r w:rsidR="00635417">
              <w:rPr>
                <w:b/>
                <w:color w:val="000000"/>
                <w:sz w:val="24"/>
              </w:rPr>
              <w:t>2</w:t>
            </w:r>
            <w:r w:rsidR="00A26288">
              <w:rPr>
                <w:b/>
                <w:color w:val="000000"/>
                <w:sz w:val="24"/>
              </w:rPr>
              <w:t>-13</w:t>
            </w:r>
            <w:r>
              <w:rPr>
                <w:b/>
                <w:color w:val="000000"/>
                <w:sz w:val="24"/>
              </w:rPr>
              <w:t xml:space="preserve">             </w:t>
            </w:r>
            <w:r>
              <w:rPr>
                <w:b/>
                <w:color w:val="000000"/>
                <w:sz w:val="24"/>
              </w:rPr>
              <w:t>项目营运期产污环节一览表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027"/>
              <w:gridCol w:w="416"/>
              <w:gridCol w:w="1567"/>
              <w:gridCol w:w="1984"/>
              <w:gridCol w:w="1686"/>
              <w:gridCol w:w="15"/>
              <w:gridCol w:w="1319"/>
            </w:tblGrid>
            <w:tr w:rsidR="00221B32" w:rsidRPr="00652C92" w14:paraId="6154A6C0" w14:textId="77777777" w:rsidTr="00CD032F">
              <w:trPr>
                <w:trHeight w:val="397"/>
                <w:jc w:val="center"/>
              </w:trPr>
              <w:tc>
                <w:tcPr>
                  <w:tcW w:w="1027" w:type="dxa"/>
                  <w:vAlign w:val="center"/>
                </w:tcPr>
                <w:p w14:paraId="22621A88" w14:textId="77777777" w:rsidR="007E33BD" w:rsidRDefault="007E33BD" w:rsidP="007E33BD">
                  <w:pPr>
                    <w:jc w:val="center"/>
                    <w:rPr>
                      <w:b/>
                      <w:color w:val="000000"/>
                      <w:szCs w:val="21"/>
                    </w:rPr>
                  </w:pPr>
                  <w:bookmarkStart w:id="4" w:name="_Hlk161211225"/>
                  <w:r>
                    <w:rPr>
                      <w:b/>
                      <w:color w:val="000000"/>
                      <w:szCs w:val="21"/>
                    </w:rPr>
                    <w:t>污染因素</w:t>
                  </w:r>
                </w:p>
              </w:tc>
              <w:tc>
                <w:tcPr>
                  <w:tcW w:w="1983" w:type="dxa"/>
                  <w:gridSpan w:val="2"/>
                  <w:vAlign w:val="center"/>
                </w:tcPr>
                <w:p w14:paraId="28A09006" w14:textId="77777777" w:rsidR="007E33BD" w:rsidRDefault="007E33BD" w:rsidP="007E33BD">
                  <w:pPr>
                    <w:jc w:val="center"/>
                    <w:rPr>
                      <w:b/>
                      <w:color w:val="000000"/>
                      <w:szCs w:val="21"/>
                    </w:rPr>
                  </w:pPr>
                  <w:r>
                    <w:rPr>
                      <w:b/>
                      <w:color w:val="000000"/>
                      <w:szCs w:val="21"/>
                    </w:rPr>
                    <w:t>产污环节</w:t>
                  </w:r>
                </w:p>
              </w:tc>
              <w:tc>
                <w:tcPr>
                  <w:tcW w:w="1984" w:type="dxa"/>
                  <w:vAlign w:val="center"/>
                </w:tcPr>
                <w:p w14:paraId="32C20DFF" w14:textId="77777777" w:rsidR="007E33BD" w:rsidRDefault="007E33BD" w:rsidP="007E33BD">
                  <w:pPr>
                    <w:jc w:val="center"/>
                    <w:rPr>
                      <w:b/>
                      <w:color w:val="000000"/>
                      <w:szCs w:val="21"/>
                    </w:rPr>
                  </w:pPr>
                  <w:r>
                    <w:rPr>
                      <w:b/>
                      <w:color w:val="000000"/>
                      <w:szCs w:val="21"/>
                    </w:rPr>
                    <w:t>污染物</w:t>
                  </w:r>
                </w:p>
              </w:tc>
              <w:tc>
                <w:tcPr>
                  <w:tcW w:w="3020" w:type="dxa"/>
                  <w:gridSpan w:val="3"/>
                  <w:vAlign w:val="center"/>
                </w:tcPr>
                <w:p w14:paraId="599FC4FB" w14:textId="77777777" w:rsidR="007E33BD" w:rsidRDefault="007E33BD" w:rsidP="007E33BD">
                  <w:pPr>
                    <w:jc w:val="center"/>
                    <w:rPr>
                      <w:b/>
                      <w:color w:val="000000"/>
                      <w:szCs w:val="21"/>
                    </w:rPr>
                  </w:pPr>
                  <w:r>
                    <w:rPr>
                      <w:b/>
                      <w:color w:val="000000"/>
                      <w:szCs w:val="21"/>
                    </w:rPr>
                    <w:t>防治措施</w:t>
                  </w:r>
                </w:p>
              </w:tc>
            </w:tr>
            <w:tr w:rsidR="00221B32" w:rsidRPr="00652C92" w14:paraId="20D23CEC" w14:textId="77777777" w:rsidTr="00CD032F">
              <w:trPr>
                <w:trHeight w:val="397"/>
                <w:jc w:val="center"/>
              </w:trPr>
              <w:tc>
                <w:tcPr>
                  <w:tcW w:w="1027" w:type="dxa"/>
                  <w:vMerge w:val="restart"/>
                  <w:vAlign w:val="center"/>
                </w:tcPr>
                <w:p w14:paraId="078DFE3A" w14:textId="77777777" w:rsidR="0092293B" w:rsidRDefault="0092293B" w:rsidP="007E33BD">
                  <w:pPr>
                    <w:jc w:val="center"/>
                    <w:rPr>
                      <w:color w:val="000000"/>
                      <w:szCs w:val="21"/>
                    </w:rPr>
                  </w:pPr>
                  <w:r>
                    <w:rPr>
                      <w:color w:val="000000"/>
                      <w:szCs w:val="21"/>
                    </w:rPr>
                    <w:t>废水</w:t>
                  </w:r>
                </w:p>
              </w:tc>
              <w:tc>
                <w:tcPr>
                  <w:tcW w:w="1983" w:type="dxa"/>
                  <w:gridSpan w:val="2"/>
                  <w:vAlign w:val="center"/>
                </w:tcPr>
                <w:p w14:paraId="6D5EAED1" w14:textId="77777777" w:rsidR="0092293B" w:rsidRDefault="0092293B" w:rsidP="007E33BD">
                  <w:pPr>
                    <w:pStyle w:val="aff1"/>
                    <w:rPr>
                      <w:color w:val="000000"/>
                      <w:lang w:val="en-US" w:eastAsia="zh-CN"/>
                    </w:rPr>
                  </w:pPr>
                  <w:r>
                    <w:rPr>
                      <w:color w:val="000000"/>
                      <w:lang w:val="en-US" w:eastAsia="zh-CN"/>
                    </w:rPr>
                    <w:t>员工生活污水</w:t>
                  </w:r>
                </w:p>
              </w:tc>
              <w:tc>
                <w:tcPr>
                  <w:tcW w:w="1984" w:type="dxa"/>
                  <w:vAlign w:val="center"/>
                </w:tcPr>
                <w:p w14:paraId="64656728" w14:textId="77777777" w:rsidR="0092293B" w:rsidRDefault="0092293B" w:rsidP="007E33BD">
                  <w:pPr>
                    <w:pStyle w:val="aff1"/>
                    <w:rPr>
                      <w:color w:val="000000"/>
                      <w:lang w:val="en-US" w:eastAsia="zh-CN"/>
                    </w:rPr>
                  </w:pPr>
                  <w:r>
                    <w:rPr>
                      <w:color w:val="000000"/>
                    </w:rPr>
                    <w:t>COD</w:t>
                  </w:r>
                  <w:r>
                    <w:rPr>
                      <w:color w:val="000000"/>
                    </w:rPr>
                    <w:t>、</w:t>
                  </w:r>
                  <w:r>
                    <w:rPr>
                      <w:color w:val="000000"/>
                    </w:rPr>
                    <w:t>SS</w:t>
                  </w:r>
                  <w:r>
                    <w:rPr>
                      <w:color w:val="000000"/>
                    </w:rPr>
                    <w:t>、</w:t>
                  </w:r>
                  <w:r>
                    <w:rPr>
                      <w:color w:val="000000"/>
                      <w:lang w:val="pt-BR"/>
                    </w:rPr>
                    <w:t>BOD</w:t>
                  </w:r>
                  <w:r>
                    <w:rPr>
                      <w:color w:val="000000"/>
                      <w:vertAlign w:val="subscript"/>
                      <w:lang w:val="pt-BR"/>
                    </w:rPr>
                    <w:t>5</w:t>
                  </w:r>
                  <w:r>
                    <w:rPr>
                      <w:color w:val="000000"/>
                      <w:lang w:val="pt-BR"/>
                    </w:rPr>
                    <w:t>、</w:t>
                  </w:r>
                  <w:r>
                    <w:rPr>
                      <w:color w:val="000000"/>
                    </w:rPr>
                    <w:t>NH</w:t>
                  </w:r>
                  <w:r>
                    <w:rPr>
                      <w:color w:val="000000"/>
                      <w:vertAlign w:val="subscript"/>
                    </w:rPr>
                    <w:t>3</w:t>
                  </w:r>
                  <w:r>
                    <w:rPr>
                      <w:color w:val="000000"/>
                    </w:rPr>
                    <w:t>-N</w:t>
                  </w:r>
                  <w:r>
                    <w:rPr>
                      <w:color w:val="000000"/>
                    </w:rPr>
                    <w:t>、</w:t>
                  </w:r>
                  <w:r>
                    <w:rPr>
                      <w:color w:val="000000"/>
                    </w:rPr>
                    <w:t>TP</w:t>
                  </w:r>
                  <w:r>
                    <w:rPr>
                      <w:color w:val="000000"/>
                    </w:rPr>
                    <w:t>、</w:t>
                  </w:r>
                  <w:r>
                    <w:rPr>
                      <w:color w:val="000000"/>
                    </w:rPr>
                    <w:t>TN</w:t>
                  </w:r>
                </w:p>
              </w:tc>
              <w:tc>
                <w:tcPr>
                  <w:tcW w:w="1686" w:type="dxa"/>
                  <w:vAlign w:val="center"/>
                </w:tcPr>
                <w:p w14:paraId="213364A4" w14:textId="77777777" w:rsidR="0092293B" w:rsidRDefault="0092293B" w:rsidP="007E33BD">
                  <w:pPr>
                    <w:pStyle w:val="aff1"/>
                    <w:rPr>
                      <w:color w:val="000000"/>
                      <w:lang w:val="en-US" w:eastAsia="zh-CN"/>
                    </w:rPr>
                  </w:pPr>
                  <w:r>
                    <w:rPr>
                      <w:color w:val="000000"/>
                      <w:lang w:val="en-US" w:eastAsia="zh-CN"/>
                    </w:rPr>
                    <w:t>化粪池</w:t>
                  </w:r>
                </w:p>
              </w:tc>
              <w:tc>
                <w:tcPr>
                  <w:tcW w:w="1334" w:type="dxa"/>
                  <w:gridSpan w:val="2"/>
                  <w:vMerge w:val="restart"/>
                  <w:vAlign w:val="center"/>
                </w:tcPr>
                <w:p w14:paraId="4BA8ABC3" w14:textId="77777777" w:rsidR="0092293B" w:rsidRDefault="00ED5F03" w:rsidP="007E33BD">
                  <w:pPr>
                    <w:pStyle w:val="aff1"/>
                    <w:rPr>
                      <w:color w:val="000000"/>
                      <w:lang w:val="en-US" w:eastAsia="zh-CN"/>
                    </w:rPr>
                  </w:pPr>
                  <w:r>
                    <w:rPr>
                      <w:rFonts w:hint="eastAsia"/>
                      <w:color w:val="000000"/>
                      <w:lang w:val="en-US" w:eastAsia="zh-CN"/>
                    </w:rPr>
                    <w:t>经厂区总排口排入小店污水处理厂</w:t>
                  </w:r>
                  <w:r w:rsidR="007C5444">
                    <w:rPr>
                      <w:rFonts w:hint="eastAsia"/>
                      <w:color w:val="000000"/>
                      <w:lang w:val="en-US" w:eastAsia="zh-CN"/>
                    </w:rPr>
                    <w:t>（二期）</w:t>
                  </w:r>
                  <w:r>
                    <w:rPr>
                      <w:rFonts w:hint="eastAsia"/>
                      <w:color w:val="000000"/>
                      <w:lang w:val="en-US" w:eastAsia="zh-CN"/>
                    </w:rPr>
                    <w:t>进一步处理</w:t>
                  </w:r>
                </w:p>
              </w:tc>
            </w:tr>
            <w:tr w:rsidR="00221B32" w:rsidRPr="00652C92" w14:paraId="3E45D968" w14:textId="77777777" w:rsidTr="00CD032F">
              <w:trPr>
                <w:trHeight w:val="397"/>
                <w:jc w:val="center"/>
              </w:trPr>
              <w:tc>
                <w:tcPr>
                  <w:tcW w:w="1027" w:type="dxa"/>
                  <w:vMerge/>
                  <w:vAlign w:val="center"/>
                </w:tcPr>
                <w:p w14:paraId="3C77DE7C" w14:textId="77777777" w:rsidR="00ED5F03" w:rsidRDefault="00ED5F03" w:rsidP="00642521">
                  <w:pPr>
                    <w:jc w:val="center"/>
                    <w:rPr>
                      <w:color w:val="000000"/>
                      <w:szCs w:val="21"/>
                    </w:rPr>
                  </w:pPr>
                </w:p>
              </w:tc>
              <w:tc>
                <w:tcPr>
                  <w:tcW w:w="1983" w:type="dxa"/>
                  <w:gridSpan w:val="2"/>
                  <w:vAlign w:val="center"/>
                </w:tcPr>
                <w:p w14:paraId="5D9F1017" w14:textId="77777777" w:rsidR="00ED5F03" w:rsidRDefault="00ED5F03" w:rsidP="00642521">
                  <w:pPr>
                    <w:pStyle w:val="aff1"/>
                    <w:rPr>
                      <w:color w:val="000000"/>
                      <w:lang w:val="en-US" w:eastAsia="zh-CN"/>
                    </w:rPr>
                  </w:pPr>
                  <w:r>
                    <w:rPr>
                      <w:rFonts w:hint="eastAsia"/>
                      <w:color w:val="000000"/>
                      <w:lang w:val="en-US" w:eastAsia="zh-CN"/>
                    </w:rPr>
                    <w:t>原材料</w:t>
                  </w:r>
                  <w:r>
                    <w:rPr>
                      <w:color w:val="000000"/>
                      <w:lang w:val="en-US" w:eastAsia="zh-CN"/>
                    </w:rPr>
                    <w:t>清洗废水</w:t>
                  </w:r>
                </w:p>
              </w:tc>
              <w:tc>
                <w:tcPr>
                  <w:tcW w:w="1984" w:type="dxa"/>
                  <w:vAlign w:val="center"/>
                </w:tcPr>
                <w:p w14:paraId="3A39226A" w14:textId="77777777" w:rsidR="00ED5F03" w:rsidRDefault="00ED5F03" w:rsidP="00642521">
                  <w:pPr>
                    <w:pStyle w:val="aff1"/>
                    <w:rPr>
                      <w:color w:val="000000"/>
                    </w:rPr>
                  </w:pPr>
                  <w:r>
                    <w:rPr>
                      <w:bCs/>
                      <w:color w:val="000000"/>
                    </w:rPr>
                    <w:t>COD</w:t>
                  </w:r>
                  <w:r>
                    <w:rPr>
                      <w:bCs/>
                      <w:color w:val="000000"/>
                    </w:rPr>
                    <w:t>、</w:t>
                  </w:r>
                  <w:r>
                    <w:rPr>
                      <w:rFonts w:hint="eastAsia"/>
                      <w:bCs/>
                      <w:color w:val="000000"/>
                    </w:rPr>
                    <w:t>SS</w:t>
                  </w:r>
                  <w:r>
                    <w:rPr>
                      <w:bCs/>
                      <w:color w:val="000000"/>
                    </w:rPr>
                    <w:t>、</w:t>
                  </w:r>
                  <w:r>
                    <w:rPr>
                      <w:bCs/>
                      <w:color w:val="000000"/>
                    </w:rPr>
                    <w:t>NH</w:t>
                  </w:r>
                  <w:r>
                    <w:rPr>
                      <w:bCs/>
                      <w:color w:val="000000"/>
                      <w:vertAlign w:val="subscript"/>
                    </w:rPr>
                    <w:t>3</w:t>
                  </w:r>
                  <w:r>
                    <w:rPr>
                      <w:bCs/>
                      <w:color w:val="000000"/>
                    </w:rPr>
                    <w:t>-N</w:t>
                  </w:r>
                </w:p>
              </w:tc>
              <w:tc>
                <w:tcPr>
                  <w:tcW w:w="1686" w:type="dxa"/>
                  <w:vMerge w:val="restart"/>
                  <w:vAlign w:val="center"/>
                </w:tcPr>
                <w:p w14:paraId="3CEA111A" w14:textId="5338CD0B" w:rsidR="00ED5F03" w:rsidRDefault="00ED5F03" w:rsidP="00642521">
                  <w:pPr>
                    <w:pStyle w:val="aff1"/>
                    <w:rPr>
                      <w:color w:val="000000"/>
                      <w:lang w:val="en-US" w:eastAsia="zh-CN"/>
                    </w:rPr>
                  </w:pPr>
                  <w:r>
                    <w:rPr>
                      <w:rFonts w:hint="eastAsia"/>
                      <w:color w:val="000000"/>
                      <w:lang w:val="en-US" w:eastAsia="zh-CN"/>
                    </w:rPr>
                    <w:t>污水处理站（</w:t>
                  </w:r>
                  <w:r w:rsidR="00327584">
                    <w:rPr>
                      <w:rFonts w:hint="eastAsia"/>
                      <w:color w:val="000000"/>
                    </w:rPr>
                    <w:t>格栅</w:t>
                  </w:r>
                  <w:r w:rsidR="00327584">
                    <w:rPr>
                      <w:rFonts w:hint="eastAsia"/>
                      <w:color w:val="000000"/>
                    </w:rPr>
                    <w:t>+</w:t>
                  </w:r>
                  <w:r>
                    <w:rPr>
                      <w:rFonts w:hint="eastAsia"/>
                      <w:color w:val="000000"/>
                      <w:lang w:val="en-US" w:eastAsia="zh-CN"/>
                    </w:rPr>
                    <w:t>调节池</w:t>
                  </w:r>
                  <w:r>
                    <w:rPr>
                      <w:rFonts w:hint="eastAsia"/>
                      <w:color w:val="000000"/>
                      <w:lang w:val="en-US" w:eastAsia="zh-CN"/>
                    </w:rPr>
                    <w:t>+A/O</w:t>
                  </w:r>
                  <w:r>
                    <w:rPr>
                      <w:rFonts w:hint="eastAsia"/>
                      <w:color w:val="000000"/>
                      <w:lang w:val="en-US" w:eastAsia="zh-CN"/>
                    </w:rPr>
                    <w:t>池</w:t>
                  </w:r>
                  <w:r>
                    <w:rPr>
                      <w:rFonts w:hint="eastAsia"/>
                      <w:color w:val="000000"/>
                      <w:lang w:val="en-US" w:eastAsia="zh-CN"/>
                    </w:rPr>
                    <w:t>+</w:t>
                  </w:r>
                  <w:r>
                    <w:rPr>
                      <w:rFonts w:hint="eastAsia"/>
                      <w:color w:val="000000"/>
                      <w:lang w:val="en-US" w:eastAsia="zh-CN"/>
                    </w:rPr>
                    <w:t>沉淀池）</w:t>
                  </w:r>
                </w:p>
              </w:tc>
              <w:tc>
                <w:tcPr>
                  <w:tcW w:w="1334" w:type="dxa"/>
                  <w:gridSpan w:val="2"/>
                  <w:vMerge/>
                  <w:vAlign w:val="center"/>
                </w:tcPr>
                <w:p w14:paraId="7A9EEF0E" w14:textId="77777777" w:rsidR="00ED5F03" w:rsidRDefault="00ED5F03" w:rsidP="00642521">
                  <w:pPr>
                    <w:pStyle w:val="aff1"/>
                    <w:rPr>
                      <w:color w:val="000000"/>
                      <w:lang w:val="en-US" w:eastAsia="zh-CN"/>
                    </w:rPr>
                  </w:pPr>
                </w:p>
              </w:tc>
            </w:tr>
            <w:tr w:rsidR="00221B32" w:rsidRPr="00652C92" w14:paraId="6B0E5774" w14:textId="77777777" w:rsidTr="00CD032F">
              <w:trPr>
                <w:trHeight w:val="397"/>
                <w:jc w:val="center"/>
              </w:trPr>
              <w:tc>
                <w:tcPr>
                  <w:tcW w:w="1027" w:type="dxa"/>
                  <w:vMerge/>
                  <w:vAlign w:val="center"/>
                </w:tcPr>
                <w:p w14:paraId="18B24539" w14:textId="77777777" w:rsidR="00ED5F03" w:rsidRDefault="00ED5F03" w:rsidP="00642521">
                  <w:pPr>
                    <w:jc w:val="center"/>
                    <w:rPr>
                      <w:color w:val="000000"/>
                      <w:szCs w:val="21"/>
                    </w:rPr>
                  </w:pPr>
                </w:p>
              </w:tc>
              <w:tc>
                <w:tcPr>
                  <w:tcW w:w="1983" w:type="dxa"/>
                  <w:gridSpan w:val="2"/>
                  <w:vAlign w:val="center"/>
                </w:tcPr>
                <w:p w14:paraId="0A165867" w14:textId="77777777" w:rsidR="00ED5F03" w:rsidRDefault="00ED5F03" w:rsidP="00642521">
                  <w:pPr>
                    <w:pStyle w:val="aff1"/>
                    <w:rPr>
                      <w:color w:val="000000"/>
                      <w:lang w:val="en-US" w:eastAsia="zh-CN"/>
                    </w:rPr>
                  </w:pPr>
                  <w:r>
                    <w:rPr>
                      <w:color w:val="000000"/>
                      <w:lang w:val="en-US" w:eastAsia="zh-CN"/>
                    </w:rPr>
                    <w:t>糯米浸泡清洗废水</w:t>
                  </w:r>
                </w:p>
              </w:tc>
              <w:tc>
                <w:tcPr>
                  <w:tcW w:w="1984" w:type="dxa"/>
                  <w:vAlign w:val="center"/>
                </w:tcPr>
                <w:p w14:paraId="164A1FD8" w14:textId="77777777" w:rsidR="00ED5F03" w:rsidRDefault="00ED5F03" w:rsidP="00642521">
                  <w:pPr>
                    <w:pStyle w:val="aff1"/>
                    <w:rPr>
                      <w:color w:val="000000"/>
                    </w:rPr>
                  </w:pPr>
                  <w:r>
                    <w:rPr>
                      <w:bCs/>
                      <w:color w:val="000000"/>
                    </w:rPr>
                    <w:t>COD</w:t>
                  </w:r>
                  <w:r>
                    <w:rPr>
                      <w:bCs/>
                      <w:color w:val="000000"/>
                    </w:rPr>
                    <w:t>、</w:t>
                  </w:r>
                  <w:r>
                    <w:rPr>
                      <w:bCs/>
                      <w:color w:val="000000"/>
                    </w:rPr>
                    <w:t>NH</w:t>
                  </w:r>
                  <w:r>
                    <w:rPr>
                      <w:bCs/>
                      <w:color w:val="000000"/>
                      <w:vertAlign w:val="subscript"/>
                    </w:rPr>
                    <w:t>3</w:t>
                  </w:r>
                  <w:r>
                    <w:rPr>
                      <w:bCs/>
                      <w:color w:val="000000"/>
                    </w:rPr>
                    <w:t>-N</w:t>
                  </w:r>
                  <w:r>
                    <w:rPr>
                      <w:bCs/>
                      <w:color w:val="000000"/>
                    </w:rPr>
                    <w:t>、</w:t>
                  </w:r>
                  <w:r>
                    <w:rPr>
                      <w:bCs/>
                      <w:color w:val="000000"/>
                    </w:rPr>
                    <w:t>TP</w:t>
                  </w:r>
                  <w:r>
                    <w:rPr>
                      <w:bCs/>
                      <w:color w:val="000000"/>
                    </w:rPr>
                    <w:t>、</w:t>
                  </w:r>
                  <w:r>
                    <w:rPr>
                      <w:bCs/>
                      <w:color w:val="000000"/>
                    </w:rPr>
                    <w:t>TN</w:t>
                  </w:r>
                  <w:r>
                    <w:rPr>
                      <w:rFonts w:hint="eastAsia"/>
                      <w:bCs/>
                      <w:color w:val="000000"/>
                    </w:rPr>
                    <w:t>、</w:t>
                  </w:r>
                  <w:r>
                    <w:rPr>
                      <w:rFonts w:hint="eastAsia"/>
                      <w:bCs/>
                      <w:color w:val="000000"/>
                    </w:rPr>
                    <w:t>B</w:t>
                  </w:r>
                  <w:r>
                    <w:rPr>
                      <w:bCs/>
                      <w:color w:val="000000"/>
                    </w:rPr>
                    <w:t>OD</w:t>
                  </w:r>
                  <w:r>
                    <w:rPr>
                      <w:bCs/>
                      <w:color w:val="000000"/>
                      <w:vertAlign w:val="subscript"/>
                    </w:rPr>
                    <w:t>5</w:t>
                  </w:r>
                </w:p>
              </w:tc>
              <w:tc>
                <w:tcPr>
                  <w:tcW w:w="1686" w:type="dxa"/>
                  <w:vMerge/>
                  <w:vAlign w:val="center"/>
                </w:tcPr>
                <w:p w14:paraId="34B44C54" w14:textId="77777777" w:rsidR="00ED5F03" w:rsidRDefault="00ED5F03" w:rsidP="00642521">
                  <w:pPr>
                    <w:pStyle w:val="aff1"/>
                    <w:rPr>
                      <w:color w:val="000000"/>
                      <w:lang w:val="en-US" w:eastAsia="zh-CN"/>
                    </w:rPr>
                  </w:pPr>
                </w:p>
              </w:tc>
              <w:tc>
                <w:tcPr>
                  <w:tcW w:w="1334" w:type="dxa"/>
                  <w:gridSpan w:val="2"/>
                  <w:vMerge/>
                  <w:vAlign w:val="center"/>
                </w:tcPr>
                <w:p w14:paraId="03E10876" w14:textId="77777777" w:rsidR="00ED5F03" w:rsidRDefault="00ED5F03" w:rsidP="00642521">
                  <w:pPr>
                    <w:pStyle w:val="aff1"/>
                    <w:rPr>
                      <w:color w:val="000000"/>
                      <w:lang w:val="en-US" w:eastAsia="zh-CN"/>
                    </w:rPr>
                  </w:pPr>
                </w:p>
              </w:tc>
            </w:tr>
            <w:tr w:rsidR="00221B32" w:rsidRPr="00652C92" w14:paraId="7997B11E" w14:textId="77777777" w:rsidTr="00CD032F">
              <w:trPr>
                <w:trHeight w:val="397"/>
                <w:jc w:val="center"/>
              </w:trPr>
              <w:tc>
                <w:tcPr>
                  <w:tcW w:w="1027" w:type="dxa"/>
                  <w:vMerge/>
                  <w:vAlign w:val="center"/>
                </w:tcPr>
                <w:p w14:paraId="69852A2F" w14:textId="77777777" w:rsidR="0079194B" w:rsidRDefault="0079194B" w:rsidP="00642521">
                  <w:pPr>
                    <w:jc w:val="center"/>
                    <w:rPr>
                      <w:color w:val="000000"/>
                      <w:szCs w:val="21"/>
                    </w:rPr>
                  </w:pPr>
                </w:p>
              </w:tc>
              <w:tc>
                <w:tcPr>
                  <w:tcW w:w="1983" w:type="dxa"/>
                  <w:gridSpan w:val="2"/>
                  <w:vAlign w:val="center"/>
                </w:tcPr>
                <w:p w14:paraId="34B04470" w14:textId="6BDBD417" w:rsidR="0079194B" w:rsidRDefault="0079194B" w:rsidP="00642521">
                  <w:pPr>
                    <w:pStyle w:val="aff1"/>
                    <w:rPr>
                      <w:color w:val="000000"/>
                      <w:lang w:val="en-US" w:eastAsia="zh-CN"/>
                    </w:rPr>
                  </w:pPr>
                  <w:r>
                    <w:rPr>
                      <w:color w:val="000000"/>
                      <w:lang w:val="en-US" w:eastAsia="zh-CN"/>
                    </w:rPr>
                    <w:t>设备清洗废水</w:t>
                  </w:r>
                </w:p>
              </w:tc>
              <w:tc>
                <w:tcPr>
                  <w:tcW w:w="1984" w:type="dxa"/>
                  <w:vMerge w:val="restart"/>
                  <w:vAlign w:val="center"/>
                </w:tcPr>
                <w:p w14:paraId="693E3DB9" w14:textId="79B53302" w:rsidR="0079194B" w:rsidRDefault="0079194B" w:rsidP="00642521">
                  <w:pPr>
                    <w:pStyle w:val="aff1"/>
                    <w:rPr>
                      <w:bCs/>
                      <w:color w:val="000000"/>
                    </w:rPr>
                  </w:pPr>
                  <w:r>
                    <w:rPr>
                      <w:bCs/>
                      <w:color w:val="000000"/>
                    </w:rPr>
                    <w:t>COD</w:t>
                  </w:r>
                  <w:r>
                    <w:rPr>
                      <w:bCs/>
                      <w:color w:val="000000"/>
                    </w:rPr>
                    <w:t>、</w:t>
                  </w:r>
                  <w:r>
                    <w:rPr>
                      <w:rFonts w:hint="eastAsia"/>
                      <w:bCs/>
                      <w:color w:val="000000"/>
                      <w:lang w:eastAsia="zh-CN"/>
                    </w:rPr>
                    <w:t>SS</w:t>
                  </w:r>
                  <w:r>
                    <w:rPr>
                      <w:rFonts w:hint="eastAsia"/>
                      <w:bCs/>
                      <w:color w:val="000000"/>
                      <w:lang w:eastAsia="zh-CN"/>
                    </w:rPr>
                    <w:t>、</w:t>
                  </w:r>
                  <w:r>
                    <w:rPr>
                      <w:bCs/>
                      <w:color w:val="000000"/>
                    </w:rPr>
                    <w:t>NH</w:t>
                  </w:r>
                  <w:r>
                    <w:rPr>
                      <w:bCs/>
                      <w:color w:val="000000"/>
                      <w:vertAlign w:val="subscript"/>
                    </w:rPr>
                    <w:t>3</w:t>
                  </w:r>
                  <w:r>
                    <w:rPr>
                      <w:bCs/>
                      <w:color w:val="000000"/>
                    </w:rPr>
                    <w:t>-N</w:t>
                  </w:r>
                  <w:r>
                    <w:rPr>
                      <w:bCs/>
                      <w:color w:val="000000"/>
                    </w:rPr>
                    <w:t>、</w:t>
                  </w:r>
                  <w:r>
                    <w:rPr>
                      <w:bCs/>
                      <w:color w:val="000000"/>
                    </w:rPr>
                    <w:t>TP</w:t>
                  </w:r>
                  <w:r>
                    <w:rPr>
                      <w:bCs/>
                      <w:color w:val="000000"/>
                    </w:rPr>
                    <w:t>、</w:t>
                  </w:r>
                  <w:r>
                    <w:rPr>
                      <w:bCs/>
                      <w:color w:val="000000"/>
                    </w:rPr>
                    <w:t>TN</w:t>
                  </w:r>
                  <w:r>
                    <w:rPr>
                      <w:rFonts w:hint="eastAsia"/>
                      <w:bCs/>
                      <w:color w:val="000000"/>
                    </w:rPr>
                    <w:t>、</w:t>
                  </w:r>
                  <w:r>
                    <w:rPr>
                      <w:rFonts w:hint="eastAsia"/>
                      <w:bCs/>
                      <w:color w:val="000000"/>
                    </w:rPr>
                    <w:t>B</w:t>
                  </w:r>
                  <w:r>
                    <w:rPr>
                      <w:bCs/>
                      <w:color w:val="000000"/>
                    </w:rPr>
                    <w:t>OD</w:t>
                  </w:r>
                  <w:r>
                    <w:rPr>
                      <w:bCs/>
                      <w:color w:val="000000"/>
                      <w:vertAlign w:val="subscript"/>
                    </w:rPr>
                    <w:t>5</w:t>
                  </w:r>
                  <w:r>
                    <w:rPr>
                      <w:rFonts w:hint="eastAsia"/>
                      <w:bCs/>
                      <w:color w:val="000000"/>
                      <w:lang w:eastAsia="zh-CN"/>
                    </w:rPr>
                    <w:t>、动植物油</w:t>
                  </w:r>
                </w:p>
              </w:tc>
              <w:tc>
                <w:tcPr>
                  <w:tcW w:w="1686" w:type="dxa"/>
                  <w:vMerge/>
                  <w:vAlign w:val="center"/>
                </w:tcPr>
                <w:p w14:paraId="13D2D586" w14:textId="77777777" w:rsidR="0079194B" w:rsidRDefault="0079194B" w:rsidP="00642521">
                  <w:pPr>
                    <w:pStyle w:val="aff1"/>
                    <w:rPr>
                      <w:color w:val="000000"/>
                      <w:lang w:val="en-US" w:eastAsia="zh-CN"/>
                    </w:rPr>
                  </w:pPr>
                </w:p>
              </w:tc>
              <w:tc>
                <w:tcPr>
                  <w:tcW w:w="1334" w:type="dxa"/>
                  <w:gridSpan w:val="2"/>
                  <w:vMerge/>
                  <w:vAlign w:val="center"/>
                </w:tcPr>
                <w:p w14:paraId="1A563E10" w14:textId="77777777" w:rsidR="0079194B" w:rsidRDefault="0079194B" w:rsidP="00642521">
                  <w:pPr>
                    <w:pStyle w:val="aff1"/>
                    <w:rPr>
                      <w:color w:val="000000"/>
                      <w:lang w:val="en-US" w:eastAsia="zh-CN"/>
                    </w:rPr>
                  </w:pPr>
                </w:p>
              </w:tc>
            </w:tr>
            <w:tr w:rsidR="00221B32" w:rsidRPr="00652C92" w14:paraId="554E3908" w14:textId="77777777" w:rsidTr="00CD032F">
              <w:trPr>
                <w:trHeight w:val="397"/>
                <w:jc w:val="center"/>
              </w:trPr>
              <w:tc>
                <w:tcPr>
                  <w:tcW w:w="1027" w:type="dxa"/>
                  <w:vMerge/>
                  <w:vAlign w:val="center"/>
                </w:tcPr>
                <w:p w14:paraId="1B58DC32" w14:textId="77777777" w:rsidR="0079194B" w:rsidRDefault="0079194B" w:rsidP="00DD5285">
                  <w:pPr>
                    <w:jc w:val="center"/>
                    <w:rPr>
                      <w:color w:val="000000"/>
                      <w:szCs w:val="21"/>
                    </w:rPr>
                  </w:pPr>
                </w:p>
              </w:tc>
              <w:tc>
                <w:tcPr>
                  <w:tcW w:w="1983" w:type="dxa"/>
                  <w:gridSpan w:val="2"/>
                  <w:vAlign w:val="center"/>
                </w:tcPr>
                <w:p w14:paraId="3B0427AE" w14:textId="51B159DA" w:rsidR="0079194B" w:rsidRDefault="0079194B" w:rsidP="00DD5285">
                  <w:pPr>
                    <w:pStyle w:val="aff1"/>
                    <w:rPr>
                      <w:color w:val="000000"/>
                      <w:lang w:val="en-US" w:eastAsia="zh-CN"/>
                    </w:rPr>
                  </w:pPr>
                  <w:r>
                    <w:rPr>
                      <w:rFonts w:hint="eastAsia"/>
                      <w:color w:val="000000"/>
                      <w:lang w:val="en-US" w:eastAsia="zh-CN"/>
                    </w:rPr>
                    <w:t>粽子熟制废水</w:t>
                  </w:r>
                </w:p>
              </w:tc>
              <w:tc>
                <w:tcPr>
                  <w:tcW w:w="1984" w:type="dxa"/>
                  <w:vMerge/>
                  <w:vAlign w:val="center"/>
                </w:tcPr>
                <w:p w14:paraId="29731CEC" w14:textId="7C36208F" w:rsidR="0079194B" w:rsidRDefault="0079194B" w:rsidP="00DD5285">
                  <w:pPr>
                    <w:pStyle w:val="aff1"/>
                    <w:rPr>
                      <w:bCs/>
                      <w:color w:val="000000"/>
                    </w:rPr>
                  </w:pPr>
                </w:p>
              </w:tc>
              <w:tc>
                <w:tcPr>
                  <w:tcW w:w="1686" w:type="dxa"/>
                  <w:vMerge/>
                  <w:vAlign w:val="center"/>
                </w:tcPr>
                <w:p w14:paraId="402953FD" w14:textId="77777777" w:rsidR="0079194B" w:rsidRDefault="0079194B" w:rsidP="00DD5285">
                  <w:pPr>
                    <w:pStyle w:val="aff1"/>
                    <w:rPr>
                      <w:color w:val="000000"/>
                      <w:lang w:val="en-US" w:eastAsia="zh-CN"/>
                    </w:rPr>
                  </w:pPr>
                </w:p>
              </w:tc>
              <w:tc>
                <w:tcPr>
                  <w:tcW w:w="1334" w:type="dxa"/>
                  <w:gridSpan w:val="2"/>
                  <w:vMerge/>
                  <w:vAlign w:val="center"/>
                </w:tcPr>
                <w:p w14:paraId="0C87EAFA" w14:textId="77777777" w:rsidR="0079194B" w:rsidRDefault="0079194B" w:rsidP="00DD5285">
                  <w:pPr>
                    <w:pStyle w:val="aff1"/>
                    <w:rPr>
                      <w:color w:val="000000"/>
                      <w:lang w:val="en-US" w:eastAsia="zh-CN"/>
                    </w:rPr>
                  </w:pPr>
                </w:p>
              </w:tc>
            </w:tr>
            <w:tr w:rsidR="00221B32" w:rsidRPr="00652C92" w14:paraId="67C890B5" w14:textId="77777777" w:rsidTr="00CD032F">
              <w:trPr>
                <w:trHeight w:val="397"/>
                <w:jc w:val="center"/>
              </w:trPr>
              <w:tc>
                <w:tcPr>
                  <w:tcW w:w="1027" w:type="dxa"/>
                  <w:vMerge/>
                  <w:vAlign w:val="center"/>
                </w:tcPr>
                <w:p w14:paraId="63CD3B1A" w14:textId="77777777" w:rsidR="0079194B" w:rsidRDefault="0079194B" w:rsidP="00642521">
                  <w:pPr>
                    <w:jc w:val="center"/>
                    <w:rPr>
                      <w:color w:val="000000"/>
                      <w:szCs w:val="21"/>
                    </w:rPr>
                  </w:pPr>
                </w:p>
              </w:tc>
              <w:tc>
                <w:tcPr>
                  <w:tcW w:w="1983" w:type="dxa"/>
                  <w:gridSpan w:val="2"/>
                  <w:vAlign w:val="center"/>
                </w:tcPr>
                <w:p w14:paraId="53614211" w14:textId="4653EA9B" w:rsidR="0079194B" w:rsidRDefault="0079194B" w:rsidP="00642521">
                  <w:pPr>
                    <w:pStyle w:val="aff1"/>
                    <w:rPr>
                      <w:color w:val="000000"/>
                      <w:lang w:val="en-US" w:eastAsia="zh-CN"/>
                    </w:rPr>
                  </w:pPr>
                  <w:r>
                    <w:rPr>
                      <w:color w:val="000000"/>
                      <w:lang w:val="en-US" w:eastAsia="zh-CN"/>
                    </w:rPr>
                    <w:t>粽子清洗废水</w:t>
                  </w:r>
                </w:p>
              </w:tc>
              <w:tc>
                <w:tcPr>
                  <w:tcW w:w="1984" w:type="dxa"/>
                  <w:vMerge/>
                  <w:vAlign w:val="center"/>
                </w:tcPr>
                <w:p w14:paraId="5530560C" w14:textId="69DD617E" w:rsidR="0079194B" w:rsidRDefault="0079194B" w:rsidP="00642521">
                  <w:pPr>
                    <w:pStyle w:val="aff1"/>
                    <w:rPr>
                      <w:bCs/>
                      <w:color w:val="000000"/>
                    </w:rPr>
                  </w:pPr>
                </w:p>
              </w:tc>
              <w:tc>
                <w:tcPr>
                  <w:tcW w:w="1686" w:type="dxa"/>
                  <w:vMerge/>
                  <w:vAlign w:val="center"/>
                </w:tcPr>
                <w:p w14:paraId="3A61FC53" w14:textId="77777777" w:rsidR="0079194B" w:rsidRDefault="0079194B" w:rsidP="00642521">
                  <w:pPr>
                    <w:pStyle w:val="aff1"/>
                    <w:rPr>
                      <w:color w:val="000000"/>
                      <w:lang w:val="en-US" w:eastAsia="zh-CN"/>
                    </w:rPr>
                  </w:pPr>
                </w:p>
              </w:tc>
              <w:tc>
                <w:tcPr>
                  <w:tcW w:w="1334" w:type="dxa"/>
                  <w:gridSpan w:val="2"/>
                  <w:vMerge/>
                  <w:vAlign w:val="center"/>
                </w:tcPr>
                <w:p w14:paraId="5C19E08E" w14:textId="77777777" w:rsidR="0079194B" w:rsidRDefault="0079194B" w:rsidP="00642521">
                  <w:pPr>
                    <w:pStyle w:val="aff1"/>
                    <w:rPr>
                      <w:color w:val="000000"/>
                      <w:lang w:val="en-US" w:eastAsia="zh-CN"/>
                    </w:rPr>
                  </w:pPr>
                </w:p>
              </w:tc>
            </w:tr>
            <w:tr w:rsidR="00221B32" w:rsidRPr="00652C92" w14:paraId="3B7E72DF" w14:textId="77777777" w:rsidTr="00CD032F">
              <w:trPr>
                <w:trHeight w:val="397"/>
                <w:jc w:val="center"/>
              </w:trPr>
              <w:tc>
                <w:tcPr>
                  <w:tcW w:w="1027" w:type="dxa"/>
                  <w:vMerge/>
                  <w:vAlign w:val="center"/>
                </w:tcPr>
                <w:p w14:paraId="401024FE" w14:textId="77777777" w:rsidR="0079194B" w:rsidRDefault="0079194B" w:rsidP="003D6C06">
                  <w:pPr>
                    <w:jc w:val="center"/>
                    <w:rPr>
                      <w:color w:val="000000"/>
                      <w:szCs w:val="21"/>
                    </w:rPr>
                  </w:pPr>
                </w:p>
              </w:tc>
              <w:tc>
                <w:tcPr>
                  <w:tcW w:w="1983" w:type="dxa"/>
                  <w:gridSpan w:val="2"/>
                  <w:vAlign w:val="center"/>
                </w:tcPr>
                <w:p w14:paraId="4667F33F" w14:textId="77777777" w:rsidR="0079194B" w:rsidRDefault="0079194B" w:rsidP="003D6C06">
                  <w:pPr>
                    <w:pStyle w:val="aff1"/>
                    <w:rPr>
                      <w:color w:val="000000"/>
                      <w:lang w:val="en-US" w:eastAsia="zh-CN"/>
                    </w:rPr>
                  </w:pPr>
                  <w:r>
                    <w:rPr>
                      <w:rFonts w:hint="eastAsia"/>
                      <w:color w:val="000000"/>
                      <w:lang w:val="en-US" w:eastAsia="zh-CN"/>
                    </w:rPr>
                    <w:t>车间</w:t>
                  </w:r>
                  <w:r>
                    <w:rPr>
                      <w:color w:val="000000"/>
                      <w:lang w:val="en-US" w:eastAsia="zh-CN"/>
                    </w:rPr>
                    <w:t>地面清洗废水</w:t>
                  </w:r>
                </w:p>
              </w:tc>
              <w:tc>
                <w:tcPr>
                  <w:tcW w:w="1984" w:type="dxa"/>
                  <w:vMerge/>
                  <w:vAlign w:val="center"/>
                </w:tcPr>
                <w:p w14:paraId="1CEBA2F6" w14:textId="20FBB0CA" w:rsidR="0079194B" w:rsidRDefault="0079194B" w:rsidP="003D6C06">
                  <w:pPr>
                    <w:pStyle w:val="aff1"/>
                    <w:rPr>
                      <w:color w:val="000000"/>
                    </w:rPr>
                  </w:pPr>
                </w:p>
              </w:tc>
              <w:tc>
                <w:tcPr>
                  <w:tcW w:w="1686" w:type="dxa"/>
                  <w:vMerge/>
                  <w:vAlign w:val="center"/>
                </w:tcPr>
                <w:p w14:paraId="16D78080" w14:textId="77777777" w:rsidR="0079194B" w:rsidRDefault="0079194B" w:rsidP="003D6C06">
                  <w:pPr>
                    <w:pStyle w:val="aff1"/>
                    <w:rPr>
                      <w:color w:val="000000"/>
                      <w:lang w:val="en-US" w:eastAsia="zh-CN"/>
                    </w:rPr>
                  </w:pPr>
                </w:p>
              </w:tc>
              <w:tc>
                <w:tcPr>
                  <w:tcW w:w="1334" w:type="dxa"/>
                  <w:gridSpan w:val="2"/>
                  <w:vMerge/>
                  <w:vAlign w:val="center"/>
                </w:tcPr>
                <w:p w14:paraId="64696CC3" w14:textId="77777777" w:rsidR="0079194B" w:rsidRDefault="0079194B" w:rsidP="003D6C06">
                  <w:pPr>
                    <w:pStyle w:val="aff1"/>
                    <w:rPr>
                      <w:color w:val="000000"/>
                      <w:lang w:val="en-US" w:eastAsia="zh-CN"/>
                    </w:rPr>
                  </w:pPr>
                </w:p>
              </w:tc>
            </w:tr>
            <w:tr w:rsidR="00221B32" w:rsidRPr="00652C92" w14:paraId="49E90BBC" w14:textId="77777777" w:rsidTr="00CD032F">
              <w:trPr>
                <w:trHeight w:val="397"/>
                <w:jc w:val="center"/>
              </w:trPr>
              <w:tc>
                <w:tcPr>
                  <w:tcW w:w="1027" w:type="dxa"/>
                  <w:vMerge/>
                  <w:vAlign w:val="center"/>
                </w:tcPr>
                <w:p w14:paraId="7D099C6A" w14:textId="77777777" w:rsidR="0092293B" w:rsidRDefault="0092293B" w:rsidP="003D6C06">
                  <w:pPr>
                    <w:jc w:val="center"/>
                    <w:rPr>
                      <w:color w:val="000000"/>
                      <w:szCs w:val="21"/>
                    </w:rPr>
                  </w:pPr>
                </w:p>
              </w:tc>
              <w:tc>
                <w:tcPr>
                  <w:tcW w:w="1983" w:type="dxa"/>
                  <w:gridSpan w:val="2"/>
                  <w:vAlign w:val="center"/>
                </w:tcPr>
                <w:p w14:paraId="74C292AE" w14:textId="77777777" w:rsidR="0092293B" w:rsidRDefault="0092293B" w:rsidP="003D6C06">
                  <w:pPr>
                    <w:pStyle w:val="aff1"/>
                    <w:rPr>
                      <w:color w:val="000000"/>
                      <w:lang w:val="en-US" w:eastAsia="zh-CN"/>
                    </w:rPr>
                  </w:pPr>
                  <w:r>
                    <w:rPr>
                      <w:rFonts w:hint="eastAsia"/>
                      <w:color w:val="000000"/>
                      <w:lang w:val="en-US" w:eastAsia="zh-CN"/>
                    </w:rPr>
                    <w:t>蒸汽冷凝水</w:t>
                  </w:r>
                </w:p>
              </w:tc>
              <w:tc>
                <w:tcPr>
                  <w:tcW w:w="1984" w:type="dxa"/>
                  <w:vAlign w:val="center"/>
                </w:tcPr>
                <w:p w14:paraId="678206EF" w14:textId="70E43227" w:rsidR="0092293B" w:rsidRDefault="0092293B" w:rsidP="003D6C06">
                  <w:pPr>
                    <w:pStyle w:val="aff1"/>
                    <w:rPr>
                      <w:color w:val="000000"/>
                    </w:rPr>
                  </w:pPr>
                  <w:r>
                    <w:rPr>
                      <w:color w:val="000000"/>
                    </w:rPr>
                    <w:t>COD</w:t>
                  </w:r>
                  <w:r>
                    <w:rPr>
                      <w:color w:val="000000"/>
                    </w:rPr>
                    <w:t>、</w:t>
                  </w:r>
                  <w:r>
                    <w:rPr>
                      <w:color w:val="000000"/>
                    </w:rPr>
                    <w:t>SS</w:t>
                  </w:r>
                  <w:r w:rsidR="00B83DE7">
                    <w:rPr>
                      <w:bCs/>
                      <w:color w:val="000000"/>
                    </w:rPr>
                    <w:t>、</w:t>
                  </w:r>
                  <w:r w:rsidR="00B83DE7">
                    <w:rPr>
                      <w:bCs/>
                      <w:color w:val="000000"/>
                    </w:rPr>
                    <w:t>NH</w:t>
                  </w:r>
                  <w:r w:rsidR="00B83DE7">
                    <w:rPr>
                      <w:bCs/>
                      <w:color w:val="000000"/>
                      <w:vertAlign w:val="subscript"/>
                    </w:rPr>
                    <w:t>3</w:t>
                  </w:r>
                  <w:r w:rsidR="00B83DE7">
                    <w:rPr>
                      <w:bCs/>
                      <w:color w:val="000000"/>
                    </w:rPr>
                    <w:t>-N</w:t>
                  </w:r>
                  <w:r w:rsidR="00B83DE7">
                    <w:rPr>
                      <w:bCs/>
                      <w:color w:val="000000"/>
                    </w:rPr>
                    <w:t>、</w:t>
                  </w:r>
                  <w:r w:rsidR="00B83DE7">
                    <w:rPr>
                      <w:bCs/>
                      <w:color w:val="000000"/>
                    </w:rPr>
                    <w:t>TP</w:t>
                  </w:r>
                  <w:r w:rsidR="00B83DE7">
                    <w:rPr>
                      <w:bCs/>
                      <w:color w:val="000000"/>
                    </w:rPr>
                    <w:t>、</w:t>
                  </w:r>
                  <w:r w:rsidR="00B83DE7">
                    <w:rPr>
                      <w:bCs/>
                      <w:color w:val="000000"/>
                    </w:rPr>
                    <w:t>TN</w:t>
                  </w:r>
                </w:p>
              </w:tc>
              <w:tc>
                <w:tcPr>
                  <w:tcW w:w="1686" w:type="dxa"/>
                  <w:vAlign w:val="center"/>
                </w:tcPr>
                <w:p w14:paraId="0250E40E" w14:textId="77777777" w:rsidR="0092293B" w:rsidRDefault="00ED5F03" w:rsidP="003D6C06">
                  <w:pPr>
                    <w:pStyle w:val="aff1"/>
                    <w:rPr>
                      <w:color w:val="000000"/>
                      <w:lang w:val="en-US" w:eastAsia="zh-CN"/>
                    </w:rPr>
                  </w:pPr>
                  <w:r>
                    <w:rPr>
                      <w:rFonts w:hint="eastAsia"/>
                      <w:color w:val="000000"/>
                      <w:lang w:val="en-US" w:eastAsia="zh-CN"/>
                    </w:rPr>
                    <w:t>/</w:t>
                  </w:r>
                </w:p>
              </w:tc>
              <w:tc>
                <w:tcPr>
                  <w:tcW w:w="1334" w:type="dxa"/>
                  <w:gridSpan w:val="2"/>
                  <w:vMerge/>
                  <w:vAlign w:val="center"/>
                </w:tcPr>
                <w:p w14:paraId="7449AFC5" w14:textId="77777777" w:rsidR="0092293B" w:rsidRDefault="0092293B" w:rsidP="003D6C06">
                  <w:pPr>
                    <w:pStyle w:val="aff1"/>
                    <w:rPr>
                      <w:color w:val="000000"/>
                      <w:lang w:val="en-US" w:eastAsia="zh-CN"/>
                    </w:rPr>
                  </w:pPr>
                </w:p>
              </w:tc>
            </w:tr>
            <w:tr w:rsidR="00221B32" w:rsidRPr="00652C92" w14:paraId="109F5BF3" w14:textId="77777777" w:rsidTr="00CD032F">
              <w:trPr>
                <w:trHeight w:val="397"/>
                <w:jc w:val="center"/>
              </w:trPr>
              <w:tc>
                <w:tcPr>
                  <w:tcW w:w="1027" w:type="dxa"/>
                  <w:vMerge/>
                  <w:vAlign w:val="center"/>
                </w:tcPr>
                <w:p w14:paraId="0C73FCBF" w14:textId="77777777" w:rsidR="003D6C06" w:rsidRDefault="003D6C06" w:rsidP="003D6C06">
                  <w:pPr>
                    <w:jc w:val="center"/>
                    <w:rPr>
                      <w:color w:val="000000"/>
                      <w:szCs w:val="21"/>
                    </w:rPr>
                  </w:pPr>
                </w:p>
              </w:tc>
              <w:tc>
                <w:tcPr>
                  <w:tcW w:w="1983" w:type="dxa"/>
                  <w:gridSpan w:val="2"/>
                  <w:vAlign w:val="center"/>
                </w:tcPr>
                <w:p w14:paraId="58B3EFDF" w14:textId="77777777" w:rsidR="003D6C06" w:rsidRDefault="003D6C06" w:rsidP="003D6C06">
                  <w:pPr>
                    <w:pStyle w:val="aff1"/>
                    <w:rPr>
                      <w:color w:val="000000"/>
                      <w:lang w:val="en-US" w:eastAsia="zh-CN"/>
                    </w:rPr>
                  </w:pPr>
                  <w:r>
                    <w:rPr>
                      <w:rFonts w:hint="eastAsia"/>
                      <w:color w:val="000000"/>
                      <w:lang w:val="en-US" w:eastAsia="zh-CN"/>
                    </w:rPr>
                    <w:t>纯水制备废水</w:t>
                  </w:r>
                </w:p>
              </w:tc>
              <w:tc>
                <w:tcPr>
                  <w:tcW w:w="1984" w:type="dxa"/>
                  <w:vAlign w:val="center"/>
                </w:tcPr>
                <w:p w14:paraId="0A06189B" w14:textId="77777777" w:rsidR="003D6C06" w:rsidRDefault="003D6C06" w:rsidP="003D6C06">
                  <w:pPr>
                    <w:pStyle w:val="aff1"/>
                    <w:rPr>
                      <w:color w:val="000000"/>
                    </w:rPr>
                  </w:pPr>
                  <w:r>
                    <w:rPr>
                      <w:color w:val="000000"/>
                    </w:rPr>
                    <w:t>COD</w:t>
                  </w:r>
                  <w:r>
                    <w:rPr>
                      <w:color w:val="000000"/>
                    </w:rPr>
                    <w:t>、</w:t>
                  </w:r>
                  <w:r>
                    <w:rPr>
                      <w:color w:val="000000"/>
                    </w:rPr>
                    <w:t>SS</w:t>
                  </w:r>
                </w:p>
              </w:tc>
              <w:tc>
                <w:tcPr>
                  <w:tcW w:w="3020" w:type="dxa"/>
                  <w:gridSpan w:val="3"/>
                  <w:vAlign w:val="center"/>
                </w:tcPr>
                <w:p w14:paraId="26EA9693" w14:textId="77777777" w:rsidR="003D6C06" w:rsidRDefault="003D6C06" w:rsidP="003D6C06">
                  <w:pPr>
                    <w:pStyle w:val="aff1"/>
                    <w:rPr>
                      <w:color w:val="000000"/>
                      <w:lang w:val="en-US" w:eastAsia="zh-CN"/>
                    </w:rPr>
                  </w:pPr>
                  <w:r>
                    <w:rPr>
                      <w:rFonts w:hint="eastAsia"/>
                      <w:color w:val="000000"/>
                      <w:lang w:val="en-US" w:eastAsia="zh-CN"/>
                    </w:rPr>
                    <w:t>部分用于车间地面清洗，剩余部分经厂区总排口排放</w:t>
                  </w:r>
                </w:p>
              </w:tc>
            </w:tr>
            <w:tr w:rsidR="00221B32" w:rsidRPr="00652C92" w14:paraId="53692985" w14:textId="77777777" w:rsidTr="00CD032F">
              <w:trPr>
                <w:trHeight w:val="397"/>
                <w:jc w:val="center"/>
              </w:trPr>
              <w:tc>
                <w:tcPr>
                  <w:tcW w:w="1027" w:type="dxa"/>
                  <w:vMerge/>
                  <w:vAlign w:val="center"/>
                </w:tcPr>
                <w:p w14:paraId="4C9724E3" w14:textId="77777777" w:rsidR="003D6C06" w:rsidRDefault="003D6C06" w:rsidP="003D6C06">
                  <w:pPr>
                    <w:jc w:val="center"/>
                    <w:rPr>
                      <w:color w:val="000000"/>
                      <w:szCs w:val="21"/>
                    </w:rPr>
                  </w:pPr>
                </w:p>
              </w:tc>
              <w:tc>
                <w:tcPr>
                  <w:tcW w:w="1983" w:type="dxa"/>
                  <w:gridSpan w:val="2"/>
                  <w:vAlign w:val="center"/>
                </w:tcPr>
                <w:p w14:paraId="5D6EE75D" w14:textId="77777777" w:rsidR="003D6C06" w:rsidRDefault="003D6C06" w:rsidP="003D6C06">
                  <w:pPr>
                    <w:pStyle w:val="aff1"/>
                    <w:rPr>
                      <w:color w:val="000000"/>
                      <w:lang w:val="en-US" w:eastAsia="zh-CN"/>
                    </w:rPr>
                  </w:pPr>
                  <w:r>
                    <w:rPr>
                      <w:rFonts w:hint="eastAsia"/>
                      <w:color w:val="000000"/>
                      <w:lang w:val="en-US" w:eastAsia="zh-CN"/>
                    </w:rPr>
                    <w:t>杀菌冷凝水</w:t>
                  </w:r>
                </w:p>
              </w:tc>
              <w:tc>
                <w:tcPr>
                  <w:tcW w:w="1984" w:type="dxa"/>
                  <w:vAlign w:val="center"/>
                </w:tcPr>
                <w:p w14:paraId="02AEBEE5" w14:textId="25FC34FD" w:rsidR="003D6C06" w:rsidRDefault="00B83DE7" w:rsidP="003D6C06">
                  <w:pPr>
                    <w:pStyle w:val="aff1"/>
                    <w:rPr>
                      <w:color w:val="000000"/>
                      <w:lang w:eastAsia="zh-CN"/>
                    </w:rPr>
                  </w:pPr>
                  <w:r>
                    <w:rPr>
                      <w:rFonts w:hint="eastAsia"/>
                      <w:color w:val="000000"/>
                      <w:lang w:eastAsia="zh-CN"/>
                    </w:rPr>
                    <w:t>/</w:t>
                  </w:r>
                </w:p>
              </w:tc>
              <w:tc>
                <w:tcPr>
                  <w:tcW w:w="3020" w:type="dxa"/>
                  <w:gridSpan w:val="3"/>
                  <w:vAlign w:val="center"/>
                </w:tcPr>
                <w:p w14:paraId="04DDFE15" w14:textId="77777777" w:rsidR="003D6C06" w:rsidRDefault="003D6C06" w:rsidP="003D6C06">
                  <w:pPr>
                    <w:pStyle w:val="aff1"/>
                    <w:rPr>
                      <w:color w:val="000000"/>
                      <w:lang w:val="en-US" w:eastAsia="zh-CN"/>
                    </w:rPr>
                  </w:pPr>
                  <w:r>
                    <w:rPr>
                      <w:rFonts w:hint="eastAsia"/>
                      <w:color w:val="000000"/>
                      <w:lang w:val="en-US" w:eastAsia="zh-CN"/>
                    </w:rPr>
                    <w:t>全部用于车间地面清洗</w:t>
                  </w:r>
                </w:p>
              </w:tc>
            </w:tr>
            <w:tr w:rsidR="00221B32" w:rsidRPr="00652C92" w14:paraId="3837765B" w14:textId="77777777" w:rsidTr="00CD032F">
              <w:trPr>
                <w:trHeight w:val="397"/>
                <w:jc w:val="center"/>
              </w:trPr>
              <w:tc>
                <w:tcPr>
                  <w:tcW w:w="1027" w:type="dxa"/>
                  <w:vMerge w:val="restart"/>
                  <w:vAlign w:val="center"/>
                </w:tcPr>
                <w:p w14:paraId="046AC580" w14:textId="77777777" w:rsidR="003D6C06" w:rsidRDefault="003D6C06" w:rsidP="003D6C06">
                  <w:pPr>
                    <w:jc w:val="center"/>
                    <w:rPr>
                      <w:color w:val="000000"/>
                      <w:szCs w:val="21"/>
                    </w:rPr>
                  </w:pPr>
                  <w:bookmarkStart w:id="5" w:name="_Hlk161147304"/>
                  <w:r>
                    <w:rPr>
                      <w:color w:val="000000"/>
                      <w:szCs w:val="21"/>
                    </w:rPr>
                    <w:t>废气</w:t>
                  </w:r>
                </w:p>
              </w:tc>
              <w:tc>
                <w:tcPr>
                  <w:tcW w:w="1983" w:type="dxa"/>
                  <w:gridSpan w:val="2"/>
                  <w:tcBorders>
                    <w:bottom w:val="single" w:sz="4" w:space="0" w:color="auto"/>
                  </w:tcBorders>
                  <w:vAlign w:val="center"/>
                </w:tcPr>
                <w:p w14:paraId="0F27832A" w14:textId="77777777" w:rsidR="003D6C06" w:rsidRDefault="003D6C06" w:rsidP="003D6C06">
                  <w:pPr>
                    <w:contextualSpacing/>
                    <w:jc w:val="center"/>
                    <w:textAlignment w:val="baseline"/>
                    <w:rPr>
                      <w:color w:val="000000"/>
                      <w:kern w:val="0"/>
                      <w:szCs w:val="21"/>
                    </w:rPr>
                  </w:pPr>
                  <w:r>
                    <w:rPr>
                      <w:color w:val="000000"/>
                      <w:kern w:val="0"/>
                      <w:szCs w:val="21"/>
                    </w:rPr>
                    <w:t>燃气蒸汽发生器</w:t>
                  </w:r>
                </w:p>
              </w:tc>
              <w:tc>
                <w:tcPr>
                  <w:tcW w:w="1984" w:type="dxa"/>
                  <w:tcBorders>
                    <w:bottom w:val="single" w:sz="4" w:space="0" w:color="auto"/>
                  </w:tcBorders>
                  <w:vAlign w:val="center"/>
                </w:tcPr>
                <w:p w14:paraId="79DF968E" w14:textId="77777777" w:rsidR="003D6C06" w:rsidRDefault="003D6C06" w:rsidP="003D6C06">
                  <w:pPr>
                    <w:pStyle w:val="aff1"/>
                    <w:rPr>
                      <w:color w:val="000000"/>
                      <w:lang w:val="en-US" w:eastAsia="zh-CN"/>
                    </w:rPr>
                  </w:pPr>
                  <w:r>
                    <w:rPr>
                      <w:color w:val="000000"/>
                      <w:lang w:val="en-US" w:eastAsia="zh-CN"/>
                    </w:rPr>
                    <w:t>颗粒物、</w:t>
                  </w:r>
                  <w:r>
                    <w:rPr>
                      <w:color w:val="000000"/>
                      <w:lang w:val="en-US" w:eastAsia="zh-CN"/>
                    </w:rPr>
                    <w:t>SO</w:t>
                  </w:r>
                  <w:r>
                    <w:rPr>
                      <w:color w:val="000000"/>
                      <w:vertAlign w:val="subscript"/>
                      <w:lang w:val="en-US" w:eastAsia="zh-CN"/>
                    </w:rPr>
                    <w:t>2</w:t>
                  </w:r>
                  <w:r>
                    <w:rPr>
                      <w:color w:val="000000"/>
                      <w:lang w:val="en-US" w:eastAsia="zh-CN"/>
                    </w:rPr>
                    <w:t>、</w:t>
                  </w:r>
                  <w:r>
                    <w:rPr>
                      <w:color w:val="000000"/>
                      <w:lang w:val="en-US" w:eastAsia="zh-CN"/>
                    </w:rPr>
                    <w:t>NOx</w:t>
                  </w:r>
                </w:p>
              </w:tc>
              <w:tc>
                <w:tcPr>
                  <w:tcW w:w="3020" w:type="dxa"/>
                  <w:gridSpan w:val="3"/>
                  <w:tcBorders>
                    <w:bottom w:val="single" w:sz="4" w:space="0" w:color="auto"/>
                  </w:tcBorders>
                  <w:vAlign w:val="center"/>
                </w:tcPr>
                <w:p w14:paraId="119FBD8D" w14:textId="77777777" w:rsidR="003D6C06" w:rsidRDefault="003D6C06" w:rsidP="003D6C06">
                  <w:pPr>
                    <w:pStyle w:val="aff1"/>
                    <w:rPr>
                      <w:color w:val="000000"/>
                      <w:lang w:val="en-US" w:eastAsia="zh-CN"/>
                    </w:rPr>
                  </w:pPr>
                  <w:r>
                    <w:rPr>
                      <w:rFonts w:hint="eastAsia"/>
                      <w:color w:val="000000"/>
                      <w:lang w:val="en-US" w:eastAsia="zh-CN"/>
                    </w:rPr>
                    <w:t>低氮燃烧器</w:t>
                  </w:r>
                  <w:r>
                    <w:rPr>
                      <w:rFonts w:hint="eastAsia"/>
                      <w:color w:val="000000"/>
                      <w:lang w:val="en-US" w:eastAsia="zh-CN"/>
                    </w:rPr>
                    <w:t>+</w:t>
                  </w:r>
                  <w:r>
                    <w:rPr>
                      <w:color w:val="000000"/>
                      <w:lang w:val="en-US" w:eastAsia="zh-CN"/>
                    </w:rPr>
                    <w:t>8</w:t>
                  </w:r>
                  <w:r>
                    <w:rPr>
                      <w:rFonts w:hint="eastAsia"/>
                      <w:color w:val="000000"/>
                      <w:lang w:val="en-US" w:eastAsia="zh-CN"/>
                    </w:rPr>
                    <w:t>m</w:t>
                  </w:r>
                  <w:r>
                    <w:rPr>
                      <w:rFonts w:hint="eastAsia"/>
                      <w:color w:val="000000"/>
                      <w:lang w:val="en-US" w:eastAsia="zh-CN"/>
                    </w:rPr>
                    <w:t>高排气筒</w:t>
                  </w:r>
                  <w:r>
                    <w:rPr>
                      <w:rFonts w:hint="eastAsia"/>
                      <w:color w:val="000000"/>
                      <w:lang w:val="en-US" w:eastAsia="zh-CN"/>
                    </w:rPr>
                    <w:t>P1</w:t>
                  </w:r>
                </w:p>
              </w:tc>
            </w:tr>
            <w:bookmarkEnd w:id="5"/>
            <w:tr w:rsidR="00221B32" w:rsidRPr="00652C92" w14:paraId="16DF4BEA" w14:textId="77777777" w:rsidTr="00CD032F">
              <w:trPr>
                <w:trHeight w:val="397"/>
                <w:jc w:val="center"/>
              </w:trPr>
              <w:tc>
                <w:tcPr>
                  <w:tcW w:w="1027" w:type="dxa"/>
                  <w:vMerge/>
                  <w:vAlign w:val="center"/>
                </w:tcPr>
                <w:p w14:paraId="42C45A60" w14:textId="77777777" w:rsidR="00EC30CC" w:rsidRDefault="00EC30CC" w:rsidP="00EC30CC">
                  <w:pPr>
                    <w:jc w:val="center"/>
                    <w:rPr>
                      <w:color w:val="000000"/>
                      <w:szCs w:val="21"/>
                    </w:rPr>
                  </w:pPr>
                </w:p>
              </w:tc>
              <w:tc>
                <w:tcPr>
                  <w:tcW w:w="1983" w:type="dxa"/>
                  <w:gridSpan w:val="2"/>
                  <w:tcBorders>
                    <w:bottom w:val="single" w:sz="4" w:space="0" w:color="auto"/>
                  </w:tcBorders>
                  <w:vAlign w:val="center"/>
                </w:tcPr>
                <w:p w14:paraId="01CBDC23" w14:textId="75F75914" w:rsidR="00EC30CC" w:rsidRDefault="00EC30CC" w:rsidP="00EC30CC">
                  <w:pPr>
                    <w:contextualSpacing/>
                    <w:jc w:val="center"/>
                    <w:textAlignment w:val="baseline"/>
                    <w:rPr>
                      <w:color w:val="000000"/>
                      <w:kern w:val="0"/>
                      <w:szCs w:val="21"/>
                    </w:rPr>
                  </w:pPr>
                  <w:r>
                    <w:rPr>
                      <w:color w:val="000000"/>
                      <w:kern w:val="0"/>
                      <w:szCs w:val="21"/>
                    </w:rPr>
                    <w:t>炒货烘炒废气</w:t>
                  </w:r>
                </w:p>
              </w:tc>
              <w:tc>
                <w:tcPr>
                  <w:tcW w:w="1984" w:type="dxa"/>
                  <w:tcBorders>
                    <w:bottom w:val="single" w:sz="4" w:space="0" w:color="auto"/>
                  </w:tcBorders>
                  <w:vAlign w:val="center"/>
                </w:tcPr>
                <w:p w14:paraId="04C8D43B" w14:textId="2D2143AF" w:rsidR="00EC30CC" w:rsidRDefault="00EC30CC" w:rsidP="00EC30CC">
                  <w:pPr>
                    <w:pStyle w:val="aff1"/>
                    <w:rPr>
                      <w:color w:val="000000"/>
                      <w:lang w:val="en-US" w:eastAsia="zh-CN"/>
                    </w:rPr>
                  </w:pPr>
                  <w:r>
                    <w:rPr>
                      <w:color w:val="000000"/>
                      <w:lang w:val="en-US" w:eastAsia="zh-CN"/>
                    </w:rPr>
                    <w:t>颗粒物</w:t>
                  </w:r>
                </w:p>
              </w:tc>
              <w:tc>
                <w:tcPr>
                  <w:tcW w:w="1701" w:type="dxa"/>
                  <w:gridSpan w:val="2"/>
                  <w:vMerge w:val="restart"/>
                  <w:vAlign w:val="center"/>
                </w:tcPr>
                <w:p w14:paraId="278280AD" w14:textId="77777777" w:rsidR="00EC30CC" w:rsidRDefault="00EC30CC" w:rsidP="00EC30CC">
                  <w:pPr>
                    <w:pStyle w:val="aff1"/>
                    <w:rPr>
                      <w:color w:val="000000"/>
                      <w:lang w:val="en-US" w:eastAsia="zh-CN"/>
                    </w:rPr>
                  </w:pPr>
                  <w:r>
                    <w:rPr>
                      <w:rFonts w:hint="eastAsia"/>
                      <w:color w:val="000000"/>
                      <w:lang w:val="en-US" w:eastAsia="zh-CN"/>
                    </w:rPr>
                    <w:t>集气罩</w:t>
                  </w:r>
                </w:p>
              </w:tc>
              <w:tc>
                <w:tcPr>
                  <w:tcW w:w="1319" w:type="dxa"/>
                  <w:vMerge w:val="restart"/>
                  <w:vAlign w:val="center"/>
                </w:tcPr>
                <w:p w14:paraId="548F41E2" w14:textId="77777777" w:rsidR="00EC30CC" w:rsidRDefault="00EC30CC" w:rsidP="00EC30CC">
                  <w:pPr>
                    <w:pStyle w:val="aff1"/>
                    <w:rPr>
                      <w:color w:val="000000"/>
                      <w:lang w:val="en-US" w:eastAsia="zh-CN"/>
                    </w:rPr>
                  </w:pPr>
                  <w:r>
                    <w:rPr>
                      <w:rFonts w:hint="eastAsia"/>
                      <w:color w:val="000000"/>
                      <w:lang w:val="en-US" w:eastAsia="zh-CN"/>
                    </w:rPr>
                    <w:t>袋式除尘器</w:t>
                  </w:r>
                  <w:r>
                    <w:rPr>
                      <w:rFonts w:hint="eastAsia"/>
                      <w:color w:val="000000"/>
                      <w:lang w:val="en-US" w:eastAsia="zh-CN"/>
                    </w:rPr>
                    <w:t>+15m</w:t>
                  </w:r>
                  <w:r>
                    <w:rPr>
                      <w:rFonts w:hint="eastAsia"/>
                      <w:color w:val="000000"/>
                      <w:lang w:val="en-US" w:eastAsia="zh-CN"/>
                    </w:rPr>
                    <w:t>高排气筒</w:t>
                  </w:r>
                  <w:r>
                    <w:rPr>
                      <w:rFonts w:hint="eastAsia"/>
                      <w:color w:val="000000"/>
                      <w:lang w:val="en-US" w:eastAsia="zh-CN"/>
                    </w:rPr>
                    <w:t>P2</w:t>
                  </w:r>
                </w:p>
              </w:tc>
            </w:tr>
            <w:tr w:rsidR="00221B32" w:rsidRPr="00652C92" w14:paraId="3ECCB291" w14:textId="77777777" w:rsidTr="00CD032F">
              <w:trPr>
                <w:trHeight w:val="397"/>
                <w:jc w:val="center"/>
              </w:trPr>
              <w:tc>
                <w:tcPr>
                  <w:tcW w:w="1027" w:type="dxa"/>
                  <w:vMerge/>
                  <w:vAlign w:val="center"/>
                </w:tcPr>
                <w:p w14:paraId="0F7012D9" w14:textId="77777777" w:rsidR="00EC30CC" w:rsidRDefault="00EC30CC" w:rsidP="00EC30CC">
                  <w:pPr>
                    <w:jc w:val="center"/>
                    <w:rPr>
                      <w:color w:val="000000"/>
                      <w:szCs w:val="21"/>
                    </w:rPr>
                  </w:pPr>
                </w:p>
              </w:tc>
              <w:tc>
                <w:tcPr>
                  <w:tcW w:w="1983" w:type="dxa"/>
                  <w:gridSpan w:val="2"/>
                  <w:tcBorders>
                    <w:bottom w:val="single" w:sz="4" w:space="0" w:color="auto"/>
                  </w:tcBorders>
                  <w:vAlign w:val="center"/>
                </w:tcPr>
                <w:p w14:paraId="598FC335" w14:textId="3C6F0FB1" w:rsidR="00EC30CC" w:rsidRDefault="00EC30CC" w:rsidP="00EC30CC">
                  <w:pPr>
                    <w:contextualSpacing/>
                    <w:jc w:val="center"/>
                    <w:textAlignment w:val="baseline"/>
                    <w:rPr>
                      <w:color w:val="000000"/>
                      <w:kern w:val="0"/>
                      <w:szCs w:val="21"/>
                    </w:rPr>
                  </w:pPr>
                  <w:r>
                    <w:rPr>
                      <w:color w:val="000000"/>
                      <w:kern w:val="0"/>
                      <w:szCs w:val="21"/>
                    </w:rPr>
                    <w:t>炒锅天然气燃烧</w:t>
                  </w:r>
                </w:p>
              </w:tc>
              <w:tc>
                <w:tcPr>
                  <w:tcW w:w="1984" w:type="dxa"/>
                  <w:tcBorders>
                    <w:bottom w:val="single" w:sz="4" w:space="0" w:color="auto"/>
                  </w:tcBorders>
                  <w:vAlign w:val="center"/>
                </w:tcPr>
                <w:p w14:paraId="7B40A0D1" w14:textId="0BB9BBC4" w:rsidR="00EC30CC" w:rsidRDefault="00EC30CC" w:rsidP="00EC30CC">
                  <w:pPr>
                    <w:pStyle w:val="aff1"/>
                    <w:rPr>
                      <w:color w:val="000000"/>
                      <w:lang w:val="en-US" w:eastAsia="zh-CN"/>
                    </w:rPr>
                  </w:pPr>
                  <w:r>
                    <w:rPr>
                      <w:color w:val="000000"/>
                      <w:lang w:val="en-US" w:eastAsia="zh-CN"/>
                    </w:rPr>
                    <w:t>颗粒物、</w:t>
                  </w:r>
                  <w:r>
                    <w:rPr>
                      <w:color w:val="000000"/>
                      <w:lang w:val="en-US" w:eastAsia="zh-CN"/>
                    </w:rPr>
                    <w:t>SO</w:t>
                  </w:r>
                  <w:r>
                    <w:rPr>
                      <w:color w:val="000000"/>
                      <w:vertAlign w:val="subscript"/>
                      <w:lang w:val="en-US" w:eastAsia="zh-CN"/>
                    </w:rPr>
                    <w:t>2</w:t>
                  </w:r>
                  <w:r>
                    <w:rPr>
                      <w:color w:val="000000"/>
                      <w:lang w:val="en-US" w:eastAsia="zh-CN"/>
                    </w:rPr>
                    <w:t>、</w:t>
                  </w:r>
                  <w:r>
                    <w:rPr>
                      <w:color w:val="000000"/>
                      <w:lang w:val="en-US" w:eastAsia="zh-CN"/>
                    </w:rPr>
                    <w:t>NOx</w:t>
                  </w:r>
                </w:p>
              </w:tc>
              <w:tc>
                <w:tcPr>
                  <w:tcW w:w="1701" w:type="dxa"/>
                  <w:gridSpan w:val="2"/>
                  <w:vMerge/>
                  <w:vAlign w:val="center"/>
                </w:tcPr>
                <w:p w14:paraId="79666696" w14:textId="77777777" w:rsidR="00EC30CC" w:rsidRDefault="00EC30CC" w:rsidP="00EC30CC">
                  <w:pPr>
                    <w:pStyle w:val="aff1"/>
                    <w:rPr>
                      <w:color w:val="000000"/>
                      <w:lang w:val="en-US" w:eastAsia="zh-CN"/>
                    </w:rPr>
                  </w:pPr>
                </w:p>
              </w:tc>
              <w:tc>
                <w:tcPr>
                  <w:tcW w:w="1319" w:type="dxa"/>
                  <w:vMerge/>
                  <w:vAlign w:val="center"/>
                </w:tcPr>
                <w:p w14:paraId="687A81A6" w14:textId="77777777" w:rsidR="00EC30CC" w:rsidRDefault="00EC30CC" w:rsidP="00EC30CC">
                  <w:pPr>
                    <w:pStyle w:val="aff1"/>
                    <w:rPr>
                      <w:color w:val="000000"/>
                      <w:lang w:val="en-US" w:eastAsia="zh-CN"/>
                    </w:rPr>
                  </w:pPr>
                </w:p>
              </w:tc>
            </w:tr>
            <w:tr w:rsidR="00221B32" w:rsidRPr="00652C92" w14:paraId="02827344" w14:textId="77777777" w:rsidTr="00CD032F">
              <w:trPr>
                <w:trHeight w:val="397"/>
                <w:jc w:val="center"/>
              </w:trPr>
              <w:tc>
                <w:tcPr>
                  <w:tcW w:w="1027" w:type="dxa"/>
                  <w:vMerge/>
                  <w:vAlign w:val="center"/>
                </w:tcPr>
                <w:p w14:paraId="4DEB48C8" w14:textId="77777777" w:rsidR="00EC30CC" w:rsidRDefault="00EC30CC" w:rsidP="00EC30CC">
                  <w:pPr>
                    <w:jc w:val="center"/>
                    <w:rPr>
                      <w:color w:val="000000"/>
                      <w:szCs w:val="21"/>
                    </w:rPr>
                  </w:pPr>
                </w:p>
              </w:tc>
              <w:tc>
                <w:tcPr>
                  <w:tcW w:w="1983" w:type="dxa"/>
                  <w:gridSpan w:val="2"/>
                  <w:tcBorders>
                    <w:bottom w:val="single" w:sz="4" w:space="0" w:color="auto"/>
                  </w:tcBorders>
                  <w:vAlign w:val="center"/>
                </w:tcPr>
                <w:p w14:paraId="5653EDE8" w14:textId="77777777" w:rsidR="00EC30CC" w:rsidRDefault="00EC30CC" w:rsidP="00EC30CC">
                  <w:pPr>
                    <w:contextualSpacing/>
                    <w:jc w:val="center"/>
                    <w:textAlignment w:val="baseline"/>
                    <w:rPr>
                      <w:color w:val="000000"/>
                      <w:kern w:val="0"/>
                      <w:szCs w:val="21"/>
                    </w:rPr>
                  </w:pPr>
                  <w:r>
                    <w:rPr>
                      <w:color w:val="000000"/>
                      <w:kern w:val="0"/>
                      <w:szCs w:val="21"/>
                    </w:rPr>
                    <w:t>坚果、炒货筛分废气</w:t>
                  </w:r>
                </w:p>
              </w:tc>
              <w:tc>
                <w:tcPr>
                  <w:tcW w:w="1984" w:type="dxa"/>
                  <w:tcBorders>
                    <w:bottom w:val="single" w:sz="4" w:space="0" w:color="auto"/>
                  </w:tcBorders>
                  <w:vAlign w:val="center"/>
                </w:tcPr>
                <w:p w14:paraId="6CDAC188" w14:textId="77777777" w:rsidR="00EC30CC" w:rsidRDefault="00EC30CC" w:rsidP="00EC30CC">
                  <w:pPr>
                    <w:pStyle w:val="aff1"/>
                    <w:rPr>
                      <w:color w:val="000000"/>
                      <w:lang w:val="en-US" w:eastAsia="zh-CN"/>
                    </w:rPr>
                  </w:pPr>
                  <w:r>
                    <w:rPr>
                      <w:color w:val="000000"/>
                      <w:lang w:val="en-US" w:eastAsia="zh-CN"/>
                    </w:rPr>
                    <w:t>颗粒物</w:t>
                  </w:r>
                </w:p>
              </w:tc>
              <w:tc>
                <w:tcPr>
                  <w:tcW w:w="1701" w:type="dxa"/>
                  <w:gridSpan w:val="2"/>
                  <w:vAlign w:val="center"/>
                </w:tcPr>
                <w:p w14:paraId="1F3F7FF6" w14:textId="77777777" w:rsidR="00EC30CC" w:rsidRDefault="00EC30CC" w:rsidP="00EC30CC">
                  <w:pPr>
                    <w:pStyle w:val="aff1"/>
                    <w:rPr>
                      <w:color w:val="000000"/>
                      <w:lang w:val="en-US" w:eastAsia="zh-CN"/>
                    </w:rPr>
                  </w:pPr>
                  <w:r>
                    <w:rPr>
                      <w:rFonts w:hint="eastAsia"/>
                      <w:color w:val="000000"/>
                      <w:lang w:val="en-US" w:eastAsia="zh-CN"/>
                    </w:rPr>
                    <w:t>集气罩</w:t>
                  </w:r>
                </w:p>
              </w:tc>
              <w:tc>
                <w:tcPr>
                  <w:tcW w:w="1319" w:type="dxa"/>
                  <w:vMerge/>
                  <w:vAlign w:val="center"/>
                </w:tcPr>
                <w:p w14:paraId="621CB617" w14:textId="77777777" w:rsidR="00EC30CC" w:rsidRDefault="00EC30CC" w:rsidP="00EC30CC">
                  <w:pPr>
                    <w:pStyle w:val="aff1"/>
                    <w:rPr>
                      <w:color w:val="000000"/>
                      <w:lang w:val="en-US" w:eastAsia="zh-CN"/>
                    </w:rPr>
                  </w:pPr>
                </w:p>
              </w:tc>
            </w:tr>
            <w:tr w:rsidR="00221B32" w:rsidRPr="00652C92" w14:paraId="06250812" w14:textId="77777777" w:rsidTr="00CD032F">
              <w:trPr>
                <w:trHeight w:val="397"/>
                <w:jc w:val="center"/>
              </w:trPr>
              <w:tc>
                <w:tcPr>
                  <w:tcW w:w="1027" w:type="dxa"/>
                  <w:vMerge/>
                  <w:vAlign w:val="center"/>
                </w:tcPr>
                <w:p w14:paraId="618CA230" w14:textId="77777777" w:rsidR="00EC30CC" w:rsidRDefault="00EC30CC" w:rsidP="00EC30CC">
                  <w:pPr>
                    <w:jc w:val="center"/>
                    <w:rPr>
                      <w:color w:val="000000"/>
                      <w:szCs w:val="21"/>
                    </w:rPr>
                  </w:pPr>
                </w:p>
              </w:tc>
              <w:tc>
                <w:tcPr>
                  <w:tcW w:w="1983" w:type="dxa"/>
                  <w:gridSpan w:val="2"/>
                  <w:tcBorders>
                    <w:bottom w:val="single" w:sz="4" w:space="0" w:color="auto"/>
                  </w:tcBorders>
                  <w:vAlign w:val="center"/>
                </w:tcPr>
                <w:p w14:paraId="6B36E4E7" w14:textId="77777777" w:rsidR="00EC30CC" w:rsidRDefault="00EC30CC" w:rsidP="00EC30CC">
                  <w:pPr>
                    <w:contextualSpacing/>
                    <w:jc w:val="center"/>
                    <w:textAlignment w:val="baseline"/>
                    <w:rPr>
                      <w:color w:val="000000"/>
                      <w:kern w:val="0"/>
                      <w:szCs w:val="21"/>
                    </w:rPr>
                  </w:pPr>
                  <w:r>
                    <w:rPr>
                      <w:color w:val="000000"/>
                      <w:kern w:val="0"/>
                      <w:szCs w:val="21"/>
                    </w:rPr>
                    <w:t>坚果酥混合</w:t>
                  </w:r>
                  <w:r>
                    <w:rPr>
                      <w:rFonts w:hint="eastAsia"/>
                      <w:color w:val="000000"/>
                      <w:kern w:val="0"/>
                      <w:szCs w:val="21"/>
                    </w:rPr>
                    <w:t>废气</w:t>
                  </w:r>
                </w:p>
              </w:tc>
              <w:tc>
                <w:tcPr>
                  <w:tcW w:w="1984" w:type="dxa"/>
                  <w:tcBorders>
                    <w:bottom w:val="single" w:sz="4" w:space="0" w:color="auto"/>
                  </w:tcBorders>
                  <w:vAlign w:val="center"/>
                </w:tcPr>
                <w:p w14:paraId="33F85E1E" w14:textId="77777777" w:rsidR="00EC30CC" w:rsidRDefault="00EC30CC" w:rsidP="00EC30CC">
                  <w:pPr>
                    <w:pStyle w:val="aff1"/>
                    <w:rPr>
                      <w:color w:val="000000"/>
                      <w:lang w:val="en-US" w:eastAsia="zh-CN"/>
                    </w:rPr>
                  </w:pPr>
                  <w:r>
                    <w:rPr>
                      <w:color w:val="000000"/>
                      <w:lang w:val="en-US" w:eastAsia="zh-CN"/>
                    </w:rPr>
                    <w:t>颗粒物</w:t>
                  </w:r>
                </w:p>
              </w:tc>
              <w:tc>
                <w:tcPr>
                  <w:tcW w:w="1701" w:type="dxa"/>
                  <w:gridSpan w:val="2"/>
                  <w:vAlign w:val="center"/>
                </w:tcPr>
                <w:p w14:paraId="5A3F6376" w14:textId="77777777" w:rsidR="00EC30CC" w:rsidRDefault="00EC30CC" w:rsidP="00EC30CC">
                  <w:pPr>
                    <w:pStyle w:val="aff1"/>
                    <w:rPr>
                      <w:color w:val="000000"/>
                      <w:lang w:val="en-US" w:eastAsia="zh-CN"/>
                    </w:rPr>
                  </w:pPr>
                  <w:r>
                    <w:rPr>
                      <w:rFonts w:hint="eastAsia"/>
                      <w:color w:val="000000"/>
                      <w:lang w:val="en-US" w:eastAsia="zh-CN"/>
                    </w:rPr>
                    <w:t>集气罩</w:t>
                  </w:r>
                </w:p>
              </w:tc>
              <w:tc>
                <w:tcPr>
                  <w:tcW w:w="1319" w:type="dxa"/>
                  <w:vMerge/>
                  <w:vAlign w:val="center"/>
                </w:tcPr>
                <w:p w14:paraId="4CD79968" w14:textId="77777777" w:rsidR="00EC30CC" w:rsidRDefault="00EC30CC" w:rsidP="00EC30CC">
                  <w:pPr>
                    <w:pStyle w:val="aff1"/>
                    <w:rPr>
                      <w:color w:val="000000"/>
                      <w:lang w:val="en-US" w:eastAsia="zh-CN"/>
                    </w:rPr>
                  </w:pPr>
                </w:p>
              </w:tc>
            </w:tr>
            <w:tr w:rsidR="00221B32" w:rsidRPr="00652C92" w14:paraId="0AB7B1EA" w14:textId="77777777" w:rsidTr="00CD032F">
              <w:trPr>
                <w:trHeight w:val="397"/>
                <w:jc w:val="center"/>
              </w:trPr>
              <w:tc>
                <w:tcPr>
                  <w:tcW w:w="1027" w:type="dxa"/>
                  <w:vMerge/>
                  <w:vAlign w:val="center"/>
                </w:tcPr>
                <w:p w14:paraId="55B3537C" w14:textId="77777777" w:rsidR="00EC30CC" w:rsidRDefault="00EC30CC" w:rsidP="00EC30CC">
                  <w:pPr>
                    <w:jc w:val="center"/>
                    <w:rPr>
                      <w:color w:val="000000"/>
                      <w:szCs w:val="21"/>
                    </w:rPr>
                  </w:pPr>
                </w:p>
              </w:tc>
              <w:tc>
                <w:tcPr>
                  <w:tcW w:w="416" w:type="dxa"/>
                  <w:vMerge w:val="restart"/>
                  <w:vAlign w:val="center"/>
                </w:tcPr>
                <w:p w14:paraId="5B9697AF" w14:textId="77777777" w:rsidR="00EC30CC" w:rsidRDefault="00EC30CC" w:rsidP="00EC30CC">
                  <w:pPr>
                    <w:contextualSpacing/>
                    <w:jc w:val="center"/>
                    <w:textAlignment w:val="baseline"/>
                    <w:rPr>
                      <w:color w:val="000000"/>
                      <w:kern w:val="0"/>
                      <w:szCs w:val="21"/>
                    </w:rPr>
                  </w:pPr>
                  <w:r>
                    <w:rPr>
                      <w:color w:val="000000"/>
                      <w:kern w:val="0"/>
                      <w:szCs w:val="21"/>
                    </w:rPr>
                    <w:t>糕点</w:t>
                  </w:r>
                </w:p>
              </w:tc>
              <w:tc>
                <w:tcPr>
                  <w:tcW w:w="1567" w:type="dxa"/>
                  <w:vAlign w:val="center"/>
                </w:tcPr>
                <w:p w14:paraId="3B45F409" w14:textId="77777777" w:rsidR="00EC30CC" w:rsidRDefault="00EC30CC" w:rsidP="00EC30CC">
                  <w:pPr>
                    <w:contextualSpacing/>
                    <w:jc w:val="center"/>
                    <w:textAlignment w:val="baseline"/>
                    <w:rPr>
                      <w:color w:val="000000"/>
                      <w:kern w:val="0"/>
                      <w:szCs w:val="21"/>
                    </w:rPr>
                  </w:pPr>
                  <w:r>
                    <w:rPr>
                      <w:color w:val="000000"/>
                      <w:kern w:val="0"/>
                      <w:szCs w:val="21"/>
                    </w:rPr>
                    <w:t>配料、搅拌废气</w:t>
                  </w:r>
                </w:p>
              </w:tc>
              <w:tc>
                <w:tcPr>
                  <w:tcW w:w="1984" w:type="dxa"/>
                  <w:tcBorders>
                    <w:bottom w:val="single" w:sz="4" w:space="0" w:color="auto"/>
                  </w:tcBorders>
                  <w:vAlign w:val="center"/>
                </w:tcPr>
                <w:p w14:paraId="05AFC07C" w14:textId="77777777" w:rsidR="00EC30CC" w:rsidRDefault="00EC30CC" w:rsidP="00EC30CC">
                  <w:pPr>
                    <w:pStyle w:val="aff1"/>
                    <w:rPr>
                      <w:color w:val="000000"/>
                      <w:lang w:val="en-US" w:eastAsia="zh-CN"/>
                    </w:rPr>
                  </w:pPr>
                  <w:r>
                    <w:rPr>
                      <w:color w:val="000000"/>
                      <w:lang w:val="en-US" w:eastAsia="zh-CN"/>
                    </w:rPr>
                    <w:t>颗粒物</w:t>
                  </w:r>
                </w:p>
              </w:tc>
              <w:tc>
                <w:tcPr>
                  <w:tcW w:w="1701" w:type="dxa"/>
                  <w:gridSpan w:val="2"/>
                  <w:tcBorders>
                    <w:bottom w:val="single" w:sz="4" w:space="0" w:color="auto"/>
                  </w:tcBorders>
                  <w:vAlign w:val="center"/>
                </w:tcPr>
                <w:p w14:paraId="427805E6" w14:textId="77777777" w:rsidR="00EC30CC" w:rsidRDefault="00EC30CC" w:rsidP="00EC30CC">
                  <w:pPr>
                    <w:pStyle w:val="aff1"/>
                    <w:rPr>
                      <w:color w:val="000000"/>
                      <w:lang w:val="en-US" w:eastAsia="zh-CN"/>
                    </w:rPr>
                  </w:pPr>
                  <w:r>
                    <w:rPr>
                      <w:rFonts w:hint="eastAsia"/>
                      <w:color w:val="000000"/>
                      <w:lang w:val="en-US" w:eastAsia="zh-CN"/>
                    </w:rPr>
                    <w:t>集气罩</w:t>
                  </w:r>
                </w:p>
              </w:tc>
              <w:tc>
                <w:tcPr>
                  <w:tcW w:w="1319" w:type="dxa"/>
                  <w:vMerge/>
                  <w:tcBorders>
                    <w:bottom w:val="single" w:sz="4" w:space="0" w:color="auto"/>
                  </w:tcBorders>
                  <w:vAlign w:val="center"/>
                </w:tcPr>
                <w:p w14:paraId="118732E2" w14:textId="77777777" w:rsidR="00EC30CC" w:rsidRDefault="00EC30CC" w:rsidP="00EC30CC">
                  <w:pPr>
                    <w:pStyle w:val="aff1"/>
                    <w:rPr>
                      <w:color w:val="000000"/>
                      <w:lang w:val="en-US" w:eastAsia="zh-CN"/>
                    </w:rPr>
                  </w:pPr>
                </w:p>
              </w:tc>
            </w:tr>
            <w:tr w:rsidR="00221B32" w:rsidRPr="00652C92" w14:paraId="5EA18583" w14:textId="77777777" w:rsidTr="00CD032F">
              <w:trPr>
                <w:trHeight w:val="397"/>
                <w:jc w:val="center"/>
              </w:trPr>
              <w:tc>
                <w:tcPr>
                  <w:tcW w:w="1027" w:type="dxa"/>
                  <w:vMerge/>
                  <w:vAlign w:val="center"/>
                </w:tcPr>
                <w:p w14:paraId="44311F1F" w14:textId="77777777" w:rsidR="00EC30CC" w:rsidRDefault="00EC30CC" w:rsidP="00EC30CC">
                  <w:pPr>
                    <w:jc w:val="center"/>
                    <w:rPr>
                      <w:color w:val="000000"/>
                      <w:szCs w:val="21"/>
                    </w:rPr>
                  </w:pPr>
                </w:p>
              </w:tc>
              <w:tc>
                <w:tcPr>
                  <w:tcW w:w="416" w:type="dxa"/>
                  <w:vMerge/>
                  <w:tcBorders>
                    <w:bottom w:val="single" w:sz="4" w:space="0" w:color="auto"/>
                  </w:tcBorders>
                  <w:vAlign w:val="center"/>
                </w:tcPr>
                <w:p w14:paraId="2B83BC2F" w14:textId="77777777" w:rsidR="00EC30CC" w:rsidRDefault="00EC30CC" w:rsidP="00EC30CC">
                  <w:pPr>
                    <w:contextualSpacing/>
                    <w:jc w:val="center"/>
                    <w:textAlignment w:val="baseline"/>
                    <w:rPr>
                      <w:color w:val="000000"/>
                      <w:kern w:val="0"/>
                      <w:szCs w:val="21"/>
                    </w:rPr>
                  </w:pPr>
                </w:p>
              </w:tc>
              <w:tc>
                <w:tcPr>
                  <w:tcW w:w="1567" w:type="dxa"/>
                  <w:tcBorders>
                    <w:bottom w:val="single" w:sz="4" w:space="0" w:color="auto"/>
                  </w:tcBorders>
                  <w:vAlign w:val="center"/>
                </w:tcPr>
                <w:p w14:paraId="77D71B55" w14:textId="77777777" w:rsidR="00EC30CC" w:rsidRDefault="00EC30CC" w:rsidP="00EC30CC">
                  <w:pPr>
                    <w:contextualSpacing/>
                    <w:jc w:val="center"/>
                    <w:textAlignment w:val="baseline"/>
                    <w:rPr>
                      <w:color w:val="000000"/>
                      <w:kern w:val="0"/>
                      <w:szCs w:val="21"/>
                    </w:rPr>
                  </w:pPr>
                  <w:r>
                    <w:rPr>
                      <w:color w:val="000000"/>
                      <w:kern w:val="0"/>
                      <w:szCs w:val="21"/>
                    </w:rPr>
                    <w:t>烘烤废气</w:t>
                  </w:r>
                </w:p>
              </w:tc>
              <w:tc>
                <w:tcPr>
                  <w:tcW w:w="1984" w:type="dxa"/>
                  <w:tcBorders>
                    <w:bottom w:val="single" w:sz="4" w:space="0" w:color="auto"/>
                  </w:tcBorders>
                  <w:vAlign w:val="center"/>
                </w:tcPr>
                <w:p w14:paraId="124077EE" w14:textId="77777777" w:rsidR="00EC30CC" w:rsidRDefault="00EC30CC" w:rsidP="00EC30CC">
                  <w:pPr>
                    <w:pStyle w:val="aff1"/>
                    <w:rPr>
                      <w:color w:val="000000"/>
                      <w:lang w:val="en-US" w:eastAsia="zh-CN"/>
                    </w:rPr>
                  </w:pPr>
                  <w:r>
                    <w:rPr>
                      <w:color w:val="000000"/>
                      <w:lang w:val="en-US" w:eastAsia="zh-CN"/>
                    </w:rPr>
                    <w:t>油烟</w:t>
                  </w:r>
                </w:p>
              </w:tc>
              <w:tc>
                <w:tcPr>
                  <w:tcW w:w="3020" w:type="dxa"/>
                  <w:gridSpan w:val="3"/>
                  <w:vMerge w:val="restart"/>
                  <w:vAlign w:val="center"/>
                </w:tcPr>
                <w:p w14:paraId="4E45963D" w14:textId="77777777" w:rsidR="00EC30CC" w:rsidRDefault="00EC30CC" w:rsidP="00EC30CC">
                  <w:pPr>
                    <w:pStyle w:val="aff1"/>
                    <w:rPr>
                      <w:color w:val="000000"/>
                      <w:lang w:val="en-US" w:eastAsia="zh-CN"/>
                    </w:rPr>
                  </w:pPr>
                  <w:r>
                    <w:rPr>
                      <w:rFonts w:hint="eastAsia"/>
                      <w:color w:val="000000"/>
                      <w:lang w:val="en-US" w:eastAsia="zh-CN"/>
                    </w:rPr>
                    <w:t>集气管道</w:t>
                  </w:r>
                  <w:r>
                    <w:rPr>
                      <w:rFonts w:hint="eastAsia"/>
                      <w:color w:val="000000"/>
                      <w:lang w:val="en-US" w:eastAsia="zh-CN"/>
                    </w:rPr>
                    <w:t>+</w:t>
                  </w:r>
                  <w:r>
                    <w:rPr>
                      <w:rFonts w:hint="eastAsia"/>
                      <w:color w:val="000000"/>
                      <w:lang w:val="en-US" w:eastAsia="zh-CN"/>
                    </w:rPr>
                    <w:t>静电式油烟净化器</w:t>
                  </w:r>
                  <w:r>
                    <w:rPr>
                      <w:rFonts w:hint="eastAsia"/>
                      <w:color w:val="000000"/>
                      <w:lang w:val="en-US" w:eastAsia="zh-CN"/>
                    </w:rPr>
                    <w:t>+</w:t>
                  </w:r>
                  <w:r>
                    <w:rPr>
                      <w:color w:val="000000"/>
                      <w:lang w:val="en-US" w:eastAsia="zh-CN"/>
                    </w:rPr>
                    <w:t>15</w:t>
                  </w:r>
                  <w:r>
                    <w:rPr>
                      <w:rFonts w:hint="eastAsia"/>
                      <w:color w:val="000000"/>
                      <w:lang w:val="en-US" w:eastAsia="zh-CN"/>
                    </w:rPr>
                    <w:t>m</w:t>
                  </w:r>
                  <w:r>
                    <w:rPr>
                      <w:rFonts w:hint="eastAsia"/>
                      <w:color w:val="000000"/>
                      <w:lang w:val="en-US" w:eastAsia="zh-CN"/>
                    </w:rPr>
                    <w:t>排气筒</w:t>
                  </w:r>
                  <w:r>
                    <w:rPr>
                      <w:rFonts w:hint="eastAsia"/>
                      <w:color w:val="000000"/>
                      <w:lang w:val="en-US" w:eastAsia="zh-CN"/>
                    </w:rPr>
                    <w:t>P3</w:t>
                  </w:r>
                </w:p>
              </w:tc>
            </w:tr>
            <w:tr w:rsidR="00221B32" w:rsidRPr="00652C92" w14:paraId="42A6F21F" w14:textId="77777777" w:rsidTr="00CD032F">
              <w:trPr>
                <w:trHeight w:val="397"/>
                <w:jc w:val="center"/>
              </w:trPr>
              <w:tc>
                <w:tcPr>
                  <w:tcW w:w="1027" w:type="dxa"/>
                  <w:vMerge/>
                  <w:vAlign w:val="center"/>
                </w:tcPr>
                <w:p w14:paraId="758BED3F" w14:textId="77777777" w:rsidR="00EC30CC" w:rsidRDefault="00EC30CC" w:rsidP="00EC30CC">
                  <w:pPr>
                    <w:jc w:val="center"/>
                    <w:rPr>
                      <w:color w:val="000000"/>
                      <w:szCs w:val="21"/>
                    </w:rPr>
                  </w:pPr>
                </w:p>
              </w:tc>
              <w:tc>
                <w:tcPr>
                  <w:tcW w:w="1983" w:type="dxa"/>
                  <w:gridSpan w:val="2"/>
                  <w:tcBorders>
                    <w:bottom w:val="single" w:sz="4" w:space="0" w:color="auto"/>
                  </w:tcBorders>
                  <w:vAlign w:val="center"/>
                </w:tcPr>
                <w:p w14:paraId="141970FE" w14:textId="77777777" w:rsidR="00EC30CC" w:rsidRDefault="00EC30CC" w:rsidP="00EC30CC">
                  <w:pPr>
                    <w:contextualSpacing/>
                    <w:jc w:val="center"/>
                    <w:textAlignment w:val="baseline"/>
                    <w:rPr>
                      <w:color w:val="000000"/>
                      <w:kern w:val="0"/>
                      <w:szCs w:val="21"/>
                    </w:rPr>
                  </w:pPr>
                  <w:r>
                    <w:rPr>
                      <w:color w:val="000000"/>
                      <w:kern w:val="0"/>
                      <w:szCs w:val="21"/>
                    </w:rPr>
                    <w:t>烤炉天然气燃烧</w:t>
                  </w:r>
                </w:p>
              </w:tc>
              <w:tc>
                <w:tcPr>
                  <w:tcW w:w="1984" w:type="dxa"/>
                  <w:tcBorders>
                    <w:bottom w:val="single" w:sz="4" w:space="0" w:color="auto"/>
                  </w:tcBorders>
                  <w:vAlign w:val="center"/>
                </w:tcPr>
                <w:p w14:paraId="2F10715A" w14:textId="77777777" w:rsidR="00EC30CC" w:rsidRDefault="00EC30CC" w:rsidP="00EC30CC">
                  <w:pPr>
                    <w:pStyle w:val="aff1"/>
                    <w:rPr>
                      <w:color w:val="000000"/>
                      <w:lang w:val="en-US" w:eastAsia="zh-CN"/>
                    </w:rPr>
                  </w:pPr>
                  <w:r>
                    <w:rPr>
                      <w:color w:val="000000"/>
                      <w:lang w:val="en-US" w:eastAsia="zh-CN"/>
                    </w:rPr>
                    <w:t>颗粒物、</w:t>
                  </w:r>
                  <w:r>
                    <w:rPr>
                      <w:color w:val="000000"/>
                      <w:lang w:val="en-US" w:eastAsia="zh-CN"/>
                    </w:rPr>
                    <w:t>SO</w:t>
                  </w:r>
                  <w:r>
                    <w:rPr>
                      <w:color w:val="000000"/>
                      <w:vertAlign w:val="subscript"/>
                      <w:lang w:val="en-US" w:eastAsia="zh-CN"/>
                    </w:rPr>
                    <w:t>2</w:t>
                  </w:r>
                  <w:r>
                    <w:rPr>
                      <w:color w:val="000000"/>
                      <w:lang w:val="en-US" w:eastAsia="zh-CN"/>
                    </w:rPr>
                    <w:t>、</w:t>
                  </w:r>
                  <w:r>
                    <w:rPr>
                      <w:color w:val="000000"/>
                      <w:lang w:val="en-US" w:eastAsia="zh-CN"/>
                    </w:rPr>
                    <w:t>NOx</w:t>
                  </w:r>
                </w:p>
              </w:tc>
              <w:tc>
                <w:tcPr>
                  <w:tcW w:w="3020" w:type="dxa"/>
                  <w:gridSpan w:val="3"/>
                  <w:vMerge/>
                  <w:tcBorders>
                    <w:bottom w:val="single" w:sz="4" w:space="0" w:color="auto"/>
                  </w:tcBorders>
                  <w:vAlign w:val="center"/>
                </w:tcPr>
                <w:p w14:paraId="24D96290" w14:textId="77777777" w:rsidR="00EC30CC" w:rsidRDefault="00EC30CC" w:rsidP="00EC30CC">
                  <w:pPr>
                    <w:pStyle w:val="aff1"/>
                    <w:rPr>
                      <w:color w:val="000000"/>
                      <w:lang w:val="en-US" w:eastAsia="zh-CN"/>
                    </w:rPr>
                  </w:pPr>
                </w:p>
              </w:tc>
            </w:tr>
            <w:tr w:rsidR="00221B32" w:rsidRPr="00652C92" w14:paraId="080C4E9F" w14:textId="77777777" w:rsidTr="00CD032F">
              <w:trPr>
                <w:trHeight w:val="397"/>
                <w:jc w:val="center"/>
              </w:trPr>
              <w:tc>
                <w:tcPr>
                  <w:tcW w:w="1027" w:type="dxa"/>
                  <w:vAlign w:val="center"/>
                </w:tcPr>
                <w:p w14:paraId="19A377DD" w14:textId="77777777" w:rsidR="00EC30CC" w:rsidRDefault="00EC30CC" w:rsidP="00EC30CC">
                  <w:pPr>
                    <w:jc w:val="center"/>
                    <w:rPr>
                      <w:color w:val="000000"/>
                      <w:szCs w:val="21"/>
                    </w:rPr>
                  </w:pPr>
                  <w:r>
                    <w:rPr>
                      <w:color w:val="000000"/>
                      <w:szCs w:val="21"/>
                    </w:rPr>
                    <w:t>噪声</w:t>
                  </w:r>
                </w:p>
              </w:tc>
              <w:tc>
                <w:tcPr>
                  <w:tcW w:w="1983" w:type="dxa"/>
                  <w:gridSpan w:val="2"/>
                  <w:vAlign w:val="center"/>
                </w:tcPr>
                <w:p w14:paraId="2F3A22A4" w14:textId="77777777" w:rsidR="00EC30CC" w:rsidRDefault="00EC30CC" w:rsidP="00EC30CC">
                  <w:pPr>
                    <w:jc w:val="center"/>
                    <w:rPr>
                      <w:color w:val="000000"/>
                      <w:szCs w:val="21"/>
                    </w:rPr>
                  </w:pPr>
                  <w:r>
                    <w:rPr>
                      <w:color w:val="000000"/>
                      <w:szCs w:val="21"/>
                    </w:rPr>
                    <w:t>打浆机、振动筛、包装机</w:t>
                  </w:r>
                  <w:r>
                    <w:rPr>
                      <w:rFonts w:hint="eastAsia"/>
                      <w:color w:val="000000"/>
                      <w:szCs w:val="21"/>
                    </w:rPr>
                    <w:t>、空压机</w:t>
                  </w:r>
                  <w:r>
                    <w:rPr>
                      <w:color w:val="000000"/>
                      <w:szCs w:val="21"/>
                    </w:rPr>
                    <w:t>等</w:t>
                  </w:r>
                </w:p>
              </w:tc>
              <w:tc>
                <w:tcPr>
                  <w:tcW w:w="1984" w:type="dxa"/>
                  <w:vAlign w:val="center"/>
                </w:tcPr>
                <w:p w14:paraId="644FC0BF" w14:textId="77777777" w:rsidR="00EC30CC" w:rsidRDefault="00EC30CC" w:rsidP="00EC30CC">
                  <w:pPr>
                    <w:jc w:val="center"/>
                    <w:rPr>
                      <w:color w:val="000000"/>
                      <w:szCs w:val="21"/>
                    </w:rPr>
                  </w:pPr>
                  <w:r>
                    <w:rPr>
                      <w:color w:val="000000"/>
                      <w:szCs w:val="21"/>
                    </w:rPr>
                    <w:t>设备噪声</w:t>
                  </w:r>
                </w:p>
              </w:tc>
              <w:tc>
                <w:tcPr>
                  <w:tcW w:w="3020" w:type="dxa"/>
                  <w:gridSpan w:val="3"/>
                  <w:vAlign w:val="center"/>
                </w:tcPr>
                <w:p w14:paraId="62A2510D" w14:textId="77777777" w:rsidR="00EC30CC" w:rsidRDefault="00EC30CC" w:rsidP="00EC30CC">
                  <w:pPr>
                    <w:jc w:val="center"/>
                    <w:rPr>
                      <w:color w:val="000000"/>
                      <w:szCs w:val="21"/>
                    </w:rPr>
                  </w:pPr>
                  <w:r>
                    <w:rPr>
                      <w:rFonts w:hint="eastAsia"/>
                      <w:color w:val="000000"/>
                      <w:szCs w:val="21"/>
                    </w:rPr>
                    <w:t>基础减振，厂房隔声</w:t>
                  </w:r>
                </w:p>
              </w:tc>
            </w:tr>
            <w:tr w:rsidR="00221B32" w:rsidRPr="00652C92" w14:paraId="73154FE5" w14:textId="77777777" w:rsidTr="00CD032F">
              <w:trPr>
                <w:trHeight w:val="397"/>
                <w:jc w:val="center"/>
              </w:trPr>
              <w:tc>
                <w:tcPr>
                  <w:tcW w:w="1027" w:type="dxa"/>
                  <w:vMerge w:val="restart"/>
                  <w:vAlign w:val="center"/>
                </w:tcPr>
                <w:p w14:paraId="5B30D6A4" w14:textId="77777777" w:rsidR="00EC30CC" w:rsidRDefault="00EC30CC" w:rsidP="00EC30CC">
                  <w:pPr>
                    <w:jc w:val="center"/>
                    <w:rPr>
                      <w:color w:val="000000"/>
                      <w:szCs w:val="21"/>
                    </w:rPr>
                  </w:pPr>
                  <w:bookmarkStart w:id="6" w:name="_Hlk161172243"/>
                  <w:r>
                    <w:rPr>
                      <w:color w:val="000000"/>
                      <w:szCs w:val="21"/>
                    </w:rPr>
                    <w:t>固废</w:t>
                  </w:r>
                </w:p>
              </w:tc>
              <w:tc>
                <w:tcPr>
                  <w:tcW w:w="1983" w:type="dxa"/>
                  <w:gridSpan w:val="2"/>
                  <w:vAlign w:val="center"/>
                </w:tcPr>
                <w:p w14:paraId="7BA74A36" w14:textId="77777777" w:rsidR="00EC30CC" w:rsidRDefault="00EC30CC" w:rsidP="00EC30CC">
                  <w:pPr>
                    <w:jc w:val="center"/>
                    <w:rPr>
                      <w:color w:val="000000"/>
                      <w:szCs w:val="21"/>
                    </w:rPr>
                  </w:pPr>
                  <w:r>
                    <w:rPr>
                      <w:color w:val="000000"/>
                      <w:szCs w:val="21"/>
                    </w:rPr>
                    <w:t>山楂、红枣去核</w:t>
                  </w:r>
                </w:p>
              </w:tc>
              <w:tc>
                <w:tcPr>
                  <w:tcW w:w="1984" w:type="dxa"/>
                  <w:vAlign w:val="center"/>
                </w:tcPr>
                <w:p w14:paraId="5BD6E463" w14:textId="77777777" w:rsidR="00EC30CC" w:rsidRDefault="00EC30CC" w:rsidP="00EC30CC">
                  <w:pPr>
                    <w:jc w:val="center"/>
                    <w:rPr>
                      <w:color w:val="000000"/>
                      <w:szCs w:val="21"/>
                    </w:rPr>
                  </w:pPr>
                  <w:r>
                    <w:rPr>
                      <w:color w:val="000000"/>
                      <w:szCs w:val="21"/>
                    </w:rPr>
                    <w:t>废核</w:t>
                  </w:r>
                </w:p>
              </w:tc>
              <w:tc>
                <w:tcPr>
                  <w:tcW w:w="3020" w:type="dxa"/>
                  <w:gridSpan w:val="3"/>
                  <w:vAlign w:val="center"/>
                </w:tcPr>
                <w:p w14:paraId="5E04A406" w14:textId="77777777" w:rsidR="00EC30CC" w:rsidRDefault="00EC30CC" w:rsidP="00EC30CC">
                  <w:pPr>
                    <w:jc w:val="center"/>
                    <w:rPr>
                      <w:color w:val="000000"/>
                      <w:szCs w:val="21"/>
                    </w:rPr>
                  </w:pPr>
                  <w:r>
                    <w:rPr>
                      <w:rFonts w:hint="eastAsia"/>
                      <w:color w:val="000000"/>
                      <w:szCs w:val="21"/>
                    </w:rPr>
                    <w:t>一般固废间暂存，定期交由环卫部门处理</w:t>
                  </w:r>
                </w:p>
              </w:tc>
            </w:tr>
            <w:tr w:rsidR="00221B32" w:rsidRPr="00652C92" w14:paraId="678859FB" w14:textId="77777777" w:rsidTr="00CD032F">
              <w:trPr>
                <w:trHeight w:val="397"/>
                <w:jc w:val="center"/>
              </w:trPr>
              <w:tc>
                <w:tcPr>
                  <w:tcW w:w="1027" w:type="dxa"/>
                  <w:vMerge/>
                  <w:vAlign w:val="center"/>
                </w:tcPr>
                <w:p w14:paraId="13A6FC9B" w14:textId="77777777" w:rsidR="00EC30CC" w:rsidRDefault="00EC30CC" w:rsidP="00EC30CC">
                  <w:pPr>
                    <w:jc w:val="center"/>
                    <w:rPr>
                      <w:color w:val="000000"/>
                      <w:szCs w:val="21"/>
                    </w:rPr>
                  </w:pPr>
                </w:p>
              </w:tc>
              <w:tc>
                <w:tcPr>
                  <w:tcW w:w="1983" w:type="dxa"/>
                  <w:gridSpan w:val="2"/>
                  <w:vAlign w:val="center"/>
                </w:tcPr>
                <w:p w14:paraId="083575E4" w14:textId="77777777" w:rsidR="00EC30CC" w:rsidRDefault="00EC30CC" w:rsidP="00EC30CC">
                  <w:pPr>
                    <w:jc w:val="center"/>
                    <w:rPr>
                      <w:color w:val="000000"/>
                      <w:szCs w:val="21"/>
                    </w:rPr>
                  </w:pPr>
                  <w:r>
                    <w:rPr>
                      <w:rFonts w:hint="eastAsia"/>
                      <w:color w:val="000000"/>
                      <w:szCs w:val="21"/>
                    </w:rPr>
                    <w:t>糕点配料</w:t>
                  </w:r>
                </w:p>
              </w:tc>
              <w:tc>
                <w:tcPr>
                  <w:tcW w:w="1984" w:type="dxa"/>
                  <w:vAlign w:val="center"/>
                </w:tcPr>
                <w:p w14:paraId="05F86C6C" w14:textId="77777777" w:rsidR="00EC30CC" w:rsidRDefault="00EC30CC" w:rsidP="00EC30CC">
                  <w:pPr>
                    <w:jc w:val="center"/>
                    <w:rPr>
                      <w:color w:val="000000"/>
                      <w:szCs w:val="21"/>
                    </w:rPr>
                  </w:pPr>
                  <w:r>
                    <w:rPr>
                      <w:rFonts w:hint="eastAsia"/>
                      <w:color w:val="000000"/>
                      <w:szCs w:val="21"/>
                    </w:rPr>
                    <w:t>废蛋壳</w:t>
                  </w:r>
                </w:p>
              </w:tc>
              <w:tc>
                <w:tcPr>
                  <w:tcW w:w="3020" w:type="dxa"/>
                  <w:gridSpan w:val="3"/>
                  <w:vMerge w:val="restart"/>
                  <w:vAlign w:val="center"/>
                </w:tcPr>
                <w:p w14:paraId="26640E61" w14:textId="77777777" w:rsidR="00EC30CC" w:rsidRDefault="00EC30CC" w:rsidP="00EC30CC">
                  <w:pPr>
                    <w:jc w:val="center"/>
                    <w:rPr>
                      <w:color w:val="000000"/>
                      <w:szCs w:val="21"/>
                    </w:rPr>
                  </w:pPr>
                  <w:r>
                    <w:rPr>
                      <w:rFonts w:hint="eastAsia"/>
                      <w:color w:val="000000"/>
                      <w:szCs w:val="21"/>
                    </w:rPr>
                    <w:t>一般固废间暂存，定期外售进行资源化利用</w:t>
                  </w:r>
                </w:p>
              </w:tc>
            </w:tr>
            <w:tr w:rsidR="00221B32" w:rsidRPr="00652C92" w14:paraId="4DFD1A21" w14:textId="77777777" w:rsidTr="00CD032F">
              <w:trPr>
                <w:trHeight w:val="397"/>
                <w:jc w:val="center"/>
              </w:trPr>
              <w:tc>
                <w:tcPr>
                  <w:tcW w:w="1027" w:type="dxa"/>
                  <w:vMerge/>
                  <w:vAlign w:val="center"/>
                </w:tcPr>
                <w:p w14:paraId="74F0DB9B" w14:textId="77777777" w:rsidR="00EC30CC" w:rsidRDefault="00EC30CC" w:rsidP="00EC30CC">
                  <w:pPr>
                    <w:jc w:val="center"/>
                    <w:rPr>
                      <w:color w:val="000000"/>
                      <w:szCs w:val="21"/>
                    </w:rPr>
                  </w:pPr>
                </w:p>
              </w:tc>
              <w:tc>
                <w:tcPr>
                  <w:tcW w:w="1983" w:type="dxa"/>
                  <w:gridSpan w:val="2"/>
                  <w:vAlign w:val="center"/>
                </w:tcPr>
                <w:p w14:paraId="5725B8F3" w14:textId="77777777" w:rsidR="00EC30CC" w:rsidRDefault="00EC30CC" w:rsidP="00EC30CC">
                  <w:pPr>
                    <w:jc w:val="center"/>
                    <w:rPr>
                      <w:color w:val="000000"/>
                      <w:szCs w:val="21"/>
                    </w:rPr>
                  </w:pPr>
                  <w:r>
                    <w:rPr>
                      <w:color w:val="000000"/>
                      <w:szCs w:val="21"/>
                    </w:rPr>
                    <w:t>坚果、炒货筛分</w:t>
                  </w:r>
                </w:p>
              </w:tc>
              <w:tc>
                <w:tcPr>
                  <w:tcW w:w="1984" w:type="dxa"/>
                  <w:vAlign w:val="center"/>
                </w:tcPr>
                <w:p w14:paraId="5D3534FE" w14:textId="77777777" w:rsidR="00EC30CC" w:rsidRDefault="00EC30CC" w:rsidP="00EC30CC">
                  <w:pPr>
                    <w:jc w:val="center"/>
                    <w:rPr>
                      <w:color w:val="000000"/>
                      <w:szCs w:val="21"/>
                    </w:rPr>
                  </w:pPr>
                  <w:r>
                    <w:rPr>
                      <w:color w:val="000000"/>
                      <w:szCs w:val="21"/>
                    </w:rPr>
                    <w:t>杂质次品</w:t>
                  </w:r>
                </w:p>
              </w:tc>
              <w:tc>
                <w:tcPr>
                  <w:tcW w:w="3020" w:type="dxa"/>
                  <w:gridSpan w:val="3"/>
                  <w:vMerge/>
                  <w:vAlign w:val="center"/>
                </w:tcPr>
                <w:p w14:paraId="5D3ED1A2" w14:textId="77777777" w:rsidR="00EC30CC" w:rsidRDefault="00EC30CC" w:rsidP="00EC30CC">
                  <w:pPr>
                    <w:jc w:val="center"/>
                    <w:rPr>
                      <w:color w:val="000000"/>
                      <w:szCs w:val="21"/>
                    </w:rPr>
                  </w:pPr>
                </w:p>
              </w:tc>
            </w:tr>
            <w:tr w:rsidR="00221B32" w:rsidRPr="00652C92" w14:paraId="23D08240" w14:textId="77777777" w:rsidTr="00CD032F">
              <w:trPr>
                <w:trHeight w:val="397"/>
                <w:jc w:val="center"/>
              </w:trPr>
              <w:tc>
                <w:tcPr>
                  <w:tcW w:w="1027" w:type="dxa"/>
                  <w:vMerge/>
                  <w:vAlign w:val="center"/>
                </w:tcPr>
                <w:p w14:paraId="542DCAE3" w14:textId="77777777" w:rsidR="00BD44FE" w:rsidRDefault="00BD44FE" w:rsidP="00BD44FE">
                  <w:pPr>
                    <w:jc w:val="center"/>
                    <w:rPr>
                      <w:color w:val="000000"/>
                      <w:szCs w:val="21"/>
                    </w:rPr>
                  </w:pPr>
                </w:p>
              </w:tc>
              <w:tc>
                <w:tcPr>
                  <w:tcW w:w="1983" w:type="dxa"/>
                  <w:gridSpan w:val="2"/>
                  <w:vAlign w:val="center"/>
                </w:tcPr>
                <w:p w14:paraId="7BCD53EF" w14:textId="5222F56E" w:rsidR="00BD44FE" w:rsidRDefault="00BD44FE" w:rsidP="00BD44FE">
                  <w:pPr>
                    <w:jc w:val="center"/>
                    <w:rPr>
                      <w:color w:val="000000"/>
                      <w:szCs w:val="21"/>
                    </w:rPr>
                  </w:pPr>
                  <w:r>
                    <w:rPr>
                      <w:rFonts w:hint="eastAsia"/>
                      <w:color w:val="000000"/>
                    </w:rPr>
                    <w:t>蜜饯蒸煮、糖渍</w:t>
                  </w:r>
                </w:p>
              </w:tc>
              <w:tc>
                <w:tcPr>
                  <w:tcW w:w="1984" w:type="dxa"/>
                  <w:vAlign w:val="center"/>
                </w:tcPr>
                <w:p w14:paraId="0F19E021" w14:textId="564F9F0B" w:rsidR="00BD44FE" w:rsidRDefault="00BD44FE" w:rsidP="00BD44FE">
                  <w:pPr>
                    <w:jc w:val="center"/>
                    <w:rPr>
                      <w:color w:val="000000"/>
                      <w:szCs w:val="21"/>
                    </w:rPr>
                  </w:pPr>
                  <w:r>
                    <w:rPr>
                      <w:rFonts w:hint="eastAsia"/>
                      <w:bCs/>
                      <w:color w:val="000000"/>
                    </w:rPr>
                    <w:t>废糖</w:t>
                  </w:r>
                  <w:r w:rsidR="00AA1D18">
                    <w:rPr>
                      <w:rFonts w:hint="eastAsia"/>
                      <w:bCs/>
                      <w:color w:val="000000"/>
                    </w:rPr>
                    <w:t>水</w:t>
                  </w:r>
                </w:p>
              </w:tc>
              <w:tc>
                <w:tcPr>
                  <w:tcW w:w="3020" w:type="dxa"/>
                  <w:gridSpan w:val="3"/>
                  <w:vMerge/>
                  <w:vAlign w:val="center"/>
                </w:tcPr>
                <w:p w14:paraId="6EB7FF78" w14:textId="77777777" w:rsidR="00BD44FE" w:rsidRDefault="00BD44FE" w:rsidP="00BD44FE">
                  <w:pPr>
                    <w:jc w:val="center"/>
                    <w:rPr>
                      <w:color w:val="000000"/>
                      <w:szCs w:val="21"/>
                    </w:rPr>
                  </w:pPr>
                </w:p>
              </w:tc>
            </w:tr>
            <w:tr w:rsidR="00221B32" w:rsidRPr="00652C92" w14:paraId="1BBF78A3" w14:textId="77777777" w:rsidTr="00CD032F">
              <w:trPr>
                <w:trHeight w:val="397"/>
                <w:jc w:val="center"/>
              </w:trPr>
              <w:tc>
                <w:tcPr>
                  <w:tcW w:w="1027" w:type="dxa"/>
                  <w:vMerge/>
                  <w:vAlign w:val="center"/>
                </w:tcPr>
                <w:p w14:paraId="01E03B82" w14:textId="77777777" w:rsidR="00EC30CC" w:rsidRDefault="00EC30CC" w:rsidP="00EC30CC">
                  <w:pPr>
                    <w:jc w:val="center"/>
                    <w:rPr>
                      <w:color w:val="000000"/>
                      <w:szCs w:val="21"/>
                    </w:rPr>
                  </w:pPr>
                </w:p>
              </w:tc>
              <w:tc>
                <w:tcPr>
                  <w:tcW w:w="1983" w:type="dxa"/>
                  <w:gridSpan w:val="2"/>
                  <w:vAlign w:val="center"/>
                </w:tcPr>
                <w:p w14:paraId="1257A3B3" w14:textId="68C5D591" w:rsidR="00EC30CC" w:rsidRDefault="002B7680" w:rsidP="00EC30CC">
                  <w:pPr>
                    <w:jc w:val="center"/>
                    <w:rPr>
                      <w:color w:val="000000"/>
                      <w:szCs w:val="21"/>
                    </w:rPr>
                  </w:pPr>
                  <w:r>
                    <w:rPr>
                      <w:rFonts w:hint="eastAsia"/>
                      <w:color w:val="000000"/>
                      <w:szCs w:val="21"/>
                    </w:rPr>
                    <w:t>污水处理站</w:t>
                  </w:r>
                </w:p>
              </w:tc>
              <w:tc>
                <w:tcPr>
                  <w:tcW w:w="1984" w:type="dxa"/>
                  <w:vAlign w:val="center"/>
                </w:tcPr>
                <w:p w14:paraId="472FC9B8" w14:textId="1D6A6CD8" w:rsidR="00EC30CC" w:rsidRDefault="00EC30CC" w:rsidP="00EC30CC">
                  <w:pPr>
                    <w:jc w:val="center"/>
                    <w:rPr>
                      <w:color w:val="000000"/>
                      <w:szCs w:val="21"/>
                    </w:rPr>
                  </w:pPr>
                  <w:r>
                    <w:rPr>
                      <w:rFonts w:hint="eastAsia"/>
                      <w:color w:val="000000"/>
                      <w:szCs w:val="21"/>
                    </w:rPr>
                    <w:t>食物残渣</w:t>
                  </w:r>
                </w:p>
              </w:tc>
              <w:tc>
                <w:tcPr>
                  <w:tcW w:w="3020" w:type="dxa"/>
                  <w:gridSpan w:val="3"/>
                  <w:vMerge/>
                  <w:vAlign w:val="center"/>
                </w:tcPr>
                <w:p w14:paraId="0F5A7176" w14:textId="77777777" w:rsidR="00EC30CC" w:rsidRDefault="00EC30CC" w:rsidP="00EC30CC">
                  <w:pPr>
                    <w:jc w:val="center"/>
                    <w:rPr>
                      <w:color w:val="000000"/>
                      <w:szCs w:val="21"/>
                    </w:rPr>
                  </w:pPr>
                </w:p>
              </w:tc>
            </w:tr>
            <w:tr w:rsidR="00221B32" w:rsidRPr="00652C92" w14:paraId="5E4B7436" w14:textId="77777777" w:rsidTr="00CD032F">
              <w:trPr>
                <w:trHeight w:val="397"/>
                <w:jc w:val="center"/>
              </w:trPr>
              <w:tc>
                <w:tcPr>
                  <w:tcW w:w="1027" w:type="dxa"/>
                  <w:vMerge/>
                  <w:vAlign w:val="center"/>
                </w:tcPr>
                <w:p w14:paraId="62E359F7" w14:textId="77777777" w:rsidR="00D55A9B" w:rsidRDefault="00D55A9B" w:rsidP="00D55A9B">
                  <w:pPr>
                    <w:jc w:val="center"/>
                    <w:rPr>
                      <w:color w:val="000000"/>
                      <w:szCs w:val="21"/>
                    </w:rPr>
                  </w:pPr>
                </w:p>
              </w:tc>
              <w:tc>
                <w:tcPr>
                  <w:tcW w:w="1983" w:type="dxa"/>
                  <w:gridSpan w:val="2"/>
                  <w:vAlign w:val="center"/>
                </w:tcPr>
                <w:p w14:paraId="46FF36EA" w14:textId="1A58C948" w:rsidR="00D55A9B" w:rsidRDefault="00D55A9B" w:rsidP="00D55A9B">
                  <w:pPr>
                    <w:jc w:val="center"/>
                    <w:rPr>
                      <w:color w:val="000000"/>
                      <w:szCs w:val="21"/>
                    </w:rPr>
                  </w:pPr>
                  <w:r>
                    <w:rPr>
                      <w:rFonts w:hint="eastAsia"/>
                      <w:color w:val="000000"/>
                      <w:szCs w:val="21"/>
                    </w:rPr>
                    <w:t>袋式除尘器</w:t>
                  </w:r>
                </w:p>
              </w:tc>
              <w:tc>
                <w:tcPr>
                  <w:tcW w:w="1984" w:type="dxa"/>
                  <w:vAlign w:val="center"/>
                </w:tcPr>
                <w:p w14:paraId="47EA9536" w14:textId="5B2E9CDB" w:rsidR="00D55A9B" w:rsidRDefault="00D55A9B" w:rsidP="00D55A9B">
                  <w:pPr>
                    <w:jc w:val="center"/>
                    <w:rPr>
                      <w:color w:val="000000"/>
                      <w:szCs w:val="21"/>
                    </w:rPr>
                  </w:pPr>
                  <w:r>
                    <w:rPr>
                      <w:rFonts w:hint="eastAsia"/>
                      <w:color w:val="000000"/>
                      <w:szCs w:val="21"/>
                    </w:rPr>
                    <w:t>除尘灰</w:t>
                  </w:r>
                </w:p>
              </w:tc>
              <w:tc>
                <w:tcPr>
                  <w:tcW w:w="3020" w:type="dxa"/>
                  <w:gridSpan w:val="3"/>
                  <w:vMerge/>
                  <w:vAlign w:val="center"/>
                </w:tcPr>
                <w:p w14:paraId="0D6B092B" w14:textId="77777777" w:rsidR="00D55A9B" w:rsidRDefault="00D55A9B" w:rsidP="00D55A9B">
                  <w:pPr>
                    <w:jc w:val="center"/>
                    <w:rPr>
                      <w:color w:val="000000"/>
                      <w:szCs w:val="21"/>
                    </w:rPr>
                  </w:pPr>
                </w:p>
              </w:tc>
            </w:tr>
            <w:tr w:rsidR="00221B32" w:rsidRPr="00652C92" w14:paraId="3AB311F3" w14:textId="77777777" w:rsidTr="00CD032F">
              <w:trPr>
                <w:trHeight w:val="397"/>
                <w:jc w:val="center"/>
              </w:trPr>
              <w:tc>
                <w:tcPr>
                  <w:tcW w:w="1027" w:type="dxa"/>
                  <w:vMerge/>
                  <w:vAlign w:val="center"/>
                </w:tcPr>
                <w:p w14:paraId="1B83C49B" w14:textId="77777777" w:rsidR="00D55A9B" w:rsidRDefault="00D55A9B" w:rsidP="00D55A9B">
                  <w:pPr>
                    <w:jc w:val="center"/>
                    <w:rPr>
                      <w:color w:val="000000"/>
                      <w:szCs w:val="21"/>
                    </w:rPr>
                  </w:pPr>
                </w:p>
              </w:tc>
              <w:tc>
                <w:tcPr>
                  <w:tcW w:w="1983" w:type="dxa"/>
                  <w:gridSpan w:val="2"/>
                  <w:vAlign w:val="center"/>
                </w:tcPr>
                <w:p w14:paraId="291A3B69" w14:textId="77777777" w:rsidR="00D55A9B" w:rsidRDefault="00D55A9B" w:rsidP="00D55A9B">
                  <w:pPr>
                    <w:jc w:val="center"/>
                    <w:rPr>
                      <w:color w:val="000000"/>
                      <w:szCs w:val="21"/>
                    </w:rPr>
                  </w:pPr>
                  <w:r>
                    <w:rPr>
                      <w:color w:val="000000"/>
                      <w:szCs w:val="21"/>
                    </w:rPr>
                    <w:t>原料包装</w:t>
                  </w:r>
                </w:p>
              </w:tc>
              <w:tc>
                <w:tcPr>
                  <w:tcW w:w="1984" w:type="dxa"/>
                  <w:vAlign w:val="center"/>
                </w:tcPr>
                <w:p w14:paraId="6E660176" w14:textId="77777777" w:rsidR="00D55A9B" w:rsidRDefault="00D55A9B" w:rsidP="00D55A9B">
                  <w:pPr>
                    <w:jc w:val="center"/>
                    <w:rPr>
                      <w:color w:val="000000"/>
                      <w:szCs w:val="21"/>
                    </w:rPr>
                  </w:pPr>
                  <w:r>
                    <w:rPr>
                      <w:color w:val="000000"/>
                      <w:szCs w:val="21"/>
                    </w:rPr>
                    <w:t>废包装</w:t>
                  </w:r>
                  <w:r>
                    <w:rPr>
                      <w:rFonts w:hint="eastAsia"/>
                      <w:color w:val="000000"/>
                      <w:szCs w:val="21"/>
                    </w:rPr>
                    <w:t>材料</w:t>
                  </w:r>
                </w:p>
              </w:tc>
              <w:tc>
                <w:tcPr>
                  <w:tcW w:w="3020" w:type="dxa"/>
                  <w:gridSpan w:val="3"/>
                  <w:vMerge/>
                  <w:vAlign w:val="center"/>
                </w:tcPr>
                <w:p w14:paraId="5A52EF4C" w14:textId="77777777" w:rsidR="00D55A9B" w:rsidRDefault="00D55A9B" w:rsidP="00D55A9B">
                  <w:pPr>
                    <w:jc w:val="center"/>
                    <w:rPr>
                      <w:color w:val="000000"/>
                      <w:szCs w:val="21"/>
                    </w:rPr>
                  </w:pPr>
                </w:p>
              </w:tc>
            </w:tr>
            <w:tr w:rsidR="00221B32" w:rsidRPr="00652C92" w14:paraId="41D055E5" w14:textId="77777777" w:rsidTr="00CD032F">
              <w:trPr>
                <w:trHeight w:val="397"/>
                <w:jc w:val="center"/>
              </w:trPr>
              <w:tc>
                <w:tcPr>
                  <w:tcW w:w="1027" w:type="dxa"/>
                  <w:vMerge/>
                  <w:vAlign w:val="center"/>
                </w:tcPr>
                <w:p w14:paraId="02C45ADE" w14:textId="77777777" w:rsidR="00D55A9B" w:rsidRDefault="00D55A9B" w:rsidP="00D55A9B">
                  <w:pPr>
                    <w:jc w:val="center"/>
                    <w:rPr>
                      <w:color w:val="000000"/>
                      <w:szCs w:val="21"/>
                    </w:rPr>
                  </w:pPr>
                </w:p>
              </w:tc>
              <w:tc>
                <w:tcPr>
                  <w:tcW w:w="1983" w:type="dxa"/>
                  <w:gridSpan w:val="2"/>
                  <w:vMerge w:val="restart"/>
                  <w:vAlign w:val="center"/>
                </w:tcPr>
                <w:p w14:paraId="41DEA3FB" w14:textId="77777777" w:rsidR="00D55A9B" w:rsidRDefault="00D55A9B" w:rsidP="00D55A9B">
                  <w:pPr>
                    <w:jc w:val="center"/>
                    <w:rPr>
                      <w:color w:val="000000"/>
                      <w:szCs w:val="21"/>
                    </w:rPr>
                  </w:pPr>
                  <w:r>
                    <w:rPr>
                      <w:rFonts w:hint="eastAsia"/>
                      <w:color w:val="000000"/>
                      <w:szCs w:val="21"/>
                    </w:rPr>
                    <w:t>纯水制备</w:t>
                  </w:r>
                </w:p>
              </w:tc>
              <w:tc>
                <w:tcPr>
                  <w:tcW w:w="1984" w:type="dxa"/>
                  <w:vAlign w:val="center"/>
                </w:tcPr>
                <w:p w14:paraId="1545A9E8" w14:textId="77777777" w:rsidR="00D55A9B" w:rsidRDefault="00D55A9B" w:rsidP="00D55A9B">
                  <w:pPr>
                    <w:jc w:val="center"/>
                    <w:rPr>
                      <w:color w:val="000000"/>
                      <w:szCs w:val="21"/>
                    </w:rPr>
                  </w:pPr>
                  <w:r>
                    <w:rPr>
                      <w:rFonts w:hint="eastAsia"/>
                      <w:color w:val="000000"/>
                      <w:szCs w:val="21"/>
                    </w:rPr>
                    <w:t>废石英砂、废活性炭</w:t>
                  </w:r>
                </w:p>
              </w:tc>
              <w:tc>
                <w:tcPr>
                  <w:tcW w:w="3020" w:type="dxa"/>
                  <w:gridSpan w:val="3"/>
                  <w:vAlign w:val="center"/>
                </w:tcPr>
                <w:p w14:paraId="2C93EBF8" w14:textId="77777777" w:rsidR="00D55A9B" w:rsidRDefault="00D55A9B" w:rsidP="00D55A9B">
                  <w:pPr>
                    <w:jc w:val="center"/>
                    <w:rPr>
                      <w:color w:val="000000"/>
                      <w:szCs w:val="21"/>
                    </w:rPr>
                  </w:pPr>
                  <w:r>
                    <w:rPr>
                      <w:rFonts w:hint="eastAsia"/>
                      <w:color w:val="000000"/>
                      <w:szCs w:val="21"/>
                    </w:rPr>
                    <w:t>一般固废间暂存，定期交由环卫部门处理</w:t>
                  </w:r>
                </w:p>
              </w:tc>
            </w:tr>
            <w:tr w:rsidR="00221B32" w:rsidRPr="00652C92" w14:paraId="7A260095" w14:textId="77777777" w:rsidTr="00CD032F">
              <w:trPr>
                <w:trHeight w:val="397"/>
                <w:jc w:val="center"/>
              </w:trPr>
              <w:tc>
                <w:tcPr>
                  <w:tcW w:w="1027" w:type="dxa"/>
                  <w:vMerge/>
                  <w:vAlign w:val="center"/>
                </w:tcPr>
                <w:p w14:paraId="707C12FF" w14:textId="77777777" w:rsidR="00D55A9B" w:rsidRDefault="00D55A9B" w:rsidP="00D55A9B">
                  <w:pPr>
                    <w:jc w:val="center"/>
                    <w:rPr>
                      <w:color w:val="000000"/>
                      <w:szCs w:val="21"/>
                    </w:rPr>
                  </w:pPr>
                </w:p>
              </w:tc>
              <w:tc>
                <w:tcPr>
                  <w:tcW w:w="1983" w:type="dxa"/>
                  <w:gridSpan w:val="2"/>
                  <w:vMerge/>
                  <w:vAlign w:val="center"/>
                </w:tcPr>
                <w:p w14:paraId="62F1B48D" w14:textId="77777777" w:rsidR="00D55A9B" w:rsidRDefault="00D55A9B" w:rsidP="00D55A9B">
                  <w:pPr>
                    <w:jc w:val="center"/>
                    <w:rPr>
                      <w:color w:val="000000"/>
                      <w:szCs w:val="21"/>
                    </w:rPr>
                  </w:pPr>
                </w:p>
              </w:tc>
              <w:tc>
                <w:tcPr>
                  <w:tcW w:w="1984" w:type="dxa"/>
                  <w:vAlign w:val="center"/>
                </w:tcPr>
                <w:p w14:paraId="6DA85F0F" w14:textId="77777777" w:rsidR="00D55A9B" w:rsidRDefault="00D55A9B" w:rsidP="00D55A9B">
                  <w:pPr>
                    <w:jc w:val="center"/>
                    <w:rPr>
                      <w:color w:val="000000"/>
                      <w:szCs w:val="21"/>
                    </w:rPr>
                  </w:pPr>
                  <w:r>
                    <w:rPr>
                      <w:rFonts w:hint="eastAsia"/>
                      <w:color w:val="000000"/>
                      <w:szCs w:val="21"/>
                    </w:rPr>
                    <w:t>废反渗透膜</w:t>
                  </w:r>
                </w:p>
              </w:tc>
              <w:tc>
                <w:tcPr>
                  <w:tcW w:w="3020" w:type="dxa"/>
                  <w:gridSpan w:val="3"/>
                  <w:vAlign w:val="center"/>
                </w:tcPr>
                <w:p w14:paraId="6F53BA7B" w14:textId="77777777" w:rsidR="00D55A9B" w:rsidRDefault="00D55A9B" w:rsidP="00D55A9B">
                  <w:pPr>
                    <w:jc w:val="center"/>
                    <w:rPr>
                      <w:color w:val="000000"/>
                      <w:szCs w:val="21"/>
                    </w:rPr>
                  </w:pPr>
                  <w:r>
                    <w:rPr>
                      <w:rFonts w:hint="eastAsia"/>
                      <w:color w:val="000000"/>
                      <w:szCs w:val="21"/>
                    </w:rPr>
                    <w:t>一般固废间暂存，定期交由厂家回收</w:t>
                  </w:r>
                </w:p>
              </w:tc>
            </w:tr>
            <w:bookmarkEnd w:id="4"/>
            <w:bookmarkEnd w:id="6"/>
          </w:tbl>
          <w:p w14:paraId="1EF156BB" w14:textId="77777777" w:rsidR="009E183A" w:rsidRDefault="009E183A">
            <w:pPr>
              <w:adjustRightInd w:val="0"/>
              <w:snapToGrid w:val="0"/>
              <w:spacing w:line="460" w:lineRule="exact"/>
              <w:ind w:firstLineChars="200" w:firstLine="420"/>
              <w:rPr>
                <w:rFonts w:ascii="宋体" w:hAnsi="宋体"/>
                <w:bCs/>
                <w:color w:val="000000"/>
                <w:szCs w:val="21"/>
              </w:rPr>
            </w:pPr>
          </w:p>
        </w:tc>
      </w:tr>
      <w:tr w:rsidR="007E33BD" w:rsidRPr="00652C92" w14:paraId="77E9B8B2" w14:textId="77777777" w:rsidTr="007E33BD">
        <w:trPr>
          <w:trHeight w:val="1814"/>
          <w:jc w:val="center"/>
        </w:trPr>
        <w:tc>
          <w:tcPr>
            <w:tcW w:w="830" w:type="dxa"/>
            <w:vAlign w:val="center"/>
          </w:tcPr>
          <w:p w14:paraId="29CDA0FC" w14:textId="77777777" w:rsidR="007E33BD" w:rsidRDefault="007E33BD" w:rsidP="007E33BD">
            <w:pPr>
              <w:pStyle w:val="af2"/>
              <w:adjustRightInd w:val="0"/>
              <w:snapToGrid w:val="0"/>
              <w:spacing w:before="0" w:beforeAutospacing="0" w:after="0" w:afterAutospacing="0"/>
              <w:jc w:val="center"/>
              <w:rPr>
                <w:rFonts w:cs="宋体"/>
                <w:color w:val="000000"/>
                <w:sz w:val="21"/>
                <w:szCs w:val="21"/>
                <w:lang w:val="en-US" w:eastAsia="zh-CN"/>
              </w:rPr>
            </w:pPr>
            <w:r>
              <w:rPr>
                <w:rFonts w:cs="宋体" w:hint="eastAsia"/>
                <w:bCs/>
                <w:color w:val="000000"/>
                <w:kern w:val="2"/>
                <w:sz w:val="21"/>
                <w:szCs w:val="21"/>
                <w:lang w:val="en-US" w:eastAsia="zh-CN"/>
              </w:rPr>
              <w:lastRenderedPageBreak/>
              <w:t>与项目有关的原有环境污染问题</w:t>
            </w:r>
          </w:p>
        </w:tc>
        <w:tc>
          <w:tcPr>
            <w:tcW w:w="8230" w:type="dxa"/>
            <w:vAlign w:val="center"/>
          </w:tcPr>
          <w:p w14:paraId="50A5B9A4" w14:textId="77777777" w:rsidR="007E33BD" w:rsidRDefault="007E33BD" w:rsidP="007E33BD">
            <w:pPr>
              <w:adjustRightInd w:val="0"/>
              <w:snapToGrid w:val="0"/>
              <w:spacing w:line="460" w:lineRule="exact"/>
              <w:ind w:firstLineChars="200" w:firstLine="480"/>
              <w:rPr>
                <w:color w:val="000000"/>
                <w:sz w:val="24"/>
              </w:rPr>
            </w:pPr>
            <w:r>
              <w:rPr>
                <w:rFonts w:hint="eastAsia"/>
                <w:color w:val="000000"/>
                <w:sz w:val="24"/>
              </w:rPr>
              <w:t>本项目为新建项目，不存在与本项目有关的原有污染情况及主要环境问题。</w:t>
            </w:r>
          </w:p>
          <w:p w14:paraId="00CF971B" w14:textId="77777777" w:rsidR="00AC2E72" w:rsidRDefault="00AC2E72" w:rsidP="007E33BD">
            <w:pPr>
              <w:adjustRightInd w:val="0"/>
              <w:snapToGrid w:val="0"/>
              <w:spacing w:line="460" w:lineRule="exact"/>
              <w:ind w:firstLineChars="200" w:firstLine="480"/>
              <w:rPr>
                <w:color w:val="000000"/>
                <w:sz w:val="24"/>
              </w:rPr>
            </w:pPr>
          </w:p>
          <w:p w14:paraId="70C80273" w14:textId="77777777" w:rsidR="00AC2E72" w:rsidRDefault="00AC2E72" w:rsidP="001E51F4">
            <w:pPr>
              <w:adjustRightInd w:val="0"/>
              <w:snapToGrid w:val="0"/>
              <w:spacing w:line="460" w:lineRule="exact"/>
              <w:rPr>
                <w:bCs/>
                <w:color w:val="000000"/>
                <w:sz w:val="24"/>
              </w:rPr>
            </w:pPr>
          </w:p>
          <w:p w14:paraId="2BF28B0B" w14:textId="77777777" w:rsidR="00CD032F" w:rsidRDefault="00CD032F" w:rsidP="001E51F4">
            <w:pPr>
              <w:adjustRightInd w:val="0"/>
              <w:snapToGrid w:val="0"/>
              <w:spacing w:line="460" w:lineRule="exact"/>
              <w:rPr>
                <w:bCs/>
                <w:color w:val="000000"/>
                <w:sz w:val="24"/>
              </w:rPr>
            </w:pPr>
          </w:p>
          <w:p w14:paraId="5D36AAF7" w14:textId="77777777" w:rsidR="00CD032F" w:rsidRDefault="00CD032F" w:rsidP="001E51F4">
            <w:pPr>
              <w:adjustRightInd w:val="0"/>
              <w:snapToGrid w:val="0"/>
              <w:spacing w:line="460" w:lineRule="exact"/>
              <w:rPr>
                <w:bCs/>
                <w:color w:val="000000"/>
                <w:sz w:val="24"/>
              </w:rPr>
            </w:pPr>
          </w:p>
          <w:p w14:paraId="014CBC8A" w14:textId="77777777" w:rsidR="00CD032F" w:rsidRDefault="00CD032F" w:rsidP="001E51F4">
            <w:pPr>
              <w:adjustRightInd w:val="0"/>
              <w:snapToGrid w:val="0"/>
              <w:spacing w:line="460" w:lineRule="exact"/>
              <w:rPr>
                <w:bCs/>
                <w:color w:val="000000"/>
                <w:sz w:val="24"/>
              </w:rPr>
            </w:pPr>
          </w:p>
        </w:tc>
      </w:tr>
    </w:tbl>
    <w:p w14:paraId="5C5F7834" w14:textId="77777777" w:rsidR="007244E9" w:rsidRDefault="007244E9">
      <w:pPr>
        <w:pStyle w:val="af2"/>
        <w:jc w:val="center"/>
        <w:rPr>
          <w:rFonts w:ascii="黑体" w:eastAsia="黑体" w:hAnsi="黑体"/>
          <w:snapToGrid w:val="0"/>
          <w:color w:val="000000"/>
          <w:sz w:val="36"/>
          <w:szCs w:val="36"/>
        </w:rPr>
        <w:sectPr w:rsidR="007244E9" w:rsidSect="00162493">
          <w:pgSz w:w="11906" w:h="16838"/>
          <w:pgMar w:top="1701" w:right="1531" w:bottom="1701" w:left="1531" w:header="851" w:footer="851" w:gutter="0"/>
          <w:cols w:space="720"/>
          <w:docGrid w:linePitch="312"/>
        </w:sectPr>
      </w:pPr>
    </w:p>
    <w:p w14:paraId="55934BB7" w14:textId="77777777" w:rsidR="007244E9" w:rsidRDefault="007244E9">
      <w:pPr>
        <w:pStyle w:val="af2"/>
        <w:jc w:val="center"/>
        <w:outlineLvl w:val="0"/>
        <w:rPr>
          <w:rFonts w:ascii="黑体" w:eastAsia="黑体" w:hAnsi="黑体"/>
          <w:snapToGrid w:val="0"/>
          <w:color w:val="000000"/>
          <w:sz w:val="30"/>
          <w:szCs w:val="30"/>
        </w:rPr>
      </w:pPr>
      <w:r>
        <w:rPr>
          <w:rFonts w:ascii="黑体" w:eastAsia="黑体" w:hAnsi="黑体" w:hint="eastAsia"/>
          <w:snapToGrid w:val="0"/>
          <w:color w:val="000000"/>
          <w:sz w:val="30"/>
          <w:szCs w:val="30"/>
        </w:rPr>
        <w:lastRenderedPageBreak/>
        <w:t>三、区域环境质量现状、环境保护目标及评价标准</w:t>
      </w:r>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800"/>
        <w:gridCol w:w="8190"/>
      </w:tblGrid>
      <w:tr w:rsidR="00221B32" w:rsidRPr="00652C92" w14:paraId="35646514" w14:textId="77777777">
        <w:trPr>
          <w:trHeight w:val="2906"/>
          <w:jc w:val="center"/>
        </w:trPr>
        <w:tc>
          <w:tcPr>
            <w:tcW w:w="800" w:type="dxa"/>
            <w:vAlign w:val="center"/>
          </w:tcPr>
          <w:p w14:paraId="0ECC89BE" w14:textId="77777777" w:rsidR="007244E9" w:rsidRDefault="007244E9">
            <w:pPr>
              <w:adjustRightInd w:val="0"/>
              <w:snapToGrid w:val="0"/>
              <w:jc w:val="center"/>
              <w:rPr>
                <w:rFonts w:ascii="宋体" w:hAnsi="宋体" w:cs="宋体"/>
                <w:color w:val="000000"/>
                <w:kern w:val="0"/>
                <w:szCs w:val="21"/>
              </w:rPr>
            </w:pPr>
            <w:r>
              <w:rPr>
                <w:rFonts w:ascii="宋体" w:hAnsi="宋体" w:cs="宋体" w:hint="eastAsia"/>
                <w:color w:val="000000"/>
                <w:kern w:val="0"/>
                <w:szCs w:val="21"/>
              </w:rPr>
              <w:t>区域</w:t>
            </w:r>
          </w:p>
          <w:p w14:paraId="57CD04D4" w14:textId="77777777" w:rsidR="007244E9" w:rsidRDefault="007244E9">
            <w:pPr>
              <w:adjustRightInd w:val="0"/>
              <w:snapToGrid w:val="0"/>
              <w:jc w:val="center"/>
              <w:rPr>
                <w:rFonts w:ascii="宋体" w:hAnsi="宋体" w:cs="宋体"/>
                <w:color w:val="000000"/>
                <w:kern w:val="0"/>
                <w:szCs w:val="21"/>
              </w:rPr>
            </w:pPr>
            <w:r>
              <w:rPr>
                <w:rFonts w:ascii="宋体" w:hAnsi="宋体" w:cs="宋体" w:hint="eastAsia"/>
                <w:color w:val="000000"/>
                <w:kern w:val="0"/>
                <w:szCs w:val="21"/>
              </w:rPr>
              <w:t>环境</w:t>
            </w:r>
          </w:p>
          <w:p w14:paraId="6F3F2BCE" w14:textId="77777777" w:rsidR="007244E9" w:rsidRDefault="007244E9">
            <w:pPr>
              <w:adjustRightInd w:val="0"/>
              <w:snapToGrid w:val="0"/>
              <w:jc w:val="center"/>
              <w:rPr>
                <w:rFonts w:ascii="宋体" w:hAnsi="宋体" w:cs="宋体"/>
                <w:color w:val="000000"/>
                <w:kern w:val="0"/>
                <w:szCs w:val="21"/>
              </w:rPr>
            </w:pPr>
            <w:r>
              <w:rPr>
                <w:rFonts w:ascii="宋体" w:hAnsi="宋体" w:cs="宋体" w:hint="eastAsia"/>
                <w:color w:val="000000"/>
                <w:kern w:val="0"/>
                <w:szCs w:val="21"/>
              </w:rPr>
              <w:t>质量</w:t>
            </w:r>
          </w:p>
          <w:p w14:paraId="6580622A" w14:textId="77777777" w:rsidR="007244E9" w:rsidRDefault="007244E9">
            <w:pPr>
              <w:adjustRightInd w:val="0"/>
              <w:snapToGrid w:val="0"/>
              <w:jc w:val="center"/>
              <w:rPr>
                <w:rFonts w:ascii="宋体" w:hAnsi="宋体" w:cs="宋体"/>
                <w:color w:val="000000"/>
                <w:kern w:val="0"/>
                <w:szCs w:val="21"/>
              </w:rPr>
            </w:pPr>
            <w:r>
              <w:rPr>
                <w:rFonts w:ascii="宋体" w:hAnsi="宋体" w:cs="宋体" w:hint="eastAsia"/>
                <w:color w:val="000000"/>
                <w:kern w:val="0"/>
                <w:szCs w:val="21"/>
              </w:rPr>
              <w:t>现状</w:t>
            </w:r>
          </w:p>
        </w:tc>
        <w:tc>
          <w:tcPr>
            <w:tcW w:w="8190" w:type="dxa"/>
            <w:vAlign w:val="center"/>
          </w:tcPr>
          <w:p w14:paraId="0942C77E" w14:textId="77777777" w:rsidR="007244E9" w:rsidRDefault="007244E9" w:rsidP="000A325A">
            <w:pPr>
              <w:spacing w:line="460" w:lineRule="exact"/>
              <w:ind w:firstLineChars="200" w:firstLine="480"/>
              <w:rPr>
                <w:color w:val="000000"/>
                <w:sz w:val="24"/>
              </w:rPr>
            </w:pPr>
            <w:r>
              <w:rPr>
                <w:color w:val="000000"/>
                <w:sz w:val="24"/>
              </w:rPr>
              <w:t>根据现有环境监测资料，建设项目所在地环境质量状况如下：</w:t>
            </w:r>
          </w:p>
          <w:p w14:paraId="61EBE545" w14:textId="77777777" w:rsidR="007244E9" w:rsidRDefault="007244E9">
            <w:pPr>
              <w:adjustRightInd w:val="0"/>
              <w:snapToGrid w:val="0"/>
              <w:spacing w:line="460" w:lineRule="exact"/>
              <w:ind w:firstLineChars="200" w:firstLine="482"/>
              <w:rPr>
                <w:b/>
                <w:color w:val="000000"/>
                <w:sz w:val="24"/>
                <w:szCs w:val="20"/>
              </w:rPr>
            </w:pPr>
            <w:r>
              <w:rPr>
                <w:b/>
                <w:color w:val="000000"/>
                <w:sz w:val="24"/>
                <w:szCs w:val="20"/>
              </w:rPr>
              <w:t>1</w:t>
            </w:r>
            <w:r>
              <w:rPr>
                <w:b/>
                <w:color w:val="000000"/>
                <w:sz w:val="24"/>
                <w:szCs w:val="20"/>
              </w:rPr>
              <w:t>、环境空气质量现状</w:t>
            </w:r>
          </w:p>
          <w:p w14:paraId="31C76042" w14:textId="77777777" w:rsidR="00580744" w:rsidRDefault="007244E9" w:rsidP="00580744">
            <w:pPr>
              <w:spacing w:line="460" w:lineRule="exact"/>
              <w:ind w:firstLineChars="200" w:firstLine="480"/>
              <w:rPr>
                <w:color w:val="000000"/>
                <w:sz w:val="24"/>
              </w:rPr>
            </w:pPr>
            <w:r>
              <w:rPr>
                <w:rFonts w:cs="宋体" w:hint="eastAsia"/>
                <w:color w:val="000000"/>
                <w:kern w:val="0"/>
                <w:sz w:val="24"/>
                <w:szCs w:val="20"/>
              </w:rPr>
              <w:t>根据大气功能区划分原则，项目所在区域为二类功能区，环境空气质量应执行《环境空气质量标准》（</w:t>
            </w:r>
            <w:r>
              <w:rPr>
                <w:rFonts w:cs="宋体"/>
                <w:color w:val="000000"/>
                <w:kern w:val="0"/>
                <w:sz w:val="24"/>
                <w:szCs w:val="20"/>
              </w:rPr>
              <w:t>GB</w:t>
            </w:r>
            <w:r w:rsidR="00192617">
              <w:rPr>
                <w:rFonts w:cs="宋体"/>
                <w:color w:val="000000"/>
                <w:kern w:val="0"/>
                <w:sz w:val="24"/>
                <w:szCs w:val="20"/>
              </w:rPr>
              <w:t xml:space="preserve"> </w:t>
            </w:r>
            <w:r>
              <w:rPr>
                <w:rFonts w:cs="宋体"/>
                <w:color w:val="000000"/>
                <w:kern w:val="0"/>
                <w:sz w:val="24"/>
                <w:szCs w:val="20"/>
              </w:rPr>
              <w:t>3095-2012</w:t>
            </w:r>
            <w:r>
              <w:rPr>
                <w:rFonts w:cs="宋体" w:hint="eastAsia"/>
                <w:color w:val="000000"/>
                <w:kern w:val="0"/>
                <w:sz w:val="24"/>
                <w:szCs w:val="20"/>
              </w:rPr>
              <w:t>）二级标准。</w:t>
            </w:r>
            <w:r w:rsidR="00580744">
              <w:rPr>
                <w:color w:val="000000"/>
                <w:sz w:val="24"/>
              </w:rPr>
              <w:t>根据新乡市生态环境局发布的《新乡市</w:t>
            </w:r>
            <w:r w:rsidR="00580744">
              <w:rPr>
                <w:color w:val="000000"/>
                <w:sz w:val="24"/>
              </w:rPr>
              <w:t>202</w:t>
            </w:r>
            <w:r w:rsidR="00FF3B56">
              <w:rPr>
                <w:rFonts w:hint="eastAsia"/>
                <w:color w:val="000000"/>
                <w:sz w:val="24"/>
              </w:rPr>
              <w:t>3</w:t>
            </w:r>
            <w:r w:rsidR="00580744">
              <w:rPr>
                <w:color w:val="000000"/>
                <w:sz w:val="24"/>
              </w:rPr>
              <w:t>年环境质量年报》，区域空气质量现状数据如下表所示。</w:t>
            </w:r>
          </w:p>
          <w:p w14:paraId="48C495CC" w14:textId="77777777" w:rsidR="007244E9" w:rsidRDefault="007244E9">
            <w:pPr>
              <w:adjustRightInd w:val="0"/>
              <w:snapToGrid w:val="0"/>
              <w:spacing w:line="460" w:lineRule="exact"/>
              <w:ind w:firstLineChars="200" w:firstLine="482"/>
              <w:rPr>
                <w:b/>
                <w:bCs/>
                <w:color w:val="000000"/>
                <w:sz w:val="24"/>
              </w:rPr>
            </w:pPr>
            <w:r>
              <w:rPr>
                <w:b/>
                <w:bCs/>
                <w:color w:val="000000"/>
                <w:sz w:val="24"/>
              </w:rPr>
              <w:t>表</w:t>
            </w:r>
            <w:r w:rsidR="00A26288">
              <w:rPr>
                <w:b/>
                <w:bCs/>
                <w:color w:val="000000"/>
                <w:sz w:val="24"/>
              </w:rPr>
              <w:t>3-1</w:t>
            </w:r>
            <w:r>
              <w:rPr>
                <w:b/>
                <w:bCs/>
                <w:color w:val="000000"/>
                <w:sz w:val="24"/>
              </w:rPr>
              <w:t xml:space="preserve">               </w:t>
            </w:r>
            <w:r>
              <w:rPr>
                <w:b/>
                <w:bCs/>
                <w:color w:val="000000"/>
                <w:sz w:val="24"/>
              </w:rPr>
              <w:t>区域空气质量现状评价表</w:t>
            </w:r>
          </w:p>
          <w:tbl>
            <w:tblPr>
              <w:tblpPr w:leftFromText="180" w:rightFromText="180" w:vertAnchor="text" w:tblpXSpec="center" w:tblpY="1"/>
              <w:tblOverlap w:val="never"/>
              <w:tblW w:w="5000" w:type="pct"/>
              <w:tblLayout w:type="fixed"/>
              <w:tblCellMar>
                <w:top w:w="57" w:type="dxa"/>
                <w:left w:w="85" w:type="dxa"/>
                <w:bottom w:w="57" w:type="dxa"/>
                <w:right w:w="85" w:type="dxa"/>
              </w:tblCellMar>
              <w:tblLook w:val="0000" w:firstRow="0" w:lastRow="0" w:firstColumn="0" w:lastColumn="0" w:noHBand="0" w:noVBand="0"/>
            </w:tblPr>
            <w:tblGrid>
              <w:gridCol w:w="993"/>
              <w:gridCol w:w="1984"/>
              <w:gridCol w:w="1276"/>
              <w:gridCol w:w="1276"/>
              <w:gridCol w:w="1275"/>
              <w:gridCol w:w="1170"/>
            </w:tblGrid>
            <w:tr w:rsidR="00221B32" w:rsidRPr="00652C92" w14:paraId="00B757C8" w14:textId="77777777" w:rsidTr="00580744">
              <w:trPr>
                <w:cantSplit/>
                <w:trHeight w:val="397"/>
              </w:trPr>
              <w:tc>
                <w:tcPr>
                  <w:tcW w:w="993" w:type="dxa"/>
                  <w:tcBorders>
                    <w:top w:val="single" w:sz="8" w:space="0" w:color="000000"/>
                    <w:bottom w:val="single" w:sz="4" w:space="0" w:color="000000"/>
                    <w:right w:val="single" w:sz="4" w:space="0" w:color="000000"/>
                  </w:tcBorders>
                  <w:vAlign w:val="center"/>
                </w:tcPr>
                <w:p w14:paraId="38B39A70" w14:textId="77777777" w:rsidR="007244E9" w:rsidRDefault="007244E9">
                  <w:pPr>
                    <w:pStyle w:val="aff2"/>
                    <w:rPr>
                      <w:b/>
                    </w:rPr>
                  </w:pPr>
                  <w:r>
                    <w:rPr>
                      <w:b/>
                    </w:rPr>
                    <w:t>污染物</w:t>
                  </w:r>
                </w:p>
              </w:tc>
              <w:tc>
                <w:tcPr>
                  <w:tcW w:w="1984" w:type="dxa"/>
                  <w:tcBorders>
                    <w:top w:val="single" w:sz="8" w:space="0" w:color="000000"/>
                    <w:left w:val="single" w:sz="4" w:space="0" w:color="000000"/>
                    <w:bottom w:val="single" w:sz="4" w:space="0" w:color="000000"/>
                    <w:right w:val="single" w:sz="4" w:space="0" w:color="000000"/>
                  </w:tcBorders>
                  <w:vAlign w:val="center"/>
                </w:tcPr>
                <w:p w14:paraId="5D3880AB" w14:textId="77777777" w:rsidR="007244E9" w:rsidRDefault="007244E9">
                  <w:pPr>
                    <w:pStyle w:val="aff2"/>
                    <w:rPr>
                      <w:b/>
                    </w:rPr>
                  </w:pPr>
                  <w:r>
                    <w:rPr>
                      <w:b/>
                    </w:rPr>
                    <w:t>年评价指标</w:t>
                  </w:r>
                </w:p>
              </w:tc>
              <w:tc>
                <w:tcPr>
                  <w:tcW w:w="1276" w:type="dxa"/>
                  <w:tcBorders>
                    <w:top w:val="single" w:sz="8" w:space="0" w:color="000000"/>
                    <w:left w:val="single" w:sz="4" w:space="0" w:color="000000"/>
                    <w:bottom w:val="single" w:sz="4" w:space="0" w:color="000000"/>
                    <w:right w:val="single" w:sz="4" w:space="0" w:color="000000"/>
                  </w:tcBorders>
                  <w:vAlign w:val="center"/>
                </w:tcPr>
                <w:p w14:paraId="5BAD12FC" w14:textId="77777777" w:rsidR="007244E9" w:rsidRDefault="007244E9">
                  <w:pPr>
                    <w:pStyle w:val="aff2"/>
                    <w:rPr>
                      <w:b/>
                    </w:rPr>
                  </w:pPr>
                  <w:r>
                    <w:rPr>
                      <w:b/>
                    </w:rPr>
                    <w:t>现状浓度</w:t>
                  </w:r>
                  <w:r>
                    <w:rPr>
                      <w:b/>
                    </w:rPr>
                    <w:t>/</w:t>
                  </w:r>
                  <w:r>
                    <w:rPr>
                      <w:b/>
                    </w:rPr>
                    <w:t>（</w:t>
                  </w:r>
                  <w:r>
                    <w:rPr>
                      <w:b/>
                    </w:rPr>
                    <w:t>μg/m</w:t>
                  </w:r>
                  <w:r>
                    <w:rPr>
                      <w:b/>
                      <w:vertAlign w:val="superscript"/>
                    </w:rPr>
                    <w:t>3</w:t>
                  </w:r>
                  <w:r>
                    <w:rPr>
                      <w:b/>
                    </w:rPr>
                    <w:t>）</w:t>
                  </w:r>
                </w:p>
              </w:tc>
              <w:tc>
                <w:tcPr>
                  <w:tcW w:w="1276" w:type="dxa"/>
                  <w:tcBorders>
                    <w:top w:val="single" w:sz="8" w:space="0" w:color="000000"/>
                    <w:left w:val="single" w:sz="4" w:space="0" w:color="000000"/>
                    <w:bottom w:val="single" w:sz="4" w:space="0" w:color="000000"/>
                    <w:right w:val="single" w:sz="4" w:space="0" w:color="000000"/>
                  </w:tcBorders>
                  <w:vAlign w:val="center"/>
                </w:tcPr>
                <w:p w14:paraId="19BE38D9" w14:textId="77777777" w:rsidR="007244E9" w:rsidRDefault="007244E9">
                  <w:pPr>
                    <w:pStyle w:val="aff2"/>
                    <w:rPr>
                      <w:b/>
                    </w:rPr>
                  </w:pPr>
                  <w:r>
                    <w:rPr>
                      <w:b/>
                    </w:rPr>
                    <w:t>标准值</w:t>
                  </w:r>
                  <w:r>
                    <w:rPr>
                      <w:b/>
                    </w:rPr>
                    <w:t>/</w:t>
                  </w:r>
                  <w:r>
                    <w:rPr>
                      <w:b/>
                    </w:rPr>
                    <w:t>（</w:t>
                  </w:r>
                  <w:r>
                    <w:rPr>
                      <w:b/>
                      <w:bCs/>
                    </w:rPr>
                    <w:t>μ</w:t>
                  </w:r>
                  <w:r>
                    <w:rPr>
                      <w:b/>
                    </w:rPr>
                    <w:t>g/m</w:t>
                  </w:r>
                  <w:r>
                    <w:rPr>
                      <w:b/>
                      <w:vertAlign w:val="superscript"/>
                    </w:rPr>
                    <w:t>3</w:t>
                  </w:r>
                  <w:r>
                    <w:rPr>
                      <w:b/>
                    </w:rPr>
                    <w:t>）</w:t>
                  </w:r>
                </w:p>
              </w:tc>
              <w:tc>
                <w:tcPr>
                  <w:tcW w:w="1275" w:type="dxa"/>
                  <w:tcBorders>
                    <w:top w:val="single" w:sz="8" w:space="0" w:color="000000"/>
                    <w:left w:val="single" w:sz="4" w:space="0" w:color="000000"/>
                    <w:bottom w:val="single" w:sz="4" w:space="0" w:color="000000"/>
                    <w:right w:val="single" w:sz="4" w:space="0" w:color="000000"/>
                  </w:tcBorders>
                  <w:vAlign w:val="center"/>
                </w:tcPr>
                <w:p w14:paraId="31979481" w14:textId="77777777" w:rsidR="007244E9" w:rsidRDefault="007244E9">
                  <w:pPr>
                    <w:pStyle w:val="aff2"/>
                    <w:rPr>
                      <w:b/>
                    </w:rPr>
                  </w:pPr>
                  <w:r>
                    <w:rPr>
                      <w:b/>
                    </w:rPr>
                    <w:t>占标率</w:t>
                  </w:r>
                  <w:r>
                    <w:rPr>
                      <w:b/>
                    </w:rPr>
                    <w:t>/%</w:t>
                  </w:r>
                </w:p>
              </w:tc>
              <w:tc>
                <w:tcPr>
                  <w:tcW w:w="1170" w:type="dxa"/>
                  <w:tcBorders>
                    <w:top w:val="single" w:sz="8" w:space="0" w:color="000000"/>
                    <w:left w:val="single" w:sz="4" w:space="0" w:color="000000"/>
                    <w:bottom w:val="single" w:sz="4" w:space="0" w:color="000000"/>
                  </w:tcBorders>
                  <w:vAlign w:val="center"/>
                </w:tcPr>
                <w:p w14:paraId="1F28F122" w14:textId="77777777" w:rsidR="007244E9" w:rsidRDefault="007244E9">
                  <w:pPr>
                    <w:pStyle w:val="aff2"/>
                    <w:rPr>
                      <w:b/>
                    </w:rPr>
                  </w:pPr>
                  <w:r>
                    <w:rPr>
                      <w:b/>
                    </w:rPr>
                    <w:t>达标情况</w:t>
                  </w:r>
                </w:p>
              </w:tc>
            </w:tr>
            <w:tr w:rsidR="00221B32" w:rsidRPr="00652C92" w14:paraId="39F99104" w14:textId="77777777" w:rsidTr="00580744">
              <w:trPr>
                <w:cantSplit/>
                <w:trHeight w:val="397"/>
              </w:trPr>
              <w:tc>
                <w:tcPr>
                  <w:tcW w:w="993" w:type="dxa"/>
                  <w:tcBorders>
                    <w:top w:val="single" w:sz="4" w:space="0" w:color="000000"/>
                    <w:bottom w:val="single" w:sz="4" w:space="0" w:color="000000"/>
                    <w:right w:val="single" w:sz="4" w:space="0" w:color="000000"/>
                  </w:tcBorders>
                  <w:vAlign w:val="center"/>
                </w:tcPr>
                <w:p w14:paraId="14AF5080" w14:textId="77777777" w:rsidR="00580744" w:rsidRDefault="00580744" w:rsidP="00580744">
                  <w:pPr>
                    <w:pStyle w:val="aff2"/>
                  </w:pPr>
                  <w:r>
                    <w:t>PM</w:t>
                  </w:r>
                  <w:r>
                    <w:rPr>
                      <w:vertAlign w:val="subscript"/>
                    </w:rPr>
                    <w:t>10</w:t>
                  </w:r>
                </w:p>
              </w:tc>
              <w:tc>
                <w:tcPr>
                  <w:tcW w:w="1984" w:type="dxa"/>
                  <w:tcBorders>
                    <w:top w:val="single" w:sz="4" w:space="0" w:color="000000"/>
                    <w:left w:val="single" w:sz="4" w:space="0" w:color="000000"/>
                    <w:bottom w:val="single" w:sz="4" w:space="0" w:color="000000"/>
                    <w:right w:val="single" w:sz="4" w:space="0" w:color="000000"/>
                  </w:tcBorders>
                  <w:vAlign w:val="center"/>
                </w:tcPr>
                <w:p w14:paraId="24B004DC" w14:textId="77777777" w:rsidR="00580744" w:rsidRDefault="00580744" w:rsidP="00580744">
                  <w:pPr>
                    <w:pStyle w:val="aff2"/>
                  </w:pPr>
                  <w:r>
                    <w:t>年平均质量浓度</w:t>
                  </w:r>
                </w:p>
              </w:tc>
              <w:tc>
                <w:tcPr>
                  <w:tcW w:w="1276" w:type="dxa"/>
                  <w:tcBorders>
                    <w:top w:val="single" w:sz="4" w:space="0" w:color="000000"/>
                    <w:left w:val="single" w:sz="4" w:space="0" w:color="000000"/>
                    <w:bottom w:val="single" w:sz="4" w:space="0" w:color="000000"/>
                    <w:right w:val="single" w:sz="4" w:space="0" w:color="000000"/>
                  </w:tcBorders>
                  <w:vAlign w:val="center"/>
                </w:tcPr>
                <w:p w14:paraId="0FB74068" w14:textId="77777777" w:rsidR="00580744" w:rsidRDefault="00FF3B56" w:rsidP="00580744">
                  <w:pPr>
                    <w:autoSpaceDE w:val="0"/>
                    <w:autoSpaceDN w:val="0"/>
                    <w:adjustRightInd w:val="0"/>
                    <w:snapToGrid w:val="0"/>
                    <w:contextualSpacing/>
                    <w:jc w:val="center"/>
                    <w:textAlignment w:val="baseline"/>
                    <w:rPr>
                      <w:color w:val="000000"/>
                      <w:kern w:val="0"/>
                      <w:szCs w:val="21"/>
                    </w:rPr>
                  </w:pPr>
                  <w:r>
                    <w:rPr>
                      <w:rFonts w:hint="eastAsia"/>
                      <w:color w:val="000000"/>
                    </w:rPr>
                    <w:t>80</w:t>
                  </w:r>
                </w:p>
              </w:tc>
              <w:tc>
                <w:tcPr>
                  <w:tcW w:w="1276" w:type="dxa"/>
                  <w:tcBorders>
                    <w:top w:val="single" w:sz="4" w:space="0" w:color="000000"/>
                    <w:left w:val="single" w:sz="4" w:space="0" w:color="000000"/>
                    <w:bottom w:val="single" w:sz="4" w:space="0" w:color="000000"/>
                    <w:right w:val="single" w:sz="4" w:space="0" w:color="000000"/>
                  </w:tcBorders>
                  <w:vAlign w:val="center"/>
                </w:tcPr>
                <w:p w14:paraId="042E94C3" w14:textId="77777777" w:rsidR="00580744" w:rsidRDefault="00580744" w:rsidP="00580744">
                  <w:pPr>
                    <w:contextualSpacing/>
                    <w:jc w:val="center"/>
                    <w:textAlignment w:val="baseline"/>
                    <w:rPr>
                      <w:color w:val="000000"/>
                      <w:szCs w:val="21"/>
                    </w:rPr>
                  </w:pPr>
                  <w:r>
                    <w:rPr>
                      <w:color w:val="000000"/>
                    </w:rPr>
                    <w:t>70</w:t>
                  </w:r>
                </w:p>
              </w:tc>
              <w:tc>
                <w:tcPr>
                  <w:tcW w:w="1275" w:type="dxa"/>
                  <w:tcBorders>
                    <w:top w:val="single" w:sz="4" w:space="0" w:color="000000"/>
                    <w:left w:val="single" w:sz="4" w:space="0" w:color="000000"/>
                    <w:bottom w:val="single" w:sz="4" w:space="0" w:color="000000"/>
                    <w:right w:val="single" w:sz="4" w:space="0" w:color="000000"/>
                  </w:tcBorders>
                  <w:vAlign w:val="center"/>
                </w:tcPr>
                <w:p w14:paraId="0A0DB6CD" w14:textId="77777777" w:rsidR="00580744" w:rsidRDefault="00AC2A8A" w:rsidP="00580744">
                  <w:pPr>
                    <w:autoSpaceDE w:val="0"/>
                    <w:autoSpaceDN w:val="0"/>
                    <w:adjustRightInd w:val="0"/>
                    <w:snapToGrid w:val="0"/>
                    <w:contextualSpacing/>
                    <w:jc w:val="center"/>
                    <w:textAlignment w:val="baseline"/>
                    <w:rPr>
                      <w:color w:val="000000"/>
                      <w:kern w:val="0"/>
                      <w:szCs w:val="21"/>
                    </w:rPr>
                  </w:pPr>
                  <w:r>
                    <w:rPr>
                      <w:rFonts w:hint="eastAsia"/>
                      <w:color w:val="000000"/>
                      <w:kern w:val="0"/>
                      <w:szCs w:val="21"/>
                    </w:rPr>
                    <w:t>114</w:t>
                  </w:r>
                </w:p>
              </w:tc>
              <w:tc>
                <w:tcPr>
                  <w:tcW w:w="1170" w:type="dxa"/>
                  <w:tcBorders>
                    <w:top w:val="single" w:sz="4" w:space="0" w:color="000000"/>
                    <w:left w:val="single" w:sz="4" w:space="0" w:color="000000"/>
                    <w:bottom w:val="single" w:sz="4" w:space="0" w:color="000000"/>
                  </w:tcBorders>
                  <w:vAlign w:val="center"/>
                </w:tcPr>
                <w:p w14:paraId="4B2A89E9" w14:textId="77777777" w:rsidR="00580744" w:rsidRDefault="00580744" w:rsidP="00580744">
                  <w:pPr>
                    <w:contextualSpacing/>
                    <w:jc w:val="center"/>
                    <w:textAlignment w:val="baseline"/>
                    <w:rPr>
                      <w:color w:val="000000"/>
                      <w:szCs w:val="21"/>
                    </w:rPr>
                  </w:pPr>
                  <w:r>
                    <w:rPr>
                      <w:rFonts w:hint="eastAsia"/>
                      <w:color w:val="000000"/>
                      <w:szCs w:val="21"/>
                    </w:rPr>
                    <w:t>超标</w:t>
                  </w:r>
                </w:p>
              </w:tc>
            </w:tr>
            <w:tr w:rsidR="00221B32" w:rsidRPr="00652C92" w14:paraId="30F2BB46" w14:textId="77777777" w:rsidTr="00580744">
              <w:trPr>
                <w:cantSplit/>
                <w:trHeight w:val="397"/>
              </w:trPr>
              <w:tc>
                <w:tcPr>
                  <w:tcW w:w="993" w:type="dxa"/>
                  <w:tcBorders>
                    <w:top w:val="single" w:sz="4" w:space="0" w:color="000000"/>
                    <w:bottom w:val="single" w:sz="4" w:space="0" w:color="000000"/>
                    <w:right w:val="single" w:sz="4" w:space="0" w:color="000000"/>
                  </w:tcBorders>
                  <w:vAlign w:val="center"/>
                </w:tcPr>
                <w:p w14:paraId="363D0EAF" w14:textId="77777777" w:rsidR="00580744" w:rsidRDefault="00580744" w:rsidP="00580744">
                  <w:pPr>
                    <w:pStyle w:val="aff2"/>
                  </w:pPr>
                  <w:r>
                    <w:t>PM</w:t>
                  </w:r>
                  <w:r>
                    <w:rPr>
                      <w:vertAlign w:val="subscript"/>
                    </w:rPr>
                    <w:t>2.5</w:t>
                  </w:r>
                </w:p>
              </w:tc>
              <w:tc>
                <w:tcPr>
                  <w:tcW w:w="1984" w:type="dxa"/>
                  <w:tcBorders>
                    <w:top w:val="single" w:sz="4" w:space="0" w:color="000000"/>
                    <w:left w:val="single" w:sz="4" w:space="0" w:color="000000"/>
                    <w:bottom w:val="single" w:sz="4" w:space="0" w:color="000000"/>
                    <w:right w:val="single" w:sz="4" w:space="0" w:color="000000"/>
                  </w:tcBorders>
                  <w:vAlign w:val="center"/>
                </w:tcPr>
                <w:p w14:paraId="5F692D4F" w14:textId="77777777" w:rsidR="00580744" w:rsidRDefault="00580744" w:rsidP="00580744">
                  <w:pPr>
                    <w:pStyle w:val="aff2"/>
                  </w:pPr>
                  <w:r>
                    <w:t>年平均质量浓度</w:t>
                  </w:r>
                </w:p>
              </w:tc>
              <w:tc>
                <w:tcPr>
                  <w:tcW w:w="1276" w:type="dxa"/>
                  <w:tcBorders>
                    <w:top w:val="single" w:sz="4" w:space="0" w:color="000000"/>
                    <w:left w:val="single" w:sz="4" w:space="0" w:color="000000"/>
                    <w:bottom w:val="single" w:sz="4" w:space="0" w:color="000000"/>
                    <w:right w:val="single" w:sz="4" w:space="0" w:color="000000"/>
                  </w:tcBorders>
                  <w:vAlign w:val="center"/>
                </w:tcPr>
                <w:p w14:paraId="60FC1274" w14:textId="77777777" w:rsidR="00580744" w:rsidRDefault="00FF3B56" w:rsidP="00580744">
                  <w:pPr>
                    <w:autoSpaceDE w:val="0"/>
                    <w:autoSpaceDN w:val="0"/>
                    <w:adjustRightInd w:val="0"/>
                    <w:snapToGrid w:val="0"/>
                    <w:contextualSpacing/>
                    <w:jc w:val="center"/>
                    <w:textAlignment w:val="baseline"/>
                    <w:rPr>
                      <w:color w:val="000000"/>
                      <w:kern w:val="0"/>
                      <w:szCs w:val="21"/>
                    </w:rPr>
                  </w:pPr>
                  <w:r>
                    <w:rPr>
                      <w:rFonts w:hint="eastAsia"/>
                      <w:color w:val="000000"/>
                    </w:rPr>
                    <w:t>47</w:t>
                  </w:r>
                </w:p>
              </w:tc>
              <w:tc>
                <w:tcPr>
                  <w:tcW w:w="1276" w:type="dxa"/>
                  <w:tcBorders>
                    <w:top w:val="single" w:sz="4" w:space="0" w:color="000000"/>
                    <w:left w:val="single" w:sz="4" w:space="0" w:color="000000"/>
                    <w:bottom w:val="single" w:sz="4" w:space="0" w:color="000000"/>
                    <w:right w:val="single" w:sz="4" w:space="0" w:color="000000"/>
                  </w:tcBorders>
                  <w:vAlign w:val="center"/>
                </w:tcPr>
                <w:p w14:paraId="415CD56A" w14:textId="77777777" w:rsidR="00580744" w:rsidRDefault="00580744" w:rsidP="00580744">
                  <w:pPr>
                    <w:contextualSpacing/>
                    <w:jc w:val="center"/>
                    <w:textAlignment w:val="baseline"/>
                    <w:rPr>
                      <w:color w:val="000000"/>
                      <w:szCs w:val="21"/>
                    </w:rPr>
                  </w:pPr>
                  <w:r>
                    <w:rPr>
                      <w:color w:val="000000"/>
                    </w:rPr>
                    <w:t>35</w:t>
                  </w:r>
                </w:p>
              </w:tc>
              <w:tc>
                <w:tcPr>
                  <w:tcW w:w="1275" w:type="dxa"/>
                  <w:tcBorders>
                    <w:top w:val="single" w:sz="4" w:space="0" w:color="000000"/>
                    <w:left w:val="single" w:sz="4" w:space="0" w:color="000000"/>
                    <w:bottom w:val="single" w:sz="4" w:space="0" w:color="000000"/>
                    <w:right w:val="single" w:sz="4" w:space="0" w:color="000000"/>
                  </w:tcBorders>
                  <w:vAlign w:val="center"/>
                </w:tcPr>
                <w:p w14:paraId="21742537" w14:textId="77777777" w:rsidR="00580744" w:rsidRDefault="00AC2A8A" w:rsidP="00580744">
                  <w:pPr>
                    <w:autoSpaceDE w:val="0"/>
                    <w:autoSpaceDN w:val="0"/>
                    <w:adjustRightInd w:val="0"/>
                    <w:snapToGrid w:val="0"/>
                    <w:contextualSpacing/>
                    <w:jc w:val="center"/>
                    <w:textAlignment w:val="baseline"/>
                    <w:rPr>
                      <w:color w:val="000000"/>
                      <w:kern w:val="0"/>
                      <w:szCs w:val="21"/>
                    </w:rPr>
                  </w:pPr>
                  <w:r>
                    <w:rPr>
                      <w:rFonts w:hint="eastAsia"/>
                      <w:color w:val="000000"/>
                      <w:kern w:val="0"/>
                      <w:szCs w:val="21"/>
                    </w:rPr>
                    <w:t>134</w:t>
                  </w:r>
                </w:p>
              </w:tc>
              <w:tc>
                <w:tcPr>
                  <w:tcW w:w="1170" w:type="dxa"/>
                  <w:tcBorders>
                    <w:top w:val="single" w:sz="4" w:space="0" w:color="000000"/>
                    <w:left w:val="single" w:sz="4" w:space="0" w:color="000000"/>
                    <w:bottom w:val="single" w:sz="4" w:space="0" w:color="000000"/>
                  </w:tcBorders>
                  <w:vAlign w:val="center"/>
                </w:tcPr>
                <w:p w14:paraId="7FC4836C" w14:textId="77777777" w:rsidR="00580744" w:rsidRDefault="00580744" w:rsidP="00580744">
                  <w:pPr>
                    <w:contextualSpacing/>
                    <w:jc w:val="center"/>
                    <w:textAlignment w:val="baseline"/>
                    <w:rPr>
                      <w:color w:val="000000"/>
                      <w:szCs w:val="21"/>
                    </w:rPr>
                  </w:pPr>
                  <w:r>
                    <w:rPr>
                      <w:rFonts w:hint="eastAsia"/>
                      <w:color w:val="000000"/>
                      <w:szCs w:val="21"/>
                    </w:rPr>
                    <w:t>超标</w:t>
                  </w:r>
                </w:p>
              </w:tc>
            </w:tr>
            <w:tr w:rsidR="00221B32" w:rsidRPr="00652C92" w14:paraId="44656DF8" w14:textId="77777777" w:rsidTr="00580744">
              <w:trPr>
                <w:cantSplit/>
                <w:trHeight w:val="397"/>
              </w:trPr>
              <w:tc>
                <w:tcPr>
                  <w:tcW w:w="993" w:type="dxa"/>
                  <w:tcBorders>
                    <w:top w:val="single" w:sz="4" w:space="0" w:color="000000"/>
                    <w:bottom w:val="single" w:sz="4" w:space="0" w:color="000000"/>
                    <w:right w:val="single" w:sz="4" w:space="0" w:color="000000"/>
                  </w:tcBorders>
                  <w:vAlign w:val="center"/>
                </w:tcPr>
                <w:p w14:paraId="6B073BC7" w14:textId="77777777" w:rsidR="00580744" w:rsidRDefault="00580744" w:rsidP="00580744">
                  <w:pPr>
                    <w:pStyle w:val="aff2"/>
                  </w:pPr>
                  <w:r>
                    <w:t>SO</w:t>
                  </w:r>
                  <w:r>
                    <w:rPr>
                      <w:vertAlign w:val="subscript"/>
                    </w:rPr>
                    <w:t>2</w:t>
                  </w:r>
                </w:p>
              </w:tc>
              <w:tc>
                <w:tcPr>
                  <w:tcW w:w="1984" w:type="dxa"/>
                  <w:tcBorders>
                    <w:top w:val="single" w:sz="4" w:space="0" w:color="000000"/>
                    <w:left w:val="single" w:sz="4" w:space="0" w:color="000000"/>
                    <w:bottom w:val="single" w:sz="4" w:space="0" w:color="000000"/>
                    <w:right w:val="single" w:sz="4" w:space="0" w:color="000000"/>
                  </w:tcBorders>
                  <w:vAlign w:val="center"/>
                </w:tcPr>
                <w:p w14:paraId="0F8D28D9" w14:textId="77777777" w:rsidR="00580744" w:rsidRDefault="00580744" w:rsidP="00580744">
                  <w:pPr>
                    <w:pStyle w:val="aff2"/>
                  </w:pPr>
                  <w:r>
                    <w:t>年平均质量浓度</w:t>
                  </w:r>
                </w:p>
              </w:tc>
              <w:tc>
                <w:tcPr>
                  <w:tcW w:w="1276" w:type="dxa"/>
                  <w:tcBorders>
                    <w:top w:val="single" w:sz="4" w:space="0" w:color="000000"/>
                    <w:left w:val="single" w:sz="4" w:space="0" w:color="000000"/>
                    <w:bottom w:val="single" w:sz="4" w:space="0" w:color="000000"/>
                    <w:right w:val="single" w:sz="4" w:space="0" w:color="000000"/>
                  </w:tcBorders>
                  <w:vAlign w:val="center"/>
                </w:tcPr>
                <w:p w14:paraId="3564C182" w14:textId="77777777" w:rsidR="00580744" w:rsidRDefault="00FF3B56" w:rsidP="00580744">
                  <w:pPr>
                    <w:autoSpaceDE w:val="0"/>
                    <w:autoSpaceDN w:val="0"/>
                    <w:adjustRightInd w:val="0"/>
                    <w:snapToGrid w:val="0"/>
                    <w:contextualSpacing/>
                    <w:jc w:val="center"/>
                    <w:textAlignment w:val="baseline"/>
                    <w:rPr>
                      <w:color w:val="000000"/>
                      <w:kern w:val="0"/>
                      <w:szCs w:val="21"/>
                    </w:rPr>
                  </w:pPr>
                  <w:r>
                    <w:rPr>
                      <w:rFonts w:hint="eastAsia"/>
                      <w:color w:val="000000"/>
                    </w:rPr>
                    <w:t>9</w:t>
                  </w:r>
                </w:p>
              </w:tc>
              <w:tc>
                <w:tcPr>
                  <w:tcW w:w="1276" w:type="dxa"/>
                  <w:tcBorders>
                    <w:top w:val="single" w:sz="4" w:space="0" w:color="000000"/>
                    <w:left w:val="single" w:sz="4" w:space="0" w:color="000000"/>
                    <w:bottom w:val="single" w:sz="4" w:space="0" w:color="000000"/>
                    <w:right w:val="single" w:sz="4" w:space="0" w:color="000000"/>
                  </w:tcBorders>
                  <w:vAlign w:val="center"/>
                </w:tcPr>
                <w:p w14:paraId="7560664D" w14:textId="77777777" w:rsidR="00580744" w:rsidRDefault="00580744" w:rsidP="00580744">
                  <w:pPr>
                    <w:contextualSpacing/>
                    <w:jc w:val="center"/>
                    <w:textAlignment w:val="baseline"/>
                    <w:rPr>
                      <w:color w:val="000000"/>
                      <w:szCs w:val="21"/>
                    </w:rPr>
                  </w:pPr>
                  <w:r>
                    <w:rPr>
                      <w:color w:val="000000"/>
                    </w:rPr>
                    <w:t>60</w:t>
                  </w:r>
                </w:p>
              </w:tc>
              <w:tc>
                <w:tcPr>
                  <w:tcW w:w="1275" w:type="dxa"/>
                  <w:tcBorders>
                    <w:top w:val="single" w:sz="4" w:space="0" w:color="000000"/>
                    <w:left w:val="single" w:sz="4" w:space="0" w:color="000000"/>
                    <w:bottom w:val="single" w:sz="4" w:space="0" w:color="000000"/>
                    <w:right w:val="single" w:sz="4" w:space="0" w:color="000000"/>
                  </w:tcBorders>
                  <w:vAlign w:val="center"/>
                </w:tcPr>
                <w:p w14:paraId="0E417C28" w14:textId="77777777" w:rsidR="00580744" w:rsidRDefault="00AC2A8A" w:rsidP="00580744">
                  <w:pPr>
                    <w:autoSpaceDE w:val="0"/>
                    <w:autoSpaceDN w:val="0"/>
                    <w:adjustRightInd w:val="0"/>
                    <w:snapToGrid w:val="0"/>
                    <w:contextualSpacing/>
                    <w:jc w:val="center"/>
                    <w:textAlignment w:val="baseline"/>
                    <w:rPr>
                      <w:color w:val="000000"/>
                      <w:kern w:val="0"/>
                      <w:szCs w:val="21"/>
                    </w:rPr>
                  </w:pPr>
                  <w:r>
                    <w:rPr>
                      <w:rFonts w:hint="eastAsia"/>
                      <w:color w:val="000000"/>
                      <w:kern w:val="0"/>
                      <w:szCs w:val="21"/>
                    </w:rPr>
                    <w:t>15</w:t>
                  </w:r>
                </w:p>
              </w:tc>
              <w:tc>
                <w:tcPr>
                  <w:tcW w:w="1170" w:type="dxa"/>
                  <w:tcBorders>
                    <w:top w:val="single" w:sz="4" w:space="0" w:color="000000"/>
                    <w:left w:val="single" w:sz="4" w:space="0" w:color="000000"/>
                    <w:bottom w:val="single" w:sz="4" w:space="0" w:color="000000"/>
                  </w:tcBorders>
                  <w:vAlign w:val="center"/>
                </w:tcPr>
                <w:p w14:paraId="0144B877" w14:textId="77777777" w:rsidR="00580744" w:rsidRDefault="00580744" w:rsidP="00580744">
                  <w:pPr>
                    <w:contextualSpacing/>
                    <w:jc w:val="center"/>
                    <w:textAlignment w:val="baseline"/>
                    <w:rPr>
                      <w:color w:val="000000"/>
                      <w:szCs w:val="21"/>
                    </w:rPr>
                  </w:pPr>
                  <w:r>
                    <w:rPr>
                      <w:rFonts w:hint="eastAsia"/>
                      <w:color w:val="000000"/>
                      <w:szCs w:val="21"/>
                    </w:rPr>
                    <w:t>达标</w:t>
                  </w:r>
                </w:p>
              </w:tc>
            </w:tr>
            <w:tr w:rsidR="00221B32" w:rsidRPr="00652C92" w14:paraId="3611B194" w14:textId="77777777" w:rsidTr="00580744">
              <w:trPr>
                <w:cantSplit/>
                <w:trHeight w:val="397"/>
              </w:trPr>
              <w:tc>
                <w:tcPr>
                  <w:tcW w:w="993" w:type="dxa"/>
                  <w:tcBorders>
                    <w:top w:val="single" w:sz="4" w:space="0" w:color="000000"/>
                    <w:bottom w:val="single" w:sz="4" w:space="0" w:color="000000"/>
                    <w:right w:val="single" w:sz="4" w:space="0" w:color="000000"/>
                  </w:tcBorders>
                  <w:vAlign w:val="center"/>
                </w:tcPr>
                <w:p w14:paraId="02389A8A" w14:textId="77777777" w:rsidR="00580744" w:rsidRDefault="00580744" w:rsidP="00580744">
                  <w:pPr>
                    <w:pStyle w:val="aff2"/>
                  </w:pPr>
                  <w:r>
                    <w:t>NO</w:t>
                  </w:r>
                  <w:r>
                    <w:rPr>
                      <w:vertAlign w:val="subscript"/>
                    </w:rPr>
                    <w:t>2</w:t>
                  </w:r>
                </w:p>
              </w:tc>
              <w:tc>
                <w:tcPr>
                  <w:tcW w:w="1984" w:type="dxa"/>
                  <w:tcBorders>
                    <w:top w:val="single" w:sz="4" w:space="0" w:color="000000"/>
                    <w:left w:val="single" w:sz="4" w:space="0" w:color="000000"/>
                    <w:bottom w:val="single" w:sz="4" w:space="0" w:color="000000"/>
                    <w:right w:val="single" w:sz="4" w:space="0" w:color="000000"/>
                  </w:tcBorders>
                  <w:vAlign w:val="center"/>
                </w:tcPr>
                <w:p w14:paraId="508D5E19" w14:textId="77777777" w:rsidR="00580744" w:rsidRDefault="00580744" w:rsidP="00580744">
                  <w:pPr>
                    <w:pStyle w:val="aff2"/>
                  </w:pPr>
                  <w:r>
                    <w:t>年平均质量浓度</w:t>
                  </w:r>
                </w:p>
              </w:tc>
              <w:tc>
                <w:tcPr>
                  <w:tcW w:w="1276" w:type="dxa"/>
                  <w:tcBorders>
                    <w:top w:val="single" w:sz="4" w:space="0" w:color="000000"/>
                    <w:left w:val="single" w:sz="4" w:space="0" w:color="000000"/>
                    <w:bottom w:val="single" w:sz="4" w:space="0" w:color="000000"/>
                    <w:right w:val="single" w:sz="4" w:space="0" w:color="000000"/>
                  </w:tcBorders>
                  <w:vAlign w:val="center"/>
                </w:tcPr>
                <w:p w14:paraId="5A5FC73D" w14:textId="77777777" w:rsidR="00580744" w:rsidRDefault="00580744" w:rsidP="00580744">
                  <w:pPr>
                    <w:autoSpaceDE w:val="0"/>
                    <w:autoSpaceDN w:val="0"/>
                    <w:adjustRightInd w:val="0"/>
                    <w:snapToGrid w:val="0"/>
                    <w:contextualSpacing/>
                    <w:jc w:val="center"/>
                    <w:textAlignment w:val="baseline"/>
                    <w:rPr>
                      <w:color w:val="000000"/>
                      <w:kern w:val="0"/>
                      <w:szCs w:val="21"/>
                    </w:rPr>
                  </w:pPr>
                  <w:r>
                    <w:rPr>
                      <w:rFonts w:hint="eastAsia"/>
                      <w:color w:val="000000"/>
                    </w:rPr>
                    <w:t>3</w:t>
                  </w:r>
                  <w:r>
                    <w:rPr>
                      <w:color w:val="000000"/>
                    </w:rPr>
                    <w:t>0</w:t>
                  </w:r>
                </w:p>
              </w:tc>
              <w:tc>
                <w:tcPr>
                  <w:tcW w:w="1276" w:type="dxa"/>
                  <w:tcBorders>
                    <w:top w:val="single" w:sz="4" w:space="0" w:color="000000"/>
                    <w:left w:val="single" w:sz="4" w:space="0" w:color="000000"/>
                    <w:bottom w:val="single" w:sz="4" w:space="0" w:color="000000"/>
                    <w:right w:val="single" w:sz="4" w:space="0" w:color="000000"/>
                  </w:tcBorders>
                  <w:vAlign w:val="center"/>
                </w:tcPr>
                <w:p w14:paraId="276B5E0E" w14:textId="77777777" w:rsidR="00580744" w:rsidRDefault="00580744" w:rsidP="00580744">
                  <w:pPr>
                    <w:contextualSpacing/>
                    <w:jc w:val="center"/>
                    <w:textAlignment w:val="baseline"/>
                    <w:rPr>
                      <w:color w:val="000000"/>
                      <w:szCs w:val="21"/>
                    </w:rPr>
                  </w:pPr>
                  <w:r>
                    <w:rPr>
                      <w:color w:val="000000"/>
                    </w:rPr>
                    <w:t>40</w:t>
                  </w:r>
                </w:p>
              </w:tc>
              <w:tc>
                <w:tcPr>
                  <w:tcW w:w="1275" w:type="dxa"/>
                  <w:tcBorders>
                    <w:top w:val="single" w:sz="4" w:space="0" w:color="000000"/>
                    <w:left w:val="single" w:sz="4" w:space="0" w:color="000000"/>
                    <w:bottom w:val="single" w:sz="4" w:space="0" w:color="000000"/>
                    <w:right w:val="single" w:sz="4" w:space="0" w:color="000000"/>
                  </w:tcBorders>
                  <w:vAlign w:val="center"/>
                </w:tcPr>
                <w:p w14:paraId="5D041254" w14:textId="77777777" w:rsidR="00580744" w:rsidRDefault="00AC2A8A" w:rsidP="00580744">
                  <w:pPr>
                    <w:autoSpaceDE w:val="0"/>
                    <w:autoSpaceDN w:val="0"/>
                    <w:adjustRightInd w:val="0"/>
                    <w:snapToGrid w:val="0"/>
                    <w:contextualSpacing/>
                    <w:jc w:val="center"/>
                    <w:textAlignment w:val="baseline"/>
                    <w:rPr>
                      <w:color w:val="000000"/>
                      <w:kern w:val="0"/>
                      <w:szCs w:val="21"/>
                    </w:rPr>
                  </w:pPr>
                  <w:r>
                    <w:rPr>
                      <w:rFonts w:hint="eastAsia"/>
                      <w:color w:val="000000"/>
                      <w:kern w:val="0"/>
                      <w:szCs w:val="21"/>
                    </w:rPr>
                    <w:t>75</w:t>
                  </w:r>
                </w:p>
              </w:tc>
              <w:tc>
                <w:tcPr>
                  <w:tcW w:w="1170" w:type="dxa"/>
                  <w:tcBorders>
                    <w:top w:val="single" w:sz="4" w:space="0" w:color="000000"/>
                    <w:left w:val="single" w:sz="4" w:space="0" w:color="000000"/>
                    <w:bottom w:val="single" w:sz="4" w:space="0" w:color="000000"/>
                  </w:tcBorders>
                  <w:vAlign w:val="center"/>
                </w:tcPr>
                <w:p w14:paraId="00401928" w14:textId="77777777" w:rsidR="00580744" w:rsidRDefault="00580744" w:rsidP="00580744">
                  <w:pPr>
                    <w:contextualSpacing/>
                    <w:jc w:val="center"/>
                    <w:textAlignment w:val="baseline"/>
                    <w:rPr>
                      <w:color w:val="000000"/>
                      <w:szCs w:val="21"/>
                    </w:rPr>
                  </w:pPr>
                  <w:r>
                    <w:rPr>
                      <w:rFonts w:hint="eastAsia"/>
                      <w:color w:val="000000"/>
                      <w:szCs w:val="21"/>
                    </w:rPr>
                    <w:t>达标</w:t>
                  </w:r>
                </w:p>
              </w:tc>
            </w:tr>
            <w:tr w:rsidR="00221B32" w:rsidRPr="00652C92" w14:paraId="09FE1C9A" w14:textId="77777777" w:rsidTr="00580744">
              <w:trPr>
                <w:cantSplit/>
                <w:trHeight w:val="397"/>
              </w:trPr>
              <w:tc>
                <w:tcPr>
                  <w:tcW w:w="993" w:type="dxa"/>
                  <w:tcBorders>
                    <w:top w:val="single" w:sz="4" w:space="0" w:color="000000"/>
                    <w:bottom w:val="single" w:sz="4" w:space="0" w:color="000000"/>
                    <w:right w:val="single" w:sz="4" w:space="0" w:color="000000"/>
                  </w:tcBorders>
                  <w:vAlign w:val="center"/>
                </w:tcPr>
                <w:p w14:paraId="5FD64E63" w14:textId="77777777" w:rsidR="00580744" w:rsidRDefault="00580744" w:rsidP="00580744">
                  <w:pPr>
                    <w:pStyle w:val="aff2"/>
                  </w:pPr>
                  <w:r>
                    <w:t>CO</w:t>
                  </w:r>
                </w:p>
              </w:tc>
              <w:tc>
                <w:tcPr>
                  <w:tcW w:w="1984" w:type="dxa"/>
                  <w:tcBorders>
                    <w:top w:val="single" w:sz="4" w:space="0" w:color="000000"/>
                    <w:left w:val="single" w:sz="4" w:space="0" w:color="000000"/>
                    <w:bottom w:val="single" w:sz="4" w:space="0" w:color="000000"/>
                    <w:right w:val="single" w:sz="4" w:space="0" w:color="000000"/>
                  </w:tcBorders>
                  <w:vAlign w:val="center"/>
                </w:tcPr>
                <w:p w14:paraId="3B8A091A" w14:textId="77777777" w:rsidR="00580744" w:rsidRDefault="00580744" w:rsidP="00580744">
                  <w:pPr>
                    <w:pStyle w:val="aff2"/>
                  </w:pPr>
                  <w:r>
                    <w:t>第</w:t>
                  </w:r>
                  <w:r>
                    <w:t>95</w:t>
                  </w:r>
                  <w:r>
                    <w:t>百分位浓度</w:t>
                  </w:r>
                </w:p>
              </w:tc>
              <w:tc>
                <w:tcPr>
                  <w:tcW w:w="1276" w:type="dxa"/>
                  <w:tcBorders>
                    <w:top w:val="single" w:sz="4" w:space="0" w:color="000000"/>
                    <w:left w:val="single" w:sz="4" w:space="0" w:color="000000"/>
                    <w:bottom w:val="single" w:sz="4" w:space="0" w:color="000000"/>
                    <w:right w:val="single" w:sz="4" w:space="0" w:color="000000"/>
                  </w:tcBorders>
                  <w:vAlign w:val="center"/>
                </w:tcPr>
                <w:p w14:paraId="398BFBD1" w14:textId="77777777" w:rsidR="00580744" w:rsidRDefault="00580744" w:rsidP="00580744">
                  <w:pPr>
                    <w:autoSpaceDE w:val="0"/>
                    <w:autoSpaceDN w:val="0"/>
                    <w:adjustRightInd w:val="0"/>
                    <w:snapToGrid w:val="0"/>
                    <w:contextualSpacing/>
                    <w:jc w:val="center"/>
                    <w:textAlignment w:val="baseline"/>
                    <w:rPr>
                      <w:color w:val="000000"/>
                      <w:kern w:val="0"/>
                      <w:szCs w:val="21"/>
                    </w:rPr>
                  </w:pPr>
                  <w:r>
                    <w:rPr>
                      <w:color w:val="000000"/>
                    </w:rPr>
                    <w:t>1.</w:t>
                  </w:r>
                  <w:r>
                    <w:rPr>
                      <w:rFonts w:hint="eastAsia"/>
                      <w:color w:val="000000"/>
                    </w:rPr>
                    <w:t>4</w:t>
                  </w:r>
                  <w:r>
                    <w:rPr>
                      <w:color w:val="000000"/>
                    </w:rPr>
                    <w:t>mg/m</w:t>
                  </w:r>
                  <w:r>
                    <w:rPr>
                      <w:color w:val="000000"/>
                      <w:vertAlign w:val="superscript"/>
                    </w:rPr>
                    <w:t>3</w:t>
                  </w:r>
                </w:p>
              </w:tc>
              <w:tc>
                <w:tcPr>
                  <w:tcW w:w="1276" w:type="dxa"/>
                  <w:tcBorders>
                    <w:top w:val="single" w:sz="4" w:space="0" w:color="000000"/>
                    <w:left w:val="single" w:sz="4" w:space="0" w:color="000000"/>
                    <w:bottom w:val="single" w:sz="4" w:space="0" w:color="000000"/>
                    <w:right w:val="single" w:sz="4" w:space="0" w:color="000000"/>
                  </w:tcBorders>
                  <w:vAlign w:val="center"/>
                </w:tcPr>
                <w:p w14:paraId="4A4864CE" w14:textId="77777777" w:rsidR="00580744" w:rsidRDefault="00580744" w:rsidP="00580744">
                  <w:pPr>
                    <w:contextualSpacing/>
                    <w:jc w:val="center"/>
                    <w:textAlignment w:val="baseline"/>
                    <w:rPr>
                      <w:color w:val="000000"/>
                      <w:szCs w:val="21"/>
                    </w:rPr>
                  </w:pPr>
                  <w:r>
                    <w:rPr>
                      <w:color w:val="000000"/>
                    </w:rPr>
                    <w:t>4mg/m</w:t>
                  </w:r>
                  <w:r>
                    <w:rPr>
                      <w:color w:val="000000"/>
                      <w:vertAlign w:val="superscript"/>
                    </w:rPr>
                    <w:t>3</w:t>
                  </w:r>
                </w:p>
              </w:tc>
              <w:tc>
                <w:tcPr>
                  <w:tcW w:w="1275" w:type="dxa"/>
                  <w:tcBorders>
                    <w:top w:val="single" w:sz="4" w:space="0" w:color="000000"/>
                    <w:left w:val="single" w:sz="4" w:space="0" w:color="000000"/>
                    <w:bottom w:val="single" w:sz="4" w:space="0" w:color="000000"/>
                    <w:right w:val="single" w:sz="4" w:space="0" w:color="000000"/>
                  </w:tcBorders>
                  <w:vAlign w:val="center"/>
                </w:tcPr>
                <w:p w14:paraId="5650118B" w14:textId="77777777" w:rsidR="00580744" w:rsidRDefault="00AC2A8A" w:rsidP="00580744">
                  <w:pPr>
                    <w:autoSpaceDE w:val="0"/>
                    <w:autoSpaceDN w:val="0"/>
                    <w:adjustRightInd w:val="0"/>
                    <w:snapToGrid w:val="0"/>
                    <w:contextualSpacing/>
                    <w:jc w:val="center"/>
                    <w:textAlignment w:val="baseline"/>
                    <w:rPr>
                      <w:color w:val="000000"/>
                      <w:kern w:val="0"/>
                      <w:szCs w:val="21"/>
                    </w:rPr>
                  </w:pPr>
                  <w:r>
                    <w:rPr>
                      <w:rFonts w:hint="eastAsia"/>
                      <w:color w:val="000000"/>
                      <w:kern w:val="0"/>
                      <w:szCs w:val="21"/>
                    </w:rPr>
                    <w:t>35</w:t>
                  </w:r>
                </w:p>
              </w:tc>
              <w:tc>
                <w:tcPr>
                  <w:tcW w:w="1170" w:type="dxa"/>
                  <w:tcBorders>
                    <w:top w:val="single" w:sz="4" w:space="0" w:color="000000"/>
                    <w:left w:val="single" w:sz="4" w:space="0" w:color="000000"/>
                    <w:bottom w:val="single" w:sz="4" w:space="0" w:color="000000"/>
                  </w:tcBorders>
                  <w:vAlign w:val="center"/>
                </w:tcPr>
                <w:p w14:paraId="58BDF21D" w14:textId="77777777" w:rsidR="00580744" w:rsidRDefault="00580744" w:rsidP="00580744">
                  <w:pPr>
                    <w:contextualSpacing/>
                    <w:jc w:val="center"/>
                    <w:textAlignment w:val="baseline"/>
                    <w:rPr>
                      <w:color w:val="000000"/>
                      <w:szCs w:val="21"/>
                    </w:rPr>
                  </w:pPr>
                  <w:r>
                    <w:rPr>
                      <w:rFonts w:hint="eastAsia"/>
                      <w:color w:val="000000"/>
                      <w:szCs w:val="21"/>
                    </w:rPr>
                    <w:t>达标</w:t>
                  </w:r>
                </w:p>
              </w:tc>
            </w:tr>
            <w:tr w:rsidR="00221B32" w:rsidRPr="00652C92" w14:paraId="6445FBD4" w14:textId="77777777" w:rsidTr="00580744">
              <w:trPr>
                <w:cantSplit/>
                <w:trHeight w:val="397"/>
              </w:trPr>
              <w:tc>
                <w:tcPr>
                  <w:tcW w:w="993" w:type="dxa"/>
                  <w:tcBorders>
                    <w:top w:val="single" w:sz="4" w:space="0" w:color="000000"/>
                    <w:bottom w:val="single" w:sz="8" w:space="0" w:color="000000"/>
                    <w:right w:val="single" w:sz="4" w:space="0" w:color="000000"/>
                  </w:tcBorders>
                  <w:vAlign w:val="center"/>
                </w:tcPr>
                <w:p w14:paraId="749C0028" w14:textId="77777777" w:rsidR="00580744" w:rsidRDefault="00580744" w:rsidP="00580744">
                  <w:pPr>
                    <w:pStyle w:val="aff2"/>
                  </w:pPr>
                  <w:r>
                    <w:t>O</w:t>
                  </w:r>
                  <w:r>
                    <w:rPr>
                      <w:vertAlign w:val="subscript"/>
                    </w:rPr>
                    <w:t>3</w:t>
                  </w:r>
                </w:p>
              </w:tc>
              <w:tc>
                <w:tcPr>
                  <w:tcW w:w="1984" w:type="dxa"/>
                  <w:tcBorders>
                    <w:top w:val="single" w:sz="4" w:space="0" w:color="000000"/>
                    <w:left w:val="single" w:sz="4" w:space="0" w:color="000000"/>
                    <w:bottom w:val="single" w:sz="8" w:space="0" w:color="000000"/>
                    <w:right w:val="single" w:sz="4" w:space="0" w:color="000000"/>
                  </w:tcBorders>
                  <w:vAlign w:val="center"/>
                </w:tcPr>
                <w:p w14:paraId="1FBEF1EC" w14:textId="77777777" w:rsidR="00580744" w:rsidRDefault="00580744" w:rsidP="00580744">
                  <w:pPr>
                    <w:pStyle w:val="aff2"/>
                  </w:pPr>
                  <w:r>
                    <w:t>第</w:t>
                  </w:r>
                  <w:r>
                    <w:t>90</w:t>
                  </w:r>
                  <w:r>
                    <w:t>百分位浓度</w:t>
                  </w:r>
                </w:p>
              </w:tc>
              <w:tc>
                <w:tcPr>
                  <w:tcW w:w="1276" w:type="dxa"/>
                  <w:tcBorders>
                    <w:top w:val="single" w:sz="4" w:space="0" w:color="000000"/>
                    <w:left w:val="single" w:sz="4" w:space="0" w:color="000000"/>
                    <w:bottom w:val="single" w:sz="8" w:space="0" w:color="000000"/>
                    <w:right w:val="single" w:sz="4" w:space="0" w:color="000000"/>
                  </w:tcBorders>
                  <w:vAlign w:val="center"/>
                </w:tcPr>
                <w:p w14:paraId="7B53BA15" w14:textId="77777777" w:rsidR="00580744" w:rsidRDefault="00580744" w:rsidP="00580744">
                  <w:pPr>
                    <w:autoSpaceDE w:val="0"/>
                    <w:autoSpaceDN w:val="0"/>
                    <w:adjustRightInd w:val="0"/>
                    <w:snapToGrid w:val="0"/>
                    <w:contextualSpacing/>
                    <w:jc w:val="center"/>
                    <w:textAlignment w:val="baseline"/>
                    <w:rPr>
                      <w:color w:val="000000"/>
                      <w:kern w:val="0"/>
                      <w:szCs w:val="21"/>
                    </w:rPr>
                  </w:pPr>
                  <w:r>
                    <w:rPr>
                      <w:color w:val="000000"/>
                    </w:rPr>
                    <w:t>18</w:t>
                  </w:r>
                  <w:r w:rsidR="00FF3B56">
                    <w:rPr>
                      <w:rFonts w:hint="eastAsia"/>
                      <w:color w:val="000000"/>
                    </w:rPr>
                    <w:t>3</w:t>
                  </w:r>
                </w:p>
              </w:tc>
              <w:tc>
                <w:tcPr>
                  <w:tcW w:w="1276" w:type="dxa"/>
                  <w:tcBorders>
                    <w:top w:val="single" w:sz="4" w:space="0" w:color="000000"/>
                    <w:left w:val="single" w:sz="4" w:space="0" w:color="000000"/>
                    <w:bottom w:val="single" w:sz="8" w:space="0" w:color="000000"/>
                    <w:right w:val="single" w:sz="4" w:space="0" w:color="000000"/>
                  </w:tcBorders>
                  <w:vAlign w:val="center"/>
                </w:tcPr>
                <w:p w14:paraId="56169F2E" w14:textId="77777777" w:rsidR="00580744" w:rsidRDefault="00580744" w:rsidP="00580744">
                  <w:pPr>
                    <w:contextualSpacing/>
                    <w:jc w:val="center"/>
                    <w:textAlignment w:val="baseline"/>
                    <w:rPr>
                      <w:color w:val="000000"/>
                      <w:szCs w:val="21"/>
                    </w:rPr>
                  </w:pPr>
                  <w:r>
                    <w:rPr>
                      <w:color w:val="000000"/>
                    </w:rPr>
                    <w:t>160</w:t>
                  </w:r>
                </w:p>
              </w:tc>
              <w:tc>
                <w:tcPr>
                  <w:tcW w:w="1275" w:type="dxa"/>
                  <w:tcBorders>
                    <w:top w:val="single" w:sz="4" w:space="0" w:color="000000"/>
                    <w:left w:val="single" w:sz="4" w:space="0" w:color="000000"/>
                    <w:bottom w:val="single" w:sz="8" w:space="0" w:color="000000"/>
                    <w:right w:val="single" w:sz="4" w:space="0" w:color="000000"/>
                  </w:tcBorders>
                  <w:vAlign w:val="center"/>
                </w:tcPr>
                <w:p w14:paraId="3CE582C0" w14:textId="77777777" w:rsidR="00580744" w:rsidRDefault="00AC2A8A" w:rsidP="00580744">
                  <w:pPr>
                    <w:autoSpaceDE w:val="0"/>
                    <w:autoSpaceDN w:val="0"/>
                    <w:adjustRightInd w:val="0"/>
                    <w:snapToGrid w:val="0"/>
                    <w:contextualSpacing/>
                    <w:jc w:val="center"/>
                    <w:textAlignment w:val="baseline"/>
                    <w:rPr>
                      <w:color w:val="000000"/>
                      <w:kern w:val="0"/>
                      <w:szCs w:val="21"/>
                    </w:rPr>
                  </w:pPr>
                  <w:r>
                    <w:rPr>
                      <w:rFonts w:hint="eastAsia"/>
                      <w:color w:val="000000"/>
                      <w:kern w:val="0"/>
                      <w:szCs w:val="21"/>
                    </w:rPr>
                    <w:t>114</w:t>
                  </w:r>
                </w:p>
              </w:tc>
              <w:tc>
                <w:tcPr>
                  <w:tcW w:w="1170" w:type="dxa"/>
                  <w:tcBorders>
                    <w:top w:val="single" w:sz="4" w:space="0" w:color="000000"/>
                    <w:left w:val="single" w:sz="4" w:space="0" w:color="000000"/>
                    <w:bottom w:val="single" w:sz="8" w:space="0" w:color="000000"/>
                  </w:tcBorders>
                  <w:vAlign w:val="center"/>
                </w:tcPr>
                <w:p w14:paraId="4BD5CDD3" w14:textId="77777777" w:rsidR="00580744" w:rsidRDefault="00580744" w:rsidP="00580744">
                  <w:pPr>
                    <w:contextualSpacing/>
                    <w:jc w:val="center"/>
                    <w:textAlignment w:val="baseline"/>
                    <w:rPr>
                      <w:color w:val="000000"/>
                      <w:szCs w:val="21"/>
                    </w:rPr>
                  </w:pPr>
                  <w:r>
                    <w:rPr>
                      <w:rFonts w:hint="eastAsia"/>
                      <w:color w:val="000000"/>
                      <w:szCs w:val="21"/>
                    </w:rPr>
                    <w:t>超标</w:t>
                  </w:r>
                </w:p>
              </w:tc>
            </w:tr>
          </w:tbl>
          <w:p w14:paraId="6BDAEE99" w14:textId="77777777" w:rsidR="005F12FB" w:rsidRDefault="00532562" w:rsidP="00344D32">
            <w:pPr>
              <w:adjustRightInd w:val="0"/>
              <w:snapToGrid w:val="0"/>
              <w:spacing w:line="460" w:lineRule="exact"/>
              <w:ind w:firstLineChars="200" w:firstLine="480"/>
              <w:rPr>
                <w:rFonts w:cs="宋体"/>
                <w:color w:val="000000"/>
                <w:kern w:val="0"/>
                <w:sz w:val="24"/>
                <w:szCs w:val="20"/>
              </w:rPr>
            </w:pPr>
            <w:r>
              <w:rPr>
                <w:rFonts w:cs="宋体" w:hint="eastAsia"/>
                <w:color w:val="000000"/>
                <w:kern w:val="0"/>
                <w:sz w:val="24"/>
                <w:szCs w:val="20"/>
              </w:rPr>
              <w:t>由上表可知，其中</w:t>
            </w:r>
            <w:r>
              <w:rPr>
                <w:rFonts w:cs="宋体"/>
                <w:color w:val="000000"/>
                <w:kern w:val="0"/>
                <w:sz w:val="24"/>
                <w:szCs w:val="20"/>
              </w:rPr>
              <w:t>PM</w:t>
            </w:r>
            <w:r>
              <w:rPr>
                <w:rFonts w:cs="宋体"/>
                <w:color w:val="000000"/>
                <w:kern w:val="0"/>
                <w:sz w:val="24"/>
                <w:szCs w:val="20"/>
                <w:vertAlign w:val="subscript"/>
              </w:rPr>
              <w:t>10</w:t>
            </w:r>
            <w:r>
              <w:rPr>
                <w:rFonts w:cs="宋体" w:hint="eastAsia"/>
                <w:color w:val="000000"/>
                <w:kern w:val="0"/>
                <w:sz w:val="24"/>
                <w:szCs w:val="20"/>
              </w:rPr>
              <w:t>、</w:t>
            </w:r>
            <w:r>
              <w:rPr>
                <w:rFonts w:cs="宋体"/>
                <w:color w:val="000000"/>
                <w:kern w:val="0"/>
                <w:sz w:val="24"/>
                <w:szCs w:val="20"/>
              </w:rPr>
              <w:t>PM</w:t>
            </w:r>
            <w:r>
              <w:rPr>
                <w:rFonts w:cs="宋体"/>
                <w:color w:val="000000"/>
                <w:kern w:val="0"/>
                <w:sz w:val="24"/>
                <w:szCs w:val="20"/>
                <w:vertAlign w:val="subscript"/>
              </w:rPr>
              <w:t>2.5</w:t>
            </w:r>
            <w:r>
              <w:rPr>
                <w:rFonts w:cs="宋体" w:hint="eastAsia"/>
                <w:color w:val="000000"/>
                <w:kern w:val="0"/>
                <w:sz w:val="24"/>
                <w:szCs w:val="20"/>
              </w:rPr>
              <w:t>和</w:t>
            </w:r>
            <w:r>
              <w:rPr>
                <w:rFonts w:cs="宋体"/>
                <w:color w:val="000000"/>
                <w:kern w:val="0"/>
                <w:sz w:val="24"/>
                <w:szCs w:val="20"/>
              </w:rPr>
              <w:t>O</w:t>
            </w:r>
            <w:r>
              <w:rPr>
                <w:rFonts w:cs="宋体"/>
                <w:color w:val="000000"/>
                <w:kern w:val="0"/>
                <w:sz w:val="24"/>
                <w:szCs w:val="20"/>
                <w:vertAlign w:val="subscript"/>
              </w:rPr>
              <w:t>3</w:t>
            </w:r>
            <w:r>
              <w:rPr>
                <w:rFonts w:cs="宋体" w:hint="eastAsia"/>
                <w:color w:val="000000"/>
                <w:kern w:val="0"/>
                <w:sz w:val="24"/>
                <w:szCs w:val="20"/>
              </w:rPr>
              <w:t>均不能够满足《环境空气质量标准》（</w:t>
            </w:r>
            <w:r>
              <w:rPr>
                <w:rFonts w:cs="宋体"/>
                <w:color w:val="000000"/>
                <w:kern w:val="0"/>
                <w:sz w:val="24"/>
                <w:szCs w:val="20"/>
              </w:rPr>
              <w:t>GB</w:t>
            </w:r>
            <w:r w:rsidR="005F12FB">
              <w:rPr>
                <w:rFonts w:cs="宋体"/>
                <w:color w:val="000000"/>
                <w:kern w:val="0"/>
                <w:sz w:val="24"/>
                <w:szCs w:val="20"/>
              </w:rPr>
              <w:t xml:space="preserve"> </w:t>
            </w:r>
            <w:r>
              <w:rPr>
                <w:rFonts w:cs="宋体"/>
                <w:color w:val="000000"/>
                <w:kern w:val="0"/>
                <w:sz w:val="24"/>
                <w:szCs w:val="20"/>
              </w:rPr>
              <w:t>3095-2012</w:t>
            </w:r>
            <w:r>
              <w:rPr>
                <w:rFonts w:cs="宋体" w:hint="eastAsia"/>
                <w:color w:val="000000"/>
                <w:kern w:val="0"/>
                <w:sz w:val="24"/>
                <w:szCs w:val="20"/>
              </w:rPr>
              <w:t>）二级标准要求。根据《环境影响评价技术导则</w:t>
            </w:r>
            <w:r w:rsidR="00A334B1">
              <w:rPr>
                <w:rFonts w:cs="宋体" w:hint="eastAsia"/>
                <w:color w:val="000000"/>
                <w:kern w:val="0"/>
                <w:sz w:val="24"/>
                <w:szCs w:val="20"/>
              </w:rPr>
              <w:t xml:space="preserve"> </w:t>
            </w:r>
            <w:r>
              <w:rPr>
                <w:rFonts w:cs="宋体" w:hint="eastAsia"/>
                <w:color w:val="000000"/>
                <w:kern w:val="0"/>
                <w:sz w:val="24"/>
                <w:szCs w:val="20"/>
              </w:rPr>
              <w:t>大气环境》</w:t>
            </w:r>
            <w:r w:rsidR="00A85E4D">
              <w:rPr>
                <w:rFonts w:cs="宋体" w:hint="eastAsia"/>
                <w:color w:val="000000"/>
                <w:kern w:val="0"/>
                <w:sz w:val="24"/>
                <w:szCs w:val="20"/>
              </w:rPr>
              <w:t>（</w:t>
            </w:r>
            <w:r w:rsidR="00A85E4D">
              <w:rPr>
                <w:rFonts w:cs="宋体"/>
                <w:color w:val="000000"/>
                <w:kern w:val="0"/>
                <w:sz w:val="24"/>
                <w:szCs w:val="20"/>
              </w:rPr>
              <w:t>HJ 2.2-201</w:t>
            </w:r>
            <w:r w:rsidR="00A85E4D">
              <w:rPr>
                <w:rFonts w:cs="宋体" w:hint="eastAsia"/>
                <w:color w:val="000000"/>
                <w:kern w:val="0"/>
                <w:sz w:val="24"/>
                <w:szCs w:val="20"/>
              </w:rPr>
              <w:t>8</w:t>
            </w:r>
            <w:r w:rsidR="00A85E4D">
              <w:rPr>
                <w:rFonts w:cs="宋体" w:hint="eastAsia"/>
                <w:color w:val="000000"/>
                <w:kern w:val="0"/>
                <w:sz w:val="24"/>
                <w:szCs w:val="20"/>
              </w:rPr>
              <w:t>）</w:t>
            </w:r>
            <w:r>
              <w:rPr>
                <w:rFonts w:cs="宋体" w:hint="eastAsia"/>
                <w:color w:val="000000"/>
                <w:kern w:val="0"/>
                <w:sz w:val="24"/>
                <w:szCs w:val="20"/>
              </w:rPr>
              <w:t>，本项目所在区域属于未达标区。</w:t>
            </w:r>
          </w:p>
          <w:p w14:paraId="490043B7" w14:textId="77777777" w:rsidR="00B13224" w:rsidRDefault="0088015E" w:rsidP="00344D32">
            <w:pPr>
              <w:adjustRightInd w:val="0"/>
              <w:snapToGrid w:val="0"/>
              <w:spacing w:line="460" w:lineRule="exact"/>
              <w:ind w:firstLineChars="200" w:firstLine="480"/>
              <w:rPr>
                <w:b/>
                <w:color w:val="000000"/>
                <w:sz w:val="24"/>
              </w:rPr>
            </w:pPr>
            <w:r>
              <w:rPr>
                <w:color w:val="000000"/>
                <w:sz w:val="24"/>
              </w:rPr>
              <w:t>目前，新乡市正在实施</w:t>
            </w:r>
            <w:r w:rsidR="00D25676">
              <w:rPr>
                <w:rFonts w:hint="eastAsia"/>
                <w:color w:val="000000"/>
                <w:sz w:val="24"/>
              </w:rPr>
              <w:t>新乡市环境污染防治攻坚指挥部办公室关于印发《新乡市深入打好秋冬季重污染天气消除、夏季臭氧污染防治和柴油货车污染治理攻坚战行动方案》的通知（新环攻坚办〔</w:t>
            </w:r>
            <w:r w:rsidR="00D25676">
              <w:rPr>
                <w:rFonts w:hint="eastAsia"/>
                <w:color w:val="000000"/>
                <w:sz w:val="24"/>
              </w:rPr>
              <w:t>2023</w:t>
            </w:r>
            <w:r w:rsidR="00D25676">
              <w:rPr>
                <w:rFonts w:hint="eastAsia"/>
                <w:color w:val="000000"/>
                <w:sz w:val="24"/>
              </w:rPr>
              <w:t>〕</w:t>
            </w:r>
            <w:r w:rsidR="00D25676">
              <w:rPr>
                <w:rFonts w:hint="eastAsia"/>
                <w:color w:val="000000"/>
                <w:sz w:val="24"/>
              </w:rPr>
              <w:t>73</w:t>
            </w:r>
            <w:r w:rsidR="00D25676">
              <w:rPr>
                <w:rFonts w:hint="eastAsia"/>
                <w:color w:val="000000"/>
                <w:sz w:val="24"/>
              </w:rPr>
              <w:t>号）</w:t>
            </w:r>
            <w:r w:rsidR="008B07B7">
              <w:rPr>
                <w:rFonts w:hint="eastAsia"/>
                <w:color w:val="000000"/>
                <w:sz w:val="24"/>
              </w:rPr>
              <w:t>、新乡市环境污染防治攻坚指挥部办公室关于印发《新乡市</w:t>
            </w:r>
            <w:r w:rsidR="008B07B7">
              <w:rPr>
                <w:rFonts w:hint="eastAsia"/>
                <w:color w:val="000000"/>
                <w:sz w:val="24"/>
              </w:rPr>
              <w:t>2023</w:t>
            </w:r>
            <w:r w:rsidR="008B07B7">
              <w:rPr>
                <w:rFonts w:hint="eastAsia"/>
                <w:color w:val="000000"/>
                <w:sz w:val="24"/>
              </w:rPr>
              <w:t>年蓝天保卫战实施方案》的通知（新环攻坚办〔</w:t>
            </w:r>
            <w:r w:rsidR="008B07B7">
              <w:rPr>
                <w:rFonts w:hint="eastAsia"/>
                <w:color w:val="000000"/>
                <w:sz w:val="24"/>
              </w:rPr>
              <w:t>2023</w:t>
            </w:r>
            <w:r w:rsidR="008B07B7">
              <w:rPr>
                <w:rFonts w:hint="eastAsia"/>
                <w:color w:val="000000"/>
                <w:sz w:val="24"/>
              </w:rPr>
              <w:t>〕</w:t>
            </w:r>
            <w:r w:rsidR="008B07B7">
              <w:rPr>
                <w:rFonts w:hint="eastAsia"/>
                <w:color w:val="000000"/>
                <w:sz w:val="24"/>
              </w:rPr>
              <w:t>77</w:t>
            </w:r>
            <w:r w:rsidR="008B07B7">
              <w:rPr>
                <w:rFonts w:hint="eastAsia"/>
                <w:color w:val="000000"/>
                <w:sz w:val="24"/>
              </w:rPr>
              <w:t>号）</w:t>
            </w:r>
            <w:r>
              <w:rPr>
                <w:color w:val="000000"/>
                <w:sz w:val="24"/>
              </w:rPr>
              <w:t>等一系列措施，实施这些方案将不断改善区域大气环境质量。</w:t>
            </w:r>
          </w:p>
          <w:p w14:paraId="2A329F1F" w14:textId="77777777" w:rsidR="007244E9" w:rsidRDefault="007244E9" w:rsidP="00344D32">
            <w:pPr>
              <w:adjustRightInd w:val="0"/>
              <w:snapToGrid w:val="0"/>
              <w:spacing w:line="460" w:lineRule="exact"/>
              <w:ind w:firstLineChars="200" w:firstLine="482"/>
              <w:textAlignment w:val="baseline"/>
              <w:rPr>
                <w:b/>
                <w:color w:val="000000"/>
                <w:sz w:val="24"/>
              </w:rPr>
            </w:pPr>
            <w:r>
              <w:rPr>
                <w:b/>
                <w:color w:val="000000"/>
                <w:sz w:val="24"/>
              </w:rPr>
              <w:t>2</w:t>
            </w:r>
            <w:r>
              <w:rPr>
                <w:b/>
                <w:color w:val="000000"/>
                <w:sz w:val="24"/>
              </w:rPr>
              <w:t>、地表水环境质量现状</w:t>
            </w:r>
          </w:p>
          <w:p w14:paraId="730F215B" w14:textId="2C5ED959" w:rsidR="00580744" w:rsidRDefault="00580744" w:rsidP="00344D32">
            <w:pPr>
              <w:adjustRightInd w:val="0"/>
              <w:snapToGrid w:val="0"/>
              <w:spacing w:line="460" w:lineRule="exact"/>
              <w:ind w:firstLineChars="200" w:firstLine="480"/>
              <w:rPr>
                <w:color w:val="000000"/>
                <w:sz w:val="24"/>
              </w:rPr>
            </w:pPr>
            <w:r>
              <w:rPr>
                <w:rFonts w:hint="eastAsia"/>
                <w:color w:val="000000"/>
                <w:sz w:val="24"/>
                <w:szCs w:val="20"/>
              </w:rPr>
              <w:t>本项目</w:t>
            </w:r>
            <w:r w:rsidR="001E51F4">
              <w:rPr>
                <w:rFonts w:hint="eastAsia"/>
                <w:color w:val="000000"/>
                <w:sz w:val="24"/>
                <w:szCs w:val="20"/>
              </w:rPr>
              <w:t>生活污水和生产</w:t>
            </w:r>
            <w:r w:rsidR="00344D32">
              <w:rPr>
                <w:rFonts w:hint="eastAsia"/>
                <w:color w:val="000000"/>
                <w:sz w:val="24"/>
                <w:szCs w:val="20"/>
              </w:rPr>
              <w:t>废水经厂区预处理后</w:t>
            </w:r>
            <w:r>
              <w:rPr>
                <w:rFonts w:hint="eastAsia"/>
                <w:color w:val="000000"/>
                <w:sz w:val="24"/>
                <w:szCs w:val="20"/>
              </w:rPr>
              <w:t>通过园区管网</w:t>
            </w:r>
            <w:r>
              <w:rPr>
                <w:rFonts w:hint="eastAsia"/>
                <w:bCs/>
                <w:color w:val="000000"/>
                <w:sz w:val="24"/>
                <w:szCs w:val="20"/>
              </w:rPr>
              <w:t>排入</w:t>
            </w:r>
            <w:r w:rsidR="00344D32">
              <w:rPr>
                <w:rFonts w:hint="eastAsia"/>
                <w:bCs/>
                <w:color w:val="000000"/>
                <w:sz w:val="24"/>
                <w:szCs w:val="20"/>
              </w:rPr>
              <w:t>小店</w:t>
            </w:r>
            <w:r>
              <w:rPr>
                <w:rFonts w:hint="eastAsia"/>
                <w:bCs/>
                <w:color w:val="000000"/>
                <w:sz w:val="24"/>
                <w:szCs w:val="20"/>
              </w:rPr>
              <w:t>污水</w:t>
            </w:r>
            <w:r>
              <w:rPr>
                <w:rFonts w:hint="eastAsia"/>
                <w:bCs/>
                <w:color w:val="000000"/>
                <w:sz w:val="24"/>
                <w:szCs w:val="20"/>
              </w:rPr>
              <w:lastRenderedPageBreak/>
              <w:t>处理厂</w:t>
            </w:r>
            <w:r w:rsidR="001E51F4">
              <w:rPr>
                <w:rFonts w:hint="eastAsia"/>
                <w:bCs/>
                <w:color w:val="000000"/>
                <w:sz w:val="24"/>
                <w:szCs w:val="20"/>
              </w:rPr>
              <w:t>（二期）进一步处理</w:t>
            </w:r>
            <w:r w:rsidR="00982E7F">
              <w:rPr>
                <w:rFonts w:hint="eastAsia"/>
                <w:bCs/>
                <w:color w:val="000000"/>
                <w:sz w:val="24"/>
                <w:szCs w:val="20"/>
              </w:rPr>
              <w:t>，最终排入大沙河</w:t>
            </w:r>
            <w:r>
              <w:rPr>
                <w:rFonts w:hint="eastAsia"/>
                <w:color w:val="000000"/>
                <w:sz w:val="24"/>
                <w:szCs w:val="20"/>
              </w:rPr>
              <w:t>。</w:t>
            </w:r>
            <w:r w:rsidR="00344D32">
              <w:rPr>
                <w:color w:val="000000"/>
                <w:sz w:val="24"/>
                <w:szCs w:val="20"/>
              </w:rPr>
              <w:t>距离本项目最近的地表水断面为</w:t>
            </w:r>
            <w:r w:rsidR="00344D32">
              <w:rPr>
                <w:rFonts w:hint="eastAsia"/>
                <w:color w:val="000000"/>
                <w:sz w:val="24"/>
                <w:szCs w:val="20"/>
              </w:rPr>
              <w:t>大沙河水花堡断面，</w:t>
            </w:r>
            <w:r>
              <w:rPr>
                <w:rFonts w:hint="eastAsia"/>
                <w:color w:val="000000"/>
                <w:sz w:val="24"/>
                <w:szCs w:val="20"/>
              </w:rPr>
              <w:t>根据</w:t>
            </w:r>
            <w:r w:rsidR="00917260">
              <w:rPr>
                <w:rFonts w:hint="eastAsia"/>
                <w:color w:val="000000"/>
                <w:sz w:val="24"/>
                <w:szCs w:val="20"/>
              </w:rPr>
              <w:t>《新乡市生态环境局关于印发</w:t>
            </w:r>
            <w:r w:rsidR="00917260">
              <w:rPr>
                <w:rFonts w:hint="eastAsia"/>
                <w:color w:val="000000"/>
                <w:sz w:val="24"/>
                <w:szCs w:val="20"/>
              </w:rPr>
              <w:t>2024</w:t>
            </w:r>
            <w:r w:rsidR="00917260">
              <w:rPr>
                <w:rFonts w:hint="eastAsia"/>
                <w:color w:val="000000"/>
                <w:sz w:val="24"/>
                <w:szCs w:val="20"/>
              </w:rPr>
              <w:t>年地表水环境质量目标》的函》</w:t>
            </w:r>
            <w:r>
              <w:rPr>
                <w:rFonts w:hint="eastAsia"/>
                <w:color w:val="000000"/>
                <w:sz w:val="24"/>
                <w:szCs w:val="20"/>
              </w:rPr>
              <w:t>，</w:t>
            </w:r>
            <w:r w:rsidR="00344D32">
              <w:rPr>
                <w:rFonts w:hint="eastAsia"/>
                <w:color w:val="000000"/>
                <w:sz w:val="24"/>
                <w:szCs w:val="20"/>
              </w:rPr>
              <w:t>大沙河水花堡</w:t>
            </w:r>
            <w:r>
              <w:rPr>
                <w:rFonts w:hint="eastAsia"/>
                <w:color w:val="000000"/>
                <w:sz w:val="24"/>
                <w:szCs w:val="20"/>
              </w:rPr>
              <w:t>断面</w:t>
            </w:r>
            <w:r>
              <w:rPr>
                <w:color w:val="000000"/>
                <w:sz w:val="24"/>
                <w:szCs w:val="20"/>
              </w:rPr>
              <w:t>属于新乡市市控责任目标断面，</w:t>
            </w:r>
            <w:r w:rsidR="00917260">
              <w:rPr>
                <w:rFonts w:hint="eastAsia"/>
                <w:color w:val="000000"/>
                <w:sz w:val="24"/>
                <w:szCs w:val="20"/>
              </w:rPr>
              <w:t>2024</w:t>
            </w:r>
            <w:r w:rsidR="00917260">
              <w:rPr>
                <w:rFonts w:hint="eastAsia"/>
                <w:color w:val="000000"/>
                <w:sz w:val="24"/>
                <w:szCs w:val="20"/>
              </w:rPr>
              <w:t>年</w:t>
            </w:r>
            <w:r>
              <w:rPr>
                <w:color w:val="000000"/>
                <w:sz w:val="24"/>
                <w:szCs w:val="20"/>
              </w:rPr>
              <w:t>目标为</w:t>
            </w:r>
            <w:r>
              <w:rPr>
                <w:color w:val="000000"/>
                <w:sz w:val="24"/>
                <w:szCs w:val="20"/>
              </w:rPr>
              <w:t>Ⅳ</w:t>
            </w:r>
            <w:r>
              <w:rPr>
                <w:color w:val="000000"/>
                <w:sz w:val="24"/>
                <w:szCs w:val="20"/>
              </w:rPr>
              <w:t>类水体标准。根据新乡市地表水环境责任目标断面水质月报，</w:t>
            </w:r>
            <w:r w:rsidR="00344D32">
              <w:rPr>
                <w:rFonts w:hint="eastAsia"/>
                <w:color w:val="000000"/>
                <w:sz w:val="24"/>
                <w:szCs w:val="20"/>
              </w:rPr>
              <w:t>大沙河水花堡断面</w:t>
            </w:r>
            <w:r>
              <w:rPr>
                <w:rFonts w:hint="eastAsia"/>
                <w:color w:val="000000"/>
                <w:sz w:val="24"/>
                <w:szCs w:val="20"/>
              </w:rPr>
              <w:t>2</w:t>
            </w:r>
            <w:r>
              <w:rPr>
                <w:color w:val="000000"/>
                <w:sz w:val="24"/>
                <w:szCs w:val="20"/>
              </w:rPr>
              <w:t>02</w:t>
            </w:r>
            <w:r w:rsidR="008519B8">
              <w:rPr>
                <w:rFonts w:hint="eastAsia"/>
                <w:color w:val="000000"/>
                <w:sz w:val="24"/>
                <w:szCs w:val="20"/>
              </w:rPr>
              <w:t>4</w:t>
            </w:r>
            <w:r>
              <w:rPr>
                <w:rFonts w:hint="eastAsia"/>
                <w:color w:val="000000"/>
                <w:sz w:val="24"/>
                <w:szCs w:val="20"/>
              </w:rPr>
              <w:t>年</w:t>
            </w:r>
            <w:r w:rsidR="008519B8">
              <w:rPr>
                <w:rFonts w:hint="eastAsia"/>
                <w:color w:val="000000"/>
                <w:sz w:val="24"/>
                <w:szCs w:val="20"/>
              </w:rPr>
              <w:t>2</w:t>
            </w:r>
            <w:r>
              <w:rPr>
                <w:rFonts w:hint="eastAsia"/>
                <w:color w:val="000000"/>
                <w:sz w:val="24"/>
                <w:szCs w:val="20"/>
              </w:rPr>
              <w:t>月监测数据详见下表。</w:t>
            </w:r>
          </w:p>
          <w:p w14:paraId="267F89A2" w14:textId="77777777" w:rsidR="00580744" w:rsidRDefault="00580744" w:rsidP="00344D32">
            <w:pPr>
              <w:adjustRightInd w:val="0"/>
              <w:snapToGrid w:val="0"/>
              <w:spacing w:line="460" w:lineRule="exact"/>
              <w:ind w:firstLineChars="200" w:firstLine="482"/>
              <w:rPr>
                <w:b/>
                <w:bCs/>
                <w:color w:val="000000"/>
                <w:sz w:val="24"/>
              </w:rPr>
            </w:pPr>
            <w:r>
              <w:rPr>
                <w:b/>
                <w:bCs/>
                <w:color w:val="000000"/>
                <w:sz w:val="24"/>
              </w:rPr>
              <w:t>表</w:t>
            </w:r>
            <w:r w:rsidR="00A26288">
              <w:rPr>
                <w:b/>
                <w:bCs/>
                <w:color w:val="000000"/>
                <w:sz w:val="24"/>
              </w:rPr>
              <w:t>3-2</w:t>
            </w:r>
            <w:r>
              <w:rPr>
                <w:b/>
                <w:bCs/>
                <w:color w:val="000000"/>
                <w:sz w:val="24"/>
              </w:rPr>
              <w:t xml:space="preserve">        </w:t>
            </w:r>
            <w:r w:rsidR="00344D32">
              <w:rPr>
                <w:rFonts w:hint="eastAsia"/>
                <w:b/>
                <w:bCs/>
                <w:color w:val="000000"/>
                <w:sz w:val="24"/>
              </w:rPr>
              <w:t>大沙河水花堡</w:t>
            </w:r>
            <w:r>
              <w:rPr>
                <w:rFonts w:hint="eastAsia"/>
                <w:b/>
                <w:bCs/>
                <w:color w:val="000000"/>
                <w:sz w:val="24"/>
              </w:rPr>
              <w:t>断面</w:t>
            </w:r>
            <w:r>
              <w:rPr>
                <w:b/>
                <w:bCs/>
                <w:color w:val="000000"/>
                <w:sz w:val="24"/>
              </w:rPr>
              <w:t>监测数据</w:t>
            </w:r>
            <w:r>
              <w:rPr>
                <w:b/>
                <w:bCs/>
                <w:color w:val="000000"/>
                <w:sz w:val="24"/>
              </w:rPr>
              <w:t xml:space="preserve">        </w:t>
            </w:r>
            <w:r>
              <w:rPr>
                <w:b/>
                <w:bCs/>
                <w:color w:val="000000"/>
                <w:sz w:val="24"/>
              </w:rPr>
              <w:t>单位：</w:t>
            </w:r>
            <w:r>
              <w:rPr>
                <w:b/>
                <w:bCs/>
                <w:color w:val="000000"/>
                <w:sz w:val="24"/>
              </w:rPr>
              <w:t>mg/L</w:t>
            </w:r>
          </w:p>
          <w:tbl>
            <w:tblPr>
              <w:tblW w:w="5000" w:type="pct"/>
              <w:jc w:val="center"/>
              <w:tblBorders>
                <w:top w:val="single" w:sz="4" w:space="0" w:color="auto"/>
                <w:bottom w:val="single" w:sz="4" w:space="0" w:color="auto"/>
                <w:insideH w:val="single" w:sz="4" w:space="0" w:color="auto"/>
                <w:insideV w:val="single" w:sz="4" w:space="0" w:color="auto"/>
              </w:tblBorders>
              <w:tblLayout w:type="fixed"/>
              <w:tblLook w:val="0000" w:firstRow="0" w:lastRow="0" w:firstColumn="0" w:lastColumn="0" w:noHBand="0" w:noVBand="0"/>
            </w:tblPr>
            <w:tblGrid>
              <w:gridCol w:w="1995"/>
              <w:gridCol w:w="2141"/>
              <w:gridCol w:w="1968"/>
              <w:gridCol w:w="1870"/>
            </w:tblGrid>
            <w:tr w:rsidR="00221B32" w:rsidRPr="00652C92" w14:paraId="49BC70A8" w14:textId="77777777" w:rsidTr="00CC1B6D">
              <w:trPr>
                <w:trHeight w:val="397"/>
                <w:jc w:val="center"/>
              </w:trPr>
              <w:tc>
                <w:tcPr>
                  <w:tcW w:w="1995" w:type="dxa"/>
                  <w:tcBorders>
                    <w:top w:val="single" w:sz="8" w:space="0" w:color="auto"/>
                  </w:tcBorders>
                  <w:vAlign w:val="center"/>
                </w:tcPr>
                <w:p w14:paraId="05CFE326" w14:textId="77777777" w:rsidR="00580744" w:rsidRDefault="00580744" w:rsidP="00580744">
                  <w:pPr>
                    <w:adjustRightInd w:val="0"/>
                    <w:snapToGrid w:val="0"/>
                    <w:jc w:val="center"/>
                    <w:rPr>
                      <w:b/>
                      <w:color w:val="000000"/>
                      <w:szCs w:val="21"/>
                    </w:rPr>
                  </w:pPr>
                  <w:r>
                    <w:rPr>
                      <w:b/>
                      <w:color w:val="000000"/>
                      <w:szCs w:val="21"/>
                    </w:rPr>
                    <w:t>监测因子</w:t>
                  </w:r>
                </w:p>
              </w:tc>
              <w:tc>
                <w:tcPr>
                  <w:tcW w:w="2141" w:type="dxa"/>
                  <w:tcBorders>
                    <w:top w:val="single" w:sz="8" w:space="0" w:color="auto"/>
                  </w:tcBorders>
                  <w:vAlign w:val="center"/>
                </w:tcPr>
                <w:p w14:paraId="1349CD5F" w14:textId="77777777" w:rsidR="00580744" w:rsidRDefault="00580744" w:rsidP="00580744">
                  <w:pPr>
                    <w:adjustRightInd w:val="0"/>
                    <w:snapToGrid w:val="0"/>
                    <w:jc w:val="center"/>
                    <w:rPr>
                      <w:b/>
                      <w:color w:val="000000"/>
                      <w:szCs w:val="21"/>
                    </w:rPr>
                  </w:pPr>
                  <w:r>
                    <w:rPr>
                      <w:b/>
                      <w:color w:val="000000"/>
                      <w:szCs w:val="21"/>
                    </w:rPr>
                    <w:t>COD</w:t>
                  </w:r>
                </w:p>
              </w:tc>
              <w:tc>
                <w:tcPr>
                  <w:tcW w:w="1968" w:type="dxa"/>
                  <w:tcBorders>
                    <w:top w:val="single" w:sz="8" w:space="0" w:color="auto"/>
                  </w:tcBorders>
                  <w:vAlign w:val="center"/>
                </w:tcPr>
                <w:p w14:paraId="11588191" w14:textId="77777777" w:rsidR="00580744" w:rsidRDefault="00580744" w:rsidP="00580744">
                  <w:pPr>
                    <w:adjustRightInd w:val="0"/>
                    <w:snapToGrid w:val="0"/>
                    <w:jc w:val="center"/>
                    <w:rPr>
                      <w:b/>
                      <w:color w:val="000000"/>
                      <w:szCs w:val="21"/>
                    </w:rPr>
                  </w:pPr>
                  <w:r>
                    <w:rPr>
                      <w:b/>
                      <w:color w:val="000000"/>
                      <w:szCs w:val="21"/>
                    </w:rPr>
                    <w:t>NH</w:t>
                  </w:r>
                  <w:r>
                    <w:rPr>
                      <w:b/>
                      <w:color w:val="000000"/>
                      <w:szCs w:val="21"/>
                      <w:vertAlign w:val="subscript"/>
                    </w:rPr>
                    <w:t>3</w:t>
                  </w:r>
                  <w:r>
                    <w:rPr>
                      <w:rFonts w:hint="eastAsia"/>
                      <w:b/>
                      <w:color w:val="000000"/>
                      <w:szCs w:val="21"/>
                    </w:rPr>
                    <w:t>-</w:t>
                  </w:r>
                  <w:r>
                    <w:rPr>
                      <w:b/>
                      <w:color w:val="000000"/>
                      <w:szCs w:val="21"/>
                    </w:rPr>
                    <w:t>N</w:t>
                  </w:r>
                </w:p>
              </w:tc>
              <w:tc>
                <w:tcPr>
                  <w:tcW w:w="1870" w:type="dxa"/>
                  <w:tcBorders>
                    <w:top w:val="single" w:sz="8" w:space="0" w:color="auto"/>
                  </w:tcBorders>
                  <w:vAlign w:val="center"/>
                </w:tcPr>
                <w:p w14:paraId="0B6F592B" w14:textId="77777777" w:rsidR="00580744" w:rsidRDefault="00580744" w:rsidP="00580744">
                  <w:pPr>
                    <w:adjustRightInd w:val="0"/>
                    <w:snapToGrid w:val="0"/>
                    <w:jc w:val="center"/>
                    <w:rPr>
                      <w:b/>
                      <w:color w:val="000000"/>
                      <w:szCs w:val="21"/>
                    </w:rPr>
                  </w:pPr>
                  <w:r>
                    <w:rPr>
                      <w:b/>
                      <w:color w:val="000000"/>
                      <w:szCs w:val="21"/>
                    </w:rPr>
                    <w:t>TP</w:t>
                  </w:r>
                </w:p>
              </w:tc>
            </w:tr>
            <w:tr w:rsidR="00221B32" w:rsidRPr="00652C92" w14:paraId="3E2C6BF0" w14:textId="77777777" w:rsidTr="00CC1B6D">
              <w:trPr>
                <w:trHeight w:val="397"/>
                <w:jc w:val="center"/>
              </w:trPr>
              <w:tc>
                <w:tcPr>
                  <w:tcW w:w="1995" w:type="dxa"/>
                  <w:vAlign w:val="center"/>
                </w:tcPr>
                <w:p w14:paraId="5D3AB30C" w14:textId="77777777" w:rsidR="00580744" w:rsidRDefault="00580744" w:rsidP="00580744">
                  <w:pPr>
                    <w:adjustRightInd w:val="0"/>
                    <w:snapToGrid w:val="0"/>
                    <w:jc w:val="center"/>
                    <w:rPr>
                      <w:color w:val="000000"/>
                      <w:szCs w:val="21"/>
                    </w:rPr>
                  </w:pPr>
                  <w:r>
                    <w:rPr>
                      <w:color w:val="000000"/>
                      <w:szCs w:val="21"/>
                    </w:rPr>
                    <w:t>监测数据</w:t>
                  </w:r>
                </w:p>
              </w:tc>
              <w:tc>
                <w:tcPr>
                  <w:tcW w:w="2141" w:type="dxa"/>
                  <w:vAlign w:val="center"/>
                </w:tcPr>
                <w:p w14:paraId="2FF3C148" w14:textId="77777777" w:rsidR="00580744" w:rsidRDefault="008519B8" w:rsidP="00580744">
                  <w:pPr>
                    <w:adjustRightInd w:val="0"/>
                    <w:snapToGrid w:val="0"/>
                    <w:jc w:val="center"/>
                    <w:rPr>
                      <w:color w:val="000000"/>
                      <w:szCs w:val="21"/>
                    </w:rPr>
                  </w:pPr>
                  <w:r>
                    <w:rPr>
                      <w:rFonts w:hint="eastAsia"/>
                      <w:color w:val="000000"/>
                      <w:szCs w:val="21"/>
                    </w:rPr>
                    <w:t>25</w:t>
                  </w:r>
                </w:p>
              </w:tc>
              <w:tc>
                <w:tcPr>
                  <w:tcW w:w="1968" w:type="dxa"/>
                  <w:vAlign w:val="center"/>
                </w:tcPr>
                <w:p w14:paraId="354AAC8A" w14:textId="77777777" w:rsidR="00580744" w:rsidRDefault="008519B8" w:rsidP="00580744">
                  <w:pPr>
                    <w:jc w:val="center"/>
                    <w:rPr>
                      <w:color w:val="000000"/>
                      <w:szCs w:val="21"/>
                    </w:rPr>
                  </w:pPr>
                  <w:r>
                    <w:rPr>
                      <w:rFonts w:hint="eastAsia"/>
                      <w:color w:val="000000"/>
                      <w:szCs w:val="21"/>
                    </w:rPr>
                    <w:t>0.6</w:t>
                  </w:r>
                </w:p>
              </w:tc>
              <w:tc>
                <w:tcPr>
                  <w:tcW w:w="1870" w:type="dxa"/>
                  <w:vAlign w:val="center"/>
                </w:tcPr>
                <w:p w14:paraId="0CCA0B9E" w14:textId="77777777" w:rsidR="00580744" w:rsidRDefault="00344D32" w:rsidP="00580744">
                  <w:pPr>
                    <w:jc w:val="center"/>
                    <w:rPr>
                      <w:color w:val="000000"/>
                      <w:szCs w:val="21"/>
                    </w:rPr>
                  </w:pPr>
                  <w:r>
                    <w:rPr>
                      <w:rFonts w:hint="eastAsia"/>
                      <w:color w:val="000000"/>
                      <w:szCs w:val="21"/>
                    </w:rPr>
                    <w:t>0</w:t>
                  </w:r>
                  <w:r>
                    <w:rPr>
                      <w:color w:val="000000"/>
                      <w:szCs w:val="21"/>
                    </w:rPr>
                    <w:t>.1</w:t>
                  </w:r>
                </w:p>
              </w:tc>
            </w:tr>
            <w:tr w:rsidR="00221B32" w:rsidRPr="00652C92" w14:paraId="15694B52" w14:textId="77777777" w:rsidTr="00CC1B6D">
              <w:trPr>
                <w:trHeight w:val="397"/>
                <w:jc w:val="center"/>
              </w:trPr>
              <w:tc>
                <w:tcPr>
                  <w:tcW w:w="1995" w:type="dxa"/>
                  <w:vAlign w:val="center"/>
                </w:tcPr>
                <w:p w14:paraId="4935B13A" w14:textId="77777777" w:rsidR="00580744" w:rsidRDefault="00580744" w:rsidP="00580744">
                  <w:pPr>
                    <w:adjustRightInd w:val="0"/>
                    <w:snapToGrid w:val="0"/>
                    <w:jc w:val="center"/>
                    <w:rPr>
                      <w:color w:val="000000"/>
                      <w:szCs w:val="21"/>
                    </w:rPr>
                  </w:pPr>
                  <w:r>
                    <w:rPr>
                      <w:color w:val="000000"/>
                      <w:szCs w:val="21"/>
                    </w:rPr>
                    <w:t>断面标准</w:t>
                  </w:r>
                </w:p>
              </w:tc>
              <w:tc>
                <w:tcPr>
                  <w:tcW w:w="2141" w:type="dxa"/>
                  <w:vAlign w:val="center"/>
                </w:tcPr>
                <w:p w14:paraId="2BDCCC26" w14:textId="77777777" w:rsidR="00580744" w:rsidRDefault="00580744" w:rsidP="00580744">
                  <w:pPr>
                    <w:jc w:val="center"/>
                    <w:rPr>
                      <w:color w:val="000000"/>
                      <w:szCs w:val="21"/>
                    </w:rPr>
                  </w:pPr>
                  <w:r>
                    <w:rPr>
                      <w:color w:val="000000"/>
                      <w:szCs w:val="21"/>
                    </w:rPr>
                    <w:t>30</w:t>
                  </w:r>
                </w:p>
              </w:tc>
              <w:tc>
                <w:tcPr>
                  <w:tcW w:w="1968" w:type="dxa"/>
                  <w:vAlign w:val="center"/>
                </w:tcPr>
                <w:p w14:paraId="50908B9F" w14:textId="77777777" w:rsidR="00580744" w:rsidRDefault="00580744" w:rsidP="00580744">
                  <w:pPr>
                    <w:jc w:val="center"/>
                    <w:rPr>
                      <w:color w:val="000000"/>
                      <w:szCs w:val="21"/>
                    </w:rPr>
                  </w:pPr>
                  <w:r>
                    <w:rPr>
                      <w:color w:val="000000"/>
                      <w:szCs w:val="21"/>
                    </w:rPr>
                    <w:t>1.5</w:t>
                  </w:r>
                </w:p>
              </w:tc>
              <w:tc>
                <w:tcPr>
                  <w:tcW w:w="1870" w:type="dxa"/>
                  <w:vAlign w:val="center"/>
                </w:tcPr>
                <w:p w14:paraId="544926FB" w14:textId="77777777" w:rsidR="00580744" w:rsidRDefault="00580744" w:rsidP="00580744">
                  <w:pPr>
                    <w:jc w:val="center"/>
                    <w:rPr>
                      <w:color w:val="000000"/>
                      <w:szCs w:val="21"/>
                    </w:rPr>
                  </w:pPr>
                  <w:r>
                    <w:rPr>
                      <w:color w:val="000000"/>
                      <w:szCs w:val="21"/>
                    </w:rPr>
                    <w:t>0.3</w:t>
                  </w:r>
                </w:p>
              </w:tc>
            </w:tr>
            <w:tr w:rsidR="00221B32" w:rsidRPr="00652C92" w14:paraId="302337B4" w14:textId="77777777" w:rsidTr="00CC1B6D">
              <w:trPr>
                <w:trHeight w:val="397"/>
                <w:jc w:val="center"/>
              </w:trPr>
              <w:tc>
                <w:tcPr>
                  <w:tcW w:w="1995" w:type="dxa"/>
                  <w:tcBorders>
                    <w:bottom w:val="single" w:sz="8" w:space="0" w:color="auto"/>
                  </w:tcBorders>
                  <w:vAlign w:val="center"/>
                </w:tcPr>
                <w:p w14:paraId="037B3DFE" w14:textId="77777777" w:rsidR="00580744" w:rsidRDefault="00580744" w:rsidP="00580744">
                  <w:pPr>
                    <w:adjustRightInd w:val="0"/>
                    <w:snapToGrid w:val="0"/>
                    <w:jc w:val="center"/>
                    <w:rPr>
                      <w:color w:val="000000"/>
                      <w:szCs w:val="21"/>
                    </w:rPr>
                  </w:pPr>
                  <w:r>
                    <w:rPr>
                      <w:color w:val="000000"/>
                      <w:szCs w:val="21"/>
                    </w:rPr>
                    <w:t>达标情况</w:t>
                  </w:r>
                </w:p>
              </w:tc>
              <w:tc>
                <w:tcPr>
                  <w:tcW w:w="2141" w:type="dxa"/>
                  <w:tcBorders>
                    <w:bottom w:val="single" w:sz="8" w:space="0" w:color="auto"/>
                  </w:tcBorders>
                  <w:vAlign w:val="center"/>
                </w:tcPr>
                <w:p w14:paraId="2A05EB67" w14:textId="77777777" w:rsidR="00580744" w:rsidRDefault="00580744" w:rsidP="00580744">
                  <w:pPr>
                    <w:jc w:val="center"/>
                    <w:rPr>
                      <w:color w:val="000000"/>
                      <w:szCs w:val="21"/>
                    </w:rPr>
                  </w:pPr>
                  <w:r>
                    <w:rPr>
                      <w:color w:val="000000"/>
                      <w:szCs w:val="21"/>
                    </w:rPr>
                    <w:t>达标</w:t>
                  </w:r>
                </w:p>
              </w:tc>
              <w:tc>
                <w:tcPr>
                  <w:tcW w:w="1968" w:type="dxa"/>
                  <w:tcBorders>
                    <w:bottom w:val="single" w:sz="8" w:space="0" w:color="auto"/>
                  </w:tcBorders>
                  <w:vAlign w:val="center"/>
                </w:tcPr>
                <w:p w14:paraId="402495C0" w14:textId="77777777" w:rsidR="00580744" w:rsidRDefault="00580744" w:rsidP="00580744">
                  <w:pPr>
                    <w:jc w:val="center"/>
                    <w:rPr>
                      <w:color w:val="000000"/>
                      <w:szCs w:val="21"/>
                    </w:rPr>
                  </w:pPr>
                  <w:r>
                    <w:rPr>
                      <w:color w:val="000000"/>
                      <w:szCs w:val="21"/>
                    </w:rPr>
                    <w:t>达标</w:t>
                  </w:r>
                </w:p>
              </w:tc>
              <w:tc>
                <w:tcPr>
                  <w:tcW w:w="1870" w:type="dxa"/>
                  <w:tcBorders>
                    <w:bottom w:val="single" w:sz="8" w:space="0" w:color="auto"/>
                  </w:tcBorders>
                  <w:vAlign w:val="center"/>
                </w:tcPr>
                <w:p w14:paraId="5691BD97" w14:textId="77777777" w:rsidR="00580744" w:rsidRDefault="00580744" w:rsidP="00580744">
                  <w:pPr>
                    <w:jc w:val="center"/>
                    <w:rPr>
                      <w:color w:val="000000"/>
                      <w:szCs w:val="21"/>
                    </w:rPr>
                  </w:pPr>
                  <w:r>
                    <w:rPr>
                      <w:color w:val="000000"/>
                      <w:szCs w:val="21"/>
                    </w:rPr>
                    <w:t>达</w:t>
                  </w:r>
                  <w:r>
                    <w:rPr>
                      <w:rFonts w:hint="eastAsia"/>
                      <w:color w:val="000000"/>
                      <w:szCs w:val="21"/>
                    </w:rPr>
                    <w:t>标</w:t>
                  </w:r>
                </w:p>
              </w:tc>
            </w:tr>
          </w:tbl>
          <w:p w14:paraId="521CB2CE" w14:textId="77777777" w:rsidR="00580744" w:rsidRDefault="00580744" w:rsidP="00580744">
            <w:pPr>
              <w:adjustRightInd w:val="0"/>
              <w:snapToGrid w:val="0"/>
              <w:spacing w:line="460" w:lineRule="exact"/>
              <w:ind w:firstLineChars="200" w:firstLine="480"/>
              <w:jc w:val="left"/>
              <w:rPr>
                <w:color w:val="000000"/>
                <w:sz w:val="24"/>
              </w:rPr>
            </w:pPr>
            <w:r>
              <w:rPr>
                <w:color w:val="000000"/>
                <w:kern w:val="0"/>
                <w:sz w:val="24"/>
              </w:rPr>
              <w:t>由上表可知，</w:t>
            </w:r>
            <w:r w:rsidR="00344D32">
              <w:rPr>
                <w:rFonts w:hint="eastAsia"/>
                <w:color w:val="000000"/>
                <w:sz w:val="24"/>
                <w:szCs w:val="20"/>
              </w:rPr>
              <w:t>大沙河水花堡断面</w:t>
            </w:r>
            <w:r>
              <w:rPr>
                <w:color w:val="000000"/>
                <w:kern w:val="0"/>
                <w:sz w:val="24"/>
              </w:rPr>
              <w:t>COD</w:t>
            </w:r>
            <w:r>
              <w:rPr>
                <w:color w:val="000000"/>
                <w:kern w:val="0"/>
                <w:sz w:val="24"/>
              </w:rPr>
              <w:t>、</w:t>
            </w:r>
            <w:r>
              <w:rPr>
                <w:color w:val="000000"/>
                <w:kern w:val="0"/>
                <w:sz w:val="24"/>
              </w:rPr>
              <w:t>NH</w:t>
            </w:r>
            <w:r>
              <w:rPr>
                <w:color w:val="000000"/>
                <w:kern w:val="0"/>
                <w:sz w:val="24"/>
                <w:vertAlign w:val="subscript"/>
              </w:rPr>
              <w:t>3</w:t>
            </w:r>
            <w:r>
              <w:rPr>
                <w:color w:val="000000"/>
                <w:kern w:val="0"/>
                <w:sz w:val="24"/>
              </w:rPr>
              <w:t>-N</w:t>
            </w:r>
            <w:r>
              <w:rPr>
                <w:color w:val="000000"/>
                <w:kern w:val="0"/>
                <w:sz w:val="24"/>
              </w:rPr>
              <w:t>、</w:t>
            </w:r>
            <w:r>
              <w:rPr>
                <w:color w:val="000000"/>
                <w:kern w:val="0"/>
                <w:sz w:val="24"/>
              </w:rPr>
              <w:t>TP</w:t>
            </w:r>
            <w:r>
              <w:rPr>
                <w:color w:val="000000"/>
                <w:kern w:val="0"/>
                <w:sz w:val="24"/>
              </w:rPr>
              <w:t>浓度均达标。</w:t>
            </w:r>
          </w:p>
          <w:p w14:paraId="32046E71" w14:textId="77777777" w:rsidR="007244E9" w:rsidRDefault="007244E9">
            <w:pPr>
              <w:spacing w:line="460" w:lineRule="exact"/>
              <w:ind w:firstLineChars="200" w:firstLine="482"/>
              <w:rPr>
                <w:b/>
                <w:color w:val="000000"/>
                <w:sz w:val="24"/>
              </w:rPr>
            </w:pPr>
            <w:r>
              <w:rPr>
                <w:rFonts w:hint="eastAsia"/>
                <w:b/>
                <w:color w:val="000000"/>
                <w:sz w:val="24"/>
              </w:rPr>
              <w:t>3</w:t>
            </w:r>
            <w:r>
              <w:rPr>
                <w:b/>
                <w:color w:val="000000"/>
                <w:sz w:val="24"/>
              </w:rPr>
              <w:t>、声环境质量现状</w:t>
            </w:r>
          </w:p>
          <w:p w14:paraId="6F0DA436" w14:textId="77777777" w:rsidR="0032498B" w:rsidRDefault="0032498B" w:rsidP="009E183A">
            <w:pPr>
              <w:spacing w:line="460" w:lineRule="exact"/>
              <w:ind w:firstLineChars="200" w:firstLine="480"/>
              <w:rPr>
                <w:rFonts w:cs="Calibri"/>
                <w:color w:val="000000"/>
                <w:sz w:val="24"/>
              </w:rPr>
            </w:pPr>
            <w:r>
              <w:rPr>
                <w:rFonts w:hint="eastAsia"/>
                <w:color w:val="000000"/>
                <w:sz w:val="24"/>
              </w:rPr>
              <w:t>根据《建设项目环境影响报告表编制技术指南（污染影响类）（试行）》，</w:t>
            </w:r>
            <w:r w:rsidR="009E183A">
              <w:rPr>
                <w:color w:val="000000"/>
                <w:sz w:val="24"/>
              </w:rPr>
              <w:t>本项目厂界外周边</w:t>
            </w:r>
            <w:r w:rsidR="009E183A">
              <w:rPr>
                <w:color w:val="000000"/>
                <w:sz w:val="24"/>
              </w:rPr>
              <w:t>50</w:t>
            </w:r>
            <w:r w:rsidR="009E183A">
              <w:rPr>
                <w:color w:val="000000"/>
                <w:sz w:val="24"/>
              </w:rPr>
              <w:t>米范围内不存在声环境保护目标，因此不进行声环境质量现状调查。</w:t>
            </w:r>
          </w:p>
          <w:p w14:paraId="7961B089" w14:textId="77777777" w:rsidR="007244E9" w:rsidRDefault="007244E9" w:rsidP="009E183A">
            <w:pPr>
              <w:spacing w:line="460" w:lineRule="exact"/>
              <w:ind w:firstLineChars="200" w:firstLine="482"/>
              <w:rPr>
                <w:b/>
                <w:color w:val="000000"/>
                <w:sz w:val="24"/>
              </w:rPr>
            </w:pPr>
            <w:r>
              <w:rPr>
                <w:rFonts w:hint="eastAsia"/>
                <w:b/>
                <w:color w:val="000000"/>
                <w:sz w:val="24"/>
              </w:rPr>
              <w:t>4</w:t>
            </w:r>
            <w:r>
              <w:rPr>
                <w:b/>
                <w:color w:val="000000"/>
                <w:sz w:val="24"/>
              </w:rPr>
              <w:t>、地下水</w:t>
            </w:r>
            <w:r>
              <w:rPr>
                <w:rFonts w:hint="eastAsia"/>
                <w:b/>
                <w:color w:val="000000"/>
                <w:sz w:val="24"/>
              </w:rPr>
              <w:t>、</w:t>
            </w:r>
            <w:r>
              <w:rPr>
                <w:b/>
                <w:color w:val="000000"/>
                <w:sz w:val="24"/>
              </w:rPr>
              <w:t>土壤环境质量现状</w:t>
            </w:r>
          </w:p>
          <w:p w14:paraId="33BE80F7" w14:textId="77777777" w:rsidR="007244E9" w:rsidRDefault="007244E9" w:rsidP="009E183A">
            <w:pPr>
              <w:spacing w:line="460" w:lineRule="exact"/>
              <w:ind w:firstLineChars="200" w:firstLine="480"/>
              <w:rPr>
                <w:color w:val="000000"/>
                <w:sz w:val="24"/>
              </w:rPr>
            </w:pPr>
            <w:r>
              <w:rPr>
                <w:rFonts w:hint="eastAsia"/>
                <w:color w:val="000000"/>
                <w:sz w:val="24"/>
              </w:rPr>
              <w:t>根据《建设项目环境影响报告表编制技术指南（污染影响类）（试行）》，原则上不开展地下水和土壤环境质量现状调查，且本项目不存在地下水、土壤污染途径，因此不</w:t>
            </w:r>
            <w:r w:rsidR="00681F6D">
              <w:rPr>
                <w:rFonts w:hint="eastAsia"/>
                <w:color w:val="000000"/>
                <w:sz w:val="24"/>
              </w:rPr>
              <w:t>再</w:t>
            </w:r>
            <w:r>
              <w:rPr>
                <w:rFonts w:hint="eastAsia"/>
                <w:color w:val="000000"/>
                <w:sz w:val="24"/>
              </w:rPr>
              <w:t>进行地下水、土壤质量现状调查。</w:t>
            </w:r>
          </w:p>
          <w:p w14:paraId="2E664DB0" w14:textId="77777777" w:rsidR="007244E9" w:rsidRDefault="007244E9" w:rsidP="009E183A">
            <w:pPr>
              <w:spacing w:line="460" w:lineRule="exact"/>
              <w:ind w:firstLineChars="200" w:firstLine="482"/>
              <w:rPr>
                <w:b/>
                <w:color w:val="000000"/>
                <w:sz w:val="24"/>
              </w:rPr>
            </w:pPr>
            <w:r>
              <w:rPr>
                <w:rFonts w:hint="eastAsia"/>
                <w:b/>
                <w:color w:val="000000"/>
                <w:sz w:val="24"/>
              </w:rPr>
              <w:t>5</w:t>
            </w:r>
            <w:r>
              <w:rPr>
                <w:b/>
                <w:color w:val="000000"/>
                <w:sz w:val="24"/>
              </w:rPr>
              <w:t>、生态环境现状</w:t>
            </w:r>
          </w:p>
          <w:p w14:paraId="25BF1721" w14:textId="77777777" w:rsidR="00917565" w:rsidRDefault="00532562" w:rsidP="00917565">
            <w:pPr>
              <w:adjustRightInd w:val="0"/>
              <w:snapToGrid w:val="0"/>
              <w:spacing w:line="460" w:lineRule="exact"/>
              <w:ind w:firstLineChars="200" w:firstLine="480"/>
              <w:rPr>
                <w:color w:val="000000"/>
                <w:sz w:val="24"/>
              </w:rPr>
            </w:pPr>
            <w:r>
              <w:rPr>
                <w:color w:val="000000"/>
                <w:sz w:val="24"/>
              </w:rPr>
              <w:t>根据《建设项目环境影响报告表编制技术指南（污染影响类）（试行）》，产业园区外建设项目新增用地且用地范围内含有生态环境保护目标时，应进行生态现状调查。本项目</w:t>
            </w:r>
            <w:r>
              <w:rPr>
                <w:rFonts w:ascii="宋体" w:hAnsi="宋体" w:cs="宋体"/>
                <w:color w:val="000000"/>
                <w:kern w:val="0"/>
                <w:sz w:val="24"/>
              </w:rPr>
              <w:t>位于</w:t>
            </w:r>
            <w:r w:rsidR="00344D32">
              <w:rPr>
                <w:rFonts w:hint="eastAsia"/>
                <w:color w:val="000000"/>
                <w:sz w:val="24"/>
              </w:rPr>
              <w:t>新乡市新乡经济技术开发区鸿达大道与经纺路交叉口西北角</w:t>
            </w:r>
            <w:r w:rsidR="009E183A">
              <w:rPr>
                <w:color w:val="000000"/>
                <w:sz w:val="24"/>
              </w:rPr>
              <w:t>，用地范围内不含有生态环境保护目标，因此不进行生态环境现状调查。</w:t>
            </w:r>
          </w:p>
          <w:p w14:paraId="2EE71DB0" w14:textId="77777777" w:rsidR="00917565" w:rsidRDefault="00917565" w:rsidP="00917565">
            <w:pPr>
              <w:adjustRightInd w:val="0"/>
              <w:snapToGrid w:val="0"/>
              <w:spacing w:line="460" w:lineRule="exact"/>
              <w:ind w:firstLineChars="200" w:firstLine="480"/>
              <w:rPr>
                <w:color w:val="000000"/>
                <w:sz w:val="24"/>
              </w:rPr>
            </w:pPr>
          </w:p>
          <w:p w14:paraId="736AB476" w14:textId="77777777" w:rsidR="00917565" w:rsidRDefault="00917565" w:rsidP="00917565">
            <w:pPr>
              <w:adjustRightInd w:val="0"/>
              <w:snapToGrid w:val="0"/>
              <w:spacing w:line="460" w:lineRule="exact"/>
              <w:ind w:firstLineChars="200" w:firstLine="480"/>
              <w:rPr>
                <w:color w:val="000000"/>
                <w:sz w:val="24"/>
              </w:rPr>
            </w:pPr>
          </w:p>
          <w:p w14:paraId="5F9A16AA" w14:textId="77777777" w:rsidR="00917565" w:rsidRDefault="00917565" w:rsidP="00917565">
            <w:pPr>
              <w:adjustRightInd w:val="0"/>
              <w:snapToGrid w:val="0"/>
              <w:spacing w:line="460" w:lineRule="exact"/>
              <w:rPr>
                <w:color w:val="000000"/>
                <w:sz w:val="24"/>
              </w:rPr>
            </w:pPr>
          </w:p>
        </w:tc>
      </w:tr>
      <w:tr w:rsidR="00221B32" w:rsidRPr="00652C92" w14:paraId="2C165FF5" w14:textId="77777777" w:rsidTr="00BE4F96">
        <w:trPr>
          <w:trHeight w:val="3402"/>
          <w:jc w:val="center"/>
        </w:trPr>
        <w:tc>
          <w:tcPr>
            <w:tcW w:w="800" w:type="dxa"/>
            <w:vAlign w:val="center"/>
          </w:tcPr>
          <w:p w14:paraId="67868AA1" w14:textId="77777777" w:rsidR="007244E9" w:rsidRDefault="007244E9">
            <w:pPr>
              <w:adjustRightInd w:val="0"/>
              <w:snapToGrid w:val="0"/>
              <w:jc w:val="center"/>
              <w:rPr>
                <w:rFonts w:ascii="宋体" w:hAnsi="宋体" w:cs="宋体"/>
                <w:color w:val="000000"/>
                <w:kern w:val="0"/>
                <w:szCs w:val="21"/>
              </w:rPr>
            </w:pPr>
            <w:r>
              <w:rPr>
                <w:rFonts w:ascii="宋体" w:hAnsi="宋体" w:cs="宋体" w:hint="eastAsia"/>
                <w:color w:val="000000"/>
                <w:kern w:val="0"/>
                <w:szCs w:val="21"/>
              </w:rPr>
              <w:lastRenderedPageBreak/>
              <w:t>环境</w:t>
            </w:r>
          </w:p>
          <w:p w14:paraId="2F811E94" w14:textId="77777777" w:rsidR="007244E9" w:rsidRDefault="007244E9">
            <w:pPr>
              <w:adjustRightInd w:val="0"/>
              <w:snapToGrid w:val="0"/>
              <w:jc w:val="center"/>
              <w:rPr>
                <w:rFonts w:ascii="宋体" w:hAnsi="宋体" w:cs="宋体"/>
                <w:color w:val="000000"/>
                <w:kern w:val="0"/>
                <w:szCs w:val="21"/>
              </w:rPr>
            </w:pPr>
            <w:r>
              <w:rPr>
                <w:rFonts w:ascii="宋体" w:hAnsi="宋体" w:cs="宋体" w:hint="eastAsia"/>
                <w:color w:val="000000"/>
                <w:kern w:val="0"/>
                <w:szCs w:val="21"/>
              </w:rPr>
              <w:t>保护</w:t>
            </w:r>
          </w:p>
          <w:p w14:paraId="077ED050" w14:textId="77777777" w:rsidR="007244E9" w:rsidRDefault="007244E9">
            <w:pPr>
              <w:adjustRightInd w:val="0"/>
              <w:snapToGrid w:val="0"/>
              <w:jc w:val="center"/>
              <w:rPr>
                <w:rFonts w:ascii="宋体" w:hAnsi="宋体" w:cs="宋体"/>
                <w:color w:val="000000"/>
                <w:kern w:val="0"/>
                <w:szCs w:val="21"/>
              </w:rPr>
            </w:pPr>
            <w:r>
              <w:rPr>
                <w:rFonts w:ascii="宋体" w:hAnsi="宋体" w:cs="宋体" w:hint="eastAsia"/>
                <w:color w:val="000000"/>
                <w:kern w:val="0"/>
                <w:szCs w:val="21"/>
              </w:rPr>
              <w:t>目标</w:t>
            </w:r>
          </w:p>
        </w:tc>
        <w:tc>
          <w:tcPr>
            <w:tcW w:w="8190" w:type="dxa"/>
            <w:vAlign w:val="center"/>
          </w:tcPr>
          <w:p w14:paraId="270A378C" w14:textId="77777777" w:rsidR="007244E9" w:rsidRDefault="007244E9">
            <w:pPr>
              <w:widowControl/>
              <w:spacing w:line="460" w:lineRule="exact"/>
              <w:rPr>
                <w:b/>
                <w:color w:val="000000"/>
                <w:sz w:val="24"/>
              </w:rPr>
            </w:pPr>
            <w:r>
              <w:rPr>
                <w:b/>
                <w:color w:val="000000"/>
                <w:sz w:val="24"/>
              </w:rPr>
              <w:t>主要环境保护目标</w:t>
            </w:r>
          </w:p>
          <w:p w14:paraId="4E01CF53" w14:textId="77777777" w:rsidR="00344D32" w:rsidRDefault="00580744" w:rsidP="00344D32">
            <w:pPr>
              <w:widowControl/>
              <w:spacing w:line="460" w:lineRule="exact"/>
              <w:ind w:firstLineChars="200" w:firstLine="480"/>
              <w:rPr>
                <w:rFonts w:ascii="宋体" w:hAnsi="宋体" w:cs="宋体"/>
                <w:color w:val="000000"/>
                <w:sz w:val="24"/>
              </w:rPr>
            </w:pPr>
            <w:r>
              <w:rPr>
                <w:rFonts w:ascii="宋体" w:hAnsi="宋体" w:cs="宋体" w:hint="eastAsia"/>
                <w:color w:val="000000"/>
                <w:kern w:val="0"/>
                <w:sz w:val="24"/>
              </w:rPr>
              <w:t>根据《建设项目环境影响报告表编制技术指南（污染影响类）（试行）》，本项目厂界</w:t>
            </w:r>
            <w:r>
              <w:rPr>
                <w:color w:val="000000"/>
                <w:kern w:val="0"/>
                <w:sz w:val="24"/>
              </w:rPr>
              <w:t>外</w:t>
            </w:r>
            <w:r>
              <w:rPr>
                <w:color w:val="000000"/>
                <w:kern w:val="0"/>
                <w:sz w:val="24"/>
              </w:rPr>
              <w:t>500</w:t>
            </w:r>
            <w:r>
              <w:rPr>
                <w:color w:val="000000"/>
                <w:kern w:val="0"/>
                <w:sz w:val="24"/>
              </w:rPr>
              <w:t>米内存在大气环境保护目标，</w:t>
            </w:r>
            <w:r>
              <w:rPr>
                <w:color w:val="000000"/>
                <w:kern w:val="0"/>
                <w:sz w:val="24"/>
              </w:rPr>
              <w:t>50</w:t>
            </w:r>
            <w:r>
              <w:rPr>
                <w:color w:val="000000"/>
                <w:kern w:val="0"/>
                <w:sz w:val="24"/>
              </w:rPr>
              <w:t>米</w:t>
            </w:r>
            <w:r>
              <w:rPr>
                <w:rFonts w:ascii="宋体" w:hAnsi="宋体" w:cs="宋体" w:hint="eastAsia"/>
                <w:color w:val="000000"/>
                <w:kern w:val="0"/>
                <w:sz w:val="24"/>
              </w:rPr>
              <w:t>范围内不存在声环境保护目标，</w:t>
            </w:r>
            <w:r>
              <w:rPr>
                <w:color w:val="000000"/>
                <w:kern w:val="0"/>
                <w:sz w:val="24"/>
              </w:rPr>
              <w:t>500</w:t>
            </w:r>
            <w:r>
              <w:rPr>
                <w:color w:val="000000"/>
                <w:kern w:val="0"/>
                <w:sz w:val="24"/>
              </w:rPr>
              <w:t>米</w:t>
            </w:r>
            <w:r>
              <w:rPr>
                <w:rFonts w:hint="eastAsia"/>
                <w:color w:val="000000"/>
                <w:kern w:val="0"/>
                <w:sz w:val="24"/>
              </w:rPr>
              <w:t>范围</w:t>
            </w:r>
            <w:r>
              <w:rPr>
                <w:color w:val="000000"/>
                <w:kern w:val="0"/>
                <w:sz w:val="24"/>
              </w:rPr>
              <w:t>内不存在地下水环境保护目标</w:t>
            </w:r>
            <w:r>
              <w:rPr>
                <w:rFonts w:hint="eastAsia"/>
                <w:color w:val="000000"/>
                <w:kern w:val="0"/>
                <w:sz w:val="24"/>
              </w:rPr>
              <w:t>。</w:t>
            </w:r>
            <w:r>
              <w:rPr>
                <w:color w:val="000000"/>
                <w:sz w:val="24"/>
              </w:rPr>
              <w:t>本项目位</w:t>
            </w:r>
            <w:r w:rsidR="00344D32">
              <w:rPr>
                <w:rFonts w:hint="eastAsia"/>
                <w:color w:val="000000"/>
                <w:sz w:val="24"/>
              </w:rPr>
              <w:t>新乡市新乡经济技术开发区鸿达大道与经纺路交叉口西北角</w:t>
            </w:r>
            <w:r>
              <w:rPr>
                <w:rFonts w:hint="eastAsia"/>
                <w:color w:val="000000"/>
                <w:sz w:val="24"/>
              </w:rPr>
              <w:t>，</w:t>
            </w:r>
            <w:r>
              <w:rPr>
                <w:color w:val="000000"/>
                <w:sz w:val="24"/>
              </w:rPr>
              <w:t>用地范围内不含有生态环境保护目标</w:t>
            </w:r>
            <w:r>
              <w:rPr>
                <w:rFonts w:ascii="宋体" w:hAnsi="宋体" w:cs="宋体" w:hint="eastAsia"/>
                <w:color w:val="000000"/>
                <w:sz w:val="24"/>
              </w:rPr>
              <w:t>，</w:t>
            </w:r>
            <w:r w:rsidR="00344D32">
              <w:rPr>
                <w:rFonts w:ascii="宋体" w:hAnsi="宋体" w:cs="宋体"/>
                <w:color w:val="000000"/>
                <w:sz w:val="24"/>
              </w:rPr>
              <w:t>因此本项目涉及</w:t>
            </w:r>
            <w:r w:rsidR="00344D32">
              <w:rPr>
                <w:rFonts w:ascii="宋体" w:hAnsi="宋体" w:cs="宋体" w:hint="eastAsia"/>
                <w:color w:val="000000"/>
                <w:sz w:val="24"/>
              </w:rPr>
              <w:t>大气环境的环境</w:t>
            </w:r>
            <w:r w:rsidR="00344D32">
              <w:rPr>
                <w:rFonts w:ascii="宋体" w:hAnsi="宋体" w:cs="宋体"/>
                <w:color w:val="000000"/>
                <w:sz w:val="24"/>
              </w:rPr>
              <w:t>保护目标。</w:t>
            </w:r>
          </w:p>
          <w:p w14:paraId="367B7859" w14:textId="77777777" w:rsidR="00344D32" w:rsidRDefault="00344D32" w:rsidP="00344D32">
            <w:pPr>
              <w:adjustRightInd w:val="0"/>
              <w:snapToGrid w:val="0"/>
              <w:spacing w:line="460" w:lineRule="exact"/>
              <w:ind w:firstLineChars="200" w:firstLine="482"/>
              <w:rPr>
                <w:b/>
                <w:bCs/>
                <w:color w:val="000000"/>
                <w:sz w:val="24"/>
              </w:rPr>
            </w:pPr>
            <w:r>
              <w:rPr>
                <w:b/>
                <w:bCs/>
                <w:color w:val="000000"/>
                <w:sz w:val="24"/>
              </w:rPr>
              <w:t>表</w:t>
            </w:r>
            <w:r>
              <w:rPr>
                <w:rFonts w:hint="eastAsia"/>
                <w:b/>
                <w:bCs/>
                <w:color w:val="000000"/>
                <w:sz w:val="24"/>
              </w:rPr>
              <w:t>22</w:t>
            </w:r>
            <w:r>
              <w:rPr>
                <w:b/>
                <w:bCs/>
                <w:color w:val="000000"/>
                <w:sz w:val="24"/>
              </w:rPr>
              <w:t xml:space="preserve">                 </w:t>
            </w:r>
            <w:r>
              <w:rPr>
                <w:b/>
                <w:bCs/>
                <w:color w:val="000000"/>
                <w:sz w:val="24"/>
              </w:rPr>
              <w:t>厂界周围保护目标概况</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669"/>
              <w:gridCol w:w="1341"/>
              <w:gridCol w:w="1134"/>
              <w:gridCol w:w="1071"/>
              <w:gridCol w:w="772"/>
              <w:gridCol w:w="851"/>
              <w:gridCol w:w="2136"/>
            </w:tblGrid>
            <w:tr w:rsidR="00221B32" w:rsidRPr="00652C92" w14:paraId="5232F6DA" w14:textId="77777777" w:rsidTr="00917565">
              <w:trPr>
                <w:trHeight w:val="397"/>
                <w:jc w:val="center"/>
              </w:trPr>
              <w:tc>
                <w:tcPr>
                  <w:tcW w:w="669" w:type="dxa"/>
                  <w:vAlign w:val="center"/>
                </w:tcPr>
                <w:p w14:paraId="39C4B5F7" w14:textId="77777777" w:rsidR="00FF7010" w:rsidRDefault="00FF7010" w:rsidP="007E7B23">
                  <w:pPr>
                    <w:jc w:val="center"/>
                    <w:rPr>
                      <w:b/>
                      <w:color w:val="000000"/>
                      <w:szCs w:val="21"/>
                    </w:rPr>
                  </w:pPr>
                  <w:r>
                    <w:rPr>
                      <w:rFonts w:hint="eastAsia"/>
                      <w:b/>
                      <w:bCs/>
                      <w:color w:val="000000"/>
                    </w:rPr>
                    <w:t>保护类别</w:t>
                  </w:r>
                </w:p>
              </w:tc>
              <w:tc>
                <w:tcPr>
                  <w:tcW w:w="1341" w:type="dxa"/>
                  <w:vAlign w:val="center"/>
                </w:tcPr>
                <w:p w14:paraId="4A859115" w14:textId="77777777" w:rsidR="00FF7010" w:rsidRDefault="00FF7010" w:rsidP="007E7B23">
                  <w:pPr>
                    <w:jc w:val="center"/>
                    <w:rPr>
                      <w:b/>
                      <w:color w:val="000000"/>
                      <w:szCs w:val="21"/>
                    </w:rPr>
                  </w:pPr>
                  <w:r>
                    <w:rPr>
                      <w:rFonts w:hint="eastAsia"/>
                      <w:b/>
                      <w:bCs/>
                      <w:color w:val="000000"/>
                    </w:rPr>
                    <w:t>环境保护目标名称</w:t>
                  </w:r>
                </w:p>
              </w:tc>
              <w:tc>
                <w:tcPr>
                  <w:tcW w:w="1134" w:type="dxa"/>
                  <w:vAlign w:val="center"/>
                </w:tcPr>
                <w:p w14:paraId="011BAFFE" w14:textId="77777777" w:rsidR="00FF7010" w:rsidRDefault="00FF7010" w:rsidP="007E7B23">
                  <w:pPr>
                    <w:jc w:val="center"/>
                    <w:rPr>
                      <w:b/>
                      <w:color w:val="000000"/>
                      <w:szCs w:val="21"/>
                    </w:rPr>
                  </w:pPr>
                  <w:r>
                    <w:rPr>
                      <w:rFonts w:hint="eastAsia"/>
                      <w:b/>
                      <w:bCs/>
                      <w:color w:val="000000"/>
                    </w:rPr>
                    <w:t>保护对象</w:t>
                  </w:r>
                </w:p>
              </w:tc>
              <w:tc>
                <w:tcPr>
                  <w:tcW w:w="1071" w:type="dxa"/>
                  <w:vAlign w:val="center"/>
                </w:tcPr>
                <w:p w14:paraId="1E3B6331" w14:textId="77777777" w:rsidR="00FF7010" w:rsidRDefault="00FF7010" w:rsidP="007E7B23">
                  <w:pPr>
                    <w:jc w:val="center"/>
                    <w:rPr>
                      <w:b/>
                      <w:color w:val="000000"/>
                      <w:szCs w:val="21"/>
                    </w:rPr>
                  </w:pPr>
                  <w:r>
                    <w:rPr>
                      <w:rFonts w:hint="eastAsia"/>
                      <w:b/>
                      <w:bCs/>
                      <w:color w:val="000000"/>
                    </w:rPr>
                    <w:t>保护内容</w:t>
                  </w:r>
                </w:p>
              </w:tc>
              <w:tc>
                <w:tcPr>
                  <w:tcW w:w="772" w:type="dxa"/>
                  <w:vAlign w:val="center"/>
                </w:tcPr>
                <w:p w14:paraId="6758FFF4" w14:textId="77777777" w:rsidR="00FF7010" w:rsidRDefault="00FF7010" w:rsidP="007E7B23">
                  <w:pPr>
                    <w:jc w:val="center"/>
                    <w:rPr>
                      <w:b/>
                      <w:color w:val="000000"/>
                      <w:szCs w:val="21"/>
                    </w:rPr>
                  </w:pPr>
                  <w:r>
                    <w:rPr>
                      <w:rFonts w:hint="eastAsia"/>
                      <w:b/>
                      <w:bCs/>
                      <w:color w:val="000000"/>
                    </w:rPr>
                    <w:t>方向</w:t>
                  </w:r>
                </w:p>
              </w:tc>
              <w:tc>
                <w:tcPr>
                  <w:tcW w:w="851" w:type="dxa"/>
                  <w:vAlign w:val="center"/>
                </w:tcPr>
                <w:p w14:paraId="5C601EF9" w14:textId="77777777" w:rsidR="00FF7010" w:rsidRDefault="00FF7010" w:rsidP="007E7B23">
                  <w:pPr>
                    <w:jc w:val="center"/>
                    <w:rPr>
                      <w:b/>
                      <w:color w:val="000000"/>
                      <w:szCs w:val="21"/>
                    </w:rPr>
                  </w:pPr>
                  <w:r>
                    <w:rPr>
                      <w:rFonts w:hint="eastAsia"/>
                      <w:b/>
                      <w:bCs/>
                      <w:color w:val="000000"/>
                    </w:rPr>
                    <w:t>距离（</w:t>
                  </w:r>
                  <w:r>
                    <w:rPr>
                      <w:b/>
                      <w:bCs/>
                      <w:color w:val="000000"/>
                    </w:rPr>
                    <w:t>m</w:t>
                  </w:r>
                  <w:r>
                    <w:rPr>
                      <w:rFonts w:hint="eastAsia"/>
                      <w:b/>
                      <w:bCs/>
                      <w:color w:val="000000"/>
                    </w:rPr>
                    <w:t>）</w:t>
                  </w:r>
                </w:p>
              </w:tc>
              <w:tc>
                <w:tcPr>
                  <w:tcW w:w="2136" w:type="dxa"/>
                  <w:vAlign w:val="center"/>
                </w:tcPr>
                <w:p w14:paraId="6E912B31" w14:textId="77777777" w:rsidR="00FF7010" w:rsidRDefault="00FF7010" w:rsidP="007E7B23">
                  <w:pPr>
                    <w:jc w:val="center"/>
                    <w:rPr>
                      <w:b/>
                      <w:color w:val="000000"/>
                      <w:szCs w:val="21"/>
                    </w:rPr>
                  </w:pPr>
                  <w:r>
                    <w:rPr>
                      <w:rFonts w:hint="eastAsia"/>
                      <w:b/>
                      <w:bCs/>
                      <w:color w:val="000000"/>
                    </w:rPr>
                    <w:t>保护级别</w:t>
                  </w:r>
                </w:p>
              </w:tc>
            </w:tr>
            <w:tr w:rsidR="00221B32" w:rsidRPr="00652C92" w14:paraId="3FD38CB2" w14:textId="77777777" w:rsidTr="00917565">
              <w:trPr>
                <w:trHeight w:val="397"/>
                <w:jc w:val="center"/>
              </w:trPr>
              <w:tc>
                <w:tcPr>
                  <w:tcW w:w="669" w:type="dxa"/>
                  <w:vAlign w:val="center"/>
                </w:tcPr>
                <w:p w14:paraId="0834F35F" w14:textId="77777777" w:rsidR="00FF7010" w:rsidRDefault="00FF7010" w:rsidP="007E7B23">
                  <w:pPr>
                    <w:jc w:val="center"/>
                    <w:rPr>
                      <w:rFonts w:hAnsi="宋体"/>
                      <w:b/>
                      <w:color w:val="000000"/>
                      <w:szCs w:val="21"/>
                    </w:rPr>
                  </w:pPr>
                  <w:r>
                    <w:rPr>
                      <w:rFonts w:hAnsi="宋体" w:hint="eastAsia"/>
                      <w:b/>
                      <w:color w:val="000000"/>
                      <w:szCs w:val="21"/>
                    </w:rPr>
                    <w:t>大气</w:t>
                  </w:r>
                </w:p>
              </w:tc>
              <w:tc>
                <w:tcPr>
                  <w:tcW w:w="1341" w:type="dxa"/>
                  <w:vAlign w:val="center"/>
                </w:tcPr>
                <w:p w14:paraId="726945BF" w14:textId="77777777" w:rsidR="00FF7010" w:rsidRDefault="00FF7010" w:rsidP="007E7B23">
                  <w:pPr>
                    <w:jc w:val="center"/>
                    <w:rPr>
                      <w:rFonts w:hAnsi="宋体"/>
                      <w:bCs/>
                      <w:color w:val="000000"/>
                      <w:szCs w:val="21"/>
                    </w:rPr>
                  </w:pPr>
                  <w:r>
                    <w:rPr>
                      <w:rFonts w:hAnsi="宋体" w:hint="eastAsia"/>
                      <w:bCs/>
                      <w:color w:val="000000"/>
                      <w:szCs w:val="21"/>
                    </w:rPr>
                    <w:t>新乡职业技术学院</w:t>
                  </w:r>
                </w:p>
              </w:tc>
              <w:tc>
                <w:tcPr>
                  <w:tcW w:w="1134" w:type="dxa"/>
                  <w:vAlign w:val="center"/>
                </w:tcPr>
                <w:p w14:paraId="4BA5A01B" w14:textId="77777777" w:rsidR="00FF7010" w:rsidRDefault="00917565" w:rsidP="007E7B23">
                  <w:pPr>
                    <w:jc w:val="center"/>
                    <w:rPr>
                      <w:rFonts w:hAnsi="宋体"/>
                      <w:bCs/>
                      <w:color w:val="000000"/>
                      <w:szCs w:val="21"/>
                    </w:rPr>
                  </w:pPr>
                  <w:r>
                    <w:rPr>
                      <w:rFonts w:hAnsi="宋体" w:hint="eastAsia"/>
                      <w:bCs/>
                      <w:color w:val="000000"/>
                      <w:szCs w:val="21"/>
                    </w:rPr>
                    <w:t>文化教育区</w:t>
                  </w:r>
                </w:p>
              </w:tc>
              <w:tc>
                <w:tcPr>
                  <w:tcW w:w="1071" w:type="dxa"/>
                  <w:vAlign w:val="center"/>
                </w:tcPr>
                <w:p w14:paraId="2BFBFF0E" w14:textId="77777777" w:rsidR="00FF7010" w:rsidRDefault="00FF7010" w:rsidP="007E7B23">
                  <w:pPr>
                    <w:jc w:val="center"/>
                    <w:rPr>
                      <w:rFonts w:hAnsi="宋体"/>
                      <w:bCs/>
                      <w:color w:val="000000"/>
                      <w:szCs w:val="21"/>
                    </w:rPr>
                  </w:pPr>
                  <w:r>
                    <w:rPr>
                      <w:rFonts w:hAnsi="宋体" w:hint="eastAsia"/>
                      <w:bCs/>
                      <w:color w:val="000000"/>
                      <w:szCs w:val="21"/>
                    </w:rPr>
                    <w:t>学生及教职工</w:t>
                  </w:r>
                </w:p>
              </w:tc>
              <w:tc>
                <w:tcPr>
                  <w:tcW w:w="772" w:type="dxa"/>
                  <w:vAlign w:val="center"/>
                </w:tcPr>
                <w:p w14:paraId="7D748E5B" w14:textId="77777777" w:rsidR="00FF7010" w:rsidRDefault="00FF7010" w:rsidP="007E7B23">
                  <w:pPr>
                    <w:jc w:val="center"/>
                    <w:rPr>
                      <w:rFonts w:hAnsi="宋体"/>
                      <w:bCs/>
                      <w:color w:val="000000"/>
                      <w:szCs w:val="21"/>
                    </w:rPr>
                  </w:pPr>
                  <w:r>
                    <w:rPr>
                      <w:rFonts w:hAnsi="宋体" w:hint="eastAsia"/>
                      <w:bCs/>
                      <w:color w:val="000000"/>
                      <w:szCs w:val="21"/>
                    </w:rPr>
                    <w:t>东北</w:t>
                  </w:r>
                </w:p>
              </w:tc>
              <w:tc>
                <w:tcPr>
                  <w:tcW w:w="851" w:type="dxa"/>
                  <w:vAlign w:val="center"/>
                </w:tcPr>
                <w:p w14:paraId="7B8623D4" w14:textId="77777777" w:rsidR="00FF7010" w:rsidRDefault="00D415DF" w:rsidP="007E7B23">
                  <w:pPr>
                    <w:jc w:val="center"/>
                    <w:rPr>
                      <w:rFonts w:hAnsi="宋体"/>
                      <w:bCs/>
                      <w:color w:val="000000"/>
                      <w:szCs w:val="21"/>
                    </w:rPr>
                  </w:pPr>
                  <w:r>
                    <w:rPr>
                      <w:rFonts w:hAnsi="宋体" w:hint="eastAsia"/>
                      <w:bCs/>
                      <w:color w:val="000000"/>
                      <w:szCs w:val="21"/>
                    </w:rPr>
                    <w:t>340</w:t>
                  </w:r>
                </w:p>
              </w:tc>
              <w:tc>
                <w:tcPr>
                  <w:tcW w:w="2136" w:type="dxa"/>
                  <w:vAlign w:val="center"/>
                </w:tcPr>
                <w:p w14:paraId="64197612" w14:textId="77777777" w:rsidR="00FF7010" w:rsidRDefault="00FF7010" w:rsidP="007E7B23">
                  <w:pPr>
                    <w:jc w:val="center"/>
                    <w:rPr>
                      <w:rFonts w:hAnsi="宋体"/>
                      <w:bCs/>
                      <w:color w:val="000000"/>
                      <w:szCs w:val="21"/>
                    </w:rPr>
                  </w:pPr>
                  <w:r>
                    <w:rPr>
                      <w:rFonts w:hAnsi="宋体" w:hint="eastAsia"/>
                      <w:bCs/>
                      <w:color w:val="000000"/>
                      <w:szCs w:val="21"/>
                    </w:rPr>
                    <w:t>《环境空气质量标准》（</w:t>
                  </w:r>
                  <w:r>
                    <w:rPr>
                      <w:rFonts w:hAnsi="宋体" w:hint="eastAsia"/>
                      <w:bCs/>
                      <w:color w:val="000000"/>
                      <w:szCs w:val="21"/>
                    </w:rPr>
                    <w:t>GB3095-2012</w:t>
                  </w:r>
                  <w:r>
                    <w:rPr>
                      <w:rFonts w:hAnsi="宋体" w:hint="eastAsia"/>
                      <w:bCs/>
                      <w:color w:val="000000"/>
                      <w:szCs w:val="21"/>
                    </w:rPr>
                    <w:t>）二级</w:t>
                  </w:r>
                </w:p>
              </w:tc>
            </w:tr>
          </w:tbl>
          <w:p w14:paraId="31C961AE" w14:textId="77777777" w:rsidR="00C53FEC" w:rsidRDefault="00C53FEC" w:rsidP="00682350">
            <w:pPr>
              <w:widowControl/>
              <w:spacing w:line="460" w:lineRule="exact"/>
              <w:ind w:firstLineChars="200" w:firstLine="480"/>
              <w:rPr>
                <w:color w:val="000000"/>
                <w:sz w:val="24"/>
              </w:rPr>
            </w:pPr>
          </w:p>
          <w:p w14:paraId="15B521F6" w14:textId="77777777" w:rsidR="0007169A" w:rsidRDefault="0007169A" w:rsidP="0007169A">
            <w:pPr>
              <w:widowControl/>
              <w:spacing w:line="100" w:lineRule="exact"/>
              <w:ind w:firstLineChars="200" w:firstLine="480"/>
              <w:rPr>
                <w:color w:val="000000"/>
                <w:sz w:val="24"/>
              </w:rPr>
            </w:pPr>
          </w:p>
          <w:p w14:paraId="60E4945C" w14:textId="77777777" w:rsidR="0007169A" w:rsidRDefault="0007169A" w:rsidP="0007169A">
            <w:pPr>
              <w:widowControl/>
              <w:spacing w:line="100" w:lineRule="exact"/>
              <w:ind w:firstLineChars="200" w:firstLine="480"/>
              <w:rPr>
                <w:color w:val="000000"/>
                <w:sz w:val="24"/>
              </w:rPr>
            </w:pPr>
          </w:p>
          <w:p w14:paraId="3C1C7DE4" w14:textId="77777777" w:rsidR="0007169A" w:rsidRDefault="0007169A" w:rsidP="0007169A">
            <w:pPr>
              <w:widowControl/>
              <w:spacing w:line="100" w:lineRule="exact"/>
              <w:ind w:firstLineChars="200" w:firstLine="480"/>
              <w:rPr>
                <w:color w:val="000000"/>
                <w:sz w:val="24"/>
              </w:rPr>
            </w:pPr>
          </w:p>
        </w:tc>
      </w:tr>
      <w:tr w:rsidR="00221B32" w:rsidRPr="00652C92" w14:paraId="6509714D" w14:textId="77777777" w:rsidTr="00917565">
        <w:trPr>
          <w:trHeight w:val="1550"/>
          <w:jc w:val="center"/>
        </w:trPr>
        <w:tc>
          <w:tcPr>
            <w:tcW w:w="800" w:type="dxa"/>
            <w:tcMar>
              <w:left w:w="28" w:type="dxa"/>
              <w:right w:w="28" w:type="dxa"/>
            </w:tcMar>
            <w:vAlign w:val="center"/>
          </w:tcPr>
          <w:p w14:paraId="716C0275" w14:textId="77777777" w:rsidR="007244E9" w:rsidRDefault="007244E9">
            <w:pPr>
              <w:adjustRightInd w:val="0"/>
              <w:snapToGrid w:val="0"/>
              <w:jc w:val="center"/>
              <w:rPr>
                <w:rFonts w:ascii="宋体" w:hAnsi="宋体" w:cs="宋体"/>
                <w:color w:val="000000"/>
                <w:kern w:val="0"/>
                <w:szCs w:val="21"/>
              </w:rPr>
            </w:pPr>
            <w:r>
              <w:rPr>
                <w:rFonts w:ascii="宋体" w:hAnsi="宋体" w:cs="宋体" w:hint="eastAsia"/>
                <w:color w:val="000000"/>
                <w:kern w:val="0"/>
                <w:szCs w:val="21"/>
              </w:rPr>
              <w:t>污染</w:t>
            </w:r>
          </w:p>
          <w:p w14:paraId="57A73525" w14:textId="77777777" w:rsidR="007244E9" w:rsidRDefault="007244E9">
            <w:pPr>
              <w:adjustRightInd w:val="0"/>
              <w:snapToGrid w:val="0"/>
              <w:jc w:val="center"/>
              <w:rPr>
                <w:rFonts w:ascii="宋体" w:hAnsi="宋体" w:cs="宋体"/>
                <w:color w:val="000000"/>
                <w:kern w:val="0"/>
                <w:szCs w:val="21"/>
              </w:rPr>
            </w:pPr>
            <w:r>
              <w:rPr>
                <w:rFonts w:ascii="宋体" w:hAnsi="宋体" w:cs="宋体" w:hint="eastAsia"/>
                <w:color w:val="000000"/>
                <w:kern w:val="0"/>
                <w:szCs w:val="21"/>
              </w:rPr>
              <w:t>物排</w:t>
            </w:r>
          </w:p>
          <w:p w14:paraId="44AEA2FC" w14:textId="77777777" w:rsidR="007244E9" w:rsidRDefault="007244E9">
            <w:pPr>
              <w:adjustRightInd w:val="0"/>
              <w:snapToGrid w:val="0"/>
              <w:jc w:val="center"/>
              <w:rPr>
                <w:rFonts w:ascii="宋体" w:hAnsi="宋体" w:cs="宋体"/>
                <w:color w:val="000000"/>
                <w:kern w:val="0"/>
                <w:szCs w:val="21"/>
              </w:rPr>
            </w:pPr>
            <w:r>
              <w:rPr>
                <w:rFonts w:ascii="宋体" w:hAnsi="宋体" w:cs="宋体" w:hint="eastAsia"/>
                <w:color w:val="000000"/>
                <w:kern w:val="0"/>
                <w:szCs w:val="21"/>
              </w:rPr>
              <w:t>放控</w:t>
            </w:r>
          </w:p>
          <w:p w14:paraId="7AAF6F84" w14:textId="77777777" w:rsidR="007244E9" w:rsidRDefault="007244E9">
            <w:pPr>
              <w:adjustRightInd w:val="0"/>
              <w:snapToGrid w:val="0"/>
              <w:jc w:val="center"/>
              <w:rPr>
                <w:rFonts w:ascii="宋体" w:hAnsi="宋体" w:cs="宋体"/>
                <w:color w:val="000000"/>
                <w:kern w:val="0"/>
                <w:szCs w:val="21"/>
              </w:rPr>
            </w:pPr>
            <w:r>
              <w:rPr>
                <w:rFonts w:ascii="宋体" w:hAnsi="宋体" w:cs="宋体" w:hint="eastAsia"/>
                <w:color w:val="000000"/>
                <w:kern w:val="0"/>
                <w:szCs w:val="21"/>
              </w:rPr>
              <w:t>制标</w:t>
            </w:r>
          </w:p>
          <w:p w14:paraId="37561037" w14:textId="77777777" w:rsidR="007244E9" w:rsidRDefault="007244E9">
            <w:pPr>
              <w:adjustRightInd w:val="0"/>
              <w:snapToGrid w:val="0"/>
              <w:jc w:val="center"/>
              <w:rPr>
                <w:rFonts w:ascii="宋体" w:hAnsi="宋体" w:cs="宋体"/>
                <w:color w:val="000000"/>
                <w:kern w:val="0"/>
                <w:szCs w:val="21"/>
              </w:rPr>
            </w:pPr>
            <w:r>
              <w:rPr>
                <w:rFonts w:ascii="宋体" w:hAnsi="宋体" w:cs="宋体" w:hint="eastAsia"/>
                <w:color w:val="000000"/>
                <w:kern w:val="0"/>
                <w:szCs w:val="21"/>
              </w:rPr>
              <w:t>准</w:t>
            </w:r>
          </w:p>
        </w:tc>
        <w:tc>
          <w:tcPr>
            <w:tcW w:w="8190" w:type="dxa"/>
            <w:vAlign w:val="center"/>
          </w:tcPr>
          <w:p w14:paraId="7BB8F228" w14:textId="77777777" w:rsidR="007244E9" w:rsidRDefault="007244E9">
            <w:pPr>
              <w:adjustRightInd w:val="0"/>
              <w:snapToGrid w:val="0"/>
              <w:spacing w:line="460" w:lineRule="exact"/>
              <w:ind w:firstLineChars="200" w:firstLine="482"/>
              <w:rPr>
                <w:b/>
                <w:bCs/>
                <w:color w:val="000000"/>
                <w:kern w:val="0"/>
                <w:sz w:val="24"/>
              </w:rPr>
            </w:pPr>
            <w:r>
              <w:rPr>
                <w:b/>
                <w:bCs/>
                <w:color w:val="000000"/>
                <w:sz w:val="24"/>
              </w:rPr>
              <w:t>表</w:t>
            </w:r>
            <w:r w:rsidR="00A26288">
              <w:rPr>
                <w:b/>
                <w:bCs/>
                <w:color w:val="000000"/>
                <w:sz w:val="24"/>
              </w:rPr>
              <w:t>3-3</w:t>
            </w:r>
            <w:r w:rsidR="00CF2645">
              <w:rPr>
                <w:b/>
                <w:bCs/>
                <w:color w:val="000000"/>
                <w:sz w:val="24"/>
              </w:rPr>
              <w:t xml:space="preserve"> </w:t>
            </w:r>
            <w:r>
              <w:rPr>
                <w:b/>
                <w:bCs/>
                <w:color w:val="000000"/>
                <w:sz w:val="24"/>
              </w:rPr>
              <w:t xml:space="preserve">                </w:t>
            </w:r>
            <w:r>
              <w:rPr>
                <w:b/>
                <w:bCs/>
                <w:color w:val="000000"/>
                <w:sz w:val="24"/>
              </w:rPr>
              <w:t>污染物排放标准</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892"/>
              <w:gridCol w:w="3103"/>
              <w:gridCol w:w="990"/>
              <w:gridCol w:w="1131"/>
              <w:gridCol w:w="1858"/>
            </w:tblGrid>
            <w:tr w:rsidR="00221B32" w:rsidRPr="00652C92" w14:paraId="1D5F8798" w14:textId="77777777" w:rsidTr="006653D6">
              <w:trPr>
                <w:trHeight w:val="397"/>
                <w:jc w:val="center"/>
              </w:trPr>
              <w:tc>
                <w:tcPr>
                  <w:tcW w:w="892" w:type="dxa"/>
                  <w:vAlign w:val="center"/>
                </w:tcPr>
                <w:p w14:paraId="012EE31E" w14:textId="77777777" w:rsidR="007244E9" w:rsidRDefault="007244E9">
                  <w:pPr>
                    <w:jc w:val="center"/>
                    <w:rPr>
                      <w:b/>
                      <w:color w:val="000000"/>
                      <w:szCs w:val="21"/>
                    </w:rPr>
                  </w:pPr>
                  <w:r>
                    <w:rPr>
                      <w:rFonts w:hAnsi="宋体"/>
                      <w:b/>
                      <w:color w:val="000000"/>
                      <w:szCs w:val="21"/>
                    </w:rPr>
                    <w:t>污染物</w:t>
                  </w:r>
                </w:p>
              </w:tc>
              <w:tc>
                <w:tcPr>
                  <w:tcW w:w="3103" w:type="dxa"/>
                  <w:vAlign w:val="center"/>
                </w:tcPr>
                <w:p w14:paraId="7ECBAFAA" w14:textId="77777777" w:rsidR="007244E9" w:rsidRDefault="007244E9">
                  <w:pPr>
                    <w:jc w:val="center"/>
                    <w:rPr>
                      <w:b/>
                      <w:color w:val="000000"/>
                      <w:szCs w:val="21"/>
                    </w:rPr>
                  </w:pPr>
                  <w:r>
                    <w:rPr>
                      <w:rFonts w:hAnsi="宋体"/>
                      <w:b/>
                      <w:color w:val="000000"/>
                      <w:szCs w:val="21"/>
                    </w:rPr>
                    <w:t>标准名称</w:t>
                  </w:r>
                </w:p>
              </w:tc>
              <w:tc>
                <w:tcPr>
                  <w:tcW w:w="2121" w:type="dxa"/>
                  <w:gridSpan w:val="2"/>
                  <w:vAlign w:val="center"/>
                </w:tcPr>
                <w:p w14:paraId="671F0EAF" w14:textId="77777777" w:rsidR="007244E9" w:rsidRDefault="007244E9">
                  <w:pPr>
                    <w:jc w:val="center"/>
                    <w:rPr>
                      <w:b/>
                      <w:color w:val="000000"/>
                      <w:szCs w:val="21"/>
                    </w:rPr>
                  </w:pPr>
                  <w:r>
                    <w:rPr>
                      <w:rFonts w:hAnsi="宋体"/>
                      <w:b/>
                      <w:color w:val="000000"/>
                      <w:szCs w:val="21"/>
                    </w:rPr>
                    <w:t>污染因子</w:t>
                  </w:r>
                </w:p>
              </w:tc>
              <w:tc>
                <w:tcPr>
                  <w:tcW w:w="1858" w:type="dxa"/>
                  <w:vAlign w:val="center"/>
                </w:tcPr>
                <w:p w14:paraId="2D83339B" w14:textId="77777777" w:rsidR="007244E9" w:rsidRDefault="007244E9">
                  <w:pPr>
                    <w:jc w:val="center"/>
                    <w:rPr>
                      <w:b/>
                      <w:color w:val="000000"/>
                      <w:szCs w:val="21"/>
                    </w:rPr>
                  </w:pPr>
                  <w:r>
                    <w:rPr>
                      <w:rFonts w:hAnsi="宋体"/>
                      <w:b/>
                      <w:color w:val="000000"/>
                      <w:szCs w:val="21"/>
                    </w:rPr>
                    <w:t>标准限值</w:t>
                  </w:r>
                </w:p>
              </w:tc>
            </w:tr>
            <w:tr w:rsidR="00221B32" w:rsidRPr="00652C92" w14:paraId="0E60489B" w14:textId="77777777" w:rsidTr="006653D6">
              <w:trPr>
                <w:trHeight w:val="397"/>
                <w:jc w:val="center"/>
              </w:trPr>
              <w:tc>
                <w:tcPr>
                  <w:tcW w:w="892" w:type="dxa"/>
                  <w:vMerge w:val="restart"/>
                  <w:vAlign w:val="center"/>
                </w:tcPr>
                <w:p w14:paraId="74E1943A" w14:textId="77777777" w:rsidR="00832221" w:rsidRDefault="00832221" w:rsidP="00832221">
                  <w:pPr>
                    <w:jc w:val="center"/>
                    <w:rPr>
                      <w:rFonts w:hAnsi="宋体"/>
                      <w:color w:val="000000"/>
                      <w:szCs w:val="21"/>
                    </w:rPr>
                  </w:pPr>
                  <w:r>
                    <w:rPr>
                      <w:rFonts w:hAnsi="宋体" w:hint="eastAsia"/>
                      <w:color w:val="000000"/>
                      <w:szCs w:val="21"/>
                    </w:rPr>
                    <w:t>废水</w:t>
                  </w:r>
                </w:p>
              </w:tc>
              <w:tc>
                <w:tcPr>
                  <w:tcW w:w="3103" w:type="dxa"/>
                  <w:vMerge w:val="restart"/>
                  <w:vAlign w:val="center"/>
                </w:tcPr>
                <w:p w14:paraId="0D007640" w14:textId="77777777" w:rsidR="00832221" w:rsidRDefault="00832221" w:rsidP="00832221">
                  <w:pPr>
                    <w:jc w:val="center"/>
                    <w:rPr>
                      <w:color w:val="000000"/>
                      <w:szCs w:val="21"/>
                    </w:rPr>
                  </w:pPr>
                  <w:r>
                    <w:rPr>
                      <w:rFonts w:hint="eastAsia"/>
                      <w:color w:val="000000"/>
                      <w:szCs w:val="21"/>
                    </w:rPr>
                    <w:t>小店污水处理厂</w:t>
                  </w:r>
                  <w:r w:rsidR="0096696A">
                    <w:rPr>
                      <w:rFonts w:hint="eastAsia"/>
                      <w:color w:val="000000"/>
                      <w:szCs w:val="21"/>
                    </w:rPr>
                    <w:t>（二期）</w:t>
                  </w:r>
                  <w:r>
                    <w:rPr>
                      <w:rFonts w:hint="eastAsia"/>
                      <w:color w:val="000000"/>
                      <w:szCs w:val="21"/>
                    </w:rPr>
                    <w:t>收水标准</w:t>
                  </w:r>
                </w:p>
              </w:tc>
              <w:tc>
                <w:tcPr>
                  <w:tcW w:w="2121" w:type="dxa"/>
                  <w:gridSpan w:val="2"/>
                  <w:vAlign w:val="center"/>
                </w:tcPr>
                <w:p w14:paraId="65C52E6B" w14:textId="77777777" w:rsidR="00832221" w:rsidRDefault="00832221" w:rsidP="00832221">
                  <w:pPr>
                    <w:jc w:val="center"/>
                    <w:rPr>
                      <w:color w:val="000000"/>
                      <w:szCs w:val="21"/>
                    </w:rPr>
                  </w:pPr>
                  <w:r>
                    <w:rPr>
                      <w:color w:val="000000"/>
                      <w:szCs w:val="21"/>
                    </w:rPr>
                    <w:t>COD</w:t>
                  </w:r>
                </w:p>
              </w:tc>
              <w:tc>
                <w:tcPr>
                  <w:tcW w:w="1858" w:type="dxa"/>
                  <w:vAlign w:val="center"/>
                </w:tcPr>
                <w:p w14:paraId="5892AF6A" w14:textId="77777777" w:rsidR="00832221" w:rsidRDefault="0096696A" w:rsidP="00832221">
                  <w:pPr>
                    <w:jc w:val="center"/>
                    <w:rPr>
                      <w:color w:val="000000"/>
                      <w:szCs w:val="21"/>
                    </w:rPr>
                  </w:pPr>
                  <w:r>
                    <w:rPr>
                      <w:rFonts w:hint="eastAsia"/>
                      <w:color w:val="000000"/>
                      <w:szCs w:val="21"/>
                    </w:rPr>
                    <w:t>350</w:t>
                  </w:r>
                  <w:r w:rsidR="00832221">
                    <w:rPr>
                      <w:color w:val="000000"/>
                      <w:szCs w:val="21"/>
                    </w:rPr>
                    <w:t>mg</w:t>
                  </w:r>
                  <w:r w:rsidR="00832221">
                    <w:rPr>
                      <w:rFonts w:hint="eastAsia"/>
                      <w:color w:val="000000"/>
                      <w:szCs w:val="21"/>
                    </w:rPr>
                    <w:t>/</w:t>
                  </w:r>
                  <w:r w:rsidR="00832221">
                    <w:rPr>
                      <w:color w:val="000000"/>
                      <w:szCs w:val="21"/>
                    </w:rPr>
                    <w:t>L</w:t>
                  </w:r>
                </w:p>
              </w:tc>
            </w:tr>
            <w:tr w:rsidR="00221B32" w:rsidRPr="00652C92" w14:paraId="7A5540D1" w14:textId="77777777" w:rsidTr="006653D6">
              <w:trPr>
                <w:trHeight w:val="397"/>
                <w:jc w:val="center"/>
              </w:trPr>
              <w:tc>
                <w:tcPr>
                  <w:tcW w:w="892" w:type="dxa"/>
                  <w:vMerge/>
                  <w:vAlign w:val="center"/>
                </w:tcPr>
                <w:p w14:paraId="1ECE26A5" w14:textId="77777777" w:rsidR="00832221" w:rsidRDefault="00832221" w:rsidP="00832221">
                  <w:pPr>
                    <w:jc w:val="center"/>
                    <w:rPr>
                      <w:rFonts w:hAnsi="宋体"/>
                      <w:color w:val="000000"/>
                      <w:szCs w:val="21"/>
                    </w:rPr>
                  </w:pPr>
                </w:p>
              </w:tc>
              <w:tc>
                <w:tcPr>
                  <w:tcW w:w="3103" w:type="dxa"/>
                  <w:vMerge/>
                  <w:vAlign w:val="center"/>
                </w:tcPr>
                <w:p w14:paraId="65AD5497" w14:textId="77777777" w:rsidR="00832221" w:rsidRDefault="00832221" w:rsidP="00832221">
                  <w:pPr>
                    <w:jc w:val="center"/>
                    <w:rPr>
                      <w:color w:val="000000"/>
                      <w:szCs w:val="21"/>
                    </w:rPr>
                  </w:pPr>
                </w:p>
              </w:tc>
              <w:tc>
                <w:tcPr>
                  <w:tcW w:w="2121" w:type="dxa"/>
                  <w:gridSpan w:val="2"/>
                  <w:vAlign w:val="center"/>
                </w:tcPr>
                <w:p w14:paraId="45931E17" w14:textId="77777777" w:rsidR="00832221" w:rsidRDefault="00832221" w:rsidP="00832221">
                  <w:pPr>
                    <w:jc w:val="center"/>
                    <w:rPr>
                      <w:color w:val="000000"/>
                      <w:szCs w:val="21"/>
                    </w:rPr>
                  </w:pPr>
                  <w:r>
                    <w:rPr>
                      <w:color w:val="000000"/>
                      <w:szCs w:val="21"/>
                    </w:rPr>
                    <w:t>BOD</w:t>
                  </w:r>
                  <w:r>
                    <w:rPr>
                      <w:color w:val="000000"/>
                      <w:szCs w:val="21"/>
                      <w:vertAlign w:val="subscript"/>
                    </w:rPr>
                    <w:t>5</w:t>
                  </w:r>
                </w:p>
              </w:tc>
              <w:tc>
                <w:tcPr>
                  <w:tcW w:w="1858" w:type="dxa"/>
                  <w:vAlign w:val="center"/>
                </w:tcPr>
                <w:p w14:paraId="37F62E26" w14:textId="77777777" w:rsidR="00832221" w:rsidRDefault="0096696A" w:rsidP="00832221">
                  <w:pPr>
                    <w:jc w:val="center"/>
                    <w:rPr>
                      <w:color w:val="000000"/>
                      <w:szCs w:val="21"/>
                    </w:rPr>
                  </w:pPr>
                  <w:r>
                    <w:rPr>
                      <w:rFonts w:hint="eastAsia"/>
                      <w:color w:val="000000"/>
                      <w:szCs w:val="21"/>
                    </w:rPr>
                    <w:t>170</w:t>
                  </w:r>
                  <w:r>
                    <w:rPr>
                      <w:color w:val="000000"/>
                      <w:szCs w:val="21"/>
                    </w:rPr>
                    <w:t>mg</w:t>
                  </w:r>
                  <w:r>
                    <w:rPr>
                      <w:rFonts w:hint="eastAsia"/>
                      <w:color w:val="000000"/>
                      <w:szCs w:val="21"/>
                    </w:rPr>
                    <w:t>/</w:t>
                  </w:r>
                  <w:r>
                    <w:rPr>
                      <w:color w:val="000000"/>
                      <w:szCs w:val="21"/>
                    </w:rPr>
                    <w:t>L</w:t>
                  </w:r>
                </w:p>
              </w:tc>
            </w:tr>
            <w:tr w:rsidR="00221B32" w:rsidRPr="00652C92" w14:paraId="248C56FE" w14:textId="77777777" w:rsidTr="006653D6">
              <w:trPr>
                <w:trHeight w:val="397"/>
                <w:jc w:val="center"/>
              </w:trPr>
              <w:tc>
                <w:tcPr>
                  <w:tcW w:w="892" w:type="dxa"/>
                  <w:vMerge/>
                  <w:vAlign w:val="center"/>
                </w:tcPr>
                <w:p w14:paraId="33A48A09" w14:textId="77777777" w:rsidR="00832221" w:rsidRDefault="00832221" w:rsidP="00832221">
                  <w:pPr>
                    <w:jc w:val="center"/>
                    <w:rPr>
                      <w:rFonts w:hAnsi="宋体"/>
                      <w:color w:val="000000"/>
                      <w:szCs w:val="21"/>
                    </w:rPr>
                  </w:pPr>
                </w:p>
              </w:tc>
              <w:tc>
                <w:tcPr>
                  <w:tcW w:w="3103" w:type="dxa"/>
                  <w:vMerge/>
                  <w:vAlign w:val="center"/>
                </w:tcPr>
                <w:p w14:paraId="4A505BB4" w14:textId="77777777" w:rsidR="00832221" w:rsidRDefault="00832221" w:rsidP="00832221">
                  <w:pPr>
                    <w:jc w:val="center"/>
                    <w:rPr>
                      <w:color w:val="000000"/>
                      <w:szCs w:val="21"/>
                    </w:rPr>
                  </w:pPr>
                </w:p>
              </w:tc>
              <w:tc>
                <w:tcPr>
                  <w:tcW w:w="2121" w:type="dxa"/>
                  <w:gridSpan w:val="2"/>
                  <w:vAlign w:val="center"/>
                </w:tcPr>
                <w:p w14:paraId="07DAD977" w14:textId="77777777" w:rsidR="00832221" w:rsidRDefault="00832221" w:rsidP="00832221">
                  <w:pPr>
                    <w:jc w:val="center"/>
                    <w:rPr>
                      <w:color w:val="000000"/>
                      <w:szCs w:val="21"/>
                    </w:rPr>
                  </w:pPr>
                  <w:r>
                    <w:rPr>
                      <w:color w:val="000000"/>
                      <w:szCs w:val="21"/>
                    </w:rPr>
                    <w:t>SS</w:t>
                  </w:r>
                </w:p>
              </w:tc>
              <w:tc>
                <w:tcPr>
                  <w:tcW w:w="1858" w:type="dxa"/>
                  <w:vAlign w:val="center"/>
                </w:tcPr>
                <w:p w14:paraId="71D5723C" w14:textId="77777777" w:rsidR="00832221" w:rsidRDefault="0096696A" w:rsidP="00832221">
                  <w:pPr>
                    <w:jc w:val="center"/>
                    <w:rPr>
                      <w:color w:val="000000"/>
                      <w:szCs w:val="21"/>
                    </w:rPr>
                  </w:pPr>
                  <w:r>
                    <w:rPr>
                      <w:rFonts w:hint="eastAsia"/>
                      <w:color w:val="000000"/>
                      <w:szCs w:val="21"/>
                    </w:rPr>
                    <w:t>280</w:t>
                  </w:r>
                  <w:r w:rsidR="00832221">
                    <w:rPr>
                      <w:color w:val="000000"/>
                      <w:szCs w:val="21"/>
                    </w:rPr>
                    <w:t>mg</w:t>
                  </w:r>
                  <w:r w:rsidR="00832221">
                    <w:rPr>
                      <w:rFonts w:hint="eastAsia"/>
                      <w:color w:val="000000"/>
                      <w:szCs w:val="21"/>
                    </w:rPr>
                    <w:t>/</w:t>
                  </w:r>
                  <w:r w:rsidR="00832221">
                    <w:rPr>
                      <w:color w:val="000000"/>
                      <w:szCs w:val="21"/>
                    </w:rPr>
                    <w:t>L</w:t>
                  </w:r>
                </w:p>
              </w:tc>
            </w:tr>
            <w:tr w:rsidR="00221B32" w:rsidRPr="00652C92" w14:paraId="4D0AF4BE" w14:textId="77777777" w:rsidTr="006653D6">
              <w:trPr>
                <w:trHeight w:val="397"/>
                <w:jc w:val="center"/>
              </w:trPr>
              <w:tc>
                <w:tcPr>
                  <w:tcW w:w="892" w:type="dxa"/>
                  <w:vMerge/>
                  <w:vAlign w:val="center"/>
                </w:tcPr>
                <w:p w14:paraId="36F21708" w14:textId="77777777" w:rsidR="00832221" w:rsidRDefault="00832221" w:rsidP="00832221">
                  <w:pPr>
                    <w:jc w:val="center"/>
                    <w:rPr>
                      <w:rFonts w:hAnsi="宋体"/>
                      <w:color w:val="000000"/>
                      <w:szCs w:val="21"/>
                    </w:rPr>
                  </w:pPr>
                </w:p>
              </w:tc>
              <w:tc>
                <w:tcPr>
                  <w:tcW w:w="3103" w:type="dxa"/>
                  <w:vMerge/>
                  <w:vAlign w:val="center"/>
                </w:tcPr>
                <w:p w14:paraId="006A4FB3" w14:textId="77777777" w:rsidR="00832221" w:rsidRDefault="00832221" w:rsidP="00832221">
                  <w:pPr>
                    <w:jc w:val="center"/>
                    <w:rPr>
                      <w:color w:val="000000"/>
                      <w:szCs w:val="21"/>
                    </w:rPr>
                  </w:pPr>
                </w:p>
              </w:tc>
              <w:tc>
                <w:tcPr>
                  <w:tcW w:w="2121" w:type="dxa"/>
                  <w:gridSpan w:val="2"/>
                  <w:vAlign w:val="center"/>
                </w:tcPr>
                <w:p w14:paraId="09802593" w14:textId="77777777" w:rsidR="00832221" w:rsidRDefault="00832221" w:rsidP="00832221">
                  <w:pPr>
                    <w:jc w:val="center"/>
                    <w:rPr>
                      <w:color w:val="000000"/>
                      <w:szCs w:val="21"/>
                    </w:rPr>
                  </w:pPr>
                  <w:r>
                    <w:rPr>
                      <w:color w:val="000000"/>
                      <w:szCs w:val="21"/>
                    </w:rPr>
                    <w:t>NH</w:t>
                  </w:r>
                  <w:r>
                    <w:rPr>
                      <w:color w:val="000000"/>
                      <w:szCs w:val="21"/>
                      <w:vertAlign w:val="subscript"/>
                    </w:rPr>
                    <w:t>3</w:t>
                  </w:r>
                  <w:r>
                    <w:rPr>
                      <w:rFonts w:hint="eastAsia"/>
                      <w:color w:val="000000"/>
                      <w:szCs w:val="21"/>
                    </w:rPr>
                    <w:t>-</w:t>
                  </w:r>
                  <w:r>
                    <w:rPr>
                      <w:color w:val="000000"/>
                      <w:szCs w:val="21"/>
                    </w:rPr>
                    <w:t>N</w:t>
                  </w:r>
                </w:p>
              </w:tc>
              <w:tc>
                <w:tcPr>
                  <w:tcW w:w="1858" w:type="dxa"/>
                  <w:vAlign w:val="center"/>
                </w:tcPr>
                <w:p w14:paraId="142E3DF1" w14:textId="77777777" w:rsidR="00832221" w:rsidRDefault="0096696A" w:rsidP="00832221">
                  <w:pPr>
                    <w:jc w:val="center"/>
                    <w:rPr>
                      <w:color w:val="000000"/>
                      <w:szCs w:val="21"/>
                    </w:rPr>
                  </w:pPr>
                  <w:r>
                    <w:rPr>
                      <w:rFonts w:hint="eastAsia"/>
                      <w:color w:val="000000"/>
                      <w:szCs w:val="21"/>
                    </w:rPr>
                    <w:t>30</w:t>
                  </w:r>
                  <w:r w:rsidR="00832221">
                    <w:rPr>
                      <w:color w:val="000000"/>
                      <w:szCs w:val="21"/>
                    </w:rPr>
                    <w:t>mg</w:t>
                  </w:r>
                  <w:r w:rsidR="00832221">
                    <w:rPr>
                      <w:rFonts w:hint="eastAsia"/>
                      <w:color w:val="000000"/>
                      <w:szCs w:val="21"/>
                    </w:rPr>
                    <w:t>/</w:t>
                  </w:r>
                  <w:r w:rsidR="00832221">
                    <w:rPr>
                      <w:color w:val="000000"/>
                      <w:szCs w:val="21"/>
                    </w:rPr>
                    <w:t>L</w:t>
                  </w:r>
                </w:p>
              </w:tc>
            </w:tr>
            <w:tr w:rsidR="00221B32" w:rsidRPr="00652C92" w14:paraId="4614FC7B" w14:textId="77777777" w:rsidTr="006653D6">
              <w:trPr>
                <w:trHeight w:val="397"/>
                <w:jc w:val="center"/>
              </w:trPr>
              <w:tc>
                <w:tcPr>
                  <w:tcW w:w="892" w:type="dxa"/>
                  <w:vMerge/>
                  <w:vAlign w:val="center"/>
                </w:tcPr>
                <w:p w14:paraId="385C0955" w14:textId="77777777" w:rsidR="00832221" w:rsidRDefault="00832221" w:rsidP="00832221">
                  <w:pPr>
                    <w:jc w:val="center"/>
                    <w:rPr>
                      <w:rFonts w:hAnsi="宋体"/>
                      <w:color w:val="000000"/>
                      <w:szCs w:val="21"/>
                    </w:rPr>
                  </w:pPr>
                </w:p>
              </w:tc>
              <w:tc>
                <w:tcPr>
                  <w:tcW w:w="3103" w:type="dxa"/>
                  <w:vMerge/>
                  <w:vAlign w:val="center"/>
                </w:tcPr>
                <w:p w14:paraId="3DDEDE0B" w14:textId="77777777" w:rsidR="00832221" w:rsidRDefault="00832221" w:rsidP="00832221">
                  <w:pPr>
                    <w:jc w:val="center"/>
                    <w:rPr>
                      <w:color w:val="000000"/>
                      <w:szCs w:val="21"/>
                    </w:rPr>
                  </w:pPr>
                </w:p>
              </w:tc>
              <w:tc>
                <w:tcPr>
                  <w:tcW w:w="2121" w:type="dxa"/>
                  <w:gridSpan w:val="2"/>
                  <w:vAlign w:val="center"/>
                </w:tcPr>
                <w:p w14:paraId="29F90F82" w14:textId="77777777" w:rsidR="00832221" w:rsidRDefault="00832221" w:rsidP="00832221">
                  <w:pPr>
                    <w:jc w:val="center"/>
                    <w:rPr>
                      <w:color w:val="000000"/>
                      <w:szCs w:val="21"/>
                    </w:rPr>
                  </w:pPr>
                  <w:r>
                    <w:rPr>
                      <w:color w:val="000000"/>
                      <w:szCs w:val="21"/>
                    </w:rPr>
                    <w:t>TP</w:t>
                  </w:r>
                </w:p>
              </w:tc>
              <w:tc>
                <w:tcPr>
                  <w:tcW w:w="1858" w:type="dxa"/>
                  <w:vAlign w:val="center"/>
                </w:tcPr>
                <w:p w14:paraId="52D4BAF4" w14:textId="77777777" w:rsidR="00832221" w:rsidRDefault="0096696A" w:rsidP="00832221">
                  <w:pPr>
                    <w:jc w:val="center"/>
                    <w:rPr>
                      <w:color w:val="000000"/>
                      <w:szCs w:val="21"/>
                    </w:rPr>
                  </w:pPr>
                  <w:r>
                    <w:rPr>
                      <w:rFonts w:hint="eastAsia"/>
                      <w:color w:val="000000"/>
                      <w:szCs w:val="21"/>
                    </w:rPr>
                    <w:t>3</w:t>
                  </w:r>
                  <w:r w:rsidR="00832221">
                    <w:rPr>
                      <w:color w:val="000000"/>
                      <w:szCs w:val="21"/>
                    </w:rPr>
                    <w:t>mg</w:t>
                  </w:r>
                  <w:r w:rsidR="00832221">
                    <w:rPr>
                      <w:rFonts w:hint="eastAsia"/>
                      <w:color w:val="000000"/>
                      <w:szCs w:val="21"/>
                    </w:rPr>
                    <w:t>/</w:t>
                  </w:r>
                  <w:r w:rsidR="00832221">
                    <w:rPr>
                      <w:color w:val="000000"/>
                      <w:szCs w:val="21"/>
                    </w:rPr>
                    <w:t>L</w:t>
                  </w:r>
                </w:p>
              </w:tc>
            </w:tr>
            <w:tr w:rsidR="00221B32" w:rsidRPr="00652C92" w14:paraId="7ECE06F2" w14:textId="77777777" w:rsidTr="006653D6">
              <w:trPr>
                <w:trHeight w:val="397"/>
                <w:jc w:val="center"/>
              </w:trPr>
              <w:tc>
                <w:tcPr>
                  <w:tcW w:w="892" w:type="dxa"/>
                  <w:vMerge/>
                  <w:vAlign w:val="center"/>
                </w:tcPr>
                <w:p w14:paraId="2E26CC5B" w14:textId="77777777" w:rsidR="00832221" w:rsidRDefault="00832221" w:rsidP="00832221">
                  <w:pPr>
                    <w:jc w:val="center"/>
                    <w:rPr>
                      <w:rFonts w:hAnsi="宋体"/>
                      <w:color w:val="000000"/>
                      <w:szCs w:val="21"/>
                    </w:rPr>
                  </w:pPr>
                </w:p>
              </w:tc>
              <w:tc>
                <w:tcPr>
                  <w:tcW w:w="3103" w:type="dxa"/>
                  <w:vMerge/>
                  <w:vAlign w:val="center"/>
                </w:tcPr>
                <w:p w14:paraId="217A9873" w14:textId="77777777" w:rsidR="00832221" w:rsidRDefault="00832221" w:rsidP="00832221">
                  <w:pPr>
                    <w:jc w:val="center"/>
                    <w:rPr>
                      <w:color w:val="000000"/>
                      <w:szCs w:val="21"/>
                    </w:rPr>
                  </w:pPr>
                </w:p>
              </w:tc>
              <w:tc>
                <w:tcPr>
                  <w:tcW w:w="2121" w:type="dxa"/>
                  <w:gridSpan w:val="2"/>
                  <w:vAlign w:val="center"/>
                </w:tcPr>
                <w:p w14:paraId="77374200" w14:textId="77777777" w:rsidR="00832221" w:rsidRDefault="00832221" w:rsidP="00832221">
                  <w:pPr>
                    <w:jc w:val="center"/>
                    <w:rPr>
                      <w:color w:val="000000"/>
                      <w:szCs w:val="21"/>
                    </w:rPr>
                  </w:pPr>
                  <w:r>
                    <w:rPr>
                      <w:color w:val="000000"/>
                      <w:szCs w:val="21"/>
                    </w:rPr>
                    <w:t>TN</w:t>
                  </w:r>
                </w:p>
              </w:tc>
              <w:tc>
                <w:tcPr>
                  <w:tcW w:w="1858" w:type="dxa"/>
                  <w:vAlign w:val="center"/>
                </w:tcPr>
                <w:p w14:paraId="1DEBEC1E" w14:textId="77777777" w:rsidR="00832221" w:rsidRDefault="0096696A" w:rsidP="00832221">
                  <w:pPr>
                    <w:jc w:val="center"/>
                    <w:rPr>
                      <w:color w:val="000000"/>
                      <w:szCs w:val="21"/>
                    </w:rPr>
                  </w:pPr>
                  <w:r>
                    <w:rPr>
                      <w:rFonts w:hint="eastAsia"/>
                      <w:color w:val="000000"/>
                      <w:szCs w:val="21"/>
                    </w:rPr>
                    <w:t>40</w:t>
                  </w:r>
                  <w:r w:rsidR="00832221">
                    <w:rPr>
                      <w:color w:val="000000"/>
                      <w:szCs w:val="21"/>
                    </w:rPr>
                    <w:t>mg</w:t>
                  </w:r>
                  <w:r w:rsidR="00832221">
                    <w:rPr>
                      <w:rFonts w:hint="eastAsia"/>
                      <w:color w:val="000000"/>
                      <w:szCs w:val="21"/>
                    </w:rPr>
                    <w:t>/</w:t>
                  </w:r>
                  <w:r w:rsidR="00832221">
                    <w:rPr>
                      <w:color w:val="000000"/>
                      <w:szCs w:val="21"/>
                    </w:rPr>
                    <w:t>L</w:t>
                  </w:r>
                </w:p>
              </w:tc>
            </w:tr>
            <w:tr w:rsidR="00221B32" w:rsidRPr="00652C92" w14:paraId="1B8F0733" w14:textId="77777777" w:rsidTr="006653D6">
              <w:trPr>
                <w:trHeight w:val="397"/>
                <w:jc w:val="center"/>
              </w:trPr>
              <w:tc>
                <w:tcPr>
                  <w:tcW w:w="892" w:type="dxa"/>
                  <w:vMerge/>
                  <w:vAlign w:val="center"/>
                </w:tcPr>
                <w:p w14:paraId="5AFC6308" w14:textId="77777777" w:rsidR="00EC30CC" w:rsidRDefault="00EC30CC" w:rsidP="00EC30CC">
                  <w:pPr>
                    <w:jc w:val="center"/>
                    <w:rPr>
                      <w:rFonts w:hAnsi="宋体"/>
                      <w:color w:val="000000"/>
                      <w:szCs w:val="21"/>
                    </w:rPr>
                  </w:pPr>
                </w:p>
              </w:tc>
              <w:tc>
                <w:tcPr>
                  <w:tcW w:w="3103" w:type="dxa"/>
                  <w:vMerge w:val="restart"/>
                  <w:vAlign w:val="center"/>
                </w:tcPr>
                <w:p w14:paraId="1F7015CE" w14:textId="256C10B2" w:rsidR="00EC30CC" w:rsidRDefault="00EC30CC" w:rsidP="00EC30CC">
                  <w:pPr>
                    <w:jc w:val="center"/>
                    <w:rPr>
                      <w:color w:val="000000"/>
                      <w:szCs w:val="21"/>
                    </w:rPr>
                  </w:pPr>
                  <w:r>
                    <w:rPr>
                      <w:rFonts w:hint="eastAsia"/>
                      <w:color w:val="000000"/>
                      <w:szCs w:val="21"/>
                    </w:rPr>
                    <w:t>《污水综合排放标准》（</w:t>
                  </w:r>
                  <w:r>
                    <w:rPr>
                      <w:color w:val="000000"/>
                      <w:szCs w:val="21"/>
                    </w:rPr>
                    <w:t>GB8978-1996</w:t>
                  </w:r>
                  <w:r>
                    <w:rPr>
                      <w:rFonts w:hint="eastAsia"/>
                      <w:color w:val="000000"/>
                      <w:szCs w:val="21"/>
                    </w:rPr>
                    <w:t>）表</w:t>
                  </w:r>
                  <w:r>
                    <w:rPr>
                      <w:rFonts w:hint="eastAsia"/>
                      <w:color w:val="000000"/>
                      <w:szCs w:val="21"/>
                    </w:rPr>
                    <w:t>4</w:t>
                  </w:r>
                  <w:r>
                    <w:rPr>
                      <w:rFonts w:hint="eastAsia"/>
                      <w:color w:val="000000"/>
                      <w:szCs w:val="21"/>
                    </w:rPr>
                    <w:t>三级</w:t>
                  </w:r>
                </w:p>
              </w:tc>
              <w:tc>
                <w:tcPr>
                  <w:tcW w:w="2121" w:type="dxa"/>
                  <w:gridSpan w:val="2"/>
                  <w:vAlign w:val="center"/>
                </w:tcPr>
                <w:p w14:paraId="2A0148E5" w14:textId="6F0B211C" w:rsidR="00EC30CC" w:rsidRDefault="00EC30CC" w:rsidP="00EC30CC">
                  <w:pPr>
                    <w:jc w:val="center"/>
                    <w:rPr>
                      <w:color w:val="000000"/>
                      <w:szCs w:val="21"/>
                    </w:rPr>
                  </w:pPr>
                  <w:r>
                    <w:rPr>
                      <w:color w:val="000000"/>
                      <w:szCs w:val="21"/>
                    </w:rPr>
                    <w:t>COD</w:t>
                  </w:r>
                </w:p>
              </w:tc>
              <w:tc>
                <w:tcPr>
                  <w:tcW w:w="1858" w:type="dxa"/>
                  <w:vAlign w:val="center"/>
                </w:tcPr>
                <w:p w14:paraId="0E56307E" w14:textId="4546D3EA" w:rsidR="00EC30CC" w:rsidRDefault="00EC30CC" w:rsidP="00EC30CC">
                  <w:pPr>
                    <w:jc w:val="center"/>
                    <w:rPr>
                      <w:color w:val="000000"/>
                      <w:szCs w:val="21"/>
                    </w:rPr>
                  </w:pPr>
                  <w:r>
                    <w:rPr>
                      <w:rFonts w:hint="eastAsia"/>
                      <w:color w:val="000000"/>
                      <w:szCs w:val="21"/>
                    </w:rPr>
                    <w:t>500</w:t>
                  </w:r>
                  <w:r>
                    <w:rPr>
                      <w:color w:val="000000"/>
                      <w:szCs w:val="21"/>
                    </w:rPr>
                    <w:t>mg</w:t>
                  </w:r>
                  <w:r>
                    <w:rPr>
                      <w:rFonts w:hint="eastAsia"/>
                      <w:color w:val="000000"/>
                      <w:szCs w:val="21"/>
                    </w:rPr>
                    <w:t>/</w:t>
                  </w:r>
                  <w:r>
                    <w:rPr>
                      <w:color w:val="000000"/>
                      <w:szCs w:val="21"/>
                    </w:rPr>
                    <w:t>L</w:t>
                  </w:r>
                </w:p>
              </w:tc>
            </w:tr>
            <w:tr w:rsidR="00221B32" w:rsidRPr="00652C92" w14:paraId="0C2BD405" w14:textId="77777777" w:rsidTr="006653D6">
              <w:trPr>
                <w:trHeight w:val="397"/>
                <w:jc w:val="center"/>
              </w:trPr>
              <w:tc>
                <w:tcPr>
                  <w:tcW w:w="892" w:type="dxa"/>
                  <w:vMerge/>
                  <w:vAlign w:val="center"/>
                </w:tcPr>
                <w:p w14:paraId="565BFC3F" w14:textId="77777777" w:rsidR="00EC30CC" w:rsidRDefault="00EC30CC" w:rsidP="00EC30CC">
                  <w:pPr>
                    <w:jc w:val="center"/>
                    <w:rPr>
                      <w:rFonts w:hAnsi="宋体"/>
                      <w:color w:val="000000"/>
                      <w:szCs w:val="21"/>
                    </w:rPr>
                  </w:pPr>
                </w:p>
              </w:tc>
              <w:tc>
                <w:tcPr>
                  <w:tcW w:w="3103" w:type="dxa"/>
                  <w:vMerge/>
                  <w:vAlign w:val="center"/>
                </w:tcPr>
                <w:p w14:paraId="21E8DF1F" w14:textId="28963495" w:rsidR="00EC30CC" w:rsidRDefault="00EC30CC" w:rsidP="00EC30CC">
                  <w:pPr>
                    <w:jc w:val="center"/>
                    <w:rPr>
                      <w:color w:val="000000"/>
                      <w:szCs w:val="21"/>
                    </w:rPr>
                  </w:pPr>
                </w:p>
              </w:tc>
              <w:tc>
                <w:tcPr>
                  <w:tcW w:w="2121" w:type="dxa"/>
                  <w:gridSpan w:val="2"/>
                  <w:vAlign w:val="center"/>
                </w:tcPr>
                <w:p w14:paraId="7DC460C1" w14:textId="03EBC71C" w:rsidR="00EC30CC" w:rsidRDefault="00EC30CC" w:rsidP="00EC30CC">
                  <w:pPr>
                    <w:jc w:val="center"/>
                    <w:rPr>
                      <w:color w:val="000000"/>
                      <w:szCs w:val="21"/>
                    </w:rPr>
                  </w:pPr>
                  <w:r>
                    <w:rPr>
                      <w:color w:val="000000"/>
                      <w:szCs w:val="21"/>
                    </w:rPr>
                    <w:t>BOD</w:t>
                  </w:r>
                  <w:r>
                    <w:rPr>
                      <w:color w:val="000000"/>
                      <w:szCs w:val="21"/>
                      <w:vertAlign w:val="subscript"/>
                    </w:rPr>
                    <w:t>5</w:t>
                  </w:r>
                </w:p>
              </w:tc>
              <w:tc>
                <w:tcPr>
                  <w:tcW w:w="1858" w:type="dxa"/>
                  <w:vAlign w:val="center"/>
                </w:tcPr>
                <w:p w14:paraId="71C0CAAA" w14:textId="59D9931B" w:rsidR="00EC30CC" w:rsidRDefault="00EC30CC" w:rsidP="00EC30CC">
                  <w:pPr>
                    <w:jc w:val="center"/>
                    <w:rPr>
                      <w:color w:val="000000"/>
                      <w:szCs w:val="21"/>
                    </w:rPr>
                  </w:pPr>
                  <w:r>
                    <w:rPr>
                      <w:rFonts w:hint="eastAsia"/>
                      <w:color w:val="000000"/>
                      <w:szCs w:val="21"/>
                    </w:rPr>
                    <w:t>300</w:t>
                  </w:r>
                  <w:r>
                    <w:rPr>
                      <w:color w:val="000000"/>
                      <w:szCs w:val="21"/>
                    </w:rPr>
                    <w:t>mg</w:t>
                  </w:r>
                  <w:r>
                    <w:rPr>
                      <w:rFonts w:hint="eastAsia"/>
                      <w:color w:val="000000"/>
                      <w:szCs w:val="21"/>
                    </w:rPr>
                    <w:t>/</w:t>
                  </w:r>
                  <w:r>
                    <w:rPr>
                      <w:color w:val="000000"/>
                      <w:szCs w:val="21"/>
                    </w:rPr>
                    <w:t>L</w:t>
                  </w:r>
                </w:p>
              </w:tc>
            </w:tr>
            <w:tr w:rsidR="00221B32" w:rsidRPr="00652C92" w14:paraId="6FFF959F" w14:textId="77777777" w:rsidTr="006653D6">
              <w:trPr>
                <w:trHeight w:val="397"/>
                <w:jc w:val="center"/>
              </w:trPr>
              <w:tc>
                <w:tcPr>
                  <w:tcW w:w="892" w:type="dxa"/>
                  <w:vMerge/>
                  <w:vAlign w:val="center"/>
                </w:tcPr>
                <w:p w14:paraId="413F5E07" w14:textId="77777777" w:rsidR="00EC30CC" w:rsidRDefault="00EC30CC" w:rsidP="00EC30CC">
                  <w:pPr>
                    <w:jc w:val="center"/>
                    <w:rPr>
                      <w:rFonts w:hAnsi="宋体"/>
                      <w:color w:val="000000"/>
                      <w:szCs w:val="21"/>
                    </w:rPr>
                  </w:pPr>
                </w:p>
              </w:tc>
              <w:tc>
                <w:tcPr>
                  <w:tcW w:w="3103" w:type="dxa"/>
                  <w:vMerge/>
                  <w:vAlign w:val="center"/>
                </w:tcPr>
                <w:p w14:paraId="3706FF1F" w14:textId="365498E6" w:rsidR="00EC30CC" w:rsidRDefault="00EC30CC" w:rsidP="00EC30CC">
                  <w:pPr>
                    <w:jc w:val="center"/>
                    <w:rPr>
                      <w:color w:val="000000"/>
                      <w:szCs w:val="21"/>
                    </w:rPr>
                  </w:pPr>
                </w:p>
              </w:tc>
              <w:tc>
                <w:tcPr>
                  <w:tcW w:w="2121" w:type="dxa"/>
                  <w:gridSpan w:val="2"/>
                  <w:vAlign w:val="center"/>
                </w:tcPr>
                <w:p w14:paraId="2276142B" w14:textId="0FD2D32E" w:rsidR="00EC30CC" w:rsidRDefault="00EC30CC" w:rsidP="00EC30CC">
                  <w:pPr>
                    <w:jc w:val="center"/>
                    <w:rPr>
                      <w:color w:val="000000"/>
                      <w:szCs w:val="21"/>
                    </w:rPr>
                  </w:pPr>
                  <w:r>
                    <w:rPr>
                      <w:color w:val="000000"/>
                      <w:szCs w:val="21"/>
                    </w:rPr>
                    <w:t>SS</w:t>
                  </w:r>
                </w:p>
              </w:tc>
              <w:tc>
                <w:tcPr>
                  <w:tcW w:w="1858" w:type="dxa"/>
                  <w:vAlign w:val="center"/>
                </w:tcPr>
                <w:p w14:paraId="26F0692C" w14:textId="2779AEE6" w:rsidR="00EC30CC" w:rsidRDefault="00EC30CC" w:rsidP="00EC30CC">
                  <w:pPr>
                    <w:jc w:val="center"/>
                    <w:rPr>
                      <w:color w:val="000000"/>
                      <w:szCs w:val="21"/>
                    </w:rPr>
                  </w:pPr>
                  <w:r>
                    <w:rPr>
                      <w:rFonts w:hint="eastAsia"/>
                      <w:color w:val="000000"/>
                      <w:szCs w:val="21"/>
                    </w:rPr>
                    <w:t>400</w:t>
                  </w:r>
                  <w:r>
                    <w:rPr>
                      <w:color w:val="000000"/>
                      <w:szCs w:val="21"/>
                    </w:rPr>
                    <w:t>mg</w:t>
                  </w:r>
                  <w:r>
                    <w:rPr>
                      <w:rFonts w:hint="eastAsia"/>
                      <w:color w:val="000000"/>
                      <w:szCs w:val="21"/>
                    </w:rPr>
                    <w:t>/</w:t>
                  </w:r>
                  <w:r>
                    <w:rPr>
                      <w:color w:val="000000"/>
                      <w:szCs w:val="21"/>
                    </w:rPr>
                    <w:t>L</w:t>
                  </w:r>
                </w:p>
              </w:tc>
            </w:tr>
            <w:tr w:rsidR="00221B32" w:rsidRPr="00652C92" w14:paraId="2BF43D57" w14:textId="77777777" w:rsidTr="006653D6">
              <w:trPr>
                <w:trHeight w:val="397"/>
                <w:jc w:val="center"/>
              </w:trPr>
              <w:tc>
                <w:tcPr>
                  <w:tcW w:w="892" w:type="dxa"/>
                  <w:vMerge/>
                  <w:vAlign w:val="center"/>
                </w:tcPr>
                <w:p w14:paraId="40ED8021" w14:textId="77777777" w:rsidR="00EC30CC" w:rsidRDefault="00EC30CC" w:rsidP="00832221">
                  <w:pPr>
                    <w:jc w:val="center"/>
                    <w:rPr>
                      <w:rFonts w:hAnsi="宋体"/>
                      <w:color w:val="000000"/>
                      <w:szCs w:val="21"/>
                    </w:rPr>
                  </w:pPr>
                </w:p>
              </w:tc>
              <w:tc>
                <w:tcPr>
                  <w:tcW w:w="3103" w:type="dxa"/>
                  <w:vMerge/>
                  <w:vAlign w:val="center"/>
                </w:tcPr>
                <w:p w14:paraId="72594289" w14:textId="095C1729" w:rsidR="00EC30CC" w:rsidRDefault="00EC30CC" w:rsidP="00832221">
                  <w:pPr>
                    <w:jc w:val="center"/>
                    <w:rPr>
                      <w:color w:val="000000"/>
                      <w:szCs w:val="21"/>
                    </w:rPr>
                  </w:pPr>
                </w:p>
              </w:tc>
              <w:tc>
                <w:tcPr>
                  <w:tcW w:w="2121" w:type="dxa"/>
                  <w:gridSpan w:val="2"/>
                  <w:vAlign w:val="center"/>
                </w:tcPr>
                <w:p w14:paraId="655A65B9" w14:textId="77777777" w:rsidR="00EC30CC" w:rsidRDefault="00EC30CC" w:rsidP="00832221">
                  <w:pPr>
                    <w:jc w:val="center"/>
                    <w:rPr>
                      <w:color w:val="000000"/>
                      <w:szCs w:val="21"/>
                    </w:rPr>
                  </w:pPr>
                  <w:r>
                    <w:rPr>
                      <w:rFonts w:hint="eastAsia"/>
                      <w:color w:val="000000"/>
                      <w:szCs w:val="21"/>
                    </w:rPr>
                    <w:t>动植物油</w:t>
                  </w:r>
                </w:p>
              </w:tc>
              <w:tc>
                <w:tcPr>
                  <w:tcW w:w="1858" w:type="dxa"/>
                  <w:vAlign w:val="center"/>
                </w:tcPr>
                <w:p w14:paraId="57FD5009" w14:textId="77777777" w:rsidR="00EC30CC" w:rsidRDefault="00EC30CC" w:rsidP="00832221">
                  <w:pPr>
                    <w:jc w:val="center"/>
                    <w:rPr>
                      <w:color w:val="000000"/>
                      <w:szCs w:val="21"/>
                    </w:rPr>
                  </w:pPr>
                  <w:r>
                    <w:rPr>
                      <w:rFonts w:hint="eastAsia"/>
                      <w:color w:val="000000"/>
                      <w:szCs w:val="21"/>
                    </w:rPr>
                    <w:t>100</w:t>
                  </w:r>
                  <w:r>
                    <w:rPr>
                      <w:color w:val="000000"/>
                      <w:szCs w:val="21"/>
                    </w:rPr>
                    <w:t xml:space="preserve"> mg</w:t>
                  </w:r>
                  <w:r>
                    <w:rPr>
                      <w:rFonts w:hint="eastAsia"/>
                      <w:color w:val="000000"/>
                      <w:szCs w:val="21"/>
                    </w:rPr>
                    <w:t>/</w:t>
                  </w:r>
                  <w:r>
                    <w:rPr>
                      <w:color w:val="000000"/>
                      <w:szCs w:val="21"/>
                    </w:rPr>
                    <w:t>L</w:t>
                  </w:r>
                </w:p>
              </w:tc>
            </w:tr>
            <w:tr w:rsidR="00221B32" w:rsidRPr="00652C92" w14:paraId="620C8621" w14:textId="77777777" w:rsidTr="006653D6">
              <w:trPr>
                <w:trHeight w:val="397"/>
                <w:jc w:val="center"/>
              </w:trPr>
              <w:tc>
                <w:tcPr>
                  <w:tcW w:w="892" w:type="dxa"/>
                  <w:vMerge w:val="restart"/>
                  <w:vAlign w:val="center"/>
                </w:tcPr>
                <w:p w14:paraId="53E204CD" w14:textId="77777777" w:rsidR="00832221" w:rsidRDefault="00832221" w:rsidP="00832221">
                  <w:pPr>
                    <w:jc w:val="center"/>
                    <w:rPr>
                      <w:rFonts w:hAnsi="宋体"/>
                      <w:b/>
                      <w:color w:val="000000"/>
                      <w:szCs w:val="21"/>
                    </w:rPr>
                  </w:pPr>
                  <w:r>
                    <w:rPr>
                      <w:rFonts w:hAnsi="宋体" w:hint="eastAsia"/>
                      <w:color w:val="000000"/>
                      <w:szCs w:val="21"/>
                    </w:rPr>
                    <w:t>废气</w:t>
                  </w:r>
                </w:p>
              </w:tc>
              <w:tc>
                <w:tcPr>
                  <w:tcW w:w="3103" w:type="dxa"/>
                  <w:vMerge w:val="restart"/>
                  <w:vAlign w:val="center"/>
                </w:tcPr>
                <w:p w14:paraId="20DF1048" w14:textId="77777777" w:rsidR="00832221" w:rsidRDefault="00832221" w:rsidP="00832221">
                  <w:pPr>
                    <w:jc w:val="center"/>
                    <w:rPr>
                      <w:rFonts w:hAnsi="宋体"/>
                      <w:bCs/>
                      <w:color w:val="000000"/>
                      <w:szCs w:val="21"/>
                    </w:rPr>
                  </w:pPr>
                  <w:r>
                    <w:rPr>
                      <w:rFonts w:hint="eastAsia"/>
                      <w:color w:val="000000"/>
                      <w:szCs w:val="21"/>
                    </w:rPr>
                    <w:t>《工业炉窑大气污染物排放标准》（</w:t>
                  </w:r>
                  <w:r>
                    <w:rPr>
                      <w:color w:val="000000"/>
                      <w:szCs w:val="21"/>
                    </w:rPr>
                    <w:t>DB41/1066</w:t>
                  </w:r>
                  <w:r>
                    <w:rPr>
                      <w:rFonts w:hint="eastAsia"/>
                      <w:color w:val="000000"/>
                      <w:szCs w:val="21"/>
                    </w:rPr>
                    <w:t>-</w:t>
                  </w:r>
                  <w:r>
                    <w:rPr>
                      <w:color w:val="000000"/>
                      <w:szCs w:val="21"/>
                    </w:rPr>
                    <w:t>2020</w:t>
                  </w:r>
                  <w:r>
                    <w:rPr>
                      <w:rFonts w:hint="eastAsia"/>
                      <w:color w:val="000000"/>
                      <w:szCs w:val="21"/>
                    </w:rPr>
                    <w:t>）</w:t>
                  </w:r>
                </w:p>
              </w:tc>
              <w:tc>
                <w:tcPr>
                  <w:tcW w:w="2121" w:type="dxa"/>
                  <w:gridSpan w:val="2"/>
                  <w:vAlign w:val="center"/>
                </w:tcPr>
                <w:p w14:paraId="28804B89" w14:textId="77777777" w:rsidR="00832221" w:rsidRDefault="00832221" w:rsidP="00832221">
                  <w:pPr>
                    <w:jc w:val="center"/>
                    <w:rPr>
                      <w:rFonts w:hAnsi="宋体"/>
                      <w:bCs/>
                      <w:color w:val="000000"/>
                      <w:szCs w:val="21"/>
                    </w:rPr>
                  </w:pPr>
                  <w:r>
                    <w:rPr>
                      <w:rFonts w:hint="eastAsia"/>
                      <w:color w:val="000000"/>
                      <w:szCs w:val="21"/>
                    </w:rPr>
                    <w:t>颗粒物</w:t>
                  </w:r>
                </w:p>
              </w:tc>
              <w:tc>
                <w:tcPr>
                  <w:tcW w:w="1858" w:type="dxa"/>
                  <w:vAlign w:val="center"/>
                </w:tcPr>
                <w:p w14:paraId="5CDE9525" w14:textId="77777777" w:rsidR="00832221" w:rsidRDefault="00832221" w:rsidP="00832221">
                  <w:pPr>
                    <w:jc w:val="center"/>
                    <w:rPr>
                      <w:rFonts w:hAnsi="宋体"/>
                      <w:bCs/>
                      <w:color w:val="000000"/>
                      <w:szCs w:val="21"/>
                    </w:rPr>
                  </w:pPr>
                  <w:r>
                    <w:rPr>
                      <w:color w:val="000000"/>
                      <w:szCs w:val="21"/>
                    </w:rPr>
                    <w:t>30mg</w:t>
                  </w:r>
                  <w:r>
                    <w:rPr>
                      <w:rFonts w:hint="eastAsia"/>
                      <w:color w:val="000000"/>
                      <w:szCs w:val="21"/>
                    </w:rPr>
                    <w:t>/</w:t>
                  </w:r>
                  <w:r>
                    <w:rPr>
                      <w:color w:val="000000"/>
                      <w:szCs w:val="21"/>
                    </w:rPr>
                    <w:t>m</w:t>
                  </w:r>
                  <w:r>
                    <w:rPr>
                      <w:color w:val="000000"/>
                      <w:szCs w:val="21"/>
                      <w:vertAlign w:val="superscript"/>
                    </w:rPr>
                    <w:t>3</w:t>
                  </w:r>
                </w:p>
              </w:tc>
            </w:tr>
            <w:tr w:rsidR="00221B32" w:rsidRPr="00652C92" w14:paraId="51B49FD9" w14:textId="77777777" w:rsidTr="006653D6">
              <w:trPr>
                <w:trHeight w:val="397"/>
                <w:jc w:val="center"/>
              </w:trPr>
              <w:tc>
                <w:tcPr>
                  <w:tcW w:w="892" w:type="dxa"/>
                  <w:vMerge/>
                  <w:vAlign w:val="center"/>
                </w:tcPr>
                <w:p w14:paraId="15828A17" w14:textId="77777777" w:rsidR="00832221" w:rsidRDefault="00832221" w:rsidP="00832221">
                  <w:pPr>
                    <w:jc w:val="center"/>
                    <w:rPr>
                      <w:rFonts w:hAnsi="宋体"/>
                      <w:color w:val="000000"/>
                      <w:szCs w:val="21"/>
                    </w:rPr>
                  </w:pPr>
                </w:p>
              </w:tc>
              <w:tc>
                <w:tcPr>
                  <w:tcW w:w="3103" w:type="dxa"/>
                  <w:vMerge/>
                  <w:vAlign w:val="center"/>
                </w:tcPr>
                <w:p w14:paraId="4BF84FA0" w14:textId="77777777" w:rsidR="00832221" w:rsidRDefault="00832221" w:rsidP="00832221">
                  <w:pPr>
                    <w:jc w:val="center"/>
                    <w:rPr>
                      <w:rFonts w:hAnsi="宋体"/>
                      <w:bCs/>
                      <w:color w:val="000000"/>
                      <w:szCs w:val="21"/>
                    </w:rPr>
                  </w:pPr>
                </w:p>
              </w:tc>
              <w:tc>
                <w:tcPr>
                  <w:tcW w:w="2121" w:type="dxa"/>
                  <w:gridSpan w:val="2"/>
                  <w:vAlign w:val="center"/>
                </w:tcPr>
                <w:p w14:paraId="10137A9B" w14:textId="77777777" w:rsidR="00832221" w:rsidRDefault="00832221" w:rsidP="00832221">
                  <w:pPr>
                    <w:jc w:val="center"/>
                    <w:rPr>
                      <w:color w:val="000000"/>
                      <w:szCs w:val="21"/>
                    </w:rPr>
                  </w:pPr>
                  <w:r>
                    <w:rPr>
                      <w:color w:val="000000"/>
                      <w:szCs w:val="21"/>
                    </w:rPr>
                    <w:t>SO</w:t>
                  </w:r>
                  <w:r>
                    <w:rPr>
                      <w:color w:val="000000"/>
                      <w:szCs w:val="21"/>
                      <w:vertAlign w:val="subscript"/>
                    </w:rPr>
                    <w:t>2</w:t>
                  </w:r>
                </w:p>
              </w:tc>
              <w:tc>
                <w:tcPr>
                  <w:tcW w:w="1858" w:type="dxa"/>
                  <w:vAlign w:val="center"/>
                </w:tcPr>
                <w:p w14:paraId="565338BD" w14:textId="77777777" w:rsidR="00832221" w:rsidRDefault="00832221" w:rsidP="00832221">
                  <w:pPr>
                    <w:jc w:val="center"/>
                    <w:rPr>
                      <w:color w:val="000000"/>
                      <w:szCs w:val="21"/>
                    </w:rPr>
                  </w:pPr>
                  <w:r>
                    <w:rPr>
                      <w:color w:val="000000"/>
                      <w:szCs w:val="21"/>
                    </w:rPr>
                    <w:t>200mg</w:t>
                  </w:r>
                  <w:r>
                    <w:rPr>
                      <w:rFonts w:hint="eastAsia"/>
                      <w:color w:val="000000"/>
                      <w:szCs w:val="21"/>
                    </w:rPr>
                    <w:t>/</w:t>
                  </w:r>
                  <w:r>
                    <w:rPr>
                      <w:color w:val="000000"/>
                      <w:szCs w:val="21"/>
                    </w:rPr>
                    <w:t>m</w:t>
                  </w:r>
                  <w:r>
                    <w:rPr>
                      <w:color w:val="000000"/>
                      <w:szCs w:val="21"/>
                      <w:vertAlign w:val="superscript"/>
                    </w:rPr>
                    <w:t>3</w:t>
                  </w:r>
                </w:p>
              </w:tc>
            </w:tr>
            <w:tr w:rsidR="00221B32" w:rsidRPr="00652C92" w14:paraId="5B96045B" w14:textId="77777777" w:rsidTr="006653D6">
              <w:trPr>
                <w:trHeight w:val="397"/>
                <w:jc w:val="center"/>
              </w:trPr>
              <w:tc>
                <w:tcPr>
                  <w:tcW w:w="892" w:type="dxa"/>
                  <w:vMerge/>
                  <w:vAlign w:val="center"/>
                </w:tcPr>
                <w:p w14:paraId="196524F8" w14:textId="77777777" w:rsidR="00832221" w:rsidRDefault="00832221" w:rsidP="00832221">
                  <w:pPr>
                    <w:jc w:val="center"/>
                    <w:rPr>
                      <w:rFonts w:hAnsi="宋体"/>
                      <w:color w:val="000000"/>
                      <w:szCs w:val="21"/>
                    </w:rPr>
                  </w:pPr>
                </w:p>
              </w:tc>
              <w:tc>
                <w:tcPr>
                  <w:tcW w:w="3103" w:type="dxa"/>
                  <w:vMerge/>
                  <w:vAlign w:val="center"/>
                </w:tcPr>
                <w:p w14:paraId="58480F77" w14:textId="77777777" w:rsidR="00832221" w:rsidRDefault="00832221" w:rsidP="00832221">
                  <w:pPr>
                    <w:jc w:val="center"/>
                    <w:rPr>
                      <w:rFonts w:hAnsi="宋体"/>
                      <w:bCs/>
                      <w:color w:val="000000"/>
                      <w:szCs w:val="21"/>
                    </w:rPr>
                  </w:pPr>
                </w:p>
              </w:tc>
              <w:tc>
                <w:tcPr>
                  <w:tcW w:w="2121" w:type="dxa"/>
                  <w:gridSpan w:val="2"/>
                  <w:vAlign w:val="center"/>
                </w:tcPr>
                <w:p w14:paraId="5F862C1C" w14:textId="77777777" w:rsidR="00832221" w:rsidRDefault="00832221" w:rsidP="00832221">
                  <w:pPr>
                    <w:jc w:val="center"/>
                    <w:rPr>
                      <w:color w:val="000000"/>
                      <w:szCs w:val="21"/>
                    </w:rPr>
                  </w:pPr>
                  <w:r>
                    <w:rPr>
                      <w:color w:val="000000"/>
                      <w:szCs w:val="21"/>
                    </w:rPr>
                    <w:t>NOx</w:t>
                  </w:r>
                </w:p>
              </w:tc>
              <w:tc>
                <w:tcPr>
                  <w:tcW w:w="1858" w:type="dxa"/>
                  <w:vAlign w:val="center"/>
                </w:tcPr>
                <w:p w14:paraId="39570CE2" w14:textId="77777777" w:rsidR="00832221" w:rsidRDefault="00832221" w:rsidP="00832221">
                  <w:pPr>
                    <w:jc w:val="center"/>
                    <w:rPr>
                      <w:color w:val="000000"/>
                      <w:szCs w:val="21"/>
                    </w:rPr>
                  </w:pPr>
                  <w:r>
                    <w:rPr>
                      <w:color w:val="000000"/>
                      <w:szCs w:val="21"/>
                    </w:rPr>
                    <w:t>300mg</w:t>
                  </w:r>
                  <w:r>
                    <w:rPr>
                      <w:rFonts w:hint="eastAsia"/>
                      <w:color w:val="000000"/>
                      <w:szCs w:val="21"/>
                    </w:rPr>
                    <w:t>/</w:t>
                  </w:r>
                  <w:r>
                    <w:rPr>
                      <w:color w:val="000000"/>
                      <w:szCs w:val="21"/>
                    </w:rPr>
                    <w:t>m</w:t>
                  </w:r>
                  <w:r>
                    <w:rPr>
                      <w:color w:val="000000"/>
                      <w:szCs w:val="21"/>
                      <w:vertAlign w:val="superscript"/>
                    </w:rPr>
                    <w:t>3</w:t>
                  </w:r>
                </w:p>
              </w:tc>
            </w:tr>
            <w:tr w:rsidR="00221B32" w:rsidRPr="00652C92" w14:paraId="73D190B3" w14:textId="77777777" w:rsidTr="006653D6">
              <w:trPr>
                <w:trHeight w:val="397"/>
                <w:jc w:val="center"/>
              </w:trPr>
              <w:tc>
                <w:tcPr>
                  <w:tcW w:w="892" w:type="dxa"/>
                  <w:vMerge/>
                  <w:vAlign w:val="center"/>
                </w:tcPr>
                <w:p w14:paraId="2531F120" w14:textId="77777777" w:rsidR="00832221" w:rsidRDefault="00832221" w:rsidP="00832221">
                  <w:pPr>
                    <w:jc w:val="center"/>
                    <w:rPr>
                      <w:rFonts w:hAnsi="宋体"/>
                      <w:color w:val="000000"/>
                      <w:szCs w:val="21"/>
                    </w:rPr>
                  </w:pPr>
                </w:p>
              </w:tc>
              <w:tc>
                <w:tcPr>
                  <w:tcW w:w="3103" w:type="dxa"/>
                  <w:vMerge w:val="restart"/>
                  <w:vAlign w:val="center"/>
                </w:tcPr>
                <w:p w14:paraId="07FC18D8" w14:textId="77777777" w:rsidR="00832221" w:rsidRDefault="00832221" w:rsidP="00832221">
                  <w:pPr>
                    <w:jc w:val="center"/>
                    <w:rPr>
                      <w:rFonts w:hAnsi="宋体"/>
                      <w:bCs/>
                      <w:color w:val="000000"/>
                      <w:szCs w:val="21"/>
                    </w:rPr>
                  </w:pPr>
                  <w:r>
                    <w:rPr>
                      <w:rFonts w:hint="eastAsia"/>
                      <w:color w:val="000000"/>
                      <w:szCs w:val="21"/>
                    </w:rPr>
                    <w:t>《锅炉大气污染物排放标准》（</w:t>
                  </w:r>
                  <w:r>
                    <w:rPr>
                      <w:color w:val="000000"/>
                      <w:szCs w:val="21"/>
                    </w:rPr>
                    <w:t>DB41/2089-2021</w:t>
                  </w:r>
                  <w:r>
                    <w:rPr>
                      <w:rFonts w:hint="eastAsia"/>
                      <w:color w:val="000000"/>
                      <w:szCs w:val="21"/>
                    </w:rPr>
                    <w:t>）</w:t>
                  </w:r>
                </w:p>
              </w:tc>
              <w:tc>
                <w:tcPr>
                  <w:tcW w:w="3979" w:type="dxa"/>
                  <w:gridSpan w:val="3"/>
                  <w:vAlign w:val="center"/>
                </w:tcPr>
                <w:p w14:paraId="6D51BD21" w14:textId="77777777" w:rsidR="00832221" w:rsidRDefault="00832221" w:rsidP="00832221">
                  <w:pPr>
                    <w:jc w:val="center"/>
                    <w:rPr>
                      <w:color w:val="000000"/>
                      <w:szCs w:val="21"/>
                    </w:rPr>
                  </w:pPr>
                  <w:r>
                    <w:rPr>
                      <w:rFonts w:hint="eastAsia"/>
                      <w:color w:val="000000"/>
                      <w:szCs w:val="21"/>
                    </w:rPr>
                    <w:t>基准含氧量：</w:t>
                  </w:r>
                  <w:r>
                    <w:rPr>
                      <w:color w:val="000000"/>
                      <w:szCs w:val="21"/>
                    </w:rPr>
                    <w:t>3</w:t>
                  </w:r>
                  <w:r>
                    <w:rPr>
                      <w:rFonts w:hint="eastAsia"/>
                      <w:color w:val="000000"/>
                      <w:szCs w:val="21"/>
                    </w:rPr>
                    <w:t>.</w:t>
                  </w:r>
                  <w:r>
                    <w:rPr>
                      <w:color w:val="000000"/>
                      <w:szCs w:val="21"/>
                    </w:rPr>
                    <w:t>5</w:t>
                  </w:r>
                  <w:r>
                    <w:rPr>
                      <w:rFonts w:hint="eastAsia"/>
                      <w:color w:val="000000"/>
                      <w:szCs w:val="21"/>
                    </w:rPr>
                    <w:t>%</w:t>
                  </w:r>
                </w:p>
              </w:tc>
            </w:tr>
            <w:tr w:rsidR="00221B32" w:rsidRPr="00652C92" w14:paraId="62B4EDC7" w14:textId="77777777" w:rsidTr="006653D6">
              <w:trPr>
                <w:trHeight w:val="397"/>
                <w:jc w:val="center"/>
              </w:trPr>
              <w:tc>
                <w:tcPr>
                  <w:tcW w:w="892" w:type="dxa"/>
                  <w:vMerge/>
                  <w:vAlign w:val="center"/>
                </w:tcPr>
                <w:p w14:paraId="49A90AA7" w14:textId="77777777" w:rsidR="00832221" w:rsidRDefault="00832221" w:rsidP="00832221">
                  <w:pPr>
                    <w:jc w:val="center"/>
                    <w:rPr>
                      <w:rFonts w:hAnsi="宋体"/>
                      <w:color w:val="000000"/>
                      <w:szCs w:val="21"/>
                    </w:rPr>
                  </w:pPr>
                </w:p>
              </w:tc>
              <w:tc>
                <w:tcPr>
                  <w:tcW w:w="3103" w:type="dxa"/>
                  <w:vMerge/>
                  <w:vAlign w:val="center"/>
                </w:tcPr>
                <w:p w14:paraId="750A8A99" w14:textId="77777777" w:rsidR="00832221" w:rsidRDefault="00832221" w:rsidP="00832221">
                  <w:pPr>
                    <w:jc w:val="center"/>
                    <w:rPr>
                      <w:rFonts w:hAnsi="宋体"/>
                      <w:bCs/>
                      <w:color w:val="000000"/>
                      <w:szCs w:val="21"/>
                    </w:rPr>
                  </w:pPr>
                </w:p>
              </w:tc>
              <w:tc>
                <w:tcPr>
                  <w:tcW w:w="2121" w:type="dxa"/>
                  <w:gridSpan w:val="2"/>
                  <w:vAlign w:val="center"/>
                </w:tcPr>
                <w:p w14:paraId="3073F8EF" w14:textId="77777777" w:rsidR="00832221" w:rsidRDefault="00832221" w:rsidP="00832221">
                  <w:pPr>
                    <w:jc w:val="center"/>
                    <w:rPr>
                      <w:color w:val="000000"/>
                      <w:szCs w:val="21"/>
                    </w:rPr>
                  </w:pPr>
                  <w:r>
                    <w:rPr>
                      <w:rFonts w:hint="eastAsia"/>
                      <w:color w:val="000000"/>
                      <w:szCs w:val="21"/>
                    </w:rPr>
                    <w:t>颗粒物</w:t>
                  </w:r>
                </w:p>
              </w:tc>
              <w:tc>
                <w:tcPr>
                  <w:tcW w:w="1858" w:type="dxa"/>
                  <w:vAlign w:val="center"/>
                </w:tcPr>
                <w:p w14:paraId="6C21AB49" w14:textId="77777777" w:rsidR="00832221" w:rsidRDefault="00832221" w:rsidP="00832221">
                  <w:pPr>
                    <w:jc w:val="center"/>
                    <w:rPr>
                      <w:color w:val="000000"/>
                      <w:szCs w:val="21"/>
                    </w:rPr>
                  </w:pPr>
                  <w:r>
                    <w:rPr>
                      <w:color w:val="000000"/>
                      <w:szCs w:val="21"/>
                    </w:rPr>
                    <w:t>5mg</w:t>
                  </w:r>
                  <w:r>
                    <w:rPr>
                      <w:rFonts w:hint="eastAsia"/>
                      <w:color w:val="000000"/>
                      <w:szCs w:val="21"/>
                    </w:rPr>
                    <w:t>/</w:t>
                  </w:r>
                  <w:r>
                    <w:rPr>
                      <w:color w:val="000000"/>
                      <w:szCs w:val="21"/>
                    </w:rPr>
                    <w:t>m</w:t>
                  </w:r>
                  <w:r>
                    <w:rPr>
                      <w:color w:val="000000"/>
                      <w:szCs w:val="21"/>
                      <w:vertAlign w:val="superscript"/>
                    </w:rPr>
                    <w:t>3</w:t>
                  </w:r>
                </w:p>
              </w:tc>
            </w:tr>
            <w:tr w:rsidR="00221B32" w:rsidRPr="00652C92" w14:paraId="4F92A965" w14:textId="77777777" w:rsidTr="006653D6">
              <w:trPr>
                <w:trHeight w:val="397"/>
                <w:jc w:val="center"/>
              </w:trPr>
              <w:tc>
                <w:tcPr>
                  <w:tcW w:w="892" w:type="dxa"/>
                  <w:vMerge/>
                  <w:vAlign w:val="center"/>
                </w:tcPr>
                <w:p w14:paraId="5212D89D" w14:textId="77777777" w:rsidR="00832221" w:rsidRDefault="00832221" w:rsidP="00832221">
                  <w:pPr>
                    <w:jc w:val="center"/>
                    <w:rPr>
                      <w:rFonts w:hAnsi="宋体"/>
                      <w:color w:val="000000"/>
                      <w:szCs w:val="21"/>
                    </w:rPr>
                  </w:pPr>
                </w:p>
              </w:tc>
              <w:tc>
                <w:tcPr>
                  <w:tcW w:w="3103" w:type="dxa"/>
                  <w:vMerge/>
                  <w:vAlign w:val="center"/>
                </w:tcPr>
                <w:p w14:paraId="380CD966" w14:textId="77777777" w:rsidR="00832221" w:rsidRDefault="00832221" w:rsidP="00832221">
                  <w:pPr>
                    <w:jc w:val="center"/>
                    <w:rPr>
                      <w:rFonts w:hAnsi="宋体"/>
                      <w:bCs/>
                      <w:color w:val="000000"/>
                      <w:szCs w:val="21"/>
                    </w:rPr>
                  </w:pPr>
                </w:p>
              </w:tc>
              <w:tc>
                <w:tcPr>
                  <w:tcW w:w="2121" w:type="dxa"/>
                  <w:gridSpan w:val="2"/>
                  <w:vAlign w:val="center"/>
                </w:tcPr>
                <w:p w14:paraId="5FFCFA24" w14:textId="77777777" w:rsidR="00832221" w:rsidRDefault="00832221" w:rsidP="00832221">
                  <w:pPr>
                    <w:jc w:val="center"/>
                    <w:rPr>
                      <w:color w:val="000000"/>
                      <w:szCs w:val="21"/>
                    </w:rPr>
                  </w:pPr>
                  <w:r>
                    <w:rPr>
                      <w:color w:val="000000"/>
                      <w:szCs w:val="21"/>
                    </w:rPr>
                    <w:t>SO</w:t>
                  </w:r>
                  <w:r>
                    <w:rPr>
                      <w:color w:val="000000"/>
                      <w:szCs w:val="21"/>
                      <w:vertAlign w:val="subscript"/>
                    </w:rPr>
                    <w:t>2</w:t>
                  </w:r>
                </w:p>
              </w:tc>
              <w:tc>
                <w:tcPr>
                  <w:tcW w:w="1858" w:type="dxa"/>
                  <w:vAlign w:val="center"/>
                </w:tcPr>
                <w:p w14:paraId="071519FD" w14:textId="77777777" w:rsidR="00832221" w:rsidRDefault="00832221" w:rsidP="00832221">
                  <w:pPr>
                    <w:jc w:val="center"/>
                    <w:rPr>
                      <w:color w:val="000000"/>
                      <w:szCs w:val="21"/>
                    </w:rPr>
                  </w:pPr>
                  <w:r>
                    <w:rPr>
                      <w:color w:val="000000"/>
                      <w:szCs w:val="21"/>
                    </w:rPr>
                    <w:t>10mg</w:t>
                  </w:r>
                  <w:r>
                    <w:rPr>
                      <w:rFonts w:hint="eastAsia"/>
                      <w:color w:val="000000"/>
                      <w:szCs w:val="21"/>
                    </w:rPr>
                    <w:t>/</w:t>
                  </w:r>
                  <w:r>
                    <w:rPr>
                      <w:color w:val="000000"/>
                      <w:szCs w:val="21"/>
                    </w:rPr>
                    <w:t>m</w:t>
                  </w:r>
                  <w:r>
                    <w:rPr>
                      <w:color w:val="000000"/>
                      <w:szCs w:val="21"/>
                      <w:vertAlign w:val="superscript"/>
                    </w:rPr>
                    <w:t>3</w:t>
                  </w:r>
                </w:p>
              </w:tc>
            </w:tr>
            <w:tr w:rsidR="00221B32" w:rsidRPr="00652C92" w14:paraId="358671E3" w14:textId="77777777" w:rsidTr="006653D6">
              <w:trPr>
                <w:trHeight w:val="397"/>
                <w:jc w:val="center"/>
              </w:trPr>
              <w:tc>
                <w:tcPr>
                  <w:tcW w:w="892" w:type="dxa"/>
                  <w:vMerge/>
                  <w:vAlign w:val="center"/>
                </w:tcPr>
                <w:p w14:paraId="48796128" w14:textId="77777777" w:rsidR="00832221" w:rsidRDefault="00832221" w:rsidP="00832221">
                  <w:pPr>
                    <w:jc w:val="center"/>
                    <w:rPr>
                      <w:rFonts w:hAnsi="宋体"/>
                      <w:color w:val="000000"/>
                      <w:szCs w:val="21"/>
                    </w:rPr>
                  </w:pPr>
                </w:p>
              </w:tc>
              <w:tc>
                <w:tcPr>
                  <w:tcW w:w="3103" w:type="dxa"/>
                  <w:vMerge/>
                  <w:vAlign w:val="center"/>
                </w:tcPr>
                <w:p w14:paraId="739110B9" w14:textId="77777777" w:rsidR="00832221" w:rsidRDefault="00832221" w:rsidP="00832221">
                  <w:pPr>
                    <w:jc w:val="center"/>
                    <w:rPr>
                      <w:rFonts w:hAnsi="宋体"/>
                      <w:bCs/>
                      <w:color w:val="000000"/>
                      <w:szCs w:val="21"/>
                    </w:rPr>
                  </w:pPr>
                </w:p>
              </w:tc>
              <w:tc>
                <w:tcPr>
                  <w:tcW w:w="2121" w:type="dxa"/>
                  <w:gridSpan w:val="2"/>
                  <w:vAlign w:val="center"/>
                </w:tcPr>
                <w:p w14:paraId="1F3B7734" w14:textId="77777777" w:rsidR="00832221" w:rsidRDefault="00832221" w:rsidP="00832221">
                  <w:pPr>
                    <w:jc w:val="center"/>
                    <w:rPr>
                      <w:color w:val="000000"/>
                      <w:szCs w:val="21"/>
                    </w:rPr>
                  </w:pPr>
                  <w:r>
                    <w:rPr>
                      <w:color w:val="000000"/>
                      <w:szCs w:val="21"/>
                    </w:rPr>
                    <w:t>NOx</w:t>
                  </w:r>
                </w:p>
              </w:tc>
              <w:tc>
                <w:tcPr>
                  <w:tcW w:w="1858" w:type="dxa"/>
                  <w:vAlign w:val="center"/>
                </w:tcPr>
                <w:p w14:paraId="4758D23E" w14:textId="77777777" w:rsidR="00832221" w:rsidRDefault="00832221" w:rsidP="00832221">
                  <w:pPr>
                    <w:jc w:val="center"/>
                    <w:rPr>
                      <w:color w:val="000000"/>
                      <w:szCs w:val="21"/>
                    </w:rPr>
                  </w:pPr>
                  <w:r>
                    <w:rPr>
                      <w:color w:val="000000"/>
                      <w:szCs w:val="21"/>
                    </w:rPr>
                    <w:t>30mg</w:t>
                  </w:r>
                  <w:r>
                    <w:rPr>
                      <w:rFonts w:hint="eastAsia"/>
                      <w:color w:val="000000"/>
                      <w:szCs w:val="21"/>
                    </w:rPr>
                    <w:t>/</w:t>
                  </w:r>
                  <w:r>
                    <w:rPr>
                      <w:color w:val="000000"/>
                      <w:szCs w:val="21"/>
                    </w:rPr>
                    <w:t>m</w:t>
                  </w:r>
                  <w:r>
                    <w:rPr>
                      <w:color w:val="000000"/>
                      <w:szCs w:val="21"/>
                      <w:vertAlign w:val="superscript"/>
                    </w:rPr>
                    <w:t>3</w:t>
                  </w:r>
                </w:p>
              </w:tc>
            </w:tr>
            <w:tr w:rsidR="00221B32" w:rsidRPr="00652C92" w14:paraId="624BB26D" w14:textId="77777777" w:rsidTr="001E51F4">
              <w:trPr>
                <w:trHeight w:val="397"/>
                <w:jc w:val="center"/>
              </w:trPr>
              <w:tc>
                <w:tcPr>
                  <w:tcW w:w="892" w:type="dxa"/>
                  <w:vMerge/>
                  <w:vAlign w:val="center"/>
                </w:tcPr>
                <w:p w14:paraId="01CBD162" w14:textId="77777777" w:rsidR="00832221" w:rsidRDefault="00832221" w:rsidP="00832221">
                  <w:pPr>
                    <w:jc w:val="center"/>
                    <w:rPr>
                      <w:rFonts w:hAnsi="宋体"/>
                      <w:color w:val="000000"/>
                      <w:szCs w:val="21"/>
                    </w:rPr>
                  </w:pPr>
                </w:p>
              </w:tc>
              <w:tc>
                <w:tcPr>
                  <w:tcW w:w="3103" w:type="dxa"/>
                  <w:vMerge w:val="restart"/>
                  <w:vAlign w:val="center"/>
                </w:tcPr>
                <w:p w14:paraId="032C4DC2" w14:textId="77777777" w:rsidR="00832221" w:rsidRDefault="00832221" w:rsidP="00832221">
                  <w:pPr>
                    <w:jc w:val="center"/>
                    <w:rPr>
                      <w:rFonts w:hAnsi="宋体"/>
                      <w:bCs/>
                      <w:color w:val="000000"/>
                      <w:szCs w:val="21"/>
                    </w:rPr>
                  </w:pPr>
                  <w:r>
                    <w:rPr>
                      <w:rFonts w:hAnsi="宋体" w:hint="eastAsia"/>
                      <w:bCs/>
                      <w:color w:val="000000"/>
                      <w:szCs w:val="21"/>
                    </w:rPr>
                    <w:t>《饮食业油烟排放标准》（</w:t>
                  </w:r>
                  <w:r>
                    <w:rPr>
                      <w:rFonts w:hAnsi="宋体" w:hint="eastAsia"/>
                      <w:bCs/>
                      <w:color w:val="000000"/>
                      <w:szCs w:val="21"/>
                    </w:rPr>
                    <w:t>G</w:t>
                  </w:r>
                  <w:r>
                    <w:rPr>
                      <w:rFonts w:hAnsi="宋体"/>
                      <w:bCs/>
                      <w:color w:val="000000"/>
                      <w:szCs w:val="21"/>
                    </w:rPr>
                    <w:t>B18483-2001</w:t>
                  </w:r>
                  <w:r>
                    <w:rPr>
                      <w:rFonts w:hAnsi="宋体" w:hint="eastAsia"/>
                      <w:bCs/>
                      <w:color w:val="000000"/>
                      <w:szCs w:val="21"/>
                    </w:rPr>
                    <w:t>）</w:t>
                  </w:r>
                </w:p>
              </w:tc>
              <w:tc>
                <w:tcPr>
                  <w:tcW w:w="990" w:type="dxa"/>
                  <w:vMerge w:val="restart"/>
                  <w:vAlign w:val="center"/>
                </w:tcPr>
                <w:p w14:paraId="55AFC4F3" w14:textId="77777777" w:rsidR="00832221" w:rsidRDefault="00832221" w:rsidP="00832221">
                  <w:pPr>
                    <w:jc w:val="center"/>
                    <w:rPr>
                      <w:color w:val="000000"/>
                      <w:szCs w:val="21"/>
                    </w:rPr>
                  </w:pPr>
                  <w:r>
                    <w:rPr>
                      <w:rFonts w:hint="eastAsia"/>
                      <w:color w:val="000000"/>
                      <w:szCs w:val="21"/>
                    </w:rPr>
                    <w:t>小型</w:t>
                  </w:r>
                </w:p>
              </w:tc>
              <w:tc>
                <w:tcPr>
                  <w:tcW w:w="1131" w:type="dxa"/>
                  <w:vAlign w:val="center"/>
                </w:tcPr>
                <w:p w14:paraId="532374F7" w14:textId="77777777" w:rsidR="00832221" w:rsidRDefault="00832221" w:rsidP="00832221">
                  <w:pPr>
                    <w:jc w:val="center"/>
                    <w:rPr>
                      <w:bCs/>
                      <w:color w:val="000000"/>
                      <w:szCs w:val="21"/>
                    </w:rPr>
                  </w:pPr>
                  <w:r>
                    <w:rPr>
                      <w:rFonts w:hint="eastAsia"/>
                      <w:bCs/>
                      <w:color w:val="000000"/>
                      <w:szCs w:val="21"/>
                    </w:rPr>
                    <w:t>油烟排放浓度</w:t>
                  </w:r>
                </w:p>
              </w:tc>
              <w:tc>
                <w:tcPr>
                  <w:tcW w:w="1858" w:type="dxa"/>
                  <w:vAlign w:val="center"/>
                </w:tcPr>
                <w:p w14:paraId="124B0000" w14:textId="77777777" w:rsidR="00832221" w:rsidRDefault="00832221" w:rsidP="00832221">
                  <w:pPr>
                    <w:jc w:val="center"/>
                    <w:rPr>
                      <w:rFonts w:eastAsia="等线"/>
                      <w:color w:val="000000"/>
                    </w:rPr>
                  </w:pPr>
                  <w:r>
                    <w:rPr>
                      <w:rFonts w:eastAsia="等线" w:hint="eastAsia"/>
                      <w:color w:val="000000"/>
                    </w:rPr>
                    <w:t>2</w:t>
                  </w:r>
                  <w:r>
                    <w:rPr>
                      <w:rFonts w:eastAsia="等线"/>
                      <w:color w:val="000000"/>
                    </w:rPr>
                    <w:t>.0</w:t>
                  </w:r>
                  <w:r>
                    <w:rPr>
                      <w:color w:val="000000"/>
                      <w:szCs w:val="21"/>
                    </w:rPr>
                    <w:t>mg</w:t>
                  </w:r>
                  <w:r>
                    <w:rPr>
                      <w:rFonts w:hint="eastAsia"/>
                      <w:color w:val="000000"/>
                      <w:szCs w:val="21"/>
                    </w:rPr>
                    <w:t>/</w:t>
                  </w:r>
                  <w:r>
                    <w:rPr>
                      <w:color w:val="000000"/>
                      <w:szCs w:val="21"/>
                    </w:rPr>
                    <w:t>m</w:t>
                  </w:r>
                  <w:r>
                    <w:rPr>
                      <w:color w:val="000000"/>
                      <w:szCs w:val="21"/>
                      <w:vertAlign w:val="superscript"/>
                    </w:rPr>
                    <w:t>3</w:t>
                  </w:r>
                </w:p>
              </w:tc>
            </w:tr>
            <w:tr w:rsidR="00221B32" w:rsidRPr="00652C92" w14:paraId="024A2D00" w14:textId="77777777" w:rsidTr="001E51F4">
              <w:trPr>
                <w:trHeight w:val="397"/>
                <w:jc w:val="center"/>
              </w:trPr>
              <w:tc>
                <w:tcPr>
                  <w:tcW w:w="892" w:type="dxa"/>
                  <w:vMerge/>
                  <w:vAlign w:val="center"/>
                </w:tcPr>
                <w:p w14:paraId="0D08E2CE" w14:textId="77777777" w:rsidR="00832221" w:rsidRDefault="00832221" w:rsidP="00832221">
                  <w:pPr>
                    <w:jc w:val="center"/>
                    <w:rPr>
                      <w:rFonts w:hAnsi="宋体"/>
                      <w:color w:val="000000"/>
                      <w:szCs w:val="21"/>
                    </w:rPr>
                  </w:pPr>
                </w:p>
              </w:tc>
              <w:tc>
                <w:tcPr>
                  <w:tcW w:w="3103" w:type="dxa"/>
                  <w:vMerge/>
                  <w:vAlign w:val="center"/>
                </w:tcPr>
                <w:p w14:paraId="28F1BF32" w14:textId="77777777" w:rsidR="00832221" w:rsidRDefault="00832221" w:rsidP="00832221">
                  <w:pPr>
                    <w:jc w:val="center"/>
                    <w:rPr>
                      <w:rFonts w:hAnsi="宋体"/>
                      <w:bCs/>
                      <w:color w:val="000000"/>
                      <w:szCs w:val="21"/>
                    </w:rPr>
                  </w:pPr>
                </w:p>
              </w:tc>
              <w:tc>
                <w:tcPr>
                  <w:tcW w:w="990" w:type="dxa"/>
                  <w:vMerge/>
                  <w:vAlign w:val="center"/>
                </w:tcPr>
                <w:p w14:paraId="5D40AA25" w14:textId="77777777" w:rsidR="00832221" w:rsidRDefault="00832221" w:rsidP="00832221">
                  <w:pPr>
                    <w:jc w:val="center"/>
                    <w:rPr>
                      <w:color w:val="000000"/>
                      <w:szCs w:val="21"/>
                    </w:rPr>
                  </w:pPr>
                </w:p>
              </w:tc>
              <w:tc>
                <w:tcPr>
                  <w:tcW w:w="1131" w:type="dxa"/>
                  <w:vAlign w:val="center"/>
                </w:tcPr>
                <w:p w14:paraId="14CC2423" w14:textId="77777777" w:rsidR="00832221" w:rsidRDefault="00832221" w:rsidP="00832221">
                  <w:pPr>
                    <w:jc w:val="center"/>
                    <w:rPr>
                      <w:bCs/>
                      <w:color w:val="000000"/>
                      <w:szCs w:val="21"/>
                    </w:rPr>
                  </w:pPr>
                  <w:r>
                    <w:rPr>
                      <w:rFonts w:hint="eastAsia"/>
                      <w:bCs/>
                      <w:color w:val="000000"/>
                      <w:szCs w:val="21"/>
                    </w:rPr>
                    <w:t>去除效率</w:t>
                  </w:r>
                </w:p>
              </w:tc>
              <w:tc>
                <w:tcPr>
                  <w:tcW w:w="1858" w:type="dxa"/>
                  <w:vAlign w:val="center"/>
                </w:tcPr>
                <w:p w14:paraId="76930C42" w14:textId="77777777" w:rsidR="00832221" w:rsidRDefault="00832221" w:rsidP="00832221">
                  <w:pPr>
                    <w:jc w:val="center"/>
                    <w:rPr>
                      <w:rFonts w:eastAsia="Times New Roman"/>
                      <w:color w:val="000000"/>
                    </w:rPr>
                  </w:pPr>
                  <w:r>
                    <w:rPr>
                      <w:rFonts w:eastAsia="等线"/>
                      <w:color w:val="000000"/>
                    </w:rPr>
                    <w:t>≥</w:t>
                  </w:r>
                  <w:r>
                    <w:rPr>
                      <w:rFonts w:eastAsia="Times New Roman"/>
                      <w:color w:val="000000"/>
                    </w:rPr>
                    <w:t>60</w:t>
                  </w:r>
                  <w:r>
                    <w:rPr>
                      <w:rFonts w:eastAsia="等线"/>
                      <w:color w:val="000000"/>
                    </w:rPr>
                    <w:t>%</w:t>
                  </w:r>
                </w:p>
              </w:tc>
            </w:tr>
            <w:tr w:rsidR="00221B32" w:rsidRPr="00652C92" w14:paraId="52DBB072" w14:textId="77777777" w:rsidTr="001E51F4">
              <w:trPr>
                <w:trHeight w:val="397"/>
                <w:jc w:val="center"/>
              </w:trPr>
              <w:tc>
                <w:tcPr>
                  <w:tcW w:w="892" w:type="dxa"/>
                  <w:vMerge/>
                  <w:vAlign w:val="center"/>
                </w:tcPr>
                <w:p w14:paraId="72AD1790" w14:textId="77777777" w:rsidR="00832221" w:rsidRDefault="00832221" w:rsidP="00832221">
                  <w:pPr>
                    <w:jc w:val="center"/>
                    <w:rPr>
                      <w:rFonts w:hAnsi="宋体"/>
                      <w:color w:val="000000"/>
                      <w:szCs w:val="21"/>
                    </w:rPr>
                  </w:pPr>
                </w:p>
              </w:tc>
              <w:tc>
                <w:tcPr>
                  <w:tcW w:w="3103" w:type="dxa"/>
                  <w:vMerge w:val="restart"/>
                  <w:vAlign w:val="center"/>
                </w:tcPr>
                <w:p w14:paraId="756DE2DA" w14:textId="77777777" w:rsidR="00832221" w:rsidRDefault="00832221" w:rsidP="00832221">
                  <w:pPr>
                    <w:jc w:val="center"/>
                    <w:rPr>
                      <w:color w:val="000000"/>
                      <w:szCs w:val="21"/>
                    </w:rPr>
                  </w:pPr>
                  <w:r>
                    <w:rPr>
                      <w:rFonts w:hAnsi="宋体" w:hint="eastAsia"/>
                      <w:color w:val="000000"/>
                      <w:szCs w:val="21"/>
                    </w:rPr>
                    <w:t>《新乡市生态环境局关于进一步规范工业企业颗粒物排放限值的通知》</w:t>
                  </w:r>
                </w:p>
              </w:tc>
              <w:tc>
                <w:tcPr>
                  <w:tcW w:w="990" w:type="dxa"/>
                  <w:vMerge w:val="restart"/>
                  <w:vAlign w:val="center"/>
                </w:tcPr>
                <w:p w14:paraId="13A4B990" w14:textId="77777777" w:rsidR="00832221" w:rsidRDefault="00832221" w:rsidP="00832221">
                  <w:pPr>
                    <w:jc w:val="center"/>
                    <w:rPr>
                      <w:rFonts w:hAnsi="宋体"/>
                      <w:bCs/>
                      <w:color w:val="000000"/>
                      <w:szCs w:val="21"/>
                    </w:rPr>
                  </w:pPr>
                  <w:r>
                    <w:rPr>
                      <w:rFonts w:hint="eastAsia"/>
                      <w:color w:val="000000"/>
                      <w:szCs w:val="21"/>
                    </w:rPr>
                    <w:t>颗粒物</w:t>
                  </w:r>
                </w:p>
              </w:tc>
              <w:tc>
                <w:tcPr>
                  <w:tcW w:w="1131" w:type="dxa"/>
                  <w:vAlign w:val="center"/>
                </w:tcPr>
                <w:p w14:paraId="316F803C" w14:textId="77777777" w:rsidR="00832221" w:rsidRDefault="00832221" w:rsidP="00832221">
                  <w:pPr>
                    <w:jc w:val="center"/>
                    <w:rPr>
                      <w:rFonts w:hAnsi="宋体"/>
                      <w:bCs/>
                      <w:color w:val="000000"/>
                      <w:szCs w:val="21"/>
                    </w:rPr>
                  </w:pPr>
                  <w:r>
                    <w:rPr>
                      <w:rFonts w:hAnsi="宋体" w:hint="eastAsia"/>
                      <w:bCs/>
                      <w:color w:val="000000"/>
                      <w:szCs w:val="21"/>
                    </w:rPr>
                    <w:t>有组织</w:t>
                  </w:r>
                </w:p>
              </w:tc>
              <w:tc>
                <w:tcPr>
                  <w:tcW w:w="1858" w:type="dxa"/>
                  <w:vAlign w:val="center"/>
                </w:tcPr>
                <w:p w14:paraId="1D975D1C" w14:textId="77777777" w:rsidR="00832221" w:rsidRDefault="00832221" w:rsidP="00832221">
                  <w:pPr>
                    <w:jc w:val="center"/>
                    <w:rPr>
                      <w:color w:val="000000"/>
                      <w:szCs w:val="21"/>
                    </w:rPr>
                  </w:pPr>
                  <w:r>
                    <w:rPr>
                      <w:rFonts w:hint="eastAsia"/>
                      <w:color w:val="000000"/>
                      <w:szCs w:val="21"/>
                    </w:rPr>
                    <w:t>10</w:t>
                  </w:r>
                  <w:r>
                    <w:rPr>
                      <w:color w:val="000000"/>
                      <w:szCs w:val="21"/>
                    </w:rPr>
                    <w:t>mg/m</w:t>
                  </w:r>
                  <w:r>
                    <w:rPr>
                      <w:color w:val="000000"/>
                      <w:szCs w:val="21"/>
                      <w:vertAlign w:val="superscript"/>
                    </w:rPr>
                    <w:t>3</w:t>
                  </w:r>
                </w:p>
              </w:tc>
            </w:tr>
            <w:tr w:rsidR="00221B32" w:rsidRPr="00652C92" w14:paraId="4F5DFA50" w14:textId="77777777" w:rsidTr="001E51F4">
              <w:trPr>
                <w:trHeight w:val="397"/>
                <w:jc w:val="center"/>
              </w:trPr>
              <w:tc>
                <w:tcPr>
                  <w:tcW w:w="892" w:type="dxa"/>
                  <w:vMerge/>
                  <w:vAlign w:val="center"/>
                </w:tcPr>
                <w:p w14:paraId="510CE4DF" w14:textId="77777777" w:rsidR="00832221" w:rsidRDefault="00832221" w:rsidP="00832221">
                  <w:pPr>
                    <w:jc w:val="center"/>
                    <w:rPr>
                      <w:rFonts w:hAnsi="宋体"/>
                      <w:color w:val="000000"/>
                      <w:szCs w:val="21"/>
                    </w:rPr>
                  </w:pPr>
                </w:p>
              </w:tc>
              <w:tc>
                <w:tcPr>
                  <w:tcW w:w="3103" w:type="dxa"/>
                  <w:vMerge/>
                  <w:vAlign w:val="center"/>
                </w:tcPr>
                <w:p w14:paraId="76B52895" w14:textId="77777777" w:rsidR="00832221" w:rsidRDefault="00832221" w:rsidP="00832221">
                  <w:pPr>
                    <w:jc w:val="center"/>
                    <w:rPr>
                      <w:rFonts w:hAnsi="宋体"/>
                      <w:color w:val="000000"/>
                      <w:szCs w:val="21"/>
                    </w:rPr>
                  </w:pPr>
                </w:p>
              </w:tc>
              <w:tc>
                <w:tcPr>
                  <w:tcW w:w="990" w:type="dxa"/>
                  <w:vMerge/>
                  <w:vAlign w:val="center"/>
                </w:tcPr>
                <w:p w14:paraId="1EE2D9B6" w14:textId="77777777" w:rsidR="00832221" w:rsidRDefault="00832221" w:rsidP="00832221">
                  <w:pPr>
                    <w:jc w:val="center"/>
                    <w:rPr>
                      <w:color w:val="000000"/>
                      <w:szCs w:val="21"/>
                    </w:rPr>
                  </w:pPr>
                </w:p>
              </w:tc>
              <w:tc>
                <w:tcPr>
                  <w:tcW w:w="1131" w:type="dxa"/>
                  <w:vAlign w:val="center"/>
                </w:tcPr>
                <w:p w14:paraId="7FC6DF13" w14:textId="77777777" w:rsidR="00832221" w:rsidRDefault="00832221" w:rsidP="00832221">
                  <w:pPr>
                    <w:jc w:val="center"/>
                    <w:rPr>
                      <w:color w:val="000000"/>
                      <w:szCs w:val="21"/>
                    </w:rPr>
                  </w:pPr>
                  <w:r>
                    <w:rPr>
                      <w:rFonts w:hint="eastAsia"/>
                      <w:color w:val="000000"/>
                      <w:szCs w:val="21"/>
                    </w:rPr>
                    <w:t>无组织</w:t>
                  </w:r>
                </w:p>
              </w:tc>
              <w:tc>
                <w:tcPr>
                  <w:tcW w:w="1858" w:type="dxa"/>
                  <w:vAlign w:val="center"/>
                </w:tcPr>
                <w:p w14:paraId="0B68D271" w14:textId="77777777" w:rsidR="00832221" w:rsidRDefault="00832221" w:rsidP="00832221">
                  <w:pPr>
                    <w:jc w:val="center"/>
                    <w:rPr>
                      <w:color w:val="000000"/>
                      <w:szCs w:val="21"/>
                    </w:rPr>
                  </w:pPr>
                  <w:r>
                    <w:rPr>
                      <w:rFonts w:hint="eastAsia"/>
                      <w:color w:val="000000"/>
                      <w:szCs w:val="21"/>
                    </w:rPr>
                    <w:t>0.5</w:t>
                  </w:r>
                  <w:r>
                    <w:rPr>
                      <w:color w:val="000000"/>
                      <w:szCs w:val="21"/>
                    </w:rPr>
                    <w:t>mg/m</w:t>
                  </w:r>
                  <w:r>
                    <w:rPr>
                      <w:color w:val="000000"/>
                      <w:szCs w:val="21"/>
                      <w:vertAlign w:val="superscript"/>
                    </w:rPr>
                    <w:t>3</w:t>
                  </w:r>
                </w:p>
              </w:tc>
            </w:tr>
            <w:tr w:rsidR="00221B32" w:rsidRPr="00652C92" w14:paraId="2939EE00" w14:textId="77777777" w:rsidTr="001E51F4">
              <w:trPr>
                <w:trHeight w:val="397"/>
                <w:jc w:val="center"/>
              </w:trPr>
              <w:tc>
                <w:tcPr>
                  <w:tcW w:w="892" w:type="dxa"/>
                  <w:vMerge/>
                  <w:vAlign w:val="center"/>
                </w:tcPr>
                <w:p w14:paraId="6358B0EB" w14:textId="77777777" w:rsidR="00832221" w:rsidRDefault="00832221" w:rsidP="00832221">
                  <w:pPr>
                    <w:jc w:val="center"/>
                    <w:rPr>
                      <w:rFonts w:hAnsi="宋体"/>
                      <w:color w:val="000000"/>
                      <w:szCs w:val="21"/>
                    </w:rPr>
                  </w:pPr>
                </w:p>
              </w:tc>
              <w:tc>
                <w:tcPr>
                  <w:tcW w:w="3103" w:type="dxa"/>
                  <w:vAlign w:val="center"/>
                </w:tcPr>
                <w:p w14:paraId="5C8809C0" w14:textId="77777777" w:rsidR="00832221" w:rsidRDefault="00832221" w:rsidP="00832221">
                  <w:pPr>
                    <w:jc w:val="center"/>
                    <w:rPr>
                      <w:rFonts w:hAnsi="宋体"/>
                      <w:color w:val="000000"/>
                      <w:szCs w:val="21"/>
                    </w:rPr>
                  </w:pPr>
                  <w:r>
                    <w:rPr>
                      <w:color w:val="000000"/>
                      <w:szCs w:val="21"/>
                    </w:rPr>
                    <w:t>《大气污染物综合排放标准》（</w:t>
                  </w:r>
                  <w:r>
                    <w:rPr>
                      <w:color w:val="000000"/>
                      <w:szCs w:val="21"/>
                    </w:rPr>
                    <w:t>GB16297-1996</w:t>
                  </w:r>
                  <w:r>
                    <w:rPr>
                      <w:color w:val="000000"/>
                      <w:szCs w:val="21"/>
                    </w:rPr>
                    <w:t>）表</w:t>
                  </w:r>
                  <w:r>
                    <w:rPr>
                      <w:color w:val="000000"/>
                      <w:szCs w:val="21"/>
                    </w:rPr>
                    <w:t>2</w:t>
                  </w:r>
                  <w:r>
                    <w:rPr>
                      <w:color w:val="000000"/>
                      <w:szCs w:val="21"/>
                    </w:rPr>
                    <w:t>二级</w:t>
                  </w:r>
                </w:p>
              </w:tc>
              <w:tc>
                <w:tcPr>
                  <w:tcW w:w="990" w:type="dxa"/>
                  <w:vAlign w:val="center"/>
                </w:tcPr>
                <w:p w14:paraId="69EAF78B" w14:textId="77777777" w:rsidR="00832221" w:rsidRDefault="00832221" w:rsidP="00832221">
                  <w:pPr>
                    <w:jc w:val="center"/>
                    <w:rPr>
                      <w:color w:val="000000"/>
                      <w:szCs w:val="21"/>
                    </w:rPr>
                  </w:pPr>
                  <w:r>
                    <w:rPr>
                      <w:rFonts w:ascii="Calibri" w:hAnsi="Calibri" w:cs="Calibri" w:hint="eastAsia"/>
                      <w:color w:val="000000"/>
                      <w:szCs w:val="21"/>
                    </w:rPr>
                    <w:t>颗粒物</w:t>
                  </w:r>
                </w:p>
              </w:tc>
              <w:tc>
                <w:tcPr>
                  <w:tcW w:w="1131" w:type="dxa"/>
                  <w:vAlign w:val="center"/>
                </w:tcPr>
                <w:p w14:paraId="762785CE" w14:textId="77777777" w:rsidR="00832221" w:rsidRDefault="00832221" w:rsidP="00832221">
                  <w:pPr>
                    <w:jc w:val="center"/>
                    <w:rPr>
                      <w:color w:val="000000"/>
                      <w:szCs w:val="21"/>
                    </w:rPr>
                  </w:pPr>
                  <w:r>
                    <w:rPr>
                      <w:rFonts w:ascii="Calibri" w:hAnsi="Calibri" w:cs="Calibri" w:hint="eastAsia"/>
                      <w:color w:val="000000"/>
                      <w:szCs w:val="21"/>
                    </w:rPr>
                    <w:t>有组织</w:t>
                  </w:r>
                </w:p>
              </w:tc>
              <w:tc>
                <w:tcPr>
                  <w:tcW w:w="1858" w:type="dxa"/>
                  <w:vAlign w:val="center"/>
                </w:tcPr>
                <w:p w14:paraId="654528C5" w14:textId="77777777" w:rsidR="00832221" w:rsidRDefault="00832221" w:rsidP="00832221">
                  <w:pPr>
                    <w:jc w:val="center"/>
                    <w:rPr>
                      <w:color w:val="000000"/>
                      <w:szCs w:val="21"/>
                    </w:rPr>
                  </w:pPr>
                  <w:r>
                    <w:rPr>
                      <w:color w:val="000000"/>
                      <w:szCs w:val="21"/>
                    </w:rPr>
                    <w:t>3.5kg/h</w:t>
                  </w:r>
                  <w:r>
                    <w:rPr>
                      <w:rFonts w:hint="eastAsia"/>
                      <w:color w:val="000000"/>
                      <w:szCs w:val="21"/>
                    </w:rPr>
                    <w:t>(</w:t>
                  </w:r>
                  <w:r>
                    <w:rPr>
                      <w:color w:val="000000"/>
                      <w:szCs w:val="21"/>
                    </w:rPr>
                    <w:t>15m</w:t>
                  </w:r>
                  <w:r>
                    <w:rPr>
                      <w:color w:val="000000"/>
                      <w:szCs w:val="21"/>
                    </w:rPr>
                    <w:t>高排气筒</w:t>
                  </w:r>
                  <w:r>
                    <w:rPr>
                      <w:rFonts w:hint="eastAsia"/>
                      <w:color w:val="000000"/>
                      <w:szCs w:val="21"/>
                    </w:rPr>
                    <w:t>)</w:t>
                  </w:r>
                </w:p>
              </w:tc>
            </w:tr>
            <w:tr w:rsidR="00221B32" w:rsidRPr="00652C92" w14:paraId="21BE900E" w14:textId="77777777" w:rsidTr="006653D6">
              <w:trPr>
                <w:trHeight w:val="397"/>
                <w:jc w:val="center"/>
              </w:trPr>
              <w:tc>
                <w:tcPr>
                  <w:tcW w:w="892" w:type="dxa"/>
                  <w:vAlign w:val="center"/>
                </w:tcPr>
                <w:p w14:paraId="2E6C4713" w14:textId="77777777" w:rsidR="00832221" w:rsidRDefault="00832221" w:rsidP="00832221">
                  <w:pPr>
                    <w:jc w:val="center"/>
                    <w:rPr>
                      <w:rFonts w:hAnsi="宋体"/>
                      <w:color w:val="000000"/>
                      <w:szCs w:val="21"/>
                    </w:rPr>
                  </w:pPr>
                  <w:r>
                    <w:rPr>
                      <w:rFonts w:hAnsi="宋体" w:hint="eastAsia"/>
                      <w:color w:val="000000"/>
                      <w:szCs w:val="21"/>
                    </w:rPr>
                    <w:t>噪声</w:t>
                  </w:r>
                </w:p>
              </w:tc>
              <w:tc>
                <w:tcPr>
                  <w:tcW w:w="3103" w:type="dxa"/>
                  <w:vAlign w:val="center"/>
                </w:tcPr>
                <w:p w14:paraId="0AEF6BE9" w14:textId="77777777" w:rsidR="00832221" w:rsidRDefault="00832221" w:rsidP="00832221">
                  <w:pPr>
                    <w:jc w:val="center"/>
                    <w:rPr>
                      <w:color w:val="000000"/>
                      <w:szCs w:val="21"/>
                    </w:rPr>
                  </w:pPr>
                  <w:r>
                    <w:rPr>
                      <w:color w:val="000000"/>
                      <w:szCs w:val="21"/>
                    </w:rPr>
                    <w:t>《工业企业厂界环境噪声排放标准》（</w:t>
                  </w:r>
                  <w:r>
                    <w:rPr>
                      <w:color w:val="000000"/>
                      <w:szCs w:val="21"/>
                    </w:rPr>
                    <w:t>GB12348-2008</w:t>
                  </w:r>
                  <w:r>
                    <w:rPr>
                      <w:color w:val="000000"/>
                      <w:szCs w:val="21"/>
                    </w:rPr>
                    <w:t>）</w:t>
                  </w:r>
                  <w:r>
                    <w:rPr>
                      <w:color w:val="000000"/>
                      <w:szCs w:val="21"/>
                    </w:rPr>
                    <w:t>2</w:t>
                  </w:r>
                  <w:r>
                    <w:rPr>
                      <w:color w:val="000000"/>
                      <w:szCs w:val="21"/>
                    </w:rPr>
                    <w:t>类</w:t>
                  </w:r>
                </w:p>
              </w:tc>
              <w:tc>
                <w:tcPr>
                  <w:tcW w:w="2121" w:type="dxa"/>
                  <w:gridSpan w:val="2"/>
                  <w:vAlign w:val="center"/>
                </w:tcPr>
                <w:p w14:paraId="1E0B927A" w14:textId="77777777" w:rsidR="00832221" w:rsidRDefault="00832221" w:rsidP="00832221">
                  <w:pPr>
                    <w:jc w:val="center"/>
                    <w:rPr>
                      <w:rFonts w:ascii="Calibri" w:hAnsi="Calibri" w:cs="Calibri"/>
                      <w:color w:val="000000"/>
                      <w:szCs w:val="21"/>
                    </w:rPr>
                  </w:pPr>
                  <w:r>
                    <w:rPr>
                      <w:rFonts w:hint="eastAsia"/>
                      <w:color w:val="000000"/>
                      <w:szCs w:val="21"/>
                    </w:rPr>
                    <w:t>噪声</w:t>
                  </w:r>
                </w:p>
              </w:tc>
              <w:tc>
                <w:tcPr>
                  <w:tcW w:w="1858" w:type="dxa"/>
                  <w:vAlign w:val="center"/>
                </w:tcPr>
                <w:p w14:paraId="3CFF1B14" w14:textId="77777777" w:rsidR="00832221" w:rsidRDefault="00832221" w:rsidP="00832221">
                  <w:pPr>
                    <w:jc w:val="center"/>
                    <w:rPr>
                      <w:color w:val="000000"/>
                      <w:szCs w:val="21"/>
                    </w:rPr>
                  </w:pPr>
                  <w:r>
                    <w:rPr>
                      <w:color w:val="000000"/>
                      <w:szCs w:val="21"/>
                    </w:rPr>
                    <w:t>昼间</w:t>
                  </w:r>
                  <w:r>
                    <w:rPr>
                      <w:color w:val="000000"/>
                      <w:szCs w:val="21"/>
                    </w:rPr>
                    <w:t>60dB(A)</w:t>
                  </w:r>
                </w:p>
              </w:tc>
            </w:tr>
            <w:tr w:rsidR="00221B32" w:rsidRPr="00652C92" w14:paraId="21CC0B0B" w14:textId="77777777" w:rsidTr="006653D6">
              <w:trPr>
                <w:trHeight w:val="397"/>
                <w:jc w:val="center"/>
              </w:trPr>
              <w:tc>
                <w:tcPr>
                  <w:tcW w:w="892" w:type="dxa"/>
                  <w:vAlign w:val="center"/>
                </w:tcPr>
                <w:p w14:paraId="26A92EFF" w14:textId="77777777" w:rsidR="00832221" w:rsidRDefault="00832221" w:rsidP="00832221">
                  <w:pPr>
                    <w:jc w:val="center"/>
                    <w:rPr>
                      <w:color w:val="000000"/>
                      <w:szCs w:val="21"/>
                    </w:rPr>
                  </w:pPr>
                  <w:r>
                    <w:rPr>
                      <w:rFonts w:hAnsi="宋体"/>
                      <w:color w:val="000000"/>
                      <w:szCs w:val="21"/>
                    </w:rPr>
                    <w:t>固废</w:t>
                  </w:r>
                </w:p>
              </w:tc>
              <w:tc>
                <w:tcPr>
                  <w:tcW w:w="7082" w:type="dxa"/>
                  <w:gridSpan w:val="4"/>
                  <w:vAlign w:val="center"/>
                </w:tcPr>
                <w:p w14:paraId="437CB22C" w14:textId="77777777" w:rsidR="00832221" w:rsidRDefault="00832221" w:rsidP="00832221">
                  <w:pPr>
                    <w:jc w:val="center"/>
                    <w:rPr>
                      <w:rFonts w:hAnsi="宋体"/>
                      <w:color w:val="000000"/>
                      <w:szCs w:val="21"/>
                    </w:rPr>
                  </w:pPr>
                  <w:r>
                    <w:rPr>
                      <w:color w:val="000000"/>
                      <w:szCs w:val="21"/>
                    </w:rPr>
                    <w:t>《一般工业固体废物贮存和填埋污染控制标准》（</w:t>
                  </w:r>
                  <w:r>
                    <w:rPr>
                      <w:color w:val="000000"/>
                      <w:szCs w:val="21"/>
                    </w:rPr>
                    <w:t>GB18599-2020</w:t>
                  </w:r>
                  <w:r>
                    <w:rPr>
                      <w:color w:val="000000"/>
                      <w:szCs w:val="21"/>
                    </w:rPr>
                    <w:t>）中相应防渗漏、防雨淋、防扬尘等环境保护要求</w:t>
                  </w:r>
                </w:p>
              </w:tc>
            </w:tr>
          </w:tbl>
          <w:p w14:paraId="2BD05C4B" w14:textId="77777777" w:rsidR="0007169A" w:rsidRDefault="0007169A" w:rsidP="0007169A">
            <w:pPr>
              <w:adjustRightInd w:val="0"/>
              <w:snapToGrid w:val="0"/>
              <w:jc w:val="center"/>
              <w:rPr>
                <w:rFonts w:ascii="宋体" w:hAnsi="宋体" w:cs="宋体"/>
                <w:color w:val="000000"/>
                <w:kern w:val="0"/>
                <w:szCs w:val="21"/>
              </w:rPr>
            </w:pPr>
          </w:p>
          <w:p w14:paraId="73718508" w14:textId="77777777" w:rsidR="0067704E" w:rsidRDefault="0067704E" w:rsidP="00917565">
            <w:pPr>
              <w:adjustRightInd w:val="0"/>
              <w:snapToGrid w:val="0"/>
              <w:jc w:val="center"/>
              <w:rPr>
                <w:rFonts w:ascii="宋体" w:hAnsi="宋体" w:cs="宋体"/>
                <w:color w:val="000000"/>
                <w:kern w:val="0"/>
                <w:szCs w:val="21"/>
              </w:rPr>
            </w:pPr>
          </w:p>
        </w:tc>
      </w:tr>
      <w:tr w:rsidR="00221B32" w:rsidRPr="00652C92" w14:paraId="42E639B7" w14:textId="77777777">
        <w:trPr>
          <w:trHeight w:val="3330"/>
          <w:jc w:val="center"/>
        </w:trPr>
        <w:tc>
          <w:tcPr>
            <w:tcW w:w="800" w:type="dxa"/>
            <w:vAlign w:val="center"/>
          </w:tcPr>
          <w:p w14:paraId="364C784E" w14:textId="77777777" w:rsidR="007244E9" w:rsidRDefault="007244E9">
            <w:pPr>
              <w:adjustRightInd w:val="0"/>
              <w:snapToGrid w:val="0"/>
              <w:jc w:val="center"/>
              <w:rPr>
                <w:rFonts w:ascii="宋体" w:hAnsi="宋体" w:cs="宋体"/>
                <w:color w:val="000000"/>
                <w:kern w:val="0"/>
                <w:szCs w:val="21"/>
              </w:rPr>
            </w:pPr>
            <w:r>
              <w:rPr>
                <w:rFonts w:ascii="宋体" w:hAnsi="宋体" w:cs="宋体" w:hint="eastAsia"/>
                <w:color w:val="000000"/>
                <w:kern w:val="0"/>
                <w:szCs w:val="21"/>
              </w:rPr>
              <w:lastRenderedPageBreak/>
              <w:t>总量</w:t>
            </w:r>
          </w:p>
          <w:p w14:paraId="2EB0204E" w14:textId="77777777" w:rsidR="007244E9" w:rsidRDefault="007244E9">
            <w:pPr>
              <w:adjustRightInd w:val="0"/>
              <w:snapToGrid w:val="0"/>
              <w:jc w:val="center"/>
              <w:rPr>
                <w:rFonts w:ascii="宋体" w:hAnsi="宋体" w:cs="宋体"/>
                <w:color w:val="000000"/>
                <w:kern w:val="0"/>
                <w:szCs w:val="21"/>
              </w:rPr>
            </w:pPr>
            <w:r>
              <w:rPr>
                <w:rFonts w:ascii="宋体" w:hAnsi="宋体" w:cs="宋体" w:hint="eastAsia"/>
                <w:color w:val="000000"/>
                <w:kern w:val="0"/>
                <w:szCs w:val="21"/>
              </w:rPr>
              <w:t>控制</w:t>
            </w:r>
          </w:p>
          <w:p w14:paraId="35D40D41" w14:textId="77777777" w:rsidR="007244E9" w:rsidRDefault="007244E9">
            <w:pPr>
              <w:adjustRightInd w:val="0"/>
              <w:snapToGrid w:val="0"/>
              <w:jc w:val="center"/>
              <w:rPr>
                <w:rFonts w:ascii="宋体" w:hAnsi="宋体" w:cs="宋体"/>
                <w:color w:val="000000"/>
                <w:kern w:val="0"/>
                <w:szCs w:val="21"/>
              </w:rPr>
            </w:pPr>
            <w:r>
              <w:rPr>
                <w:rFonts w:ascii="宋体" w:hAnsi="宋体" w:cs="宋体" w:hint="eastAsia"/>
                <w:color w:val="000000"/>
                <w:kern w:val="0"/>
                <w:szCs w:val="21"/>
              </w:rPr>
              <w:t>指标</w:t>
            </w:r>
          </w:p>
        </w:tc>
        <w:tc>
          <w:tcPr>
            <w:tcW w:w="8190" w:type="dxa"/>
            <w:vAlign w:val="center"/>
          </w:tcPr>
          <w:p w14:paraId="230D43F1" w14:textId="77777777" w:rsidR="004E7053" w:rsidRDefault="004E7053" w:rsidP="004E7053">
            <w:pPr>
              <w:adjustRightInd w:val="0"/>
              <w:snapToGrid w:val="0"/>
              <w:spacing w:line="460" w:lineRule="exact"/>
              <w:ind w:firstLineChars="200" w:firstLine="480"/>
              <w:rPr>
                <w:color w:val="000000"/>
                <w:sz w:val="24"/>
              </w:rPr>
            </w:pPr>
            <w:r>
              <w:rPr>
                <w:rFonts w:hint="eastAsia"/>
                <w:color w:val="000000"/>
                <w:sz w:val="24"/>
              </w:rPr>
              <w:t>根据《新乡市生态环境局关于转发</w:t>
            </w:r>
            <w:r>
              <w:rPr>
                <w:rFonts w:hint="eastAsia"/>
                <w:color w:val="000000"/>
                <w:sz w:val="24"/>
              </w:rPr>
              <w:t>&lt;</w:t>
            </w:r>
            <w:r>
              <w:rPr>
                <w:rFonts w:hint="eastAsia"/>
                <w:color w:val="000000"/>
                <w:sz w:val="24"/>
              </w:rPr>
              <w:t>河南省生态环境厅关于印发建设项目主要污染物排放总量指标管理工作内部规程的通知</w:t>
            </w:r>
            <w:r>
              <w:rPr>
                <w:rFonts w:hint="eastAsia"/>
                <w:color w:val="000000"/>
                <w:sz w:val="24"/>
              </w:rPr>
              <w:t>&gt;</w:t>
            </w:r>
            <w:r>
              <w:rPr>
                <w:rFonts w:hint="eastAsia"/>
                <w:color w:val="000000"/>
                <w:sz w:val="24"/>
              </w:rPr>
              <w:t>的通知》，建设项目环境影响评价文件中应明确建设项目主要污染物排放总量及替代方案。</w:t>
            </w:r>
          </w:p>
          <w:p w14:paraId="4EF43969" w14:textId="7F258CD8" w:rsidR="007E7910" w:rsidRDefault="007E7910" w:rsidP="007E7910">
            <w:pPr>
              <w:adjustRightInd w:val="0"/>
              <w:snapToGrid w:val="0"/>
              <w:spacing w:line="460" w:lineRule="exact"/>
              <w:ind w:firstLineChars="200" w:firstLine="480"/>
              <w:rPr>
                <w:color w:val="000000"/>
                <w:sz w:val="24"/>
              </w:rPr>
            </w:pPr>
            <w:r>
              <w:rPr>
                <w:rFonts w:hint="eastAsia"/>
                <w:color w:val="000000"/>
                <w:sz w:val="24"/>
              </w:rPr>
              <w:t>本项目属于</w:t>
            </w:r>
            <w:r w:rsidR="006653D6">
              <w:rPr>
                <w:rFonts w:hint="eastAsia"/>
                <w:color w:val="000000"/>
                <w:sz w:val="24"/>
              </w:rPr>
              <w:t>新建</w:t>
            </w:r>
            <w:r>
              <w:rPr>
                <w:rFonts w:hint="eastAsia"/>
                <w:color w:val="000000"/>
                <w:sz w:val="24"/>
              </w:rPr>
              <w:t>项目，新增污染物排放量为</w:t>
            </w:r>
            <w:r w:rsidR="004E7053">
              <w:rPr>
                <w:color w:val="000000"/>
                <w:sz w:val="24"/>
              </w:rPr>
              <w:t>COD</w:t>
            </w:r>
            <w:r w:rsidR="004E7053">
              <w:rPr>
                <w:rFonts w:hint="eastAsia"/>
                <w:color w:val="000000"/>
                <w:sz w:val="24"/>
              </w:rPr>
              <w:t xml:space="preserve"> </w:t>
            </w:r>
            <w:r w:rsidR="00CC1B6D">
              <w:rPr>
                <w:color w:val="000000"/>
                <w:sz w:val="24"/>
              </w:rPr>
              <w:t>0.0</w:t>
            </w:r>
            <w:r w:rsidR="00411A56">
              <w:rPr>
                <w:rFonts w:hint="eastAsia"/>
                <w:color w:val="000000"/>
                <w:sz w:val="24"/>
              </w:rPr>
              <w:t>5</w:t>
            </w:r>
            <w:r w:rsidR="00192EBB">
              <w:rPr>
                <w:rFonts w:hint="eastAsia"/>
                <w:color w:val="000000"/>
                <w:sz w:val="24"/>
              </w:rPr>
              <w:t>11</w:t>
            </w:r>
            <w:r w:rsidR="004E7053">
              <w:rPr>
                <w:color w:val="000000"/>
                <w:sz w:val="24"/>
              </w:rPr>
              <w:t>t/a</w:t>
            </w:r>
            <w:r w:rsidR="004E7053">
              <w:rPr>
                <w:color w:val="000000"/>
                <w:sz w:val="24"/>
              </w:rPr>
              <w:t>、</w:t>
            </w:r>
            <w:r w:rsidR="004E7053">
              <w:rPr>
                <w:color w:val="000000"/>
                <w:sz w:val="24"/>
              </w:rPr>
              <w:t>NH</w:t>
            </w:r>
            <w:r w:rsidR="004E7053">
              <w:rPr>
                <w:color w:val="000000"/>
                <w:sz w:val="24"/>
                <w:vertAlign w:val="subscript"/>
              </w:rPr>
              <w:t>3</w:t>
            </w:r>
            <w:r w:rsidR="004E7053">
              <w:rPr>
                <w:color w:val="000000"/>
                <w:sz w:val="24"/>
              </w:rPr>
              <w:t>-N</w:t>
            </w:r>
            <w:r w:rsidR="004E7053">
              <w:rPr>
                <w:rFonts w:hint="eastAsia"/>
                <w:color w:val="000000"/>
                <w:sz w:val="24"/>
              </w:rPr>
              <w:t xml:space="preserve"> </w:t>
            </w:r>
            <w:r w:rsidR="00CC1B6D">
              <w:rPr>
                <w:color w:val="000000"/>
                <w:sz w:val="24"/>
              </w:rPr>
              <w:t>0.00</w:t>
            </w:r>
            <w:r w:rsidR="00411A56">
              <w:rPr>
                <w:rFonts w:hint="eastAsia"/>
                <w:color w:val="000000"/>
                <w:sz w:val="24"/>
              </w:rPr>
              <w:t>2</w:t>
            </w:r>
            <w:r w:rsidR="00192EBB">
              <w:rPr>
                <w:rFonts w:hint="eastAsia"/>
                <w:color w:val="000000"/>
                <w:sz w:val="24"/>
              </w:rPr>
              <w:t>6</w:t>
            </w:r>
            <w:r w:rsidR="004E7053">
              <w:rPr>
                <w:color w:val="000000"/>
                <w:sz w:val="24"/>
              </w:rPr>
              <w:t>t/a</w:t>
            </w:r>
            <w:r w:rsidR="004E7053">
              <w:rPr>
                <w:rFonts w:hint="eastAsia"/>
                <w:color w:val="000000"/>
                <w:sz w:val="24"/>
              </w:rPr>
              <w:t>、</w:t>
            </w:r>
            <w:r>
              <w:rPr>
                <w:rFonts w:hint="eastAsia"/>
                <w:color w:val="000000"/>
                <w:sz w:val="24"/>
              </w:rPr>
              <w:t>颗粒物</w:t>
            </w:r>
            <w:r w:rsidR="00EC7EFE">
              <w:rPr>
                <w:rFonts w:hint="eastAsia"/>
                <w:color w:val="000000"/>
                <w:sz w:val="24"/>
              </w:rPr>
              <w:t>0.00</w:t>
            </w:r>
            <w:r w:rsidR="00895607">
              <w:rPr>
                <w:rFonts w:hint="eastAsia"/>
                <w:color w:val="000000"/>
                <w:sz w:val="24"/>
              </w:rPr>
              <w:t>9</w:t>
            </w:r>
            <w:r>
              <w:rPr>
                <w:rFonts w:hint="eastAsia"/>
                <w:color w:val="000000"/>
                <w:sz w:val="24"/>
              </w:rPr>
              <w:t>t/a</w:t>
            </w:r>
            <w:r w:rsidR="004E7053">
              <w:rPr>
                <w:rFonts w:hint="eastAsia"/>
                <w:color w:val="000000"/>
                <w:sz w:val="24"/>
              </w:rPr>
              <w:t>、</w:t>
            </w:r>
            <w:r w:rsidR="006653D6">
              <w:rPr>
                <w:color w:val="000000"/>
                <w:sz w:val="24"/>
              </w:rPr>
              <w:t>SO</w:t>
            </w:r>
            <w:r w:rsidR="006653D6">
              <w:rPr>
                <w:color w:val="000000"/>
                <w:sz w:val="24"/>
                <w:vertAlign w:val="subscript"/>
              </w:rPr>
              <w:t>2</w:t>
            </w:r>
            <w:r w:rsidR="006653D6">
              <w:rPr>
                <w:color w:val="000000"/>
                <w:sz w:val="24"/>
              </w:rPr>
              <w:t>0.0</w:t>
            </w:r>
            <w:r w:rsidR="00EC7EFE">
              <w:rPr>
                <w:rFonts w:hint="eastAsia"/>
                <w:color w:val="000000"/>
                <w:sz w:val="24"/>
              </w:rPr>
              <w:t>04</w:t>
            </w:r>
            <w:r w:rsidR="006653D6">
              <w:rPr>
                <w:color w:val="000000"/>
                <w:sz w:val="24"/>
              </w:rPr>
              <w:t>t/a</w:t>
            </w:r>
            <w:r w:rsidR="006653D6">
              <w:rPr>
                <w:color w:val="000000"/>
                <w:sz w:val="24"/>
              </w:rPr>
              <w:t>、</w:t>
            </w:r>
            <w:r w:rsidR="006653D6">
              <w:rPr>
                <w:color w:val="000000"/>
                <w:sz w:val="24"/>
              </w:rPr>
              <w:t>NOx0.</w:t>
            </w:r>
            <w:r w:rsidR="00EC7EFE">
              <w:rPr>
                <w:rFonts w:hint="eastAsia"/>
                <w:color w:val="000000"/>
                <w:sz w:val="24"/>
              </w:rPr>
              <w:t>0455</w:t>
            </w:r>
            <w:r w:rsidR="006653D6">
              <w:rPr>
                <w:color w:val="000000"/>
                <w:sz w:val="24"/>
              </w:rPr>
              <w:t>t/a</w:t>
            </w:r>
            <w:r w:rsidR="00F94EAA">
              <w:rPr>
                <w:rFonts w:hint="eastAsia"/>
                <w:color w:val="000000"/>
                <w:sz w:val="24"/>
              </w:rPr>
              <w:t>。</w:t>
            </w:r>
            <w:r w:rsidR="00180929">
              <w:rPr>
                <w:color w:val="000000"/>
                <w:sz w:val="24"/>
              </w:rPr>
              <w:t>水污染物排放总量需单倍替代，大气污染物需双倍替代，替代量分别为</w:t>
            </w:r>
            <w:r w:rsidR="00180929">
              <w:rPr>
                <w:color w:val="000000"/>
                <w:sz w:val="24"/>
              </w:rPr>
              <w:t>COD0.00511t/a</w:t>
            </w:r>
            <w:r w:rsidR="00180929">
              <w:rPr>
                <w:color w:val="000000"/>
                <w:sz w:val="24"/>
              </w:rPr>
              <w:t>、</w:t>
            </w:r>
            <w:r w:rsidR="00180929">
              <w:rPr>
                <w:color w:val="000000"/>
                <w:sz w:val="24"/>
              </w:rPr>
              <w:t>NH3-N0.0026t/a</w:t>
            </w:r>
            <w:r w:rsidR="00180929">
              <w:rPr>
                <w:color w:val="000000"/>
                <w:sz w:val="24"/>
              </w:rPr>
              <w:t>、颗粒物</w:t>
            </w:r>
            <w:r w:rsidR="00180929">
              <w:rPr>
                <w:color w:val="000000"/>
                <w:sz w:val="24"/>
              </w:rPr>
              <w:t>0.018t/a</w:t>
            </w:r>
            <w:r w:rsidR="00180929">
              <w:rPr>
                <w:color w:val="000000"/>
                <w:sz w:val="24"/>
              </w:rPr>
              <w:t>，</w:t>
            </w:r>
            <w:r w:rsidR="00180929">
              <w:rPr>
                <w:color w:val="000000"/>
                <w:sz w:val="24"/>
              </w:rPr>
              <w:t>SO</w:t>
            </w:r>
            <w:r w:rsidR="00180929">
              <w:rPr>
                <w:color w:val="000000"/>
                <w:sz w:val="24"/>
                <w:vertAlign w:val="subscript"/>
              </w:rPr>
              <w:t>2</w:t>
            </w:r>
            <w:r w:rsidR="00180929">
              <w:rPr>
                <w:color w:val="000000"/>
                <w:sz w:val="24"/>
              </w:rPr>
              <w:t>0.008t/a</w:t>
            </w:r>
            <w:r w:rsidR="00180929">
              <w:rPr>
                <w:color w:val="000000"/>
                <w:sz w:val="24"/>
              </w:rPr>
              <w:t>、</w:t>
            </w:r>
            <w:r w:rsidR="00180929">
              <w:rPr>
                <w:color w:val="000000"/>
                <w:sz w:val="24"/>
              </w:rPr>
              <w:t>NOx0.091t/a</w:t>
            </w:r>
            <w:r w:rsidR="00180929">
              <w:rPr>
                <w:color w:val="000000"/>
                <w:sz w:val="24"/>
              </w:rPr>
              <w:t>。其中</w:t>
            </w:r>
            <w:r w:rsidR="00180929">
              <w:rPr>
                <w:color w:val="000000"/>
                <w:sz w:val="24"/>
              </w:rPr>
              <w:t>COD</w:t>
            </w:r>
            <w:r w:rsidR="00180929">
              <w:rPr>
                <w:color w:val="000000"/>
                <w:sz w:val="24"/>
              </w:rPr>
              <w:t>、氨氮总量替代来自东兴实业污水处理厂提标改造产生的减排量剩余量</w:t>
            </w:r>
            <w:r w:rsidR="00180929">
              <w:rPr>
                <w:color w:val="000000"/>
                <w:sz w:val="24"/>
              </w:rPr>
              <w:t>COD93.140884t</w:t>
            </w:r>
            <w:r w:rsidR="00180929">
              <w:rPr>
                <w:color w:val="000000"/>
                <w:sz w:val="24"/>
              </w:rPr>
              <w:t>、氨氮</w:t>
            </w:r>
            <w:r w:rsidR="00180929">
              <w:rPr>
                <w:color w:val="000000"/>
                <w:sz w:val="24"/>
              </w:rPr>
              <w:t>50.2862992t</w:t>
            </w:r>
            <w:r w:rsidR="00180929">
              <w:rPr>
                <w:color w:val="000000"/>
                <w:sz w:val="24"/>
              </w:rPr>
              <w:t>。颗粒物来自新乡市奇航科技有限公司注销排污许可剩余的</w:t>
            </w:r>
            <w:r w:rsidR="00180929">
              <w:rPr>
                <w:color w:val="000000"/>
                <w:sz w:val="24"/>
              </w:rPr>
              <w:t>0.0491</w:t>
            </w:r>
            <w:r w:rsidR="00180929">
              <w:rPr>
                <w:color w:val="000000"/>
                <w:sz w:val="24"/>
              </w:rPr>
              <w:t>吨；二氧化硫来自河南汇通绝热材料有限公司淘汰生产线剩余的</w:t>
            </w:r>
            <w:r w:rsidR="00180929">
              <w:rPr>
                <w:color w:val="000000"/>
                <w:sz w:val="24"/>
              </w:rPr>
              <w:t>0.031016</w:t>
            </w:r>
            <w:r w:rsidR="00180929">
              <w:rPr>
                <w:color w:val="000000"/>
                <w:sz w:val="24"/>
              </w:rPr>
              <w:t>吨；氮氧化物来自河南汇通绝热材料有限公司淘汰生产线剩余的</w:t>
            </w:r>
            <w:r w:rsidR="00180929">
              <w:rPr>
                <w:color w:val="000000"/>
                <w:sz w:val="24"/>
              </w:rPr>
              <w:t>0.306</w:t>
            </w:r>
            <w:r w:rsidR="00180929">
              <w:rPr>
                <w:color w:val="000000"/>
                <w:sz w:val="24"/>
              </w:rPr>
              <w:t>吨。</w:t>
            </w:r>
          </w:p>
          <w:p w14:paraId="635840ED" w14:textId="77777777" w:rsidR="00180929" w:rsidRDefault="00180929" w:rsidP="007E7910">
            <w:pPr>
              <w:adjustRightInd w:val="0"/>
              <w:snapToGrid w:val="0"/>
              <w:spacing w:line="460" w:lineRule="exact"/>
              <w:ind w:firstLineChars="200" w:firstLine="480"/>
              <w:rPr>
                <w:color w:val="000000"/>
                <w:sz w:val="24"/>
              </w:rPr>
            </w:pPr>
          </w:p>
          <w:p w14:paraId="129640CB" w14:textId="77777777" w:rsidR="00180929" w:rsidRDefault="00180929" w:rsidP="007E7910">
            <w:pPr>
              <w:adjustRightInd w:val="0"/>
              <w:snapToGrid w:val="0"/>
              <w:spacing w:line="460" w:lineRule="exact"/>
              <w:ind w:firstLineChars="200" w:firstLine="480"/>
              <w:rPr>
                <w:color w:val="000000"/>
                <w:sz w:val="24"/>
              </w:rPr>
            </w:pPr>
          </w:p>
          <w:p w14:paraId="24782C0E" w14:textId="77777777" w:rsidR="00180929" w:rsidRDefault="00180929" w:rsidP="007E7910">
            <w:pPr>
              <w:adjustRightInd w:val="0"/>
              <w:snapToGrid w:val="0"/>
              <w:spacing w:line="460" w:lineRule="exact"/>
              <w:ind w:firstLineChars="200" w:firstLine="480"/>
              <w:rPr>
                <w:color w:val="000000"/>
                <w:sz w:val="24"/>
              </w:rPr>
            </w:pPr>
          </w:p>
          <w:p w14:paraId="051E1C02" w14:textId="77777777" w:rsidR="001E51F4" w:rsidRDefault="001E51F4" w:rsidP="00F94EAA">
            <w:pPr>
              <w:adjustRightInd w:val="0"/>
              <w:snapToGrid w:val="0"/>
              <w:spacing w:line="460" w:lineRule="exact"/>
              <w:ind w:firstLineChars="200" w:firstLine="480"/>
              <w:rPr>
                <w:color w:val="000000"/>
                <w:sz w:val="24"/>
              </w:rPr>
            </w:pPr>
          </w:p>
          <w:p w14:paraId="1360A7A5" w14:textId="77777777" w:rsidR="00180929" w:rsidRDefault="00180929" w:rsidP="00F94EAA">
            <w:pPr>
              <w:adjustRightInd w:val="0"/>
              <w:snapToGrid w:val="0"/>
              <w:spacing w:line="460" w:lineRule="exact"/>
              <w:ind w:firstLineChars="200" w:firstLine="480"/>
              <w:rPr>
                <w:color w:val="000000"/>
                <w:sz w:val="24"/>
              </w:rPr>
            </w:pPr>
          </w:p>
          <w:p w14:paraId="00366C52" w14:textId="77777777" w:rsidR="00A47229" w:rsidRDefault="00A47229" w:rsidP="004A7ADC">
            <w:pPr>
              <w:adjustRightInd w:val="0"/>
              <w:snapToGrid w:val="0"/>
              <w:spacing w:line="460" w:lineRule="exact"/>
              <w:rPr>
                <w:rFonts w:ascii="宋体" w:hAnsi="宋体" w:cs="宋体"/>
                <w:color w:val="000000"/>
                <w:kern w:val="0"/>
                <w:szCs w:val="21"/>
              </w:rPr>
            </w:pPr>
          </w:p>
        </w:tc>
      </w:tr>
    </w:tbl>
    <w:p w14:paraId="1540F69A" w14:textId="77777777" w:rsidR="007244E9" w:rsidRDefault="007244E9">
      <w:pPr>
        <w:pStyle w:val="af2"/>
        <w:jc w:val="center"/>
        <w:outlineLvl w:val="0"/>
        <w:rPr>
          <w:rFonts w:ascii="黑体" w:eastAsia="黑体" w:hAnsi="黑体"/>
          <w:snapToGrid w:val="0"/>
          <w:color w:val="000000"/>
          <w:sz w:val="30"/>
          <w:szCs w:val="30"/>
        </w:rPr>
      </w:pPr>
      <w:r>
        <w:rPr>
          <w:rFonts w:ascii="黑体" w:eastAsia="黑体" w:hAnsi="黑体"/>
          <w:snapToGrid w:val="0"/>
          <w:color w:val="000000"/>
          <w:sz w:val="36"/>
          <w:szCs w:val="36"/>
        </w:rPr>
        <w:br w:type="page"/>
      </w:r>
      <w:r>
        <w:rPr>
          <w:rFonts w:ascii="黑体" w:eastAsia="黑体" w:hAnsi="黑体" w:hint="eastAsia"/>
          <w:snapToGrid w:val="0"/>
          <w:color w:val="000000"/>
          <w:sz w:val="30"/>
          <w:szCs w:val="30"/>
        </w:rPr>
        <w:lastRenderedPageBreak/>
        <w:t>四、主要环境影响和保护措施</w:t>
      </w:r>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746"/>
        <w:gridCol w:w="8162"/>
      </w:tblGrid>
      <w:tr w:rsidR="00221B32" w:rsidRPr="00652C92" w14:paraId="51CD6418" w14:textId="77777777">
        <w:trPr>
          <w:trHeight w:val="397"/>
          <w:jc w:val="center"/>
        </w:trPr>
        <w:tc>
          <w:tcPr>
            <w:tcW w:w="746" w:type="dxa"/>
            <w:tcMar>
              <w:left w:w="28" w:type="dxa"/>
              <w:right w:w="28" w:type="dxa"/>
            </w:tcMar>
            <w:vAlign w:val="center"/>
          </w:tcPr>
          <w:p w14:paraId="784140FE" w14:textId="77777777" w:rsidR="007244E9" w:rsidRDefault="007244E9">
            <w:pPr>
              <w:pStyle w:val="af2"/>
              <w:adjustRightInd w:val="0"/>
              <w:snapToGrid w:val="0"/>
              <w:spacing w:before="0" w:beforeAutospacing="0" w:after="0" w:afterAutospacing="0"/>
              <w:jc w:val="center"/>
              <w:rPr>
                <w:rFonts w:cs="宋体"/>
                <w:color w:val="000000"/>
                <w:kern w:val="2"/>
                <w:sz w:val="21"/>
                <w:szCs w:val="21"/>
                <w:lang w:val="en-US" w:eastAsia="zh-CN"/>
              </w:rPr>
            </w:pPr>
            <w:r>
              <w:rPr>
                <w:rFonts w:cs="宋体" w:hint="eastAsia"/>
                <w:color w:val="000000"/>
                <w:kern w:val="2"/>
                <w:sz w:val="21"/>
                <w:szCs w:val="21"/>
                <w:lang w:val="en-US" w:eastAsia="zh-CN"/>
              </w:rPr>
              <w:t>施工</w:t>
            </w:r>
          </w:p>
          <w:p w14:paraId="7A674250" w14:textId="77777777" w:rsidR="007244E9" w:rsidRDefault="007244E9">
            <w:pPr>
              <w:pStyle w:val="af2"/>
              <w:adjustRightInd w:val="0"/>
              <w:snapToGrid w:val="0"/>
              <w:spacing w:before="0" w:beforeAutospacing="0" w:after="0" w:afterAutospacing="0"/>
              <w:jc w:val="center"/>
              <w:rPr>
                <w:rFonts w:cs="宋体"/>
                <w:color w:val="000000"/>
                <w:kern w:val="2"/>
                <w:sz w:val="21"/>
                <w:szCs w:val="21"/>
                <w:lang w:val="en-US" w:eastAsia="zh-CN"/>
              </w:rPr>
            </w:pPr>
            <w:r>
              <w:rPr>
                <w:rFonts w:cs="宋体" w:hint="eastAsia"/>
                <w:color w:val="000000"/>
                <w:kern w:val="2"/>
                <w:sz w:val="21"/>
                <w:szCs w:val="21"/>
                <w:lang w:val="en-US" w:eastAsia="zh-CN"/>
              </w:rPr>
              <w:t>期环</w:t>
            </w:r>
          </w:p>
          <w:p w14:paraId="6667E295" w14:textId="77777777" w:rsidR="007244E9" w:rsidRDefault="007244E9">
            <w:pPr>
              <w:pStyle w:val="af2"/>
              <w:adjustRightInd w:val="0"/>
              <w:snapToGrid w:val="0"/>
              <w:spacing w:before="0" w:beforeAutospacing="0" w:after="0" w:afterAutospacing="0"/>
              <w:jc w:val="center"/>
              <w:rPr>
                <w:rFonts w:cs="宋体"/>
                <w:color w:val="000000"/>
                <w:kern w:val="2"/>
                <w:sz w:val="21"/>
                <w:szCs w:val="21"/>
                <w:lang w:val="en-US" w:eastAsia="zh-CN"/>
              </w:rPr>
            </w:pPr>
            <w:r>
              <w:rPr>
                <w:rFonts w:cs="宋体" w:hint="eastAsia"/>
                <w:color w:val="000000"/>
                <w:kern w:val="2"/>
                <w:sz w:val="21"/>
                <w:szCs w:val="21"/>
                <w:lang w:val="en-US" w:eastAsia="zh-CN"/>
              </w:rPr>
              <w:t>境保</w:t>
            </w:r>
          </w:p>
          <w:p w14:paraId="3A6C6125" w14:textId="77777777" w:rsidR="007244E9" w:rsidRDefault="007244E9">
            <w:pPr>
              <w:pStyle w:val="af2"/>
              <w:adjustRightInd w:val="0"/>
              <w:snapToGrid w:val="0"/>
              <w:spacing w:before="0" w:beforeAutospacing="0" w:after="0" w:afterAutospacing="0"/>
              <w:jc w:val="center"/>
              <w:rPr>
                <w:rFonts w:cs="宋体"/>
                <w:color w:val="000000"/>
                <w:kern w:val="2"/>
                <w:sz w:val="21"/>
                <w:szCs w:val="21"/>
                <w:lang w:val="en-US" w:eastAsia="zh-CN"/>
              </w:rPr>
            </w:pPr>
            <w:r>
              <w:rPr>
                <w:rFonts w:cs="宋体" w:hint="eastAsia"/>
                <w:color w:val="000000"/>
                <w:kern w:val="2"/>
                <w:sz w:val="21"/>
                <w:szCs w:val="21"/>
                <w:lang w:val="en-US" w:eastAsia="zh-CN"/>
              </w:rPr>
              <w:t>护措</w:t>
            </w:r>
          </w:p>
          <w:p w14:paraId="6AD79B4F" w14:textId="77777777" w:rsidR="007244E9" w:rsidRDefault="007244E9">
            <w:pPr>
              <w:pStyle w:val="af2"/>
              <w:adjustRightInd w:val="0"/>
              <w:snapToGrid w:val="0"/>
              <w:spacing w:before="0" w:beforeAutospacing="0" w:after="0" w:afterAutospacing="0"/>
              <w:jc w:val="center"/>
              <w:rPr>
                <w:rFonts w:cs="宋体"/>
                <w:bCs/>
                <w:color w:val="000000"/>
                <w:kern w:val="2"/>
                <w:sz w:val="21"/>
                <w:szCs w:val="21"/>
                <w:lang w:val="en-US" w:eastAsia="zh-CN"/>
              </w:rPr>
            </w:pPr>
            <w:r>
              <w:rPr>
                <w:rFonts w:cs="宋体" w:hint="eastAsia"/>
                <w:color w:val="000000"/>
                <w:kern w:val="2"/>
                <w:sz w:val="21"/>
                <w:szCs w:val="21"/>
                <w:lang w:val="en-US" w:eastAsia="zh-CN"/>
              </w:rPr>
              <w:t>施</w:t>
            </w:r>
          </w:p>
        </w:tc>
        <w:tc>
          <w:tcPr>
            <w:tcW w:w="8162" w:type="dxa"/>
            <w:vAlign w:val="center"/>
          </w:tcPr>
          <w:p w14:paraId="6C6E21DA" w14:textId="77777777" w:rsidR="0007169A" w:rsidRDefault="0007169A" w:rsidP="0007169A">
            <w:pPr>
              <w:adjustRightInd w:val="0"/>
              <w:snapToGrid w:val="0"/>
              <w:spacing w:line="460" w:lineRule="exact"/>
              <w:ind w:firstLineChars="200" w:firstLine="480"/>
              <w:rPr>
                <w:bCs/>
                <w:color w:val="000000"/>
                <w:sz w:val="24"/>
              </w:rPr>
            </w:pPr>
            <w:r>
              <w:rPr>
                <w:rFonts w:hint="eastAsia"/>
                <w:bCs/>
                <w:color w:val="000000"/>
                <w:sz w:val="24"/>
              </w:rPr>
              <w:t>本项目</w:t>
            </w:r>
            <w:r w:rsidR="0096696A">
              <w:rPr>
                <w:rFonts w:hint="eastAsia"/>
                <w:bCs/>
                <w:color w:val="000000"/>
                <w:sz w:val="24"/>
              </w:rPr>
              <w:t>租赁</w:t>
            </w:r>
            <w:r>
              <w:rPr>
                <w:rFonts w:hint="eastAsia"/>
                <w:bCs/>
                <w:color w:val="000000"/>
                <w:sz w:val="24"/>
              </w:rPr>
              <w:t>现有厂房进行生产，不存在构筑物的建设，施工期主要工作为设备的安装，设备安装主要是人工组装，仅涉及少量的焊接。</w:t>
            </w:r>
          </w:p>
          <w:p w14:paraId="5815A7A6" w14:textId="77777777" w:rsidR="00760996" w:rsidRDefault="0007169A" w:rsidP="0007169A">
            <w:pPr>
              <w:adjustRightInd w:val="0"/>
              <w:snapToGrid w:val="0"/>
              <w:spacing w:line="460" w:lineRule="exact"/>
              <w:ind w:firstLineChars="200" w:firstLine="480"/>
              <w:rPr>
                <w:rFonts w:ascii="宋体" w:hAnsi="宋体" w:cs="宋体"/>
                <w:bCs/>
                <w:color w:val="000000"/>
                <w:spacing w:val="-10"/>
                <w:szCs w:val="21"/>
              </w:rPr>
            </w:pPr>
            <w:r>
              <w:rPr>
                <w:rFonts w:hint="eastAsia"/>
                <w:bCs/>
                <w:color w:val="000000"/>
                <w:sz w:val="24"/>
              </w:rPr>
              <w:t>施工期主要污染为施工噪声和工人生活污水，全部施工均在现有车间内，经厂房隔声和距离衰减后施工噪声对周边环境影响不大；</w:t>
            </w:r>
            <w:r>
              <w:rPr>
                <w:bCs/>
                <w:color w:val="000000"/>
                <w:sz w:val="24"/>
              </w:rPr>
              <w:t>生活污水</w:t>
            </w:r>
            <w:r>
              <w:rPr>
                <w:rFonts w:hint="eastAsia"/>
                <w:bCs/>
                <w:color w:val="000000"/>
                <w:sz w:val="24"/>
              </w:rPr>
              <w:t>经</w:t>
            </w:r>
            <w:r>
              <w:rPr>
                <w:bCs/>
                <w:color w:val="000000"/>
                <w:sz w:val="24"/>
              </w:rPr>
              <w:t>化粪池处理后</w:t>
            </w:r>
            <w:r w:rsidR="004E7053">
              <w:rPr>
                <w:rFonts w:hint="eastAsia"/>
                <w:bCs/>
                <w:color w:val="000000"/>
                <w:sz w:val="24"/>
              </w:rPr>
              <w:t>排入</w:t>
            </w:r>
            <w:r w:rsidR="0096696A">
              <w:rPr>
                <w:rFonts w:hint="eastAsia"/>
                <w:bCs/>
                <w:color w:val="000000"/>
                <w:sz w:val="24"/>
              </w:rPr>
              <w:t>小店污水</w:t>
            </w:r>
            <w:r w:rsidR="004E7053">
              <w:rPr>
                <w:rFonts w:hint="eastAsia"/>
                <w:bCs/>
                <w:color w:val="000000"/>
                <w:sz w:val="24"/>
              </w:rPr>
              <w:t>处理厂</w:t>
            </w:r>
            <w:r w:rsidR="001E51F4">
              <w:rPr>
                <w:rFonts w:hint="eastAsia"/>
                <w:bCs/>
                <w:color w:val="000000"/>
                <w:sz w:val="24"/>
              </w:rPr>
              <w:t>（二期）</w:t>
            </w:r>
            <w:r w:rsidR="004E7053">
              <w:rPr>
                <w:rFonts w:hint="eastAsia"/>
                <w:bCs/>
                <w:color w:val="000000"/>
                <w:sz w:val="24"/>
              </w:rPr>
              <w:t>进行处理</w:t>
            </w:r>
            <w:r>
              <w:rPr>
                <w:rFonts w:hint="eastAsia"/>
                <w:bCs/>
                <w:color w:val="000000"/>
                <w:sz w:val="24"/>
              </w:rPr>
              <w:t>。项目施工时间短暂，随着施工期的结束，施工影响也随之消失。</w:t>
            </w:r>
          </w:p>
        </w:tc>
      </w:tr>
      <w:tr w:rsidR="00221B32" w:rsidRPr="00652C92" w14:paraId="07A118D1" w14:textId="77777777">
        <w:trPr>
          <w:trHeight w:val="6810"/>
          <w:jc w:val="center"/>
        </w:trPr>
        <w:tc>
          <w:tcPr>
            <w:tcW w:w="746" w:type="dxa"/>
            <w:tcMar>
              <w:left w:w="28" w:type="dxa"/>
              <w:right w:w="28" w:type="dxa"/>
            </w:tcMar>
            <w:vAlign w:val="center"/>
          </w:tcPr>
          <w:p w14:paraId="4F85CFEC" w14:textId="77777777" w:rsidR="007244E9" w:rsidRDefault="007244E9">
            <w:pPr>
              <w:adjustRightInd w:val="0"/>
              <w:snapToGrid w:val="0"/>
              <w:jc w:val="center"/>
              <w:rPr>
                <w:rFonts w:ascii="宋体" w:hAnsi="宋体" w:cs="宋体"/>
                <w:bCs/>
                <w:color w:val="000000"/>
                <w:szCs w:val="21"/>
              </w:rPr>
            </w:pPr>
            <w:r>
              <w:rPr>
                <w:rFonts w:ascii="宋体" w:hAnsi="宋体" w:cs="宋体" w:hint="eastAsia"/>
                <w:bCs/>
                <w:color w:val="000000"/>
                <w:szCs w:val="21"/>
              </w:rPr>
              <w:t>运营</w:t>
            </w:r>
          </w:p>
          <w:p w14:paraId="5B867D74" w14:textId="77777777" w:rsidR="007244E9" w:rsidRDefault="007244E9">
            <w:pPr>
              <w:adjustRightInd w:val="0"/>
              <w:snapToGrid w:val="0"/>
              <w:jc w:val="center"/>
              <w:rPr>
                <w:rFonts w:ascii="宋体" w:hAnsi="宋体" w:cs="宋体"/>
                <w:bCs/>
                <w:color w:val="000000"/>
                <w:szCs w:val="21"/>
              </w:rPr>
            </w:pPr>
            <w:r>
              <w:rPr>
                <w:rFonts w:ascii="宋体" w:hAnsi="宋体" w:cs="宋体" w:hint="eastAsia"/>
                <w:bCs/>
                <w:color w:val="000000"/>
                <w:szCs w:val="21"/>
              </w:rPr>
              <w:t>期环</w:t>
            </w:r>
          </w:p>
          <w:p w14:paraId="5187BA7C" w14:textId="77777777" w:rsidR="007244E9" w:rsidRDefault="007244E9">
            <w:pPr>
              <w:adjustRightInd w:val="0"/>
              <w:snapToGrid w:val="0"/>
              <w:jc w:val="center"/>
              <w:rPr>
                <w:rFonts w:ascii="宋体" w:hAnsi="宋体" w:cs="宋体"/>
                <w:bCs/>
                <w:color w:val="000000"/>
                <w:szCs w:val="21"/>
              </w:rPr>
            </w:pPr>
            <w:r>
              <w:rPr>
                <w:rFonts w:ascii="宋体" w:hAnsi="宋体" w:cs="宋体" w:hint="eastAsia"/>
                <w:bCs/>
                <w:color w:val="000000"/>
                <w:szCs w:val="21"/>
              </w:rPr>
              <w:t>境影</w:t>
            </w:r>
          </w:p>
          <w:p w14:paraId="5F09FDBD" w14:textId="77777777" w:rsidR="007244E9" w:rsidRDefault="007244E9">
            <w:pPr>
              <w:adjustRightInd w:val="0"/>
              <w:snapToGrid w:val="0"/>
              <w:jc w:val="center"/>
              <w:rPr>
                <w:rFonts w:ascii="宋体" w:hAnsi="宋体" w:cs="宋体"/>
                <w:bCs/>
                <w:color w:val="000000"/>
                <w:szCs w:val="21"/>
              </w:rPr>
            </w:pPr>
            <w:r>
              <w:rPr>
                <w:rFonts w:ascii="宋体" w:hAnsi="宋体" w:cs="宋体" w:hint="eastAsia"/>
                <w:bCs/>
                <w:color w:val="000000"/>
                <w:szCs w:val="21"/>
              </w:rPr>
              <w:t>响和</w:t>
            </w:r>
          </w:p>
          <w:p w14:paraId="1D581B92" w14:textId="77777777" w:rsidR="007244E9" w:rsidRDefault="007244E9">
            <w:pPr>
              <w:adjustRightInd w:val="0"/>
              <w:snapToGrid w:val="0"/>
              <w:jc w:val="center"/>
              <w:rPr>
                <w:rFonts w:ascii="宋体" w:hAnsi="宋体" w:cs="宋体"/>
                <w:bCs/>
                <w:color w:val="000000"/>
                <w:szCs w:val="21"/>
              </w:rPr>
            </w:pPr>
            <w:r>
              <w:rPr>
                <w:rFonts w:ascii="宋体" w:hAnsi="宋体" w:cs="宋体" w:hint="eastAsia"/>
                <w:bCs/>
                <w:color w:val="000000"/>
                <w:szCs w:val="21"/>
              </w:rPr>
              <w:t>保护</w:t>
            </w:r>
          </w:p>
          <w:p w14:paraId="582676B2" w14:textId="77777777" w:rsidR="007244E9" w:rsidRDefault="007244E9">
            <w:pPr>
              <w:adjustRightInd w:val="0"/>
              <w:snapToGrid w:val="0"/>
              <w:jc w:val="center"/>
              <w:rPr>
                <w:rFonts w:ascii="宋体" w:hAnsi="宋体" w:cs="宋体"/>
                <w:bCs/>
                <w:color w:val="000000"/>
                <w:szCs w:val="21"/>
              </w:rPr>
            </w:pPr>
            <w:r>
              <w:rPr>
                <w:rFonts w:ascii="宋体" w:hAnsi="宋体" w:cs="宋体" w:hint="eastAsia"/>
                <w:bCs/>
                <w:color w:val="000000"/>
                <w:szCs w:val="21"/>
              </w:rPr>
              <w:t>措施</w:t>
            </w:r>
          </w:p>
        </w:tc>
        <w:tc>
          <w:tcPr>
            <w:tcW w:w="8162" w:type="dxa"/>
            <w:vAlign w:val="center"/>
          </w:tcPr>
          <w:p w14:paraId="56A46F84" w14:textId="77777777" w:rsidR="007244E9" w:rsidRDefault="007244E9" w:rsidP="009741D0">
            <w:pPr>
              <w:adjustRightInd w:val="0"/>
              <w:snapToGrid w:val="0"/>
              <w:spacing w:line="460" w:lineRule="exact"/>
              <w:jc w:val="left"/>
              <w:rPr>
                <w:b/>
                <w:color w:val="000000"/>
                <w:sz w:val="24"/>
              </w:rPr>
            </w:pPr>
            <w:r>
              <w:rPr>
                <w:b/>
                <w:color w:val="000000"/>
                <w:sz w:val="24"/>
              </w:rPr>
              <w:t>营运期环境影响分析：</w:t>
            </w:r>
          </w:p>
          <w:p w14:paraId="7D570785" w14:textId="77777777" w:rsidR="007244E9" w:rsidRDefault="007244E9" w:rsidP="009741D0">
            <w:pPr>
              <w:adjustRightInd w:val="0"/>
              <w:snapToGrid w:val="0"/>
              <w:spacing w:line="460" w:lineRule="exact"/>
              <w:ind w:firstLineChars="200" w:firstLine="480"/>
              <w:rPr>
                <w:color w:val="000000"/>
                <w:sz w:val="24"/>
              </w:rPr>
            </w:pPr>
            <w:r>
              <w:rPr>
                <w:color w:val="000000"/>
                <w:sz w:val="24"/>
              </w:rPr>
              <w:t>营运期污染因素主要有</w:t>
            </w:r>
            <w:r>
              <w:rPr>
                <w:rFonts w:hint="eastAsia"/>
                <w:color w:val="000000"/>
                <w:sz w:val="24"/>
              </w:rPr>
              <w:t>废水、</w:t>
            </w:r>
            <w:r>
              <w:rPr>
                <w:color w:val="000000"/>
                <w:sz w:val="24"/>
              </w:rPr>
              <w:t>废气、噪声</w:t>
            </w:r>
            <w:r>
              <w:rPr>
                <w:rFonts w:hint="eastAsia"/>
                <w:color w:val="000000"/>
                <w:sz w:val="24"/>
              </w:rPr>
              <w:t>和</w:t>
            </w:r>
            <w:r>
              <w:rPr>
                <w:color w:val="000000"/>
                <w:sz w:val="24"/>
              </w:rPr>
              <w:t>固废，具体内容详见以下分析。</w:t>
            </w:r>
          </w:p>
          <w:p w14:paraId="0EC88117" w14:textId="77777777" w:rsidR="007244E9" w:rsidRDefault="007244E9" w:rsidP="009741D0">
            <w:pPr>
              <w:adjustRightInd w:val="0"/>
              <w:snapToGrid w:val="0"/>
              <w:spacing w:line="460" w:lineRule="exact"/>
              <w:ind w:firstLineChars="200" w:firstLine="482"/>
              <w:jc w:val="left"/>
              <w:rPr>
                <w:b/>
                <w:color w:val="000000"/>
                <w:sz w:val="24"/>
              </w:rPr>
            </w:pPr>
            <w:r>
              <w:rPr>
                <w:rFonts w:hint="eastAsia"/>
                <w:b/>
                <w:color w:val="000000"/>
                <w:sz w:val="24"/>
              </w:rPr>
              <w:t>一、废水</w:t>
            </w:r>
          </w:p>
          <w:p w14:paraId="3D0D07ED" w14:textId="128F566F" w:rsidR="00423D12" w:rsidRDefault="00423D12" w:rsidP="00423D12">
            <w:pPr>
              <w:adjustRightInd w:val="0"/>
              <w:snapToGrid w:val="0"/>
              <w:spacing w:line="460" w:lineRule="exact"/>
              <w:ind w:firstLineChars="200" w:firstLine="480"/>
              <w:rPr>
                <w:color w:val="000000"/>
                <w:sz w:val="24"/>
              </w:rPr>
            </w:pPr>
            <w:r>
              <w:rPr>
                <w:rFonts w:hint="eastAsia"/>
                <w:color w:val="000000"/>
                <w:sz w:val="24"/>
              </w:rPr>
              <w:t>本项目产生的废水主要为生活污水和生产废水，生产废水主要为纯水制备废水、</w:t>
            </w:r>
            <w:r w:rsidR="005B7C94">
              <w:rPr>
                <w:rFonts w:hint="eastAsia"/>
                <w:color w:val="000000"/>
                <w:sz w:val="24"/>
              </w:rPr>
              <w:t>原材料</w:t>
            </w:r>
            <w:r>
              <w:rPr>
                <w:color w:val="000000"/>
                <w:sz w:val="24"/>
              </w:rPr>
              <w:t>清洗废水</w:t>
            </w:r>
            <w:r>
              <w:rPr>
                <w:rFonts w:hint="eastAsia"/>
                <w:color w:val="000000"/>
                <w:sz w:val="24"/>
              </w:rPr>
              <w:t>、糯米浸泡清洗废水</w:t>
            </w:r>
            <w:r w:rsidR="00982E7F">
              <w:rPr>
                <w:rFonts w:hint="eastAsia"/>
                <w:color w:val="000000"/>
                <w:sz w:val="24"/>
              </w:rPr>
              <w:t>等</w:t>
            </w:r>
            <w:r>
              <w:rPr>
                <w:rFonts w:hint="eastAsia"/>
                <w:color w:val="000000"/>
                <w:sz w:val="24"/>
              </w:rPr>
              <w:t>。</w:t>
            </w:r>
          </w:p>
          <w:p w14:paraId="37F5EE42" w14:textId="77777777" w:rsidR="00423D12" w:rsidRDefault="00423D12" w:rsidP="009741D0">
            <w:pPr>
              <w:adjustRightInd w:val="0"/>
              <w:snapToGrid w:val="0"/>
              <w:spacing w:line="460" w:lineRule="exact"/>
              <w:ind w:firstLineChars="200" w:firstLine="482"/>
              <w:rPr>
                <w:b/>
                <w:bCs/>
                <w:color w:val="000000"/>
                <w:sz w:val="24"/>
              </w:rPr>
            </w:pPr>
            <w:r>
              <w:rPr>
                <w:rFonts w:hint="eastAsia"/>
                <w:b/>
                <w:bCs/>
                <w:color w:val="000000"/>
                <w:sz w:val="24"/>
              </w:rPr>
              <w:t>（一）废水污染物产排情况</w:t>
            </w:r>
          </w:p>
          <w:p w14:paraId="70C227AD" w14:textId="77777777" w:rsidR="00423D12" w:rsidRDefault="00423D12" w:rsidP="009741D0">
            <w:pPr>
              <w:adjustRightInd w:val="0"/>
              <w:snapToGrid w:val="0"/>
              <w:spacing w:line="460" w:lineRule="exact"/>
              <w:ind w:firstLineChars="200" w:firstLine="480"/>
              <w:rPr>
                <w:color w:val="000000"/>
                <w:sz w:val="24"/>
              </w:rPr>
            </w:pPr>
            <w:r>
              <w:rPr>
                <w:rFonts w:hint="eastAsia"/>
                <w:color w:val="000000"/>
                <w:sz w:val="24"/>
              </w:rPr>
              <w:t>1</w:t>
            </w:r>
            <w:r>
              <w:rPr>
                <w:rFonts w:hint="eastAsia"/>
                <w:color w:val="000000"/>
                <w:sz w:val="24"/>
              </w:rPr>
              <w:t>、生活污水</w:t>
            </w:r>
          </w:p>
          <w:p w14:paraId="6378FF8C" w14:textId="77777777" w:rsidR="004C562C" w:rsidRDefault="00826394" w:rsidP="009741D0">
            <w:pPr>
              <w:adjustRightInd w:val="0"/>
              <w:snapToGrid w:val="0"/>
              <w:spacing w:line="460" w:lineRule="exact"/>
              <w:ind w:firstLineChars="200" w:firstLine="480"/>
              <w:rPr>
                <w:bCs/>
                <w:color w:val="000000"/>
                <w:sz w:val="24"/>
              </w:rPr>
            </w:pPr>
            <w:r>
              <w:rPr>
                <w:color w:val="000000"/>
                <w:sz w:val="24"/>
              </w:rPr>
              <w:t>本项目员工</w:t>
            </w:r>
            <w:r w:rsidR="00423D12">
              <w:rPr>
                <w:rFonts w:hint="eastAsia"/>
                <w:color w:val="000000"/>
                <w:sz w:val="24"/>
              </w:rPr>
              <w:t>定员</w:t>
            </w:r>
            <w:r w:rsidR="00423D12">
              <w:rPr>
                <w:rFonts w:hint="eastAsia"/>
                <w:color w:val="000000"/>
                <w:sz w:val="24"/>
              </w:rPr>
              <w:t>100</w:t>
            </w:r>
            <w:r>
              <w:rPr>
                <w:color w:val="000000"/>
                <w:sz w:val="24"/>
              </w:rPr>
              <w:t>人，</w:t>
            </w:r>
            <w:r>
              <w:rPr>
                <w:rFonts w:hint="eastAsia"/>
                <w:color w:val="000000"/>
                <w:sz w:val="24"/>
              </w:rPr>
              <w:t>单</w:t>
            </w:r>
            <w:r>
              <w:rPr>
                <w:color w:val="000000"/>
                <w:sz w:val="24"/>
              </w:rPr>
              <w:t>班生产，每班</w:t>
            </w:r>
            <w:r>
              <w:rPr>
                <w:color w:val="000000"/>
                <w:sz w:val="24"/>
              </w:rPr>
              <w:t>8h</w:t>
            </w:r>
            <w:r>
              <w:rPr>
                <w:color w:val="000000"/>
                <w:sz w:val="24"/>
              </w:rPr>
              <w:t>，年工作</w:t>
            </w:r>
            <w:r>
              <w:rPr>
                <w:color w:val="000000"/>
                <w:sz w:val="24"/>
              </w:rPr>
              <w:t>2</w:t>
            </w:r>
            <w:r w:rsidR="004E7053">
              <w:rPr>
                <w:color w:val="000000"/>
                <w:sz w:val="24"/>
              </w:rPr>
              <w:t>8</w:t>
            </w:r>
            <w:r>
              <w:rPr>
                <w:color w:val="000000"/>
                <w:sz w:val="24"/>
              </w:rPr>
              <w:t>0</w:t>
            </w:r>
            <w:r>
              <w:rPr>
                <w:color w:val="000000"/>
                <w:sz w:val="24"/>
              </w:rPr>
              <w:t>天，员工</w:t>
            </w:r>
            <w:r>
              <w:rPr>
                <w:rFonts w:hint="eastAsia"/>
                <w:color w:val="000000"/>
                <w:sz w:val="24"/>
              </w:rPr>
              <w:t>不</w:t>
            </w:r>
            <w:r>
              <w:rPr>
                <w:color w:val="000000"/>
                <w:sz w:val="24"/>
              </w:rPr>
              <w:t>在厂内食宿，生活用水量按</w:t>
            </w:r>
            <w:r>
              <w:rPr>
                <w:rFonts w:hint="eastAsia"/>
                <w:color w:val="000000"/>
                <w:sz w:val="24"/>
              </w:rPr>
              <w:t>3</w:t>
            </w:r>
            <w:r>
              <w:rPr>
                <w:color w:val="000000"/>
                <w:sz w:val="24"/>
              </w:rPr>
              <w:t>0L/</w:t>
            </w:r>
            <w:r>
              <w:rPr>
                <w:color w:val="000000"/>
                <w:sz w:val="24"/>
              </w:rPr>
              <w:t>人</w:t>
            </w:r>
            <w:r>
              <w:rPr>
                <w:color w:val="000000"/>
                <w:sz w:val="24"/>
              </w:rPr>
              <w:t>·d</w:t>
            </w:r>
            <w:r>
              <w:rPr>
                <w:color w:val="000000"/>
                <w:sz w:val="24"/>
              </w:rPr>
              <w:t>计，则生活用水量为</w:t>
            </w:r>
            <w:r w:rsidR="00423D12">
              <w:rPr>
                <w:rFonts w:hint="eastAsia"/>
                <w:color w:val="000000"/>
                <w:sz w:val="24"/>
              </w:rPr>
              <w:t>3</w:t>
            </w:r>
            <w:r>
              <w:rPr>
                <w:color w:val="000000"/>
                <w:sz w:val="24"/>
              </w:rPr>
              <w:t>t/d</w:t>
            </w:r>
            <w:r>
              <w:rPr>
                <w:color w:val="000000"/>
                <w:sz w:val="24"/>
              </w:rPr>
              <w:t>（</w:t>
            </w:r>
            <w:r w:rsidR="00423D12">
              <w:rPr>
                <w:rFonts w:hint="eastAsia"/>
                <w:color w:val="000000"/>
                <w:sz w:val="24"/>
              </w:rPr>
              <w:t>840</w:t>
            </w:r>
            <w:r>
              <w:rPr>
                <w:color w:val="000000"/>
                <w:sz w:val="24"/>
              </w:rPr>
              <w:t>t/a</w:t>
            </w:r>
            <w:r>
              <w:rPr>
                <w:color w:val="000000"/>
                <w:sz w:val="24"/>
              </w:rPr>
              <w:t>），排放系数以</w:t>
            </w:r>
            <w:r>
              <w:rPr>
                <w:color w:val="000000"/>
                <w:sz w:val="24"/>
              </w:rPr>
              <w:t>0.8</w:t>
            </w:r>
            <w:r>
              <w:rPr>
                <w:color w:val="000000"/>
                <w:sz w:val="24"/>
              </w:rPr>
              <w:t>计，则生活污水排放量为</w:t>
            </w:r>
            <w:r w:rsidR="00423D12">
              <w:rPr>
                <w:rFonts w:hint="eastAsia"/>
                <w:color w:val="000000"/>
                <w:sz w:val="24"/>
              </w:rPr>
              <w:t>2.4</w:t>
            </w:r>
            <w:r>
              <w:rPr>
                <w:color w:val="000000"/>
                <w:sz w:val="24"/>
              </w:rPr>
              <w:t>t/d</w:t>
            </w:r>
            <w:r>
              <w:rPr>
                <w:color w:val="000000"/>
                <w:sz w:val="24"/>
              </w:rPr>
              <w:t>（</w:t>
            </w:r>
            <w:r w:rsidR="00423D12">
              <w:rPr>
                <w:rFonts w:hint="eastAsia"/>
                <w:color w:val="000000"/>
                <w:sz w:val="24"/>
              </w:rPr>
              <w:t>672</w:t>
            </w:r>
            <w:r>
              <w:rPr>
                <w:color w:val="000000"/>
                <w:sz w:val="24"/>
              </w:rPr>
              <w:t>t/a</w:t>
            </w:r>
            <w:r>
              <w:rPr>
                <w:color w:val="000000"/>
                <w:sz w:val="24"/>
              </w:rPr>
              <w:t>）。类比确定生活污水水质为：</w:t>
            </w:r>
            <w:r>
              <w:rPr>
                <w:color w:val="000000"/>
                <w:sz w:val="24"/>
              </w:rPr>
              <w:t>COD 350mg/L</w:t>
            </w:r>
            <w:r>
              <w:rPr>
                <w:color w:val="000000"/>
                <w:sz w:val="24"/>
              </w:rPr>
              <w:t>、</w:t>
            </w:r>
            <w:r w:rsidR="00372F0E">
              <w:rPr>
                <w:rFonts w:hint="eastAsia"/>
                <w:color w:val="000000"/>
                <w:sz w:val="24"/>
              </w:rPr>
              <w:t>B</w:t>
            </w:r>
            <w:r w:rsidR="00372F0E">
              <w:rPr>
                <w:color w:val="000000"/>
                <w:sz w:val="24"/>
              </w:rPr>
              <w:t>OD</w:t>
            </w:r>
            <w:r w:rsidR="00372F0E">
              <w:rPr>
                <w:rFonts w:hint="eastAsia"/>
                <w:color w:val="000000"/>
                <w:sz w:val="24"/>
                <w:vertAlign w:val="subscript"/>
              </w:rPr>
              <w:t>5</w:t>
            </w:r>
            <w:r w:rsidR="00372F0E">
              <w:rPr>
                <w:color w:val="000000"/>
                <w:sz w:val="24"/>
              </w:rPr>
              <w:t xml:space="preserve"> </w:t>
            </w:r>
            <w:r w:rsidR="00372F0E">
              <w:rPr>
                <w:rFonts w:hint="eastAsia"/>
                <w:color w:val="000000"/>
                <w:sz w:val="24"/>
              </w:rPr>
              <w:t>20</w:t>
            </w:r>
            <w:r w:rsidR="00372F0E">
              <w:rPr>
                <w:color w:val="000000"/>
                <w:sz w:val="24"/>
              </w:rPr>
              <w:t>0mg/L</w:t>
            </w:r>
            <w:r w:rsidR="00372F0E">
              <w:rPr>
                <w:color w:val="000000"/>
                <w:sz w:val="24"/>
              </w:rPr>
              <w:t>、</w:t>
            </w:r>
            <w:r>
              <w:rPr>
                <w:color w:val="000000"/>
                <w:sz w:val="24"/>
              </w:rPr>
              <w:t>SS 2</w:t>
            </w:r>
            <w:r>
              <w:rPr>
                <w:rFonts w:hint="eastAsia"/>
                <w:color w:val="000000"/>
                <w:sz w:val="24"/>
              </w:rPr>
              <w:t>5</w:t>
            </w:r>
            <w:r>
              <w:rPr>
                <w:color w:val="000000"/>
                <w:sz w:val="24"/>
              </w:rPr>
              <w:t>0mg/L</w:t>
            </w:r>
            <w:r>
              <w:rPr>
                <w:color w:val="000000"/>
                <w:sz w:val="24"/>
              </w:rPr>
              <w:t>、</w:t>
            </w:r>
            <w:r>
              <w:rPr>
                <w:color w:val="000000"/>
                <w:sz w:val="24"/>
              </w:rPr>
              <w:t>NH</w:t>
            </w:r>
            <w:r>
              <w:rPr>
                <w:color w:val="000000"/>
                <w:sz w:val="24"/>
                <w:vertAlign w:val="subscript"/>
              </w:rPr>
              <w:t>3</w:t>
            </w:r>
            <w:r>
              <w:rPr>
                <w:color w:val="000000"/>
                <w:sz w:val="24"/>
              </w:rPr>
              <w:t>-N 25mg/L</w:t>
            </w:r>
            <w:r>
              <w:rPr>
                <w:color w:val="000000"/>
                <w:sz w:val="24"/>
              </w:rPr>
              <w:t>、</w:t>
            </w:r>
            <w:r>
              <w:rPr>
                <w:color w:val="000000"/>
                <w:sz w:val="24"/>
              </w:rPr>
              <w:t>TP3mg/L</w:t>
            </w:r>
            <w:r>
              <w:rPr>
                <w:color w:val="000000"/>
                <w:sz w:val="24"/>
              </w:rPr>
              <w:t>、</w:t>
            </w:r>
            <w:r>
              <w:rPr>
                <w:color w:val="000000"/>
                <w:sz w:val="24"/>
              </w:rPr>
              <w:t>TN30mg/L</w:t>
            </w:r>
            <w:r>
              <w:rPr>
                <w:color w:val="000000"/>
                <w:sz w:val="24"/>
              </w:rPr>
              <w:t>，经化粪池处理后水质为：</w:t>
            </w:r>
            <w:r>
              <w:rPr>
                <w:color w:val="000000"/>
                <w:sz w:val="24"/>
              </w:rPr>
              <w:t>COD 250mg/L</w:t>
            </w:r>
            <w:r>
              <w:rPr>
                <w:color w:val="000000"/>
                <w:sz w:val="24"/>
              </w:rPr>
              <w:t>、</w:t>
            </w:r>
            <w:r w:rsidR="00372F0E">
              <w:rPr>
                <w:rFonts w:hint="eastAsia"/>
                <w:color w:val="000000"/>
                <w:sz w:val="24"/>
              </w:rPr>
              <w:t>B</w:t>
            </w:r>
            <w:r w:rsidR="00372F0E">
              <w:rPr>
                <w:color w:val="000000"/>
                <w:sz w:val="24"/>
              </w:rPr>
              <w:t>OD</w:t>
            </w:r>
            <w:r w:rsidR="00372F0E">
              <w:rPr>
                <w:rFonts w:hint="eastAsia"/>
                <w:color w:val="000000"/>
                <w:sz w:val="24"/>
                <w:vertAlign w:val="subscript"/>
              </w:rPr>
              <w:t>5</w:t>
            </w:r>
            <w:r w:rsidR="00372F0E">
              <w:rPr>
                <w:color w:val="000000"/>
                <w:sz w:val="24"/>
              </w:rPr>
              <w:t xml:space="preserve"> </w:t>
            </w:r>
            <w:r w:rsidR="00372F0E">
              <w:rPr>
                <w:rFonts w:hint="eastAsia"/>
                <w:color w:val="000000"/>
                <w:sz w:val="24"/>
              </w:rPr>
              <w:t>15</w:t>
            </w:r>
            <w:r w:rsidR="00372F0E">
              <w:rPr>
                <w:color w:val="000000"/>
                <w:sz w:val="24"/>
              </w:rPr>
              <w:t>0mg/L</w:t>
            </w:r>
            <w:r w:rsidR="00372F0E">
              <w:rPr>
                <w:color w:val="000000"/>
                <w:sz w:val="24"/>
              </w:rPr>
              <w:t>、</w:t>
            </w:r>
            <w:r>
              <w:rPr>
                <w:color w:val="000000"/>
                <w:sz w:val="24"/>
              </w:rPr>
              <w:t xml:space="preserve">SS </w:t>
            </w:r>
            <w:r>
              <w:rPr>
                <w:rFonts w:hint="eastAsia"/>
                <w:color w:val="000000"/>
                <w:sz w:val="24"/>
              </w:rPr>
              <w:t>20</w:t>
            </w:r>
            <w:r>
              <w:rPr>
                <w:color w:val="000000"/>
                <w:sz w:val="24"/>
              </w:rPr>
              <w:t>0mg/L</w:t>
            </w:r>
            <w:r>
              <w:rPr>
                <w:color w:val="000000"/>
                <w:sz w:val="24"/>
              </w:rPr>
              <w:t>、</w:t>
            </w:r>
            <w:r>
              <w:rPr>
                <w:color w:val="000000"/>
                <w:sz w:val="24"/>
              </w:rPr>
              <w:t>NH</w:t>
            </w:r>
            <w:r>
              <w:rPr>
                <w:color w:val="000000"/>
                <w:sz w:val="24"/>
                <w:vertAlign w:val="subscript"/>
              </w:rPr>
              <w:t>3</w:t>
            </w:r>
            <w:r>
              <w:rPr>
                <w:color w:val="000000"/>
                <w:sz w:val="24"/>
              </w:rPr>
              <w:t>-N 25mg/L</w:t>
            </w:r>
            <w:r>
              <w:rPr>
                <w:color w:val="000000"/>
                <w:sz w:val="24"/>
              </w:rPr>
              <w:t>、</w:t>
            </w:r>
            <w:r>
              <w:rPr>
                <w:color w:val="000000"/>
                <w:sz w:val="24"/>
              </w:rPr>
              <w:t>TP 3mg/L</w:t>
            </w:r>
            <w:r>
              <w:rPr>
                <w:color w:val="000000"/>
                <w:sz w:val="24"/>
              </w:rPr>
              <w:t>、</w:t>
            </w:r>
            <w:r>
              <w:rPr>
                <w:color w:val="000000"/>
                <w:sz w:val="24"/>
              </w:rPr>
              <w:t>TN 30mg/L</w:t>
            </w:r>
            <w:r>
              <w:rPr>
                <w:color w:val="000000"/>
                <w:sz w:val="24"/>
              </w:rPr>
              <w:t>，</w:t>
            </w:r>
            <w:r>
              <w:rPr>
                <w:bCs/>
                <w:color w:val="000000"/>
                <w:sz w:val="24"/>
              </w:rPr>
              <w:t>生活污水经</w:t>
            </w:r>
            <w:r w:rsidR="004E7053">
              <w:rPr>
                <w:rFonts w:hint="eastAsia"/>
                <w:bCs/>
                <w:color w:val="000000"/>
                <w:sz w:val="24"/>
              </w:rPr>
              <w:t>化粪池处理后排入</w:t>
            </w:r>
            <w:r w:rsidR="0092293B">
              <w:rPr>
                <w:rFonts w:hint="eastAsia"/>
                <w:bCs/>
                <w:color w:val="000000"/>
                <w:sz w:val="24"/>
              </w:rPr>
              <w:t>小店污水处理厂</w:t>
            </w:r>
            <w:r w:rsidR="001E51F4">
              <w:rPr>
                <w:rFonts w:hint="eastAsia"/>
                <w:bCs/>
                <w:color w:val="000000"/>
                <w:sz w:val="24"/>
              </w:rPr>
              <w:t>（二期）</w:t>
            </w:r>
            <w:r w:rsidR="004E7053">
              <w:rPr>
                <w:rFonts w:hint="eastAsia"/>
                <w:bCs/>
                <w:color w:val="000000"/>
                <w:sz w:val="24"/>
              </w:rPr>
              <w:t>进</w:t>
            </w:r>
            <w:r w:rsidR="00423D12">
              <w:rPr>
                <w:rFonts w:hint="eastAsia"/>
                <w:bCs/>
                <w:color w:val="000000"/>
                <w:sz w:val="24"/>
              </w:rPr>
              <w:t>一步</w:t>
            </w:r>
            <w:r w:rsidR="004E7053">
              <w:rPr>
                <w:rFonts w:hint="eastAsia"/>
                <w:bCs/>
                <w:color w:val="000000"/>
                <w:sz w:val="24"/>
              </w:rPr>
              <w:t>处理</w:t>
            </w:r>
            <w:r>
              <w:rPr>
                <w:bCs/>
                <w:color w:val="000000"/>
                <w:sz w:val="24"/>
              </w:rPr>
              <w:t>。</w:t>
            </w:r>
          </w:p>
          <w:p w14:paraId="33F086AF" w14:textId="77777777" w:rsidR="00FA2340" w:rsidRDefault="00423D12" w:rsidP="009741D0">
            <w:pPr>
              <w:adjustRightInd w:val="0"/>
              <w:snapToGrid w:val="0"/>
              <w:spacing w:line="460" w:lineRule="exact"/>
              <w:ind w:firstLineChars="200" w:firstLine="480"/>
              <w:rPr>
                <w:bCs/>
                <w:color w:val="000000"/>
                <w:sz w:val="24"/>
              </w:rPr>
            </w:pPr>
            <w:r>
              <w:rPr>
                <w:rFonts w:hint="eastAsia"/>
                <w:bCs/>
                <w:color w:val="000000"/>
                <w:sz w:val="24"/>
              </w:rPr>
              <w:t>2</w:t>
            </w:r>
            <w:r>
              <w:rPr>
                <w:rFonts w:hint="eastAsia"/>
                <w:bCs/>
                <w:color w:val="000000"/>
                <w:sz w:val="24"/>
              </w:rPr>
              <w:t>、纯水制备</w:t>
            </w:r>
            <w:r w:rsidR="00A151B8">
              <w:rPr>
                <w:rFonts w:hint="eastAsia"/>
                <w:bCs/>
                <w:color w:val="000000"/>
                <w:sz w:val="24"/>
              </w:rPr>
              <w:t>废水</w:t>
            </w:r>
          </w:p>
          <w:p w14:paraId="4D8618AC" w14:textId="53F8F66B" w:rsidR="00CC7274" w:rsidRDefault="00423D12" w:rsidP="00CC7274">
            <w:pPr>
              <w:pStyle w:val="affc"/>
              <w:snapToGrid w:val="0"/>
              <w:spacing w:line="460" w:lineRule="exact"/>
              <w:ind w:left="0" w:right="0" w:firstLineChars="200" w:firstLine="480"/>
              <w:rPr>
                <w:bCs/>
                <w:color w:val="000000"/>
              </w:rPr>
            </w:pPr>
            <w:r>
              <w:rPr>
                <w:rFonts w:hint="eastAsia"/>
                <w:bCs/>
                <w:color w:val="000000"/>
              </w:rPr>
              <w:t>本项目蒸汽发生器、蒸煮、杀菌等过程需要使用纯水。</w:t>
            </w:r>
            <w:r w:rsidR="00781CC4">
              <w:rPr>
                <w:rFonts w:hint="eastAsia"/>
                <w:bCs/>
                <w:color w:val="000000"/>
              </w:rPr>
              <w:t>本项目采用反渗透工艺制备纯水，成水率约为</w:t>
            </w:r>
            <w:r w:rsidR="00781CC4">
              <w:rPr>
                <w:rFonts w:hint="eastAsia"/>
                <w:bCs/>
                <w:color w:val="000000"/>
              </w:rPr>
              <w:t>75%</w:t>
            </w:r>
            <w:r w:rsidR="00781CC4">
              <w:rPr>
                <w:rFonts w:hint="eastAsia"/>
                <w:bCs/>
                <w:color w:val="000000"/>
              </w:rPr>
              <w:t>，会产生</w:t>
            </w:r>
            <w:r w:rsidR="00781CC4">
              <w:rPr>
                <w:rFonts w:hint="eastAsia"/>
                <w:bCs/>
                <w:color w:val="000000"/>
              </w:rPr>
              <w:t>25%</w:t>
            </w:r>
            <w:r w:rsidR="00781CC4">
              <w:rPr>
                <w:rFonts w:hint="eastAsia"/>
                <w:bCs/>
                <w:color w:val="000000"/>
              </w:rPr>
              <w:t>的浓水。根据水平衡核算，本项目纯水使用量为</w:t>
            </w:r>
            <w:r w:rsidR="00127A99">
              <w:rPr>
                <w:rFonts w:hint="eastAsia"/>
                <w:color w:val="000000"/>
              </w:rPr>
              <w:t>654.12</w:t>
            </w:r>
            <w:r w:rsidR="00781CC4">
              <w:rPr>
                <w:color w:val="000000"/>
              </w:rPr>
              <w:t>m</w:t>
            </w:r>
            <w:r w:rsidR="00781CC4">
              <w:rPr>
                <w:color w:val="000000"/>
                <w:vertAlign w:val="superscript"/>
              </w:rPr>
              <w:t>3</w:t>
            </w:r>
            <w:r w:rsidR="00781CC4">
              <w:rPr>
                <w:rFonts w:hint="eastAsia"/>
                <w:color w:val="000000"/>
              </w:rPr>
              <w:t>/a</w:t>
            </w:r>
            <w:r w:rsidR="00781CC4">
              <w:rPr>
                <w:rFonts w:hint="eastAsia"/>
                <w:color w:val="000000"/>
              </w:rPr>
              <w:t>，则新鲜水用量为</w:t>
            </w:r>
            <w:r w:rsidR="00542BC2">
              <w:rPr>
                <w:rFonts w:hint="eastAsia"/>
                <w:color w:val="000000"/>
              </w:rPr>
              <w:t>872.2</w:t>
            </w:r>
            <w:r w:rsidR="00781CC4">
              <w:rPr>
                <w:color w:val="000000"/>
              </w:rPr>
              <w:t>m</w:t>
            </w:r>
            <w:r w:rsidR="00781CC4">
              <w:rPr>
                <w:color w:val="000000"/>
                <w:vertAlign w:val="superscript"/>
              </w:rPr>
              <w:t>3</w:t>
            </w:r>
            <w:r w:rsidR="00781CC4">
              <w:rPr>
                <w:rFonts w:hint="eastAsia"/>
                <w:color w:val="000000"/>
              </w:rPr>
              <w:t>/a</w:t>
            </w:r>
            <w:r w:rsidR="00DB6E18">
              <w:rPr>
                <w:rFonts w:hint="eastAsia"/>
                <w:color w:val="000000"/>
              </w:rPr>
              <w:t>，浓水产生量为</w:t>
            </w:r>
            <w:r w:rsidR="00127A99">
              <w:rPr>
                <w:rFonts w:hint="eastAsia"/>
                <w:color w:val="000000"/>
              </w:rPr>
              <w:t>218.08</w:t>
            </w:r>
            <w:r w:rsidR="00DB6E18">
              <w:rPr>
                <w:color w:val="000000"/>
              </w:rPr>
              <w:t>m</w:t>
            </w:r>
            <w:r w:rsidR="00DB6E18">
              <w:rPr>
                <w:color w:val="000000"/>
                <w:vertAlign w:val="superscript"/>
              </w:rPr>
              <w:t>3</w:t>
            </w:r>
            <w:r w:rsidR="00DB6E18">
              <w:rPr>
                <w:rFonts w:hint="eastAsia"/>
                <w:color w:val="000000"/>
              </w:rPr>
              <w:t>/a</w:t>
            </w:r>
            <w:r w:rsidR="00A61386">
              <w:rPr>
                <w:rFonts w:hint="eastAsia"/>
                <w:color w:val="000000"/>
              </w:rPr>
              <w:t>。</w:t>
            </w:r>
            <w:r w:rsidR="00DB6E18">
              <w:rPr>
                <w:rFonts w:hint="eastAsia"/>
                <w:color w:val="000000"/>
              </w:rPr>
              <w:t>评价提出，纯水制备浓水中一部分（</w:t>
            </w:r>
            <w:r w:rsidR="00127A99">
              <w:rPr>
                <w:rFonts w:hint="eastAsia"/>
                <w:color w:val="000000"/>
              </w:rPr>
              <w:t>77.28</w:t>
            </w:r>
            <w:r w:rsidR="00D95C94">
              <w:rPr>
                <w:color w:val="000000"/>
              </w:rPr>
              <w:t>m</w:t>
            </w:r>
            <w:r w:rsidR="00D95C94">
              <w:rPr>
                <w:color w:val="000000"/>
                <w:vertAlign w:val="superscript"/>
              </w:rPr>
              <w:t>3</w:t>
            </w:r>
            <w:r w:rsidR="00D95C94">
              <w:rPr>
                <w:rFonts w:hint="eastAsia"/>
                <w:color w:val="000000"/>
              </w:rPr>
              <w:t>/a</w:t>
            </w:r>
            <w:r w:rsidR="00DB6E18">
              <w:rPr>
                <w:rFonts w:hint="eastAsia"/>
                <w:color w:val="000000"/>
              </w:rPr>
              <w:t>）用于车间地面</w:t>
            </w:r>
            <w:r w:rsidR="00DB6E18">
              <w:rPr>
                <w:rFonts w:hint="eastAsia"/>
                <w:color w:val="000000"/>
              </w:rPr>
              <w:lastRenderedPageBreak/>
              <w:t>清洗，剩余部分（</w:t>
            </w:r>
            <w:r w:rsidR="00127A99">
              <w:rPr>
                <w:rFonts w:hint="eastAsia"/>
                <w:color w:val="000000"/>
              </w:rPr>
              <w:t>140.8</w:t>
            </w:r>
            <w:r w:rsidR="00D95C94">
              <w:rPr>
                <w:color w:val="000000"/>
              </w:rPr>
              <w:t>m</w:t>
            </w:r>
            <w:r w:rsidR="00D95C94">
              <w:rPr>
                <w:color w:val="000000"/>
                <w:vertAlign w:val="superscript"/>
              </w:rPr>
              <w:t>3</w:t>
            </w:r>
            <w:r w:rsidR="00D95C94">
              <w:rPr>
                <w:rFonts w:hint="eastAsia"/>
                <w:color w:val="000000"/>
              </w:rPr>
              <w:t>/a</w:t>
            </w:r>
            <w:r w:rsidR="00DB6E18">
              <w:rPr>
                <w:rFonts w:hint="eastAsia"/>
                <w:color w:val="000000"/>
              </w:rPr>
              <w:t>）</w:t>
            </w:r>
            <w:r w:rsidR="004E2BEA">
              <w:rPr>
                <w:rFonts w:hint="eastAsia"/>
                <w:color w:val="000000"/>
              </w:rPr>
              <w:t>与</w:t>
            </w:r>
            <w:r w:rsidR="00F61D05">
              <w:rPr>
                <w:rFonts w:hint="eastAsia"/>
                <w:color w:val="000000"/>
              </w:rPr>
              <w:t>蒸汽冷凝水、</w:t>
            </w:r>
            <w:r w:rsidR="004E2BEA">
              <w:rPr>
                <w:rFonts w:hint="eastAsia"/>
                <w:color w:val="000000"/>
              </w:rPr>
              <w:t>处理后的生活污水、</w:t>
            </w:r>
            <w:r w:rsidR="0059591F">
              <w:rPr>
                <w:rFonts w:hint="eastAsia"/>
                <w:color w:val="000000"/>
              </w:rPr>
              <w:t>处理后的</w:t>
            </w:r>
            <w:r w:rsidR="004E2BEA">
              <w:rPr>
                <w:rFonts w:hint="eastAsia"/>
                <w:color w:val="000000"/>
              </w:rPr>
              <w:t>生产废水混合后</w:t>
            </w:r>
            <w:r w:rsidR="00DB6E18">
              <w:rPr>
                <w:rFonts w:hint="eastAsia"/>
                <w:color w:val="000000"/>
              </w:rPr>
              <w:t>经</w:t>
            </w:r>
            <w:r w:rsidR="004E2BEA">
              <w:rPr>
                <w:rFonts w:hint="eastAsia"/>
                <w:color w:val="000000"/>
              </w:rPr>
              <w:t>厂区总排口</w:t>
            </w:r>
            <w:r w:rsidR="00DB6E18">
              <w:rPr>
                <w:rFonts w:hint="eastAsia"/>
                <w:color w:val="000000"/>
              </w:rPr>
              <w:t>排入小店污水处理厂</w:t>
            </w:r>
            <w:r w:rsidR="001E51F4">
              <w:rPr>
                <w:rFonts w:hint="eastAsia"/>
                <w:color w:val="000000"/>
              </w:rPr>
              <w:t>（二期）</w:t>
            </w:r>
            <w:r w:rsidR="00DB6E18">
              <w:rPr>
                <w:rFonts w:hint="eastAsia"/>
                <w:color w:val="000000"/>
              </w:rPr>
              <w:t>处理。</w:t>
            </w:r>
            <w:r w:rsidR="00AC1F96">
              <w:rPr>
                <w:rFonts w:hint="eastAsia"/>
                <w:color w:val="000000"/>
              </w:rPr>
              <w:t>根据</w:t>
            </w:r>
            <w:r w:rsidR="00586756">
              <w:rPr>
                <w:rFonts w:hint="eastAsia"/>
                <w:color w:val="000000"/>
              </w:rPr>
              <w:t>河南松筠检测技术有限公司对</w:t>
            </w:r>
            <w:r w:rsidR="001F1F1F">
              <w:rPr>
                <w:rFonts w:hint="eastAsia"/>
                <w:color w:val="000000"/>
              </w:rPr>
              <w:t>华兰生物工程股份有限公司</w:t>
            </w:r>
            <w:r w:rsidR="000F144A">
              <w:rPr>
                <w:rFonts w:hint="eastAsia"/>
                <w:color w:val="000000"/>
              </w:rPr>
              <w:t>纯水制备废水</w:t>
            </w:r>
            <w:r w:rsidR="001F1F1F">
              <w:rPr>
                <w:rFonts w:hint="eastAsia"/>
                <w:color w:val="000000"/>
              </w:rPr>
              <w:t>的水质</w:t>
            </w:r>
            <w:r w:rsidR="000F144A">
              <w:rPr>
                <w:rFonts w:hint="eastAsia"/>
                <w:color w:val="000000"/>
              </w:rPr>
              <w:t>进行</w:t>
            </w:r>
            <w:r w:rsidR="00715B2D">
              <w:rPr>
                <w:rFonts w:hint="eastAsia"/>
                <w:color w:val="000000"/>
              </w:rPr>
              <w:t>的</w:t>
            </w:r>
            <w:r w:rsidR="000A4169">
              <w:rPr>
                <w:rFonts w:hint="eastAsia"/>
                <w:color w:val="000000"/>
              </w:rPr>
              <w:t>监测</w:t>
            </w:r>
            <w:r w:rsidR="001F1F1F">
              <w:rPr>
                <w:rFonts w:hint="eastAsia"/>
                <w:color w:val="000000"/>
              </w:rPr>
              <w:t>结果</w:t>
            </w:r>
            <w:r w:rsidR="00AC1F96">
              <w:rPr>
                <w:rFonts w:hint="eastAsia"/>
                <w:color w:val="000000"/>
              </w:rPr>
              <w:t>可知，</w:t>
            </w:r>
            <w:r w:rsidR="002B151C">
              <w:rPr>
                <w:rFonts w:hint="eastAsia"/>
                <w:color w:val="000000"/>
              </w:rPr>
              <w:t>纯水制备废水的水质为</w:t>
            </w:r>
            <w:r w:rsidR="00CC7274">
              <w:rPr>
                <w:bCs/>
                <w:color w:val="000000"/>
              </w:rPr>
              <w:t>COD</w:t>
            </w:r>
            <w:r w:rsidR="00CC7274">
              <w:rPr>
                <w:rFonts w:hint="eastAsia"/>
                <w:bCs/>
                <w:color w:val="000000"/>
              </w:rPr>
              <w:t>25</w:t>
            </w:r>
            <w:r w:rsidR="00CC7274">
              <w:rPr>
                <w:bCs/>
                <w:color w:val="000000"/>
              </w:rPr>
              <w:t>mg/L</w:t>
            </w:r>
            <w:r w:rsidR="00CC7274">
              <w:rPr>
                <w:bCs/>
                <w:color w:val="000000"/>
              </w:rPr>
              <w:t>、</w:t>
            </w:r>
            <w:r w:rsidR="00CC7274">
              <w:rPr>
                <w:rFonts w:hint="eastAsia"/>
                <w:bCs/>
                <w:color w:val="000000"/>
              </w:rPr>
              <w:t>B</w:t>
            </w:r>
            <w:r w:rsidR="00CC7274">
              <w:rPr>
                <w:bCs/>
                <w:color w:val="000000"/>
              </w:rPr>
              <w:t>OD</w:t>
            </w:r>
            <w:r w:rsidR="00CC7274">
              <w:rPr>
                <w:bCs/>
                <w:color w:val="000000"/>
                <w:vertAlign w:val="subscript"/>
              </w:rPr>
              <w:t>5</w:t>
            </w:r>
            <w:r w:rsidR="00CC7274">
              <w:rPr>
                <w:bCs/>
                <w:color w:val="000000"/>
              </w:rPr>
              <w:t xml:space="preserve"> </w:t>
            </w:r>
            <w:r w:rsidR="00CC7274">
              <w:rPr>
                <w:rFonts w:hint="eastAsia"/>
                <w:bCs/>
                <w:color w:val="000000"/>
              </w:rPr>
              <w:t>5mg</w:t>
            </w:r>
            <w:r w:rsidR="00CC7274">
              <w:rPr>
                <w:bCs/>
                <w:color w:val="000000"/>
              </w:rPr>
              <w:t>/L</w:t>
            </w:r>
            <w:r w:rsidR="00CC7274">
              <w:rPr>
                <w:bCs/>
                <w:color w:val="000000"/>
              </w:rPr>
              <w:t>、</w:t>
            </w:r>
            <w:r w:rsidR="00CC7274">
              <w:rPr>
                <w:bCs/>
                <w:color w:val="000000"/>
              </w:rPr>
              <w:t>NH</w:t>
            </w:r>
            <w:r w:rsidR="00CC7274">
              <w:rPr>
                <w:bCs/>
                <w:color w:val="000000"/>
                <w:vertAlign w:val="subscript"/>
              </w:rPr>
              <w:t>3</w:t>
            </w:r>
            <w:r w:rsidR="00CC7274">
              <w:rPr>
                <w:bCs/>
                <w:color w:val="000000"/>
              </w:rPr>
              <w:t xml:space="preserve">-N </w:t>
            </w:r>
            <w:r w:rsidR="00CC7274">
              <w:rPr>
                <w:rFonts w:hint="eastAsia"/>
                <w:bCs/>
                <w:color w:val="000000"/>
              </w:rPr>
              <w:t>0.33</w:t>
            </w:r>
            <w:r w:rsidR="00CC7274">
              <w:rPr>
                <w:bCs/>
                <w:color w:val="000000"/>
              </w:rPr>
              <w:t>mg/L</w:t>
            </w:r>
            <w:r w:rsidR="00CC7274">
              <w:rPr>
                <w:bCs/>
                <w:color w:val="000000"/>
              </w:rPr>
              <w:t>、</w:t>
            </w:r>
            <w:r w:rsidR="00CC7274">
              <w:rPr>
                <w:bCs/>
                <w:color w:val="000000"/>
              </w:rPr>
              <w:t xml:space="preserve">TP </w:t>
            </w:r>
            <w:r w:rsidR="00CC7274">
              <w:rPr>
                <w:rFonts w:hint="eastAsia"/>
                <w:bCs/>
                <w:color w:val="000000"/>
              </w:rPr>
              <w:t>0.48</w:t>
            </w:r>
            <w:r w:rsidR="00CC7274">
              <w:rPr>
                <w:bCs/>
                <w:color w:val="000000"/>
              </w:rPr>
              <w:t>mg/L</w:t>
            </w:r>
            <w:r w:rsidR="00CC7274">
              <w:rPr>
                <w:bCs/>
                <w:color w:val="000000"/>
              </w:rPr>
              <w:t>。</w:t>
            </w:r>
          </w:p>
          <w:p w14:paraId="3B86ED77" w14:textId="2C6D673C" w:rsidR="00790FA6" w:rsidRDefault="00790FA6" w:rsidP="00790FA6">
            <w:pPr>
              <w:adjustRightInd w:val="0"/>
              <w:snapToGrid w:val="0"/>
              <w:spacing w:line="460" w:lineRule="exact"/>
              <w:ind w:firstLineChars="200" w:firstLine="480"/>
              <w:rPr>
                <w:bCs/>
                <w:color w:val="000000"/>
                <w:sz w:val="24"/>
              </w:rPr>
            </w:pPr>
            <w:r>
              <w:rPr>
                <w:rFonts w:hint="eastAsia"/>
                <w:color w:val="000000"/>
                <w:sz w:val="24"/>
              </w:rPr>
              <w:t>3</w:t>
            </w:r>
            <w:r>
              <w:rPr>
                <w:rFonts w:hint="eastAsia"/>
                <w:color w:val="000000"/>
                <w:sz w:val="24"/>
              </w:rPr>
              <w:t>、原材料清洗废水</w:t>
            </w:r>
          </w:p>
          <w:p w14:paraId="4250B291" w14:textId="56950521" w:rsidR="00790FA6" w:rsidRDefault="00790FA6" w:rsidP="00790FA6">
            <w:pPr>
              <w:pStyle w:val="affc"/>
              <w:spacing w:line="460" w:lineRule="exact"/>
              <w:ind w:left="0" w:right="0" w:firstLineChars="200" w:firstLine="480"/>
              <w:rPr>
                <w:bCs/>
                <w:color w:val="000000"/>
              </w:rPr>
            </w:pPr>
            <w:r>
              <w:rPr>
                <w:rFonts w:hint="eastAsia"/>
                <w:color w:val="000000"/>
              </w:rPr>
              <w:t>本项目外购的原材料（山楂、干红枣、核桃仁、瓜子仁、花生仁、粽叶）均需要进行清洗，清洗用水为新鲜水，用量为</w:t>
            </w:r>
            <w:r>
              <w:rPr>
                <w:rFonts w:hint="eastAsia"/>
                <w:bCs/>
                <w:color w:val="000000"/>
              </w:rPr>
              <w:t>56</w:t>
            </w:r>
            <w:r>
              <w:rPr>
                <w:bCs/>
                <w:color w:val="000000"/>
              </w:rPr>
              <w:t>m</w:t>
            </w:r>
            <w:r>
              <w:rPr>
                <w:bCs/>
                <w:color w:val="000000"/>
                <w:vertAlign w:val="superscript"/>
              </w:rPr>
              <w:t>3</w:t>
            </w:r>
            <w:r>
              <w:rPr>
                <w:rFonts w:hint="eastAsia"/>
                <w:bCs/>
                <w:color w:val="000000"/>
              </w:rPr>
              <w:t>/</w:t>
            </w:r>
            <w:r>
              <w:rPr>
                <w:bCs/>
                <w:color w:val="000000"/>
              </w:rPr>
              <w:t>a</w:t>
            </w:r>
            <w:r>
              <w:rPr>
                <w:rFonts w:hint="eastAsia"/>
                <w:bCs/>
                <w:color w:val="000000"/>
              </w:rPr>
              <w:t>（</w:t>
            </w:r>
            <w:r>
              <w:rPr>
                <w:rFonts w:hint="eastAsia"/>
                <w:bCs/>
                <w:color w:val="000000"/>
              </w:rPr>
              <w:t>0.2</w:t>
            </w:r>
            <w:r>
              <w:rPr>
                <w:bCs/>
                <w:color w:val="000000"/>
              </w:rPr>
              <w:t>m</w:t>
            </w:r>
            <w:r>
              <w:rPr>
                <w:bCs/>
                <w:color w:val="000000"/>
                <w:vertAlign w:val="superscript"/>
              </w:rPr>
              <w:t>3</w:t>
            </w:r>
            <w:r>
              <w:rPr>
                <w:rFonts w:hint="eastAsia"/>
                <w:bCs/>
                <w:color w:val="000000"/>
              </w:rPr>
              <w:t>/</w:t>
            </w:r>
            <w:r>
              <w:rPr>
                <w:bCs/>
                <w:color w:val="000000"/>
              </w:rPr>
              <w:t>d</w:t>
            </w:r>
            <w:r>
              <w:rPr>
                <w:rFonts w:hint="eastAsia"/>
                <w:bCs/>
                <w:color w:val="000000"/>
              </w:rPr>
              <w:t>），考虑清洗过程中的损耗，废水排放系数以</w:t>
            </w:r>
            <w:r>
              <w:rPr>
                <w:rFonts w:hint="eastAsia"/>
                <w:bCs/>
                <w:color w:val="000000"/>
              </w:rPr>
              <w:t>0.8</w:t>
            </w:r>
            <w:r>
              <w:rPr>
                <w:rFonts w:hint="eastAsia"/>
                <w:bCs/>
                <w:color w:val="000000"/>
              </w:rPr>
              <w:t>计，则原材料清洗废水产生量为</w:t>
            </w:r>
            <w:r>
              <w:rPr>
                <w:rFonts w:hint="eastAsia"/>
                <w:bCs/>
                <w:color w:val="000000"/>
              </w:rPr>
              <w:t>44.8</w:t>
            </w:r>
            <w:r>
              <w:rPr>
                <w:bCs/>
                <w:color w:val="000000"/>
              </w:rPr>
              <w:t>m</w:t>
            </w:r>
            <w:r>
              <w:rPr>
                <w:bCs/>
                <w:color w:val="000000"/>
                <w:vertAlign w:val="superscript"/>
              </w:rPr>
              <w:t>3</w:t>
            </w:r>
            <w:r>
              <w:rPr>
                <w:rFonts w:hint="eastAsia"/>
                <w:bCs/>
                <w:color w:val="000000"/>
              </w:rPr>
              <w:t>/</w:t>
            </w:r>
            <w:r>
              <w:rPr>
                <w:bCs/>
                <w:color w:val="000000"/>
              </w:rPr>
              <w:t>a</w:t>
            </w:r>
            <w:r>
              <w:rPr>
                <w:rFonts w:hint="eastAsia"/>
                <w:bCs/>
                <w:color w:val="000000"/>
              </w:rPr>
              <w:t>（</w:t>
            </w:r>
            <w:r>
              <w:rPr>
                <w:rFonts w:hint="eastAsia"/>
                <w:bCs/>
                <w:color w:val="000000"/>
              </w:rPr>
              <w:t>0.18</w:t>
            </w:r>
            <w:r>
              <w:rPr>
                <w:bCs/>
                <w:color w:val="000000"/>
              </w:rPr>
              <w:t>m</w:t>
            </w:r>
            <w:r>
              <w:rPr>
                <w:bCs/>
                <w:color w:val="000000"/>
                <w:vertAlign w:val="superscript"/>
              </w:rPr>
              <w:t>3</w:t>
            </w:r>
            <w:r>
              <w:rPr>
                <w:rFonts w:hint="eastAsia"/>
                <w:bCs/>
                <w:color w:val="000000"/>
              </w:rPr>
              <w:t>/</w:t>
            </w:r>
            <w:r>
              <w:rPr>
                <w:bCs/>
                <w:color w:val="000000"/>
              </w:rPr>
              <w:t>d</w:t>
            </w:r>
            <w:r>
              <w:rPr>
                <w:rFonts w:hint="eastAsia"/>
                <w:bCs/>
                <w:color w:val="000000"/>
              </w:rPr>
              <w:t>）。原材料的清洗均</w:t>
            </w:r>
            <w:r>
              <w:rPr>
                <w:rFonts w:hint="eastAsia"/>
                <w:color w:val="000000"/>
              </w:rPr>
              <w:t>是为了清洗原料表面灰尘以及杂质，因此清洗废水水质较好，仅悬浮物浓度较高。</w:t>
            </w:r>
            <w:r>
              <w:rPr>
                <w:rFonts w:hint="eastAsia"/>
                <w:bCs/>
                <w:color w:val="000000"/>
              </w:rPr>
              <w:t>根据《临朐恒裕食品厂年产</w:t>
            </w:r>
            <w:r>
              <w:rPr>
                <w:rFonts w:hint="eastAsia"/>
                <w:bCs/>
                <w:color w:val="000000"/>
              </w:rPr>
              <w:t>1000</w:t>
            </w:r>
            <w:r>
              <w:rPr>
                <w:rFonts w:hint="eastAsia"/>
                <w:bCs/>
                <w:color w:val="000000"/>
              </w:rPr>
              <w:t>吨山楂制品项目验收监测（调查）报告（</w:t>
            </w:r>
            <w:r>
              <w:rPr>
                <w:rFonts w:hint="eastAsia"/>
                <w:bCs/>
                <w:color w:val="000000"/>
              </w:rPr>
              <w:t>2023.8</w:t>
            </w:r>
            <w:r>
              <w:rPr>
                <w:rFonts w:hint="eastAsia"/>
                <w:bCs/>
                <w:color w:val="000000"/>
              </w:rPr>
              <w:t>）》，该项目原料有山楂、红枣等，生产工艺包括原料清洗、煮制等工序，生产废水为原料清洗废水和蒸煮废水，与本项目</w:t>
            </w:r>
            <w:r w:rsidR="008E646D">
              <w:rPr>
                <w:rFonts w:hint="eastAsia"/>
                <w:bCs/>
                <w:color w:val="000000"/>
              </w:rPr>
              <w:t>情况</w:t>
            </w:r>
            <w:r>
              <w:rPr>
                <w:rFonts w:hint="eastAsia"/>
                <w:bCs/>
                <w:color w:val="000000"/>
              </w:rPr>
              <w:t>相似，具有可类比性。根据该项目验收监测数据，原料清洗废水水质为</w:t>
            </w:r>
            <w:r>
              <w:rPr>
                <w:bCs/>
                <w:color w:val="000000"/>
              </w:rPr>
              <w:t>COD</w:t>
            </w:r>
            <w:r>
              <w:rPr>
                <w:rFonts w:hint="eastAsia"/>
                <w:bCs/>
                <w:color w:val="000000"/>
              </w:rPr>
              <w:t>140</w:t>
            </w:r>
            <w:r>
              <w:rPr>
                <w:bCs/>
                <w:color w:val="000000"/>
              </w:rPr>
              <w:t>mg/L</w:t>
            </w:r>
            <w:r>
              <w:rPr>
                <w:bCs/>
                <w:color w:val="000000"/>
              </w:rPr>
              <w:t>、</w:t>
            </w:r>
            <w:r>
              <w:rPr>
                <w:bCs/>
                <w:color w:val="000000"/>
              </w:rPr>
              <w:t>NH</w:t>
            </w:r>
            <w:r>
              <w:rPr>
                <w:bCs/>
                <w:color w:val="000000"/>
                <w:vertAlign w:val="subscript"/>
              </w:rPr>
              <w:t>3</w:t>
            </w:r>
            <w:r>
              <w:rPr>
                <w:bCs/>
                <w:color w:val="000000"/>
              </w:rPr>
              <w:t>-N</w:t>
            </w:r>
            <w:r>
              <w:rPr>
                <w:rFonts w:hint="eastAsia"/>
                <w:bCs/>
                <w:color w:val="000000"/>
              </w:rPr>
              <w:t>12</w:t>
            </w:r>
            <w:r>
              <w:rPr>
                <w:bCs/>
                <w:color w:val="000000"/>
              </w:rPr>
              <w:t>mg/L</w:t>
            </w:r>
            <w:r>
              <w:rPr>
                <w:bCs/>
                <w:color w:val="000000"/>
              </w:rPr>
              <w:t>、</w:t>
            </w:r>
            <w:r>
              <w:rPr>
                <w:rFonts w:hint="eastAsia"/>
                <w:bCs/>
                <w:color w:val="000000"/>
              </w:rPr>
              <w:t>SS255mg</w:t>
            </w:r>
            <w:r>
              <w:rPr>
                <w:bCs/>
                <w:color w:val="000000"/>
              </w:rPr>
              <w:t>/L</w:t>
            </w:r>
            <w:r>
              <w:rPr>
                <w:rFonts w:hint="eastAsia"/>
                <w:bCs/>
                <w:color w:val="000000"/>
              </w:rPr>
              <w:t>。</w:t>
            </w:r>
          </w:p>
          <w:p w14:paraId="0D574EA3" w14:textId="77777777" w:rsidR="000070CC" w:rsidRDefault="005B7C94" w:rsidP="009741D0">
            <w:pPr>
              <w:adjustRightInd w:val="0"/>
              <w:snapToGrid w:val="0"/>
              <w:spacing w:line="460" w:lineRule="exact"/>
              <w:ind w:firstLineChars="200" w:firstLine="480"/>
              <w:rPr>
                <w:bCs/>
                <w:color w:val="000000"/>
                <w:sz w:val="24"/>
              </w:rPr>
            </w:pPr>
            <w:r>
              <w:rPr>
                <w:rFonts w:hint="eastAsia"/>
                <w:bCs/>
                <w:color w:val="000000"/>
                <w:sz w:val="24"/>
              </w:rPr>
              <w:t>4</w:t>
            </w:r>
            <w:r w:rsidR="000070CC">
              <w:rPr>
                <w:bCs/>
                <w:color w:val="000000"/>
                <w:sz w:val="24"/>
              </w:rPr>
              <w:t>、</w:t>
            </w:r>
            <w:r w:rsidR="000070CC">
              <w:rPr>
                <w:rFonts w:hint="eastAsia"/>
                <w:bCs/>
                <w:color w:val="000000"/>
                <w:sz w:val="24"/>
              </w:rPr>
              <w:t>糯米浸泡清洗废水</w:t>
            </w:r>
          </w:p>
          <w:p w14:paraId="69707F01" w14:textId="77777777" w:rsidR="000070CC" w:rsidRDefault="00104874" w:rsidP="009741D0">
            <w:pPr>
              <w:adjustRightInd w:val="0"/>
              <w:snapToGrid w:val="0"/>
              <w:spacing w:line="460" w:lineRule="exact"/>
              <w:ind w:firstLineChars="200" w:firstLine="480"/>
              <w:rPr>
                <w:bCs/>
                <w:color w:val="000000"/>
                <w:sz w:val="24"/>
              </w:rPr>
            </w:pPr>
            <w:r>
              <w:rPr>
                <w:rFonts w:hint="eastAsia"/>
                <w:bCs/>
                <w:color w:val="000000"/>
                <w:sz w:val="24"/>
              </w:rPr>
              <w:t>本项目外购的糯米在加工前需进行浸泡、清洗。根据企业提供的设计资料，</w:t>
            </w:r>
            <w:r w:rsidR="00867369">
              <w:rPr>
                <w:rFonts w:hint="eastAsia"/>
                <w:bCs/>
                <w:color w:val="000000"/>
                <w:sz w:val="24"/>
              </w:rPr>
              <w:t>粽子生产周期为</w:t>
            </w:r>
            <w:r w:rsidR="00867369">
              <w:rPr>
                <w:rFonts w:hint="eastAsia"/>
                <w:bCs/>
                <w:color w:val="000000"/>
                <w:sz w:val="24"/>
              </w:rPr>
              <w:t>90</w:t>
            </w:r>
            <w:r w:rsidR="00867369">
              <w:rPr>
                <w:bCs/>
                <w:color w:val="000000"/>
                <w:sz w:val="24"/>
              </w:rPr>
              <w:t>d</w:t>
            </w:r>
            <w:r w:rsidR="00867369">
              <w:rPr>
                <w:rFonts w:hint="eastAsia"/>
                <w:bCs/>
                <w:color w:val="000000"/>
                <w:sz w:val="24"/>
              </w:rPr>
              <w:t>/a</w:t>
            </w:r>
            <w:r w:rsidR="00867369">
              <w:rPr>
                <w:bCs/>
                <w:color w:val="000000"/>
                <w:sz w:val="24"/>
              </w:rPr>
              <w:t>，</w:t>
            </w:r>
            <w:r>
              <w:rPr>
                <w:rFonts w:hint="eastAsia"/>
                <w:bCs/>
                <w:color w:val="000000"/>
                <w:sz w:val="24"/>
              </w:rPr>
              <w:t>糯米浸泡清洗用水</w:t>
            </w:r>
            <w:r w:rsidR="0038733B">
              <w:rPr>
                <w:rFonts w:hint="eastAsia"/>
                <w:bCs/>
                <w:color w:val="000000"/>
                <w:sz w:val="24"/>
              </w:rPr>
              <w:t>为新鲜水，用</w:t>
            </w:r>
            <w:r>
              <w:rPr>
                <w:rFonts w:hint="eastAsia"/>
                <w:bCs/>
                <w:color w:val="000000"/>
                <w:sz w:val="24"/>
              </w:rPr>
              <w:t>量约为原料使用量的</w:t>
            </w:r>
            <w:r>
              <w:rPr>
                <w:bCs/>
                <w:color w:val="000000"/>
                <w:sz w:val="24"/>
              </w:rPr>
              <w:t>75</w:t>
            </w:r>
            <w:r>
              <w:rPr>
                <w:rFonts w:hint="eastAsia"/>
                <w:bCs/>
                <w:color w:val="000000"/>
                <w:sz w:val="24"/>
              </w:rPr>
              <w:t>%</w:t>
            </w:r>
            <w:r>
              <w:rPr>
                <w:rFonts w:hint="eastAsia"/>
                <w:bCs/>
                <w:color w:val="000000"/>
                <w:sz w:val="24"/>
              </w:rPr>
              <w:t>，本项目糯米用量为</w:t>
            </w:r>
            <w:r>
              <w:rPr>
                <w:rFonts w:hint="eastAsia"/>
                <w:bCs/>
                <w:color w:val="000000"/>
                <w:sz w:val="24"/>
              </w:rPr>
              <w:t>12</w:t>
            </w:r>
            <w:r>
              <w:rPr>
                <w:bCs/>
                <w:color w:val="000000"/>
                <w:sz w:val="24"/>
              </w:rPr>
              <w:t>t</w:t>
            </w:r>
            <w:r>
              <w:rPr>
                <w:rFonts w:hint="eastAsia"/>
                <w:bCs/>
                <w:color w:val="000000"/>
                <w:sz w:val="24"/>
              </w:rPr>
              <w:t>/</w:t>
            </w:r>
            <w:r>
              <w:rPr>
                <w:bCs/>
                <w:color w:val="000000"/>
                <w:sz w:val="24"/>
              </w:rPr>
              <w:t>a</w:t>
            </w:r>
            <w:r>
              <w:rPr>
                <w:rFonts w:hint="eastAsia"/>
                <w:bCs/>
                <w:color w:val="000000"/>
                <w:sz w:val="24"/>
              </w:rPr>
              <w:t>，则浸泡清洗用水量为</w:t>
            </w:r>
            <w:r>
              <w:rPr>
                <w:rFonts w:hint="eastAsia"/>
                <w:bCs/>
                <w:color w:val="000000"/>
                <w:sz w:val="24"/>
              </w:rPr>
              <w:t>9</w:t>
            </w:r>
            <w:r>
              <w:rPr>
                <w:bCs/>
                <w:color w:val="000000"/>
                <w:sz w:val="24"/>
              </w:rPr>
              <w:t>m</w:t>
            </w:r>
            <w:r>
              <w:rPr>
                <w:bCs/>
                <w:color w:val="000000"/>
                <w:sz w:val="24"/>
                <w:vertAlign w:val="superscript"/>
              </w:rPr>
              <w:t>3</w:t>
            </w:r>
            <w:r>
              <w:rPr>
                <w:rFonts w:hint="eastAsia"/>
                <w:bCs/>
                <w:color w:val="000000"/>
                <w:sz w:val="24"/>
              </w:rPr>
              <w:t>/</w:t>
            </w:r>
            <w:r>
              <w:rPr>
                <w:bCs/>
                <w:color w:val="000000"/>
                <w:sz w:val="24"/>
              </w:rPr>
              <w:t>a</w:t>
            </w:r>
            <w:r>
              <w:rPr>
                <w:rFonts w:hint="eastAsia"/>
                <w:bCs/>
                <w:color w:val="000000"/>
                <w:sz w:val="24"/>
              </w:rPr>
              <w:t>（</w:t>
            </w:r>
            <w:r w:rsidR="00867369">
              <w:rPr>
                <w:rFonts w:hint="eastAsia"/>
                <w:bCs/>
                <w:color w:val="000000"/>
                <w:sz w:val="24"/>
              </w:rPr>
              <w:t>0.1</w:t>
            </w:r>
            <w:r>
              <w:rPr>
                <w:bCs/>
                <w:color w:val="000000"/>
                <w:sz w:val="24"/>
              </w:rPr>
              <w:t>m</w:t>
            </w:r>
            <w:r>
              <w:rPr>
                <w:bCs/>
                <w:color w:val="000000"/>
                <w:sz w:val="24"/>
                <w:vertAlign w:val="superscript"/>
              </w:rPr>
              <w:t>3</w:t>
            </w:r>
            <w:r>
              <w:rPr>
                <w:rFonts w:hint="eastAsia"/>
                <w:bCs/>
                <w:color w:val="000000"/>
                <w:sz w:val="24"/>
              </w:rPr>
              <w:t>/</w:t>
            </w:r>
            <w:r>
              <w:rPr>
                <w:bCs/>
                <w:color w:val="000000"/>
                <w:sz w:val="24"/>
              </w:rPr>
              <w:t>d</w:t>
            </w:r>
            <w:r>
              <w:rPr>
                <w:rFonts w:hint="eastAsia"/>
                <w:bCs/>
                <w:color w:val="000000"/>
                <w:sz w:val="24"/>
              </w:rPr>
              <w:t>），浸泡、清洗水在使用过程中部分散失部分被产品带走，排放系数以</w:t>
            </w:r>
            <w:r>
              <w:rPr>
                <w:bCs/>
                <w:color w:val="000000"/>
                <w:sz w:val="24"/>
              </w:rPr>
              <w:t>0</w:t>
            </w:r>
            <w:r>
              <w:rPr>
                <w:rFonts w:hint="eastAsia"/>
                <w:bCs/>
                <w:color w:val="000000"/>
                <w:sz w:val="24"/>
              </w:rPr>
              <w:t>.</w:t>
            </w:r>
            <w:r>
              <w:rPr>
                <w:bCs/>
                <w:color w:val="000000"/>
                <w:sz w:val="24"/>
              </w:rPr>
              <w:t>8</w:t>
            </w:r>
            <w:r>
              <w:rPr>
                <w:rFonts w:hint="eastAsia"/>
                <w:bCs/>
                <w:color w:val="000000"/>
                <w:sz w:val="24"/>
              </w:rPr>
              <w:t>计，则糯米浸泡清洗废水排放量为</w:t>
            </w:r>
            <w:r>
              <w:rPr>
                <w:rFonts w:hint="eastAsia"/>
                <w:bCs/>
                <w:color w:val="000000"/>
                <w:sz w:val="24"/>
              </w:rPr>
              <w:t>7.2</w:t>
            </w:r>
            <w:r>
              <w:rPr>
                <w:bCs/>
                <w:color w:val="000000"/>
                <w:sz w:val="24"/>
              </w:rPr>
              <w:t>m</w:t>
            </w:r>
            <w:r>
              <w:rPr>
                <w:bCs/>
                <w:color w:val="000000"/>
                <w:sz w:val="24"/>
                <w:vertAlign w:val="superscript"/>
              </w:rPr>
              <w:t>3</w:t>
            </w:r>
            <w:r>
              <w:rPr>
                <w:rFonts w:hint="eastAsia"/>
                <w:bCs/>
                <w:color w:val="000000"/>
                <w:sz w:val="24"/>
              </w:rPr>
              <w:t>/</w:t>
            </w:r>
            <w:r>
              <w:rPr>
                <w:bCs/>
                <w:color w:val="000000"/>
                <w:sz w:val="24"/>
              </w:rPr>
              <w:t>a</w:t>
            </w:r>
            <w:r>
              <w:rPr>
                <w:rFonts w:hint="eastAsia"/>
                <w:bCs/>
                <w:color w:val="000000"/>
                <w:sz w:val="24"/>
              </w:rPr>
              <w:t>（</w:t>
            </w:r>
            <w:r w:rsidR="00867369">
              <w:rPr>
                <w:rFonts w:hint="eastAsia"/>
                <w:bCs/>
                <w:color w:val="000000"/>
                <w:sz w:val="24"/>
              </w:rPr>
              <w:t>0.08</w:t>
            </w:r>
            <w:r>
              <w:rPr>
                <w:bCs/>
                <w:color w:val="000000"/>
                <w:sz w:val="24"/>
              </w:rPr>
              <w:t>m</w:t>
            </w:r>
            <w:r>
              <w:rPr>
                <w:bCs/>
                <w:color w:val="000000"/>
                <w:sz w:val="24"/>
                <w:vertAlign w:val="superscript"/>
              </w:rPr>
              <w:t>3</w:t>
            </w:r>
            <w:r>
              <w:rPr>
                <w:rFonts w:hint="eastAsia"/>
                <w:bCs/>
                <w:color w:val="000000"/>
                <w:sz w:val="24"/>
              </w:rPr>
              <w:t>/</w:t>
            </w:r>
            <w:r>
              <w:rPr>
                <w:bCs/>
                <w:color w:val="000000"/>
                <w:sz w:val="24"/>
              </w:rPr>
              <w:t>d</w:t>
            </w:r>
            <w:r>
              <w:rPr>
                <w:rFonts w:hint="eastAsia"/>
                <w:bCs/>
                <w:color w:val="000000"/>
                <w:sz w:val="24"/>
              </w:rPr>
              <w:t>）。</w:t>
            </w:r>
            <w:r w:rsidR="000070CC">
              <w:rPr>
                <w:rFonts w:hint="eastAsia"/>
                <w:bCs/>
                <w:color w:val="000000"/>
                <w:sz w:val="24"/>
              </w:rPr>
              <w:t>根据《大米淘洗产污测定及面源污染总量估算》（《湖南农业科学》，王钟，</w:t>
            </w:r>
            <w:r w:rsidR="000070CC">
              <w:rPr>
                <w:bCs/>
                <w:color w:val="000000"/>
                <w:sz w:val="24"/>
              </w:rPr>
              <w:t>2017</w:t>
            </w:r>
            <w:r w:rsidR="000070CC">
              <w:rPr>
                <w:rFonts w:hint="eastAsia"/>
                <w:bCs/>
                <w:color w:val="000000"/>
                <w:sz w:val="24"/>
              </w:rPr>
              <w:t>.</w:t>
            </w:r>
            <w:r w:rsidR="000070CC">
              <w:rPr>
                <w:bCs/>
                <w:color w:val="000000"/>
                <w:sz w:val="24"/>
              </w:rPr>
              <w:t>7</w:t>
            </w:r>
            <w:r w:rsidR="000070CC">
              <w:rPr>
                <w:rFonts w:hint="eastAsia"/>
                <w:bCs/>
                <w:color w:val="000000"/>
                <w:sz w:val="24"/>
              </w:rPr>
              <w:t>），</w:t>
            </w:r>
            <w:r w:rsidR="00D92063">
              <w:rPr>
                <w:rFonts w:hint="eastAsia"/>
                <w:bCs/>
                <w:color w:val="000000"/>
                <w:sz w:val="24"/>
              </w:rPr>
              <w:t>糯米</w:t>
            </w:r>
            <w:r w:rsidR="000070CC">
              <w:rPr>
                <w:rFonts w:hint="eastAsia"/>
                <w:bCs/>
                <w:color w:val="000000"/>
                <w:sz w:val="24"/>
              </w:rPr>
              <w:t>浸泡</w:t>
            </w:r>
            <w:r>
              <w:rPr>
                <w:rFonts w:hint="eastAsia"/>
                <w:bCs/>
                <w:color w:val="000000"/>
                <w:sz w:val="24"/>
              </w:rPr>
              <w:t>清洗</w:t>
            </w:r>
            <w:r w:rsidR="000070CC">
              <w:rPr>
                <w:rFonts w:hint="eastAsia"/>
                <w:bCs/>
                <w:color w:val="000000"/>
                <w:sz w:val="24"/>
              </w:rPr>
              <w:t>废水水质为</w:t>
            </w:r>
            <w:r w:rsidR="000070CC">
              <w:rPr>
                <w:bCs/>
                <w:color w:val="000000"/>
                <w:sz w:val="24"/>
              </w:rPr>
              <w:t>COD 1940mg/L</w:t>
            </w:r>
            <w:r w:rsidR="000070CC">
              <w:rPr>
                <w:bCs/>
                <w:color w:val="000000"/>
                <w:sz w:val="24"/>
              </w:rPr>
              <w:t>、</w:t>
            </w:r>
            <w:r w:rsidR="000070CC">
              <w:rPr>
                <w:bCs/>
                <w:color w:val="000000"/>
                <w:sz w:val="24"/>
              </w:rPr>
              <w:t>NH</w:t>
            </w:r>
            <w:r w:rsidR="000070CC">
              <w:rPr>
                <w:bCs/>
                <w:color w:val="000000"/>
                <w:sz w:val="24"/>
                <w:vertAlign w:val="subscript"/>
              </w:rPr>
              <w:t>3</w:t>
            </w:r>
            <w:r w:rsidR="000070CC">
              <w:rPr>
                <w:bCs/>
                <w:color w:val="000000"/>
                <w:sz w:val="24"/>
              </w:rPr>
              <w:t>-N 10mg/L</w:t>
            </w:r>
            <w:r w:rsidR="000070CC">
              <w:rPr>
                <w:bCs/>
                <w:color w:val="000000"/>
                <w:sz w:val="24"/>
              </w:rPr>
              <w:t>、</w:t>
            </w:r>
            <w:r w:rsidR="000070CC">
              <w:rPr>
                <w:bCs/>
                <w:color w:val="000000"/>
                <w:sz w:val="24"/>
              </w:rPr>
              <w:t>TP 10mg/L</w:t>
            </w:r>
            <w:r w:rsidR="000070CC">
              <w:rPr>
                <w:bCs/>
                <w:color w:val="000000"/>
                <w:sz w:val="24"/>
              </w:rPr>
              <w:t>、</w:t>
            </w:r>
            <w:r w:rsidR="000070CC">
              <w:rPr>
                <w:bCs/>
                <w:color w:val="000000"/>
                <w:sz w:val="24"/>
              </w:rPr>
              <w:t>TN 140mg/L</w:t>
            </w:r>
            <w:r w:rsidR="000070CC">
              <w:rPr>
                <w:rFonts w:hint="eastAsia"/>
                <w:bCs/>
                <w:color w:val="000000"/>
                <w:sz w:val="24"/>
              </w:rPr>
              <w:t>、</w:t>
            </w:r>
            <w:r w:rsidR="000070CC">
              <w:rPr>
                <w:rFonts w:hint="eastAsia"/>
                <w:bCs/>
                <w:color w:val="000000"/>
                <w:sz w:val="24"/>
              </w:rPr>
              <w:t>B</w:t>
            </w:r>
            <w:r w:rsidR="000070CC">
              <w:rPr>
                <w:bCs/>
                <w:color w:val="000000"/>
                <w:sz w:val="24"/>
              </w:rPr>
              <w:t>OD</w:t>
            </w:r>
            <w:r w:rsidR="000070CC">
              <w:rPr>
                <w:bCs/>
                <w:color w:val="000000"/>
                <w:sz w:val="24"/>
                <w:vertAlign w:val="subscript"/>
              </w:rPr>
              <w:t>5</w:t>
            </w:r>
            <w:r w:rsidR="000070CC">
              <w:rPr>
                <w:bCs/>
                <w:color w:val="000000"/>
                <w:sz w:val="24"/>
              </w:rPr>
              <w:t xml:space="preserve"> 1060</w:t>
            </w:r>
            <w:r w:rsidR="000070CC">
              <w:rPr>
                <w:rFonts w:hint="eastAsia"/>
                <w:bCs/>
                <w:color w:val="000000"/>
                <w:sz w:val="24"/>
              </w:rPr>
              <w:t>mg</w:t>
            </w:r>
            <w:r w:rsidR="000070CC">
              <w:rPr>
                <w:bCs/>
                <w:color w:val="000000"/>
                <w:sz w:val="24"/>
              </w:rPr>
              <w:t>/L</w:t>
            </w:r>
            <w:r w:rsidR="000070CC">
              <w:rPr>
                <w:bCs/>
                <w:color w:val="000000"/>
                <w:sz w:val="24"/>
              </w:rPr>
              <w:t>。</w:t>
            </w:r>
          </w:p>
          <w:p w14:paraId="23C71325" w14:textId="49BA28C7" w:rsidR="00540D21" w:rsidRDefault="003F616D" w:rsidP="00540D21">
            <w:pPr>
              <w:adjustRightInd w:val="0"/>
              <w:snapToGrid w:val="0"/>
              <w:spacing w:line="460" w:lineRule="exact"/>
              <w:ind w:firstLineChars="200" w:firstLine="480"/>
              <w:rPr>
                <w:bCs/>
                <w:color w:val="000000"/>
                <w:sz w:val="24"/>
              </w:rPr>
            </w:pPr>
            <w:r>
              <w:rPr>
                <w:rFonts w:hint="eastAsia"/>
                <w:bCs/>
                <w:color w:val="000000"/>
                <w:sz w:val="24"/>
              </w:rPr>
              <w:t>5</w:t>
            </w:r>
            <w:r w:rsidR="00540D21">
              <w:rPr>
                <w:rFonts w:hint="eastAsia"/>
                <w:bCs/>
                <w:color w:val="000000"/>
                <w:sz w:val="24"/>
              </w:rPr>
              <w:t>、设备清洗废水</w:t>
            </w:r>
          </w:p>
          <w:p w14:paraId="273629F7" w14:textId="712C98B4" w:rsidR="00540D21" w:rsidRDefault="00540D21" w:rsidP="00540D21">
            <w:pPr>
              <w:spacing w:line="460" w:lineRule="exact"/>
              <w:ind w:firstLineChars="200" w:firstLine="480"/>
              <w:rPr>
                <w:bCs/>
                <w:color w:val="000000"/>
                <w:sz w:val="24"/>
              </w:rPr>
            </w:pPr>
            <w:r>
              <w:rPr>
                <w:rFonts w:hint="eastAsia"/>
                <w:bCs/>
                <w:color w:val="000000"/>
                <w:sz w:val="24"/>
              </w:rPr>
              <w:t>本项目夹层锅、炒锅、蒸煮锅、气泡清洗线等需要定期清洗，清洗频率</w:t>
            </w:r>
            <w:r>
              <w:rPr>
                <w:color w:val="000000"/>
                <w:sz w:val="24"/>
              </w:rPr>
              <w:t>为每天一次，每次用水量为</w:t>
            </w:r>
            <w:r>
              <w:rPr>
                <w:color w:val="000000"/>
                <w:sz w:val="24"/>
              </w:rPr>
              <w:t>0.</w:t>
            </w:r>
            <w:r w:rsidR="00C010B9">
              <w:rPr>
                <w:rFonts w:hint="eastAsia"/>
                <w:color w:val="000000"/>
                <w:sz w:val="24"/>
              </w:rPr>
              <w:t>3</w:t>
            </w:r>
            <w:r>
              <w:rPr>
                <w:bCs/>
                <w:color w:val="000000"/>
                <w:sz w:val="24"/>
              </w:rPr>
              <w:t>m</w:t>
            </w:r>
            <w:r>
              <w:rPr>
                <w:bCs/>
                <w:color w:val="000000"/>
                <w:sz w:val="24"/>
                <w:vertAlign w:val="superscript"/>
              </w:rPr>
              <w:t>3</w:t>
            </w:r>
            <w:r>
              <w:rPr>
                <w:rFonts w:hint="eastAsia"/>
                <w:bCs/>
                <w:color w:val="000000"/>
                <w:sz w:val="24"/>
              </w:rPr>
              <w:t>（</w:t>
            </w:r>
            <w:r w:rsidR="00C010B9">
              <w:rPr>
                <w:rFonts w:hint="eastAsia"/>
                <w:color w:val="000000"/>
                <w:sz w:val="24"/>
              </w:rPr>
              <w:t>84</w:t>
            </w:r>
            <w:r>
              <w:rPr>
                <w:bCs/>
                <w:color w:val="000000"/>
                <w:sz w:val="24"/>
              </w:rPr>
              <w:t>m</w:t>
            </w:r>
            <w:r>
              <w:rPr>
                <w:bCs/>
                <w:color w:val="000000"/>
                <w:sz w:val="24"/>
                <w:vertAlign w:val="superscript"/>
              </w:rPr>
              <w:t>3</w:t>
            </w:r>
            <w:r>
              <w:rPr>
                <w:rFonts w:hint="eastAsia"/>
                <w:bCs/>
                <w:color w:val="000000"/>
                <w:sz w:val="24"/>
              </w:rPr>
              <w:t>/</w:t>
            </w:r>
            <w:r>
              <w:rPr>
                <w:bCs/>
                <w:color w:val="000000"/>
                <w:sz w:val="24"/>
              </w:rPr>
              <w:t>a</w:t>
            </w:r>
            <w:r>
              <w:rPr>
                <w:rFonts w:hint="eastAsia"/>
                <w:bCs/>
                <w:color w:val="000000"/>
                <w:sz w:val="24"/>
              </w:rPr>
              <w:t>）</w:t>
            </w:r>
            <w:r>
              <w:rPr>
                <w:color w:val="000000"/>
                <w:sz w:val="24"/>
              </w:rPr>
              <w:t>，</w:t>
            </w:r>
            <w:r>
              <w:rPr>
                <w:rFonts w:hint="eastAsia"/>
                <w:color w:val="000000"/>
                <w:sz w:val="24"/>
              </w:rPr>
              <w:t>废水</w:t>
            </w:r>
            <w:r>
              <w:rPr>
                <w:color w:val="000000"/>
                <w:sz w:val="24"/>
              </w:rPr>
              <w:t>排放系数为</w:t>
            </w:r>
            <w:r>
              <w:rPr>
                <w:color w:val="000000"/>
                <w:sz w:val="24"/>
              </w:rPr>
              <w:t>0.9</w:t>
            </w:r>
            <w:r>
              <w:rPr>
                <w:color w:val="000000"/>
                <w:sz w:val="24"/>
              </w:rPr>
              <w:t>，则设备清洗</w:t>
            </w:r>
            <w:r>
              <w:rPr>
                <w:rFonts w:hint="eastAsia"/>
                <w:color w:val="000000"/>
                <w:sz w:val="24"/>
              </w:rPr>
              <w:t>废</w:t>
            </w:r>
            <w:r>
              <w:rPr>
                <w:color w:val="000000"/>
                <w:sz w:val="24"/>
              </w:rPr>
              <w:t>水产生量为</w:t>
            </w:r>
            <w:r>
              <w:rPr>
                <w:color w:val="000000"/>
                <w:sz w:val="24"/>
              </w:rPr>
              <w:t>0.</w:t>
            </w:r>
            <w:r w:rsidR="00C010B9">
              <w:rPr>
                <w:rFonts w:hint="eastAsia"/>
                <w:color w:val="000000"/>
                <w:sz w:val="24"/>
              </w:rPr>
              <w:t>27</w:t>
            </w:r>
            <w:r>
              <w:rPr>
                <w:bCs/>
                <w:color w:val="000000"/>
                <w:sz w:val="24"/>
              </w:rPr>
              <w:t>m</w:t>
            </w:r>
            <w:r>
              <w:rPr>
                <w:bCs/>
                <w:color w:val="000000"/>
                <w:sz w:val="24"/>
                <w:vertAlign w:val="superscript"/>
              </w:rPr>
              <w:t>3</w:t>
            </w:r>
            <w:r>
              <w:rPr>
                <w:rFonts w:hint="eastAsia"/>
                <w:bCs/>
                <w:color w:val="000000"/>
                <w:sz w:val="24"/>
              </w:rPr>
              <w:t>/d</w:t>
            </w:r>
            <w:r>
              <w:rPr>
                <w:color w:val="000000"/>
                <w:sz w:val="24"/>
              </w:rPr>
              <w:t>（</w:t>
            </w:r>
            <w:r w:rsidR="002B6587">
              <w:rPr>
                <w:rFonts w:hint="eastAsia"/>
                <w:color w:val="000000"/>
                <w:sz w:val="24"/>
              </w:rPr>
              <w:t>75.6</w:t>
            </w:r>
            <w:r>
              <w:rPr>
                <w:bCs/>
                <w:color w:val="000000"/>
                <w:sz w:val="24"/>
              </w:rPr>
              <w:t>m</w:t>
            </w:r>
            <w:r>
              <w:rPr>
                <w:bCs/>
                <w:color w:val="000000"/>
                <w:sz w:val="24"/>
                <w:vertAlign w:val="superscript"/>
              </w:rPr>
              <w:t>3</w:t>
            </w:r>
            <w:r>
              <w:rPr>
                <w:rFonts w:hint="eastAsia"/>
                <w:bCs/>
                <w:color w:val="000000"/>
                <w:sz w:val="24"/>
              </w:rPr>
              <w:t>/</w:t>
            </w:r>
            <w:r>
              <w:rPr>
                <w:bCs/>
                <w:color w:val="000000"/>
                <w:sz w:val="24"/>
              </w:rPr>
              <w:t>a</w:t>
            </w:r>
            <w:r>
              <w:rPr>
                <w:color w:val="000000"/>
                <w:sz w:val="24"/>
              </w:rPr>
              <w:t>）。</w:t>
            </w:r>
            <w:r>
              <w:rPr>
                <w:bCs/>
                <w:color w:val="000000"/>
                <w:sz w:val="24"/>
              </w:rPr>
              <w:t>根据《食堂污水处理回用工程设计》</w:t>
            </w:r>
            <w:r>
              <w:rPr>
                <w:bCs/>
                <w:color w:val="000000"/>
                <w:sz w:val="24"/>
              </w:rPr>
              <w:lastRenderedPageBreak/>
              <w:t>（《工业用水与废水》，</w:t>
            </w:r>
            <w:r>
              <w:rPr>
                <w:bCs/>
                <w:color w:val="000000"/>
                <w:sz w:val="24"/>
              </w:rPr>
              <w:t>2012.8</w:t>
            </w:r>
            <w:r>
              <w:rPr>
                <w:bCs/>
                <w:color w:val="000000"/>
                <w:sz w:val="24"/>
              </w:rPr>
              <w:t>，章毅）及《高校食堂含油废水的调查与水质分析》（《湖北大学学报》（自然科学版），</w:t>
            </w:r>
            <w:r>
              <w:rPr>
                <w:bCs/>
                <w:color w:val="000000"/>
                <w:sz w:val="24"/>
              </w:rPr>
              <w:t>2011.9</w:t>
            </w:r>
            <w:r>
              <w:rPr>
                <w:bCs/>
                <w:color w:val="000000"/>
                <w:sz w:val="24"/>
              </w:rPr>
              <w:t>，宋慧婷等），</w:t>
            </w:r>
            <w:r w:rsidR="00372A43">
              <w:rPr>
                <w:rFonts w:hint="eastAsia"/>
                <w:bCs/>
                <w:color w:val="000000"/>
                <w:sz w:val="24"/>
              </w:rPr>
              <w:t>本项目属于食品制造项目，</w:t>
            </w:r>
            <w:r w:rsidR="0010241E">
              <w:rPr>
                <w:rFonts w:hint="eastAsia"/>
                <w:bCs/>
                <w:color w:val="000000"/>
                <w:sz w:val="24"/>
              </w:rPr>
              <w:t>糕点制作需要使用食用油，粽子制作使用肉类，因此设备清洗废水中含有动植物油，其他</w:t>
            </w:r>
            <w:r w:rsidR="009B5E0B">
              <w:rPr>
                <w:rFonts w:hint="eastAsia"/>
                <w:bCs/>
                <w:color w:val="000000"/>
                <w:sz w:val="24"/>
              </w:rPr>
              <w:t>所用设备、原辅材料等</w:t>
            </w:r>
            <w:r w:rsidR="0010241E">
              <w:rPr>
                <w:rFonts w:hint="eastAsia"/>
                <w:bCs/>
                <w:color w:val="000000"/>
                <w:sz w:val="24"/>
              </w:rPr>
              <w:t>也</w:t>
            </w:r>
            <w:r w:rsidR="009B5E0B">
              <w:rPr>
                <w:rFonts w:hint="eastAsia"/>
                <w:bCs/>
                <w:color w:val="000000"/>
                <w:sz w:val="24"/>
              </w:rPr>
              <w:t>与食堂设备、原辅材料等相似，具有可类比性，因此</w:t>
            </w:r>
            <w:r>
              <w:rPr>
                <w:bCs/>
                <w:color w:val="000000"/>
                <w:sz w:val="24"/>
              </w:rPr>
              <w:t>类比确定本项目</w:t>
            </w:r>
            <w:r>
              <w:rPr>
                <w:rFonts w:hint="eastAsia"/>
                <w:bCs/>
                <w:color w:val="000000"/>
                <w:sz w:val="24"/>
              </w:rPr>
              <w:t>设备</w:t>
            </w:r>
            <w:r>
              <w:rPr>
                <w:bCs/>
                <w:color w:val="000000"/>
                <w:sz w:val="24"/>
              </w:rPr>
              <w:t>清洗废水水质为</w:t>
            </w:r>
            <w:r>
              <w:rPr>
                <w:bCs/>
                <w:color w:val="000000"/>
                <w:sz w:val="24"/>
              </w:rPr>
              <w:t>COD660mg/L</w:t>
            </w:r>
            <w:r>
              <w:rPr>
                <w:bCs/>
                <w:color w:val="000000"/>
                <w:sz w:val="24"/>
              </w:rPr>
              <w:t>、</w:t>
            </w:r>
            <w:r>
              <w:rPr>
                <w:bCs/>
                <w:color w:val="000000"/>
                <w:sz w:val="24"/>
              </w:rPr>
              <w:t>SS200mg/L</w:t>
            </w:r>
            <w:r>
              <w:rPr>
                <w:bCs/>
                <w:color w:val="000000"/>
                <w:sz w:val="24"/>
              </w:rPr>
              <w:t>、</w:t>
            </w:r>
            <w:r>
              <w:rPr>
                <w:bCs/>
                <w:color w:val="000000"/>
                <w:sz w:val="24"/>
              </w:rPr>
              <w:t>NH</w:t>
            </w:r>
            <w:r>
              <w:rPr>
                <w:bCs/>
                <w:color w:val="000000"/>
                <w:sz w:val="24"/>
                <w:vertAlign w:val="subscript"/>
              </w:rPr>
              <w:t>3</w:t>
            </w:r>
            <w:r>
              <w:rPr>
                <w:bCs/>
                <w:color w:val="000000"/>
                <w:sz w:val="24"/>
              </w:rPr>
              <w:t>-N25mg/L</w:t>
            </w:r>
            <w:r>
              <w:rPr>
                <w:bCs/>
                <w:color w:val="000000"/>
                <w:sz w:val="24"/>
              </w:rPr>
              <w:t>、动植物油</w:t>
            </w:r>
            <w:r>
              <w:rPr>
                <w:bCs/>
                <w:color w:val="000000"/>
                <w:sz w:val="24"/>
              </w:rPr>
              <w:t>13.5mg/L</w:t>
            </w:r>
            <w:r>
              <w:rPr>
                <w:bCs/>
                <w:color w:val="000000"/>
                <w:sz w:val="24"/>
              </w:rPr>
              <w:t>、</w:t>
            </w:r>
            <w:r>
              <w:rPr>
                <w:bCs/>
                <w:color w:val="000000"/>
                <w:sz w:val="24"/>
              </w:rPr>
              <w:t>TP1.43mg/L</w:t>
            </w:r>
            <w:r>
              <w:rPr>
                <w:bCs/>
                <w:color w:val="000000"/>
                <w:sz w:val="24"/>
              </w:rPr>
              <w:t>、</w:t>
            </w:r>
            <w:r>
              <w:rPr>
                <w:bCs/>
                <w:color w:val="000000"/>
                <w:sz w:val="24"/>
              </w:rPr>
              <w:t>TN4.88mg/L</w:t>
            </w:r>
            <w:r>
              <w:rPr>
                <w:rFonts w:hint="eastAsia"/>
                <w:bCs/>
                <w:color w:val="000000"/>
                <w:sz w:val="24"/>
              </w:rPr>
              <w:t>、</w:t>
            </w:r>
            <w:r>
              <w:rPr>
                <w:rFonts w:hint="eastAsia"/>
                <w:bCs/>
                <w:color w:val="000000"/>
                <w:sz w:val="24"/>
              </w:rPr>
              <w:t>B</w:t>
            </w:r>
            <w:r>
              <w:rPr>
                <w:bCs/>
                <w:color w:val="000000"/>
                <w:sz w:val="24"/>
              </w:rPr>
              <w:t>OD</w:t>
            </w:r>
            <w:r>
              <w:rPr>
                <w:bCs/>
                <w:color w:val="000000"/>
                <w:sz w:val="24"/>
                <w:vertAlign w:val="subscript"/>
              </w:rPr>
              <w:t>5</w:t>
            </w:r>
            <w:r>
              <w:rPr>
                <w:bCs/>
                <w:color w:val="000000"/>
                <w:sz w:val="24"/>
              </w:rPr>
              <w:t xml:space="preserve"> 350</w:t>
            </w:r>
            <w:r>
              <w:rPr>
                <w:rFonts w:hint="eastAsia"/>
                <w:bCs/>
                <w:color w:val="000000"/>
                <w:sz w:val="24"/>
              </w:rPr>
              <w:t>mg/L</w:t>
            </w:r>
            <w:r>
              <w:rPr>
                <w:bCs/>
                <w:color w:val="000000"/>
                <w:sz w:val="24"/>
              </w:rPr>
              <w:t>。</w:t>
            </w:r>
          </w:p>
          <w:p w14:paraId="49BFC29B" w14:textId="77777777" w:rsidR="00594FB3" w:rsidRDefault="00594FB3" w:rsidP="00594FB3">
            <w:pPr>
              <w:adjustRightInd w:val="0"/>
              <w:snapToGrid w:val="0"/>
              <w:spacing w:line="460" w:lineRule="exact"/>
              <w:ind w:firstLineChars="200" w:firstLine="480"/>
              <w:rPr>
                <w:bCs/>
                <w:color w:val="000000"/>
                <w:sz w:val="24"/>
              </w:rPr>
            </w:pPr>
            <w:r>
              <w:rPr>
                <w:rFonts w:hint="eastAsia"/>
                <w:bCs/>
                <w:color w:val="000000"/>
                <w:sz w:val="24"/>
              </w:rPr>
              <w:t>6</w:t>
            </w:r>
            <w:r>
              <w:rPr>
                <w:rFonts w:hint="eastAsia"/>
                <w:bCs/>
                <w:color w:val="000000"/>
                <w:sz w:val="24"/>
              </w:rPr>
              <w:t>、糕点搅拌用水</w:t>
            </w:r>
          </w:p>
          <w:p w14:paraId="5C9984A1" w14:textId="77777777" w:rsidR="00594FB3" w:rsidRDefault="00594FB3" w:rsidP="00594FB3">
            <w:pPr>
              <w:adjustRightInd w:val="0"/>
              <w:snapToGrid w:val="0"/>
              <w:spacing w:line="460" w:lineRule="exact"/>
              <w:ind w:firstLineChars="200" w:firstLine="480"/>
              <w:rPr>
                <w:bCs/>
                <w:color w:val="000000"/>
                <w:sz w:val="24"/>
              </w:rPr>
            </w:pPr>
            <w:r>
              <w:rPr>
                <w:rFonts w:hint="eastAsia"/>
                <w:bCs/>
                <w:color w:val="000000"/>
                <w:sz w:val="24"/>
              </w:rPr>
              <w:t>本项目糕点制作需要使用面粉、纯水等搅拌和成面团，该过程中面粉与纯水的使用比例约为</w:t>
            </w:r>
            <w:r>
              <w:rPr>
                <w:rFonts w:hint="eastAsia"/>
                <w:bCs/>
                <w:color w:val="000000"/>
                <w:sz w:val="24"/>
              </w:rPr>
              <w:t>2:1</w:t>
            </w:r>
            <w:r>
              <w:rPr>
                <w:rFonts w:hint="eastAsia"/>
                <w:bCs/>
                <w:color w:val="000000"/>
                <w:sz w:val="24"/>
              </w:rPr>
              <w:t>，本项目面粉使用量为</w:t>
            </w:r>
            <w:r>
              <w:rPr>
                <w:rFonts w:hint="eastAsia"/>
                <w:bCs/>
                <w:color w:val="000000"/>
                <w:sz w:val="24"/>
              </w:rPr>
              <w:t>15t/a</w:t>
            </w:r>
            <w:r>
              <w:rPr>
                <w:rFonts w:hint="eastAsia"/>
                <w:bCs/>
                <w:color w:val="000000"/>
                <w:sz w:val="24"/>
              </w:rPr>
              <w:t>，因此纯水用量为</w:t>
            </w:r>
            <w:r>
              <w:rPr>
                <w:rFonts w:hint="eastAsia"/>
                <w:bCs/>
                <w:color w:val="000000"/>
                <w:sz w:val="24"/>
              </w:rPr>
              <w:t>7.5</w:t>
            </w:r>
            <w:r>
              <w:rPr>
                <w:bCs/>
                <w:color w:val="000000"/>
                <w:sz w:val="24"/>
              </w:rPr>
              <w:t>m</w:t>
            </w:r>
            <w:r>
              <w:rPr>
                <w:bCs/>
                <w:color w:val="000000"/>
                <w:sz w:val="24"/>
                <w:vertAlign w:val="superscript"/>
              </w:rPr>
              <w:t>3</w:t>
            </w:r>
            <w:r>
              <w:rPr>
                <w:bCs/>
                <w:color w:val="000000"/>
                <w:sz w:val="24"/>
              </w:rPr>
              <w:t>/</w:t>
            </w:r>
            <w:r>
              <w:rPr>
                <w:rFonts w:hint="eastAsia"/>
                <w:bCs/>
                <w:color w:val="000000"/>
                <w:sz w:val="24"/>
              </w:rPr>
              <w:t>a</w:t>
            </w:r>
            <w:r>
              <w:rPr>
                <w:bCs/>
                <w:color w:val="000000"/>
                <w:sz w:val="24"/>
              </w:rPr>
              <w:t>（</w:t>
            </w:r>
            <w:r>
              <w:rPr>
                <w:rFonts w:hint="eastAsia"/>
                <w:bCs/>
                <w:color w:val="000000"/>
                <w:sz w:val="24"/>
              </w:rPr>
              <w:t>0.027</w:t>
            </w:r>
            <w:r>
              <w:rPr>
                <w:bCs/>
                <w:color w:val="000000"/>
                <w:sz w:val="24"/>
              </w:rPr>
              <w:t>m</w:t>
            </w:r>
            <w:r>
              <w:rPr>
                <w:bCs/>
                <w:color w:val="000000"/>
                <w:sz w:val="24"/>
                <w:vertAlign w:val="superscript"/>
              </w:rPr>
              <w:t>3</w:t>
            </w:r>
            <w:r>
              <w:rPr>
                <w:bCs/>
                <w:color w:val="000000"/>
                <w:sz w:val="24"/>
              </w:rPr>
              <w:t>/</w:t>
            </w:r>
            <w:r>
              <w:rPr>
                <w:rFonts w:hint="eastAsia"/>
                <w:bCs/>
                <w:color w:val="000000"/>
                <w:sz w:val="24"/>
              </w:rPr>
              <w:t>d</w:t>
            </w:r>
            <w:r>
              <w:rPr>
                <w:bCs/>
                <w:color w:val="000000"/>
                <w:sz w:val="24"/>
              </w:rPr>
              <w:t>）</w:t>
            </w:r>
            <w:r>
              <w:rPr>
                <w:rFonts w:hint="eastAsia"/>
                <w:bCs/>
                <w:color w:val="000000"/>
                <w:sz w:val="24"/>
              </w:rPr>
              <w:t>，该部分水全部进入面团，在后续成型、烘烤过程损耗</w:t>
            </w:r>
            <w:r>
              <w:rPr>
                <w:rFonts w:hint="eastAsia"/>
                <w:bCs/>
                <w:color w:val="000000"/>
                <w:sz w:val="24"/>
              </w:rPr>
              <w:t>90%</w:t>
            </w:r>
            <w:r>
              <w:rPr>
                <w:rFonts w:hint="eastAsia"/>
                <w:bCs/>
                <w:color w:val="000000"/>
                <w:sz w:val="24"/>
              </w:rPr>
              <w:t>，其他进入产品，无废水产生。</w:t>
            </w:r>
          </w:p>
          <w:p w14:paraId="44EC177E" w14:textId="77777777" w:rsidR="00594FB3" w:rsidRDefault="00594FB3" w:rsidP="00594FB3">
            <w:pPr>
              <w:adjustRightInd w:val="0"/>
              <w:snapToGrid w:val="0"/>
              <w:spacing w:line="460" w:lineRule="exact"/>
              <w:ind w:firstLineChars="200" w:firstLine="480"/>
              <w:rPr>
                <w:bCs/>
                <w:color w:val="000000"/>
                <w:sz w:val="24"/>
              </w:rPr>
            </w:pPr>
            <w:r>
              <w:rPr>
                <w:rFonts w:hint="eastAsia"/>
                <w:bCs/>
                <w:color w:val="000000"/>
                <w:sz w:val="24"/>
              </w:rPr>
              <w:t>7</w:t>
            </w:r>
            <w:r>
              <w:rPr>
                <w:rFonts w:hint="eastAsia"/>
                <w:bCs/>
                <w:color w:val="000000"/>
                <w:sz w:val="24"/>
              </w:rPr>
              <w:t>、糖浆、果酱、罐头等蒸煮用水</w:t>
            </w:r>
          </w:p>
          <w:p w14:paraId="304E1185" w14:textId="77777777" w:rsidR="00594FB3" w:rsidRDefault="00594FB3" w:rsidP="00594FB3">
            <w:pPr>
              <w:adjustRightInd w:val="0"/>
              <w:snapToGrid w:val="0"/>
              <w:spacing w:line="460" w:lineRule="exact"/>
              <w:ind w:firstLineChars="200" w:firstLine="480"/>
              <w:rPr>
                <w:bCs/>
                <w:color w:val="000000"/>
                <w:sz w:val="24"/>
              </w:rPr>
            </w:pPr>
            <w:r>
              <w:rPr>
                <w:rFonts w:hint="eastAsia"/>
                <w:bCs/>
                <w:color w:val="000000"/>
                <w:sz w:val="24"/>
              </w:rPr>
              <w:t>根据企业提供设计资料，本项目糖葫芦所用糖浆、山楂果酱煮制、山楂罐头煮制、坚果酥化糖用水均为纯水，纯水用量为</w:t>
            </w:r>
            <w:r>
              <w:rPr>
                <w:rFonts w:hint="eastAsia"/>
                <w:bCs/>
                <w:color w:val="000000"/>
                <w:sz w:val="24"/>
              </w:rPr>
              <w:t>3.8</w:t>
            </w:r>
            <w:r>
              <w:rPr>
                <w:bCs/>
                <w:color w:val="000000"/>
                <w:sz w:val="24"/>
              </w:rPr>
              <w:t>m</w:t>
            </w:r>
            <w:r>
              <w:rPr>
                <w:bCs/>
                <w:color w:val="000000"/>
                <w:sz w:val="24"/>
                <w:vertAlign w:val="superscript"/>
              </w:rPr>
              <w:t>3</w:t>
            </w:r>
            <w:r>
              <w:rPr>
                <w:rFonts w:hint="eastAsia"/>
                <w:bCs/>
                <w:color w:val="000000"/>
                <w:sz w:val="24"/>
              </w:rPr>
              <w:t>/a</w:t>
            </w:r>
            <w:r>
              <w:rPr>
                <w:rFonts w:hint="eastAsia"/>
                <w:bCs/>
                <w:color w:val="000000"/>
                <w:sz w:val="24"/>
              </w:rPr>
              <w:t>（</w:t>
            </w:r>
            <w:r>
              <w:rPr>
                <w:rFonts w:hint="eastAsia"/>
                <w:bCs/>
                <w:color w:val="000000"/>
                <w:sz w:val="24"/>
              </w:rPr>
              <w:t>0.014</w:t>
            </w:r>
            <w:r>
              <w:rPr>
                <w:bCs/>
                <w:color w:val="000000"/>
                <w:sz w:val="24"/>
              </w:rPr>
              <w:t>m</w:t>
            </w:r>
            <w:r>
              <w:rPr>
                <w:bCs/>
                <w:color w:val="000000"/>
                <w:sz w:val="24"/>
                <w:vertAlign w:val="superscript"/>
              </w:rPr>
              <w:t>3</w:t>
            </w:r>
            <w:r>
              <w:rPr>
                <w:rFonts w:hint="eastAsia"/>
                <w:bCs/>
                <w:color w:val="000000"/>
                <w:sz w:val="24"/>
              </w:rPr>
              <w:t>/d</w:t>
            </w:r>
            <w:r>
              <w:rPr>
                <w:rFonts w:hint="eastAsia"/>
                <w:bCs/>
                <w:color w:val="000000"/>
                <w:sz w:val="24"/>
              </w:rPr>
              <w:t>），煮制过程中用水损耗</w:t>
            </w:r>
            <w:r>
              <w:rPr>
                <w:rFonts w:hint="eastAsia"/>
                <w:bCs/>
                <w:color w:val="000000"/>
                <w:sz w:val="24"/>
              </w:rPr>
              <w:t>40%</w:t>
            </w:r>
            <w:r>
              <w:rPr>
                <w:rFonts w:hint="eastAsia"/>
                <w:bCs/>
                <w:color w:val="000000"/>
                <w:sz w:val="24"/>
              </w:rPr>
              <w:t>，剩余</w:t>
            </w:r>
            <w:r>
              <w:rPr>
                <w:rFonts w:hint="eastAsia"/>
                <w:bCs/>
                <w:color w:val="000000"/>
                <w:sz w:val="24"/>
              </w:rPr>
              <w:t>60%</w:t>
            </w:r>
            <w:r>
              <w:rPr>
                <w:rFonts w:hint="eastAsia"/>
                <w:bCs/>
                <w:color w:val="000000"/>
                <w:sz w:val="24"/>
              </w:rPr>
              <w:t>全部进入产品，无废水产生。</w:t>
            </w:r>
          </w:p>
          <w:p w14:paraId="38558A74" w14:textId="33DC824B" w:rsidR="000B2056" w:rsidRDefault="008D4D1F" w:rsidP="000B2056">
            <w:pPr>
              <w:adjustRightInd w:val="0"/>
              <w:snapToGrid w:val="0"/>
              <w:spacing w:line="460" w:lineRule="exact"/>
              <w:ind w:firstLineChars="200" w:firstLine="480"/>
              <w:rPr>
                <w:bCs/>
                <w:color w:val="000000"/>
                <w:sz w:val="24"/>
              </w:rPr>
            </w:pPr>
            <w:r>
              <w:rPr>
                <w:rFonts w:hint="eastAsia"/>
                <w:bCs/>
                <w:color w:val="000000"/>
                <w:sz w:val="24"/>
              </w:rPr>
              <w:t>8</w:t>
            </w:r>
            <w:r w:rsidR="000B2056">
              <w:rPr>
                <w:rFonts w:hint="eastAsia"/>
                <w:bCs/>
                <w:color w:val="000000"/>
                <w:sz w:val="24"/>
              </w:rPr>
              <w:t>、粽子熟制废水</w:t>
            </w:r>
          </w:p>
          <w:p w14:paraId="44AD51D7" w14:textId="7D81BD62" w:rsidR="000B2056" w:rsidRDefault="000B2056" w:rsidP="000B2056">
            <w:pPr>
              <w:adjustRightInd w:val="0"/>
              <w:snapToGrid w:val="0"/>
              <w:spacing w:line="460" w:lineRule="exact"/>
              <w:ind w:firstLineChars="200" w:firstLine="480"/>
              <w:rPr>
                <w:bCs/>
                <w:color w:val="000000"/>
                <w:sz w:val="24"/>
              </w:rPr>
            </w:pPr>
            <w:r>
              <w:rPr>
                <w:rFonts w:hint="eastAsia"/>
                <w:bCs/>
                <w:color w:val="000000"/>
                <w:sz w:val="24"/>
              </w:rPr>
              <w:t>粽子熟制过程采用蒸汽通入水中与水混合加热，蒸煮用水循环利用，每天更换。粽子生产周期为</w:t>
            </w:r>
            <w:r>
              <w:rPr>
                <w:rFonts w:hint="eastAsia"/>
                <w:bCs/>
                <w:color w:val="000000"/>
                <w:sz w:val="24"/>
              </w:rPr>
              <w:t>90</w:t>
            </w:r>
            <w:r>
              <w:rPr>
                <w:bCs/>
                <w:color w:val="000000"/>
                <w:sz w:val="24"/>
              </w:rPr>
              <w:t>d</w:t>
            </w:r>
            <w:r>
              <w:rPr>
                <w:rFonts w:hint="eastAsia"/>
                <w:bCs/>
                <w:color w:val="000000"/>
                <w:sz w:val="24"/>
              </w:rPr>
              <w:t>/a</w:t>
            </w:r>
            <w:r>
              <w:rPr>
                <w:bCs/>
                <w:color w:val="000000"/>
                <w:sz w:val="24"/>
              </w:rPr>
              <w:t>，</w:t>
            </w:r>
            <w:r>
              <w:rPr>
                <w:rFonts w:hint="eastAsia"/>
                <w:bCs/>
                <w:color w:val="000000"/>
                <w:sz w:val="24"/>
              </w:rPr>
              <w:t>蒸煮锅容积</w:t>
            </w:r>
            <w:r>
              <w:rPr>
                <w:rFonts w:hint="eastAsia"/>
                <w:bCs/>
                <w:color w:val="000000"/>
                <w:sz w:val="24"/>
              </w:rPr>
              <w:t>1.8m</w:t>
            </w:r>
            <w:r>
              <w:rPr>
                <w:rFonts w:hint="eastAsia"/>
                <w:bCs/>
                <w:color w:val="000000"/>
                <w:sz w:val="24"/>
                <w:vertAlign w:val="superscript"/>
              </w:rPr>
              <w:t>3</w:t>
            </w:r>
            <w:r>
              <w:rPr>
                <w:rFonts w:hint="eastAsia"/>
                <w:bCs/>
                <w:color w:val="000000"/>
                <w:sz w:val="24"/>
              </w:rPr>
              <w:t>，</w:t>
            </w:r>
            <w:r w:rsidR="00613954">
              <w:rPr>
                <w:rFonts w:hint="eastAsia"/>
                <w:bCs/>
                <w:color w:val="000000"/>
                <w:sz w:val="24"/>
              </w:rPr>
              <w:t>蒸煮</w:t>
            </w:r>
            <w:r w:rsidR="00A444AF">
              <w:rPr>
                <w:rFonts w:hint="eastAsia"/>
                <w:bCs/>
                <w:color w:val="000000"/>
                <w:sz w:val="24"/>
              </w:rPr>
              <w:t>时</w:t>
            </w:r>
            <w:r w:rsidR="00613954">
              <w:rPr>
                <w:rFonts w:hint="eastAsia"/>
                <w:bCs/>
                <w:color w:val="000000"/>
                <w:sz w:val="24"/>
              </w:rPr>
              <w:t>最大</w:t>
            </w:r>
            <w:r w:rsidR="00E535F3">
              <w:rPr>
                <w:rFonts w:hint="eastAsia"/>
                <w:bCs/>
                <w:color w:val="000000"/>
                <w:sz w:val="24"/>
              </w:rPr>
              <w:t>使用</w:t>
            </w:r>
            <w:r w:rsidR="00613954">
              <w:rPr>
                <w:rFonts w:hint="eastAsia"/>
                <w:bCs/>
                <w:color w:val="000000"/>
                <w:sz w:val="24"/>
              </w:rPr>
              <w:t>容积</w:t>
            </w:r>
            <w:r w:rsidR="00613954">
              <w:rPr>
                <w:rFonts w:hint="eastAsia"/>
                <w:bCs/>
                <w:color w:val="000000"/>
                <w:sz w:val="24"/>
              </w:rPr>
              <w:t>1.5m</w:t>
            </w:r>
            <w:r w:rsidR="00613954">
              <w:rPr>
                <w:rFonts w:hint="eastAsia"/>
                <w:bCs/>
                <w:color w:val="000000"/>
                <w:sz w:val="24"/>
                <w:vertAlign w:val="superscript"/>
              </w:rPr>
              <w:t>3</w:t>
            </w:r>
            <w:r w:rsidR="00A444AF">
              <w:rPr>
                <w:rFonts w:hint="eastAsia"/>
                <w:bCs/>
                <w:color w:val="000000"/>
                <w:sz w:val="24"/>
              </w:rPr>
              <w:t>，</w:t>
            </w:r>
            <w:r>
              <w:rPr>
                <w:rFonts w:hint="eastAsia"/>
                <w:bCs/>
                <w:color w:val="000000"/>
                <w:sz w:val="24"/>
              </w:rPr>
              <w:t>蒸煮过程损耗</w:t>
            </w:r>
            <w:r w:rsidR="006E2008">
              <w:rPr>
                <w:rFonts w:hint="eastAsia"/>
                <w:bCs/>
                <w:color w:val="000000"/>
                <w:sz w:val="24"/>
              </w:rPr>
              <w:t>7</w:t>
            </w:r>
            <w:r>
              <w:rPr>
                <w:rFonts w:hint="eastAsia"/>
                <w:bCs/>
                <w:color w:val="000000"/>
                <w:sz w:val="24"/>
              </w:rPr>
              <w:t>0%</w:t>
            </w:r>
            <w:r>
              <w:rPr>
                <w:rFonts w:hint="eastAsia"/>
                <w:bCs/>
                <w:color w:val="000000"/>
                <w:sz w:val="24"/>
              </w:rPr>
              <w:t>，进入产品</w:t>
            </w:r>
            <w:r w:rsidR="00BB56F4">
              <w:rPr>
                <w:rFonts w:hint="eastAsia"/>
                <w:bCs/>
                <w:color w:val="000000"/>
                <w:sz w:val="24"/>
              </w:rPr>
              <w:t>1</w:t>
            </w:r>
            <w:r>
              <w:rPr>
                <w:rFonts w:hint="eastAsia"/>
                <w:bCs/>
                <w:color w:val="000000"/>
                <w:sz w:val="24"/>
              </w:rPr>
              <w:t>%</w:t>
            </w:r>
            <w:r>
              <w:rPr>
                <w:rFonts w:hint="eastAsia"/>
                <w:bCs/>
                <w:color w:val="000000"/>
                <w:sz w:val="24"/>
              </w:rPr>
              <w:t>，剩余</w:t>
            </w:r>
            <w:r w:rsidR="006E2008">
              <w:rPr>
                <w:rFonts w:hint="eastAsia"/>
                <w:bCs/>
                <w:color w:val="000000"/>
                <w:sz w:val="24"/>
              </w:rPr>
              <w:t>29</w:t>
            </w:r>
            <w:r>
              <w:rPr>
                <w:rFonts w:hint="eastAsia"/>
                <w:bCs/>
                <w:color w:val="000000"/>
                <w:sz w:val="24"/>
              </w:rPr>
              <w:t>%</w:t>
            </w:r>
            <w:r>
              <w:rPr>
                <w:rFonts w:hint="eastAsia"/>
                <w:bCs/>
                <w:color w:val="000000"/>
                <w:sz w:val="24"/>
              </w:rPr>
              <w:t>循环使用，每天蒸煮</w:t>
            </w:r>
            <w:r>
              <w:rPr>
                <w:rFonts w:hint="eastAsia"/>
                <w:bCs/>
                <w:color w:val="000000"/>
                <w:sz w:val="24"/>
              </w:rPr>
              <w:t>3</w:t>
            </w:r>
            <w:r>
              <w:rPr>
                <w:rFonts w:hint="eastAsia"/>
                <w:bCs/>
                <w:color w:val="000000"/>
                <w:sz w:val="24"/>
              </w:rPr>
              <w:t>锅，最后一次使用完毕后排放。</w:t>
            </w:r>
            <w:r w:rsidR="00412FFF">
              <w:rPr>
                <w:rFonts w:hint="eastAsia"/>
                <w:bCs/>
                <w:color w:val="000000"/>
                <w:sz w:val="24"/>
              </w:rPr>
              <w:t>根据水平衡核算，每天需补充水量</w:t>
            </w:r>
            <w:r w:rsidR="00C87BF7">
              <w:rPr>
                <w:rFonts w:hint="eastAsia"/>
                <w:bCs/>
                <w:color w:val="000000"/>
                <w:sz w:val="24"/>
              </w:rPr>
              <w:t>3.63</w:t>
            </w:r>
            <w:r w:rsidR="00AB435F">
              <w:rPr>
                <w:bCs/>
                <w:color w:val="000000"/>
                <w:sz w:val="24"/>
              </w:rPr>
              <w:t>m</w:t>
            </w:r>
            <w:r w:rsidR="00AB435F">
              <w:rPr>
                <w:bCs/>
                <w:color w:val="000000"/>
                <w:sz w:val="24"/>
                <w:vertAlign w:val="superscript"/>
              </w:rPr>
              <w:t>3</w:t>
            </w:r>
            <w:r w:rsidR="00AB435F">
              <w:rPr>
                <w:rFonts w:hint="eastAsia"/>
                <w:bCs/>
                <w:color w:val="000000"/>
                <w:sz w:val="24"/>
              </w:rPr>
              <w:t>/d</w:t>
            </w:r>
            <w:r w:rsidR="00AB435F">
              <w:rPr>
                <w:rFonts w:hint="eastAsia"/>
                <w:bCs/>
                <w:color w:val="000000"/>
                <w:sz w:val="24"/>
              </w:rPr>
              <w:t>、</w:t>
            </w:r>
            <w:r w:rsidR="00DD7EB2">
              <w:rPr>
                <w:rFonts w:hint="eastAsia"/>
                <w:bCs/>
                <w:color w:val="000000"/>
                <w:sz w:val="24"/>
              </w:rPr>
              <w:t>326.7</w:t>
            </w:r>
            <w:r w:rsidR="00AB435F">
              <w:rPr>
                <w:bCs/>
                <w:color w:val="000000"/>
                <w:sz w:val="24"/>
              </w:rPr>
              <w:t>m</w:t>
            </w:r>
            <w:r w:rsidR="00AB435F">
              <w:rPr>
                <w:bCs/>
                <w:color w:val="000000"/>
                <w:sz w:val="24"/>
                <w:vertAlign w:val="superscript"/>
              </w:rPr>
              <w:t>3</w:t>
            </w:r>
            <w:r w:rsidR="00AB435F">
              <w:rPr>
                <w:rFonts w:hint="eastAsia"/>
                <w:bCs/>
                <w:color w:val="000000"/>
                <w:sz w:val="24"/>
              </w:rPr>
              <w:t>/a</w:t>
            </w:r>
            <w:r w:rsidR="00412FFF">
              <w:rPr>
                <w:rFonts w:hint="eastAsia"/>
                <w:bCs/>
                <w:color w:val="000000"/>
                <w:sz w:val="24"/>
              </w:rPr>
              <w:t>（其中纯水需补充</w:t>
            </w:r>
            <w:r w:rsidR="00C87BF7">
              <w:rPr>
                <w:rFonts w:hint="eastAsia"/>
                <w:bCs/>
                <w:color w:val="000000"/>
                <w:sz w:val="24"/>
              </w:rPr>
              <w:t>1.53</w:t>
            </w:r>
            <w:r w:rsidR="00AB435F">
              <w:rPr>
                <w:bCs/>
                <w:color w:val="000000"/>
                <w:sz w:val="24"/>
              </w:rPr>
              <w:t>m</w:t>
            </w:r>
            <w:r w:rsidR="00AB435F">
              <w:rPr>
                <w:bCs/>
                <w:color w:val="000000"/>
                <w:sz w:val="24"/>
                <w:vertAlign w:val="superscript"/>
              </w:rPr>
              <w:t>3</w:t>
            </w:r>
            <w:r w:rsidR="00AB435F">
              <w:rPr>
                <w:rFonts w:hint="eastAsia"/>
                <w:bCs/>
                <w:color w:val="000000"/>
                <w:sz w:val="24"/>
              </w:rPr>
              <w:t>/d</w:t>
            </w:r>
            <w:r w:rsidR="00A61931">
              <w:rPr>
                <w:rFonts w:hint="eastAsia"/>
                <w:bCs/>
                <w:color w:val="000000"/>
                <w:sz w:val="24"/>
              </w:rPr>
              <w:t>、</w:t>
            </w:r>
            <w:r w:rsidR="00A36D47">
              <w:rPr>
                <w:rFonts w:hint="eastAsia"/>
                <w:bCs/>
                <w:color w:val="000000"/>
                <w:sz w:val="24"/>
              </w:rPr>
              <w:t>137</w:t>
            </w:r>
            <w:r w:rsidR="00AB435F">
              <w:rPr>
                <w:rFonts w:hint="eastAsia"/>
                <w:bCs/>
                <w:color w:val="000000"/>
                <w:sz w:val="24"/>
              </w:rPr>
              <w:t>.7</w:t>
            </w:r>
            <w:r w:rsidR="00AB435F">
              <w:rPr>
                <w:bCs/>
                <w:color w:val="000000"/>
                <w:sz w:val="24"/>
              </w:rPr>
              <w:t>m</w:t>
            </w:r>
            <w:r w:rsidR="00AB435F">
              <w:rPr>
                <w:bCs/>
                <w:color w:val="000000"/>
                <w:sz w:val="24"/>
                <w:vertAlign w:val="superscript"/>
              </w:rPr>
              <w:t>3</w:t>
            </w:r>
            <w:r w:rsidR="00AB435F">
              <w:rPr>
                <w:rFonts w:hint="eastAsia"/>
                <w:bCs/>
                <w:color w:val="000000"/>
                <w:sz w:val="24"/>
              </w:rPr>
              <w:t>/a</w:t>
            </w:r>
            <w:r w:rsidR="00412FFF">
              <w:rPr>
                <w:rFonts w:hint="eastAsia"/>
                <w:bCs/>
                <w:color w:val="000000"/>
                <w:sz w:val="24"/>
              </w:rPr>
              <w:t>，蒸汽补充</w:t>
            </w:r>
            <w:r w:rsidR="00C87BF7">
              <w:rPr>
                <w:rFonts w:hint="eastAsia"/>
                <w:bCs/>
                <w:color w:val="000000"/>
                <w:sz w:val="24"/>
              </w:rPr>
              <w:t>2.1</w:t>
            </w:r>
            <w:r w:rsidR="00AB435F">
              <w:rPr>
                <w:bCs/>
                <w:color w:val="000000"/>
                <w:sz w:val="24"/>
              </w:rPr>
              <w:t>m</w:t>
            </w:r>
            <w:r w:rsidR="00AB435F">
              <w:rPr>
                <w:bCs/>
                <w:color w:val="000000"/>
                <w:sz w:val="24"/>
                <w:vertAlign w:val="superscript"/>
              </w:rPr>
              <w:t>3</w:t>
            </w:r>
            <w:r w:rsidR="00AB435F">
              <w:rPr>
                <w:rFonts w:hint="eastAsia"/>
                <w:bCs/>
                <w:color w:val="000000"/>
                <w:sz w:val="24"/>
              </w:rPr>
              <w:t>/d</w:t>
            </w:r>
            <w:r w:rsidR="00A61931">
              <w:rPr>
                <w:rFonts w:hint="eastAsia"/>
                <w:bCs/>
                <w:color w:val="000000"/>
                <w:sz w:val="24"/>
              </w:rPr>
              <w:t>、</w:t>
            </w:r>
            <w:r w:rsidR="00C87BF7">
              <w:rPr>
                <w:rFonts w:hint="eastAsia"/>
                <w:bCs/>
                <w:color w:val="000000"/>
                <w:sz w:val="24"/>
              </w:rPr>
              <w:t>189</w:t>
            </w:r>
            <w:r w:rsidR="00AB435F">
              <w:rPr>
                <w:bCs/>
                <w:color w:val="000000"/>
                <w:sz w:val="24"/>
              </w:rPr>
              <w:t>m</w:t>
            </w:r>
            <w:r w:rsidR="00AB435F">
              <w:rPr>
                <w:bCs/>
                <w:color w:val="000000"/>
                <w:sz w:val="24"/>
                <w:vertAlign w:val="superscript"/>
              </w:rPr>
              <w:t>3</w:t>
            </w:r>
            <w:r w:rsidR="00AB435F">
              <w:rPr>
                <w:rFonts w:hint="eastAsia"/>
                <w:bCs/>
                <w:color w:val="000000"/>
                <w:sz w:val="24"/>
              </w:rPr>
              <w:t>/a</w:t>
            </w:r>
            <w:r w:rsidR="00AB435F">
              <w:rPr>
                <w:rFonts w:hint="eastAsia"/>
                <w:bCs/>
                <w:color w:val="000000"/>
                <w:sz w:val="24"/>
              </w:rPr>
              <w:t>）</w:t>
            </w:r>
            <w:r w:rsidR="00F973A3">
              <w:rPr>
                <w:rFonts w:hint="eastAsia"/>
                <w:bCs/>
                <w:color w:val="000000"/>
                <w:sz w:val="24"/>
              </w:rPr>
              <w:t>，</w:t>
            </w:r>
            <w:r w:rsidR="00AB435F">
              <w:rPr>
                <w:rFonts w:hint="eastAsia"/>
                <w:bCs/>
                <w:color w:val="000000"/>
                <w:sz w:val="24"/>
              </w:rPr>
              <w:t>废水排放量</w:t>
            </w:r>
            <w:r w:rsidR="00AB435F">
              <w:rPr>
                <w:rFonts w:hint="eastAsia"/>
                <w:bCs/>
                <w:color w:val="000000"/>
                <w:sz w:val="24"/>
              </w:rPr>
              <w:t>0.</w:t>
            </w:r>
            <w:r w:rsidR="00A753D1">
              <w:rPr>
                <w:rFonts w:hint="eastAsia"/>
                <w:bCs/>
                <w:color w:val="000000"/>
                <w:sz w:val="24"/>
              </w:rPr>
              <w:t>435</w:t>
            </w:r>
            <w:r w:rsidR="00AB435F">
              <w:rPr>
                <w:bCs/>
                <w:color w:val="000000"/>
                <w:sz w:val="24"/>
              </w:rPr>
              <w:t>m</w:t>
            </w:r>
            <w:r w:rsidR="00AB435F">
              <w:rPr>
                <w:bCs/>
                <w:color w:val="000000"/>
                <w:sz w:val="24"/>
                <w:vertAlign w:val="superscript"/>
              </w:rPr>
              <w:t>3</w:t>
            </w:r>
            <w:r w:rsidR="00AB435F">
              <w:rPr>
                <w:rFonts w:hint="eastAsia"/>
                <w:bCs/>
                <w:color w:val="000000"/>
                <w:sz w:val="24"/>
              </w:rPr>
              <w:t>/d</w:t>
            </w:r>
            <w:r w:rsidR="00AB435F">
              <w:rPr>
                <w:rFonts w:hint="eastAsia"/>
                <w:bCs/>
                <w:color w:val="000000"/>
                <w:sz w:val="24"/>
              </w:rPr>
              <w:t>（</w:t>
            </w:r>
            <w:r w:rsidR="00462387">
              <w:rPr>
                <w:rFonts w:hint="eastAsia"/>
                <w:bCs/>
                <w:color w:val="000000"/>
                <w:sz w:val="24"/>
              </w:rPr>
              <w:t>39.15</w:t>
            </w:r>
            <w:r w:rsidR="00AB435F">
              <w:rPr>
                <w:bCs/>
                <w:color w:val="000000"/>
                <w:sz w:val="24"/>
              </w:rPr>
              <w:t>m</w:t>
            </w:r>
            <w:r w:rsidR="00AB435F">
              <w:rPr>
                <w:bCs/>
                <w:color w:val="000000"/>
                <w:sz w:val="24"/>
                <w:vertAlign w:val="superscript"/>
              </w:rPr>
              <w:t>3</w:t>
            </w:r>
            <w:r w:rsidR="00AB435F">
              <w:rPr>
                <w:rFonts w:hint="eastAsia"/>
                <w:bCs/>
                <w:color w:val="000000"/>
                <w:sz w:val="24"/>
              </w:rPr>
              <w:t>/a</w:t>
            </w:r>
            <w:r w:rsidR="00AB435F">
              <w:rPr>
                <w:rFonts w:hint="eastAsia"/>
                <w:bCs/>
                <w:color w:val="000000"/>
                <w:sz w:val="24"/>
              </w:rPr>
              <w:t>）。</w:t>
            </w:r>
            <w:r>
              <w:rPr>
                <w:rFonts w:hint="eastAsia"/>
                <w:bCs/>
                <w:color w:val="000000"/>
                <w:sz w:val="24"/>
              </w:rPr>
              <w:t>根据《肇庆市好好妈食品有限公司年产</w:t>
            </w:r>
            <w:r>
              <w:rPr>
                <w:rFonts w:hint="eastAsia"/>
                <w:bCs/>
                <w:color w:val="000000"/>
                <w:sz w:val="24"/>
              </w:rPr>
              <w:t>720</w:t>
            </w:r>
            <w:r>
              <w:rPr>
                <w:rFonts w:hint="eastAsia"/>
                <w:bCs/>
                <w:color w:val="000000"/>
                <w:sz w:val="24"/>
              </w:rPr>
              <w:t>吨粽子和</w:t>
            </w:r>
            <w:r>
              <w:rPr>
                <w:rFonts w:hint="eastAsia"/>
                <w:bCs/>
                <w:color w:val="000000"/>
                <w:sz w:val="24"/>
              </w:rPr>
              <w:t>270</w:t>
            </w:r>
            <w:r>
              <w:rPr>
                <w:rFonts w:hint="eastAsia"/>
                <w:bCs/>
                <w:color w:val="000000"/>
                <w:sz w:val="24"/>
              </w:rPr>
              <w:t>吨包点建设项目验收监测报告》（</w:t>
            </w:r>
            <w:r>
              <w:rPr>
                <w:rFonts w:hint="eastAsia"/>
                <w:bCs/>
                <w:color w:val="000000"/>
                <w:sz w:val="24"/>
              </w:rPr>
              <w:t>2023.5</w:t>
            </w:r>
            <w:r>
              <w:rPr>
                <w:rFonts w:hint="eastAsia"/>
                <w:bCs/>
                <w:color w:val="000000"/>
                <w:sz w:val="24"/>
              </w:rPr>
              <w:t>），</w:t>
            </w:r>
            <w:bookmarkStart w:id="7" w:name="_Hlk161409362"/>
            <w:r>
              <w:rPr>
                <w:rFonts w:hint="eastAsia"/>
                <w:bCs/>
                <w:color w:val="000000"/>
                <w:sz w:val="24"/>
              </w:rPr>
              <w:t>该项目含有粽子熟制</w:t>
            </w:r>
            <w:r w:rsidR="00B20DB7">
              <w:rPr>
                <w:rFonts w:hint="eastAsia"/>
                <w:bCs/>
                <w:color w:val="000000"/>
                <w:sz w:val="24"/>
              </w:rPr>
              <w:t>、清洗</w:t>
            </w:r>
            <w:r>
              <w:rPr>
                <w:rFonts w:hint="eastAsia"/>
                <w:bCs/>
                <w:color w:val="000000"/>
                <w:sz w:val="24"/>
              </w:rPr>
              <w:t>工序，与本项目工艺、产品一致，类比确定粽子蒸煮废水水质为</w:t>
            </w:r>
            <w:r>
              <w:rPr>
                <w:bCs/>
                <w:color w:val="000000"/>
                <w:sz w:val="24"/>
              </w:rPr>
              <w:t>COD</w:t>
            </w:r>
            <w:r>
              <w:rPr>
                <w:rFonts w:hint="eastAsia"/>
                <w:bCs/>
                <w:color w:val="000000"/>
                <w:sz w:val="24"/>
              </w:rPr>
              <w:t>726</w:t>
            </w:r>
            <w:r>
              <w:rPr>
                <w:bCs/>
                <w:color w:val="000000"/>
                <w:sz w:val="24"/>
              </w:rPr>
              <w:t>mg/L</w:t>
            </w:r>
            <w:r>
              <w:rPr>
                <w:bCs/>
                <w:color w:val="000000"/>
                <w:sz w:val="24"/>
              </w:rPr>
              <w:t>、</w:t>
            </w:r>
            <w:r>
              <w:rPr>
                <w:bCs/>
                <w:color w:val="000000"/>
                <w:sz w:val="24"/>
              </w:rPr>
              <w:t>NH</w:t>
            </w:r>
            <w:r>
              <w:rPr>
                <w:bCs/>
                <w:color w:val="000000"/>
                <w:sz w:val="24"/>
                <w:vertAlign w:val="subscript"/>
              </w:rPr>
              <w:t>3</w:t>
            </w:r>
            <w:r>
              <w:rPr>
                <w:bCs/>
                <w:color w:val="000000"/>
                <w:sz w:val="24"/>
              </w:rPr>
              <w:t>-N</w:t>
            </w:r>
            <w:r>
              <w:rPr>
                <w:rFonts w:hint="eastAsia"/>
                <w:bCs/>
                <w:color w:val="000000"/>
                <w:sz w:val="24"/>
              </w:rPr>
              <w:t>13.3</w:t>
            </w:r>
            <w:r>
              <w:rPr>
                <w:bCs/>
                <w:color w:val="000000"/>
                <w:sz w:val="24"/>
              </w:rPr>
              <w:t>mg/L</w:t>
            </w:r>
            <w:r>
              <w:rPr>
                <w:bCs/>
                <w:color w:val="000000"/>
                <w:sz w:val="24"/>
              </w:rPr>
              <w:t>、</w:t>
            </w:r>
            <w:r>
              <w:rPr>
                <w:bCs/>
                <w:color w:val="000000"/>
                <w:sz w:val="24"/>
              </w:rPr>
              <w:t xml:space="preserve">TP </w:t>
            </w:r>
            <w:r>
              <w:rPr>
                <w:rFonts w:hint="eastAsia"/>
                <w:bCs/>
                <w:color w:val="000000"/>
                <w:sz w:val="24"/>
              </w:rPr>
              <w:t>0.79</w:t>
            </w:r>
            <w:r>
              <w:rPr>
                <w:bCs/>
                <w:color w:val="000000"/>
                <w:sz w:val="24"/>
              </w:rPr>
              <w:t>mg/L</w:t>
            </w:r>
            <w:r>
              <w:rPr>
                <w:bCs/>
                <w:color w:val="000000"/>
                <w:sz w:val="24"/>
              </w:rPr>
              <w:t>、</w:t>
            </w:r>
            <w:r>
              <w:rPr>
                <w:bCs/>
                <w:color w:val="000000"/>
                <w:sz w:val="24"/>
              </w:rPr>
              <w:t xml:space="preserve">TN </w:t>
            </w:r>
            <w:r>
              <w:rPr>
                <w:rFonts w:hint="eastAsia"/>
                <w:bCs/>
                <w:color w:val="000000"/>
                <w:sz w:val="24"/>
              </w:rPr>
              <w:t>17</w:t>
            </w:r>
            <w:r>
              <w:rPr>
                <w:bCs/>
                <w:color w:val="000000"/>
                <w:sz w:val="24"/>
              </w:rPr>
              <w:t>mg/L</w:t>
            </w:r>
            <w:r>
              <w:rPr>
                <w:rFonts w:hint="eastAsia"/>
                <w:bCs/>
                <w:color w:val="000000"/>
                <w:sz w:val="24"/>
              </w:rPr>
              <w:t>、</w:t>
            </w:r>
            <w:r>
              <w:rPr>
                <w:rFonts w:hint="eastAsia"/>
                <w:bCs/>
                <w:color w:val="000000"/>
                <w:sz w:val="24"/>
              </w:rPr>
              <w:t>B</w:t>
            </w:r>
            <w:r>
              <w:rPr>
                <w:bCs/>
                <w:color w:val="000000"/>
                <w:sz w:val="24"/>
              </w:rPr>
              <w:t>OD</w:t>
            </w:r>
            <w:r>
              <w:rPr>
                <w:bCs/>
                <w:color w:val="000000"/>
                <w:sz w:val="24"/>
                <w:vertAlign w:val="subscript"/>
              </w:rPr>
              <w:t>5</w:t>
            </w:r>
            <w:r>
              <w:rPr>
                <w:bCs/>
                <w:color w:val="000000"/>
                <w:sz w:val="24"/>
              </w:rPr>
              <w:t xml:space="preserve"> </w:t>
            </w:r>
            <w:r>
              <w:rPr>
                <w:rFonts w:hint="eastAsia"/>
                <w:bCs/>
                <w:color w:val="000000"/>
                <w:sz w:val="24"/>
              </w:rPr>
              <w:t>38.8mg</w:t>
            </w:r>
            <w:r>
              <w:rPr>
                <w:bCs/>
                <w:color w:val="000000"/>
                <w:sz w:val="24"/>
              </w:rPr>
              <w:t>/L</w:t>
            </w:r>
            <w:r>
              <w:rPr>
                <w:rFonts w:hint="eastAsia"/>
                <w:bCs/>
                <w:color w:val="000000"/>
                <w:sz w:val="24"/>
              </w:rPr>
              <w:t>、</w:t>
            </w:r>
            <w:r>
              <w:rPr>
                <w:rFonts w:hint="eastAsia"/>
                <w:bCs/>
                <w:color w:val="000000"/>
                <w:sz w:val="24"/>
              </w:rPr>
              <w:t>SS56mg</w:t>
            </w:r>
            <w:r>
              <w:rPr>
                <w:bCs/>
                <w:color w:val="000000"/>
                <w:sz w:val="24"/>
              </w:rPr>
              <w:t>/L</w:t>
            </w:r>
            <w:r>
              <w:rPr>
                <w:rFonts w:hint="eastAsia"/>
                <w:bCs/>
                <w:color w:val="000000"/>
                <w:sz w:val="24"/>
              </w:rPr>
              <w:t>、动植物油</w:t>
            </w:r>
            <w:r>
              <w:rPr>
                <w:rFonts w:hint="eastAsia"/>
                <w:bCs/>
                <w:color w:val="000000"/>
                <w:sz w:val="24"/>
              </w:rPr>
              <w:t>4.85mg</w:t>
            </w:r>
            <w:r>
              <w:rPr>
                <w:bCs/>
                <w:color w:val="000000"/>
                <w:sz w:val="24"/>
              </w:rPr>
              <w:t>/L</w:t>
            </w:r>
            <w:r>
              <w:rPr>
                <w:rFonts w:hint="eastAsia"/>
                <w:bCs/>
                <w:color w:val="000000"/>
                <w:sz w:val="24"/>
              </w:rPr>
              <w:t>。</w:t>
            </w:r>
            <w:bookmarkEnd w:id="7"/>
          </w:p>
          <w:p w14:paraId="33568ADC" w14:textId="0673A065" w:rsidR="000B2056" w:rsidRDefault="008D4D1F" w:rsidP="000B2056">
            <w:pPr>
              <w:adjustRightInd w:val="0"/>
              <w:snapToGrid w:val="0"/>
              <w:spacing w:line="460" w:lineRule="exact"/>
              <w:ind w:firstLineChars="200" w:firstLine="480"/>
              <w:rPr>
                <w:bCs/>
                <w:color w:val="000000"/>
                <w:sz w:val="24"/>
              </w:rPr>
            </w:pPr>
            <w:r>
              <w:rPr>
                <w:rFonts w:hint="eastAsia"/>
                <w:bCs/>
                <w:color w:val="000000"/>
                <w:sz w:val="24"/>
              </w:rPr>
              <w:t>9</w:t>
            </w:r>
            <w:r w:rsidR="000B2056">
              <w:rPr>
                <w:rFonts w:hint="eastAsia"/>
                <w:bCs/>
                <w:color w:val="000000"/>
                <w:sz w:val="24"/>
              </w:rPr>
              <w:t>、粽子清洗废水</w:t>
            </w:r>
          </w:p>
          <w:p w14:paraId="1A19EAC6" w14:textId="79B8D9BF" w:rsidR="000B2056" w:rsidRDefault="000B2056" w:rsidP="00C66217">
            <w:pPr>
              <w:adjustRightInd w:val="0"/>
              <w:snapToGrid w:val="0"/>
              <w:spacing w:line="460" w:lineRule="exact"/>
              <w:ind w:firstLineChars="200" w:firstLine="480"/>
              <w:rPr>
                <w:bCs/>
                <w:color w:val="000000"/>
                <w:sz w:val="24"/>
              </w:rPr>
            </w:pPr>
            <w:r>
              <w:rPr>
                <w:rFonts w:hint="eastAsia"/>
                <w:bCs/>
                <w:color w:val="000000"/>
                <w:sz w:val="24"/>
              </w:rPr>
              <w:lastRenderedPageBreak/>
              <w:t>粽子的清洗主要是为了冷却降温，清洗水循环使用，定期清理残渣，每天更换。粽子生产周期为</w:t>
            </w:r>
            <w:r>
              <w:rPr>
                <w:rFonts w:hint="eastAsia"/>
                <w:bCs/>
                <w:color w:val="000000"/>
                <w:sz w:val="24"/>
              </w:rPr>
              <w:t>90d/a</w:t>
            </w:r>
            <w:r>
              <w:rPr>
                <w:rFonts w:hint="eastAsia"/>
                <w:bCs/>
                <w:color w:val="000000"/>
                <w:sz w:val="24"/>
              </w:rPr>
              <w:t>，考虑清洗过程中的损耗及回用情况，根据水平衡核算，粽子清洗过程纯水补充量为</w:t>
            </w:r>
            <w:r>
              <w:rPr>
                <w:rFonts w:hint="eastAsia"/>
                <w:bCs/>
                <w:color w:val="000000"/>
                <w:sz w:val="24"/>
              </w:rPr>
              <w:t>0.12</w:t>
            </w:r>
            <w:r>
              <w:rPr>
                <w:bCs/>
                <w:color w:val="000000"/>
                <w:sz w:val="24"/>
              </w:rPr>
              <w:t>m</w:t>
            </w:r>
            <w:r>
              <w:rPr>
                <w:bCs/>
                <w:color w:val="000000"/>
                <w:sz w:val="24"/>
                <w:vertAlign w:val="superscript"/>
              </w:rPr>
              <w:t>3</w:t>
            </w:r>
            <w:r>
              <w:rPr>
                <w:bCs/>
                <w:color w:val="000000"/>
                <w:sz w:val="24"/>
              </w:rPr>
              <w:t>/d</w:t>
            </w:r>
            <w:r>
              <w:rPr>
                <w:bCs/>
                <w:color w:val="000000"/>
                <w:sz w:val="24"/>
              </w:rPr>
              <w:t>（</w:t>
            </w:r>
            <w:r>
              <w:rPr>
                <w:rFonts w:hint="eastAsia"/>
                <w:bCs/>
                <w:color w:val="000000"/>
                <w:sz w:val="24"/>
              </w:rPr>
              <w:t>10.8</w:t>
            </w:r>
            <w:r>
              <w:rPr>
                <w:bCs/>
                <w:color w:val="000000"/>
                <w:sz w:val="24"/>
              </w:rPr>
              <w:t>m</w:t>
            </w:r>
            <w:r>
              <w:rPr>
                <w:bCs/>
                <w:color w:val="000000"/>
                <w:sz w:val="24"/>
                <w:vertAlign w:val="superscript"/>
              </w:rPr>
              <w:t>3</w:t>
            </w:r>
            <w:r>
              <w:rPr>
                <w:bCs/>
                <w:color w:val="000000"/>
                <w:sz w:val="24"/>
              </w:rPr>
              <w:t>/a</w:t>
            </w:r>
            <w:r>
              <w:rPr>
                <w:bCs/>
                <w:color w:val="000000"/>
                <w:sz w:val="24"/>
              </w:rPr>
              <w:t>）</w:t>
            </w:r>
            <w:r>
              <w:rPr>
                <w:rFonts w:hint="eastAsia"/>
                <w:bCs/>
                <w:color w:val="000000"/>
                <w:sz w:val="24"/>
              </w:rPr>
              <w:t>，</w:t>
            </w:r>
            <w:r>
              <w:rPr>
                <w:bCs/>
                <w:color w:val="000000"/>
                <w:sz w:val="24"/>
              </w:rPr>
              <w:t>废水</w:t>
            </w:r>
            <w:r>
              <w:rPr>
                <w:rFonts w:hint="eastAsia"/>
                <w:bCs/>
                <w:color w:val="000000"/>
                <w:sz w:val="24"/>
              </w:rPr>
              <w:t>产生量为</w:t>
            </w:r>
            <w:r>
              <w:rPr>
                <w:rFonts w:hint="eastAsia"/>
                <w:bCs/>
                <w:color w:val="000000"/>
                <w:sz w:val="24"/>
              </w:rPr>
              <w:t>0.096</w:t>
            </w:r>
            <w:r>
              <w:rPr>
                <w:bCs/>
                <w:color w:val="000000"/>
                <w:sz w:val="24"/>
              </w:rPr>
              <w:t>m</w:t>
            </w:r>
            <w:r>
              <w:rPr>
                <w:bCs/>
                <w:color w:val="000000"/>
                <w:sz w:val="24"/>
                <w:vertAlign w:val="superscript"/>
              </w:rPr>
              <w:t>3</w:t>
            </w:r>
            <w:r>
              <w:rPr>
                <w:rFonts w:hint="eastAsia"/>
                <w:bCs/>
                <w:color w:val="000000"/>
                <w:sz w:val="24"/>
              </w:rPr>
              <w:t>/</w:t>
            </w:r>
            <w:r>
              <w:rPr>
                <w:bCs/>
                <w:color w:val="000000"/>
                <w:sz w:val="24"/>
              </w:rPr>
              <w:t>d</w:t>
            </w:r>
            <w:r>
              <w:rPr>
                <w:rFonts w:hint="eastAsia"/>
                <w:bCs/>
                <w:color w:val="000000"/>
                <w:sz w:val="24"/>
              </w:rPr>
              <w:t>（</w:t>
            </w:r>
            <w:r>
              <w:rPr>
                <w:rFonts w:hint="eastAsia"/>
                <w:bCs/>
                <w:color w:val="000000"/>
                <w:sz w:val="24"/>
              </w:rPr>
              <w:t>8.64</w:t>
            </w:r>
            <w:r>
              <w:rPr>
                <w:bCs/>
                <w:color w:val="000000"/>
                <w:sz w:val="24"/>
              </w:rPr>
              <w:t>m</w:t>
            </w:r>
            <w:r>
              <w:rPr>
                <w:bCs/>
                <w:color w:val="000000"/>
                <w:sz w:val="24"/>
                <w:vertAlign w:val="superscript"/>
              </w:rPr>
              <w:t>3</w:t>
            </w:r>
            <w:r>
              <w:rPr>
                <w:rFonts w:hint="eastAsia"/>
                <w:bCs/>
                <w:color w:val="000000"/>
                <w:sz w:val="24"/>
              </w:rPr>
              <w:t>/</w:t>
            </w:r>
            <w:r>
              <w:rPr>
                <w:bCs/>
                <w:color w:val="000000"/>
                <w:sz w:val="24"/>
              </w:rPr>
              <w:t>a</w:t>
            </w:r>
            <w:r>
              <w:rPr>
                <w:rFonts w:hint="eastAsia"/>
                <w:bCs/>
                <w:color w:val="000000"/>
                <w:sz w:val="24"/>
              </w:rPr>
              <w:t>）。</w:t>
            </w:r>
            <w:r w:rsidR="00B20DB7">
              <w:rPr>
                <w:rFonts w:hint="eastAsia"/>
                <w:bCs/>
                <w:color w:val="000000"/>
                <w:sz w:val="24"/>
              </w:rPr>
              <w:t>根据《肇庆市好好妈食品有限公司年产</w:t>
            </w:r>
            <w:r w:rsidR="00B20DB7">
              <w:rPr>
                <w:rFonts w:hint="eastAsia"/>
                <w:bCs/>
                <w:color w:val="000000"/>
                <w:sz w:val="24"/>
              </w:rPr>
              <w:t>720</w:t>
            </w:r>
            <w:r w:rsidR="00B20DB7">
              <w:rPr>
                <w:rFonts w:hint="eastAsia"/>
                <w:bCs/>
                <w:color w:val="000000"/>
                <w:sz w:val="24"/>
              </w:rPr>
              <w:t>吨粽子和</w:t>
            </w:r>
            <w:r w:rsidR="00B20DB7">
              <w:rPr>
                <w:rFonts w:hint="eastAsia"/>
                <w:bCs/>
                <w:color w:val="000000"/>
                <w:sz w:val="24"/>
              </w:rPr>
              <w:t>270</w:t>
            </w:r>
            <w:r w:rsidR="00B20DB7">
              <w:rPr>
                <w:rFonts w:hint="eastAsia"/>
                <w:bCs/>
                <w:color w:val="000000"/>
                <w:sz w:val="24"/>
              </w:rPr>
              <w:t>吨包点建设项目验收监测报告》（</w:t>
            </w:r>
            <w:r w:rsidR="00B20DB7">
              <w:rPr>
                <w:rFonts w:hint="eastAsia"/>
                <w:bCs/>
                <w:color w:val="000000"/>
                <w:sz w:val="24"/>
              </w:rPr>
              <w:t>2023.5</w:t>
            </w:r>
            <w:r w:rsidR="00B20DB7">
              <w:rPr>
                <w:rFonts w:hint="eastAsia"/>
                <w:bCs/>
                <w:color w:val="000000"/>
                <w:sz w:val="24"/>
              </w:rPr>
              <w:t>），该项目含有粽子熟制、清洗工序，与本项目工艺、产品一致，类比确定粽子清洗废水水质为</w:t>
            </w:r>
            <w:r w:rsidR="00B20DB7">
              <w:rPr>
                <w:bCs/>
                <w:color w:val="000000"/>
                <w:sz w:val="24"/>
              </w:rPr>
              <w:t>COD</w:t>
            </w:r>
            <w:r w:rsidR="00B20DB7">
              <w:rPr>
                <w:rFonts w:hint="eastAsia"/>
                <w:bCs/>
                <w:color w:val="000000"/>
                <w:sz w:val="24"/>
              </w:rPr>
              <w:t>260</w:t>
            </w:r>
            <w:r w:rsidR="00B20DB7">
              <w:rPr>
                <w:bCs/>
                <w:color w:val="000000"/>
                <w:sz w:val="24"/>
              </w:rPr>
              <w:t>mg/L</w:t>
            </w:r>
            <w:r w:rsidR="00B20DB7">
              <w:rPr>
                <w:bCs/>
                <w:color w:val="000000"/>
                <w:sz w:val="24"/>
              </w:rPr>
              <w:t>、</w:t>
            </w:r>
            <w:r w:rsidR="00B20DB7">
              <w:rPr>
                <w:bCs/>
                <w:color w:val="000000"/>
                <w:sz w:val="24"/>
              </w:rPr>
              <w:t>SS</w:t>
            </w:r>
            <w:r w:rsidR="00B20DB7">
              <w:rPr>
                <w:rFonts w:hint="eastAsia"/>
                <w:bCs/>
                <w:color w:val="000000"/>
                <w:sz w:val="24"/>
              </w:rPr>
              <w:t>19</w:t>
            </w:r>
            <w:r w:rsidR="00B20DB7">
              <w:rPr>
                <w:bCs/>
                <w:color w:val="000000"/>
                <w:sz w:val="24"/>
              </w:rPr>
              <w:t>0mg/L</w:t>
            </w:r>
            <w:r w:rsidR="00B20DB7">
              <w:rPr>
                <w:bCs/>
                <w:color w:val="000000"/>
                <w:sz w:val="24"/>
              </w:rPr>
              <w:t>、</w:t>
            </w:r>
            <w:r w:rsidR="00B20DB7">
              <w:rPr>
                <w:bCs/>
                <w:color w:val="000000"/>
                <w:sz w:val="24"/>
              </w:rPr>
              <w:t>NH</w:t>
            </w:r>
            <w:r w:rsidR="00B20DB7">
              <w:rPr>
                <w:bCs/>
                <w:color w:val="000000"/>
                <w:sz w:val="24"/>
                <w:vertAlign w:val="subscript"/>
              </w:rPr>
              <w:t>3</w:t>
            </w:r>
            <w:r w:rsidR="00B20DB7">
              <w:rPr>
                <w:bCs/>
                <w:color w:val="000000"/>
                <w:sz w:val="24"/>
              </w:rPr>
              <w:t>-N</w:t>
            </w:r>
            <w:r w:rsidR="00B20DB7">
              <w:rPr>
                <w:rFonts w:hint="eastAsia"/>
                <w:bCs/>
                <w:color w:val="000000"/>
                <w:sz w:val="24"/>
              </w:rPr>
              <w:t>5</w:t>
            </w:r>
            <w:r w:rsidR="00B20DB7">
              <w:rPr>
                <w:bCs/>
                <w:color w:val="000000"/>
                <w:sz w:val="24"/>
              </w:rPr>
              <w:t>mg/L</w:t>
            </w:r>
            <w:r w:rsidR="00B20DB7">
              <w:rPr>
                <w:bCs/>
                <w:color w:val="000000"/>
                <w:sz w:val="24"/>
              </w:rPr>
              <w:t>、</w:t>
            </w:r>
            <w:r w:rsidR="00B20DB7">
              <w:rPr>
                <w:bCs/>
                <w:color w:val="000000"/>
                <w:sz w:val="24"/>
              </w:rPr>
              <w:t>TP</w:t>
            </w:r>
            <w:r w:rsidR="00B20DB7">
              <w:rPr>
                <w:rFonts w:hint="eastAsia"/>
                <w:bCs/>
                <w:color w:val="000000"/>
                <w:sz w:val="24"/>
              </w:rPr>
              <w:t>0.</w:t>
            </w:r>
            <w:r w:rsidR="00B20DB7">
              <w:rPr>
                <w:bCs/>
                <w:color w:val="000000"/>
                <w:sz w:val="24"/>
              </w:rPr>
              <w:t>3mg/L</w:t>
            </w:r>
            <w:r w:rsidR="00B20DB7">
              <w:rPr>
                <w:bCs/>
                <w:color w:val="000000"/>
                <w:sz w:val="24"/>
              </w:rPr>
              <w:t>、</w:t>
            </w:r>
            <w:r w:rsidR="00B20DB7">
              <w:rPr>
                <w:bCs/>
                <w:color w:val="000000"/>
                <w:sz w:val="24"/>
              </w:rPr>
              <w:t>TN</w:t>
            </w:r>
            <w:r w:rsidR="00B20DB7">
              <w:rPr>
                <w:rFonts w:hint="eastAsia"/>
                <w:bCs/>
                <w:color w:val="000000"/>
                <w:sz w:val="24"/>
              </w:rPr>
              <w:t>6</w:t>
            </w:r>
            <w:r w:rsidR="00B20DB7">
              <w:rPr>
                <w:bCs/>
                <w:color w:val="000000"/>
                <w:sz w:val="24"/>
              </w:rPr>
              <w:t>mg/L</w:t>
            </w:r>
            <w:r w:rsidR="00B20DB7">
              <w:rPr>
                <w:rFonts w:hint="eastAsia"/>
                <w:bCs/>
                <w:color w:val="000000"/>
                <w:sz w:val="24"/>
              </w:rPr>
              <w:t>、</w:t>
            </w:r>
            <w:r w:rsidR="00B20DB7">
              <w:rPr>
                <w:rFonts w:hint="eastAsia"/>
                <w:bCs/>
                <w:color w:val="000000"/>
                <w:sz w:val="24"/>
              </w:rPr>
              <w:t>B</w:t>
            </w:r>
            <w:r w:rsidR="00B20DB7">
              <w:rPr>
                <w:bCs/>
                <w:color w:val="000000"/>
                <w:sz w:val="24"/>
              </w:rPr>
              <w:t>OD</w:t>
            </w:r>
            <w:r w:rsidR="00B20DB7">
              <w:rPr>
                <w:bCs/>
                <w:color w:val="000000"/>
                <w:sz w:val="24"/>
                <w:vertAlign w:val="subscript"/>
              </w:rPr>
              <w:t>5</w:t>
            </w:r>
            <w:r w:rsidR="00B20DB7">
              <w:rPr>
                <w:bCs/>
                <w:color w:val="000000"/>
                <w:sz w:val="24"/>
              </w:rPr>
              <w:t xml:space="preserve"> </w:t>
            </w:r>
            <w:r w:rsidR="00B20DB7">
              <w:rPr>
                <w:rFonts w:hint="eastAsia"/>
                <w:bCs/>
                <w:color w:val="000000"/>
                <w:sz w:val="24"/>
              </w:rPr>
              <w:t>14mg/L</w:t>
            </w:r>
            <w:r w:rsidR="00B20DB7">
              <w:rPr>
                <w:bCs/>
                <w:color w:val="000000"/>
                <w:sz w:val="24"/>
              </w:rPr>
              <w:t>、动植物油</w:t>
            </w:r>
            <w:r w:rsidR="00B20DB7">
              <w:rPr>
                <w:rFonts w:hint="eastAsia"/>
                <w:bCs/>
                <w:color w:val="000000"/>
                <w:sz w:val="24"/>
              </w:rPr>
              <w:t>1.8</w:t>
            </w:r>
            <w:r w:rsidR="00B20DB7">
              <w:rPr>
                <w:bCs/>
                <w:color w:val="000000"/>
                <w:sz w:val="24"/>
              </w:rPr>
              <w:t>mg/L</w:t>
            </w:r>
            <w:r w:rsidR="00B20DB7">
              <w:rPr>
                <w:bCs/>
                <w:color w:val="000000"/>
                <w:sz w:val="24"/>
              </w:rPr>
              <w:t>。</w:t>
            </w:r>
          </w:p>
          <w:p w14:paraId="189D06D6" w14:textId="64105EF7" w:rsidR="004F6DEA" w:rsidRDefault="003F616D" w:rsidP="004F6DEA">
            <w:pPr>
              <w:adjustRightInd w:val="0"/>
              <w:snapToGrid w:val="0"/>
              <w:spacing w:line="460" w:lineRule="exact"/>
              <w:ind w:firstLineChars="200" w:firstLine="480"/>
              <w:rPr>
                <w:bCs/>
                <w:color w:val="000000"/>
                <w:sz w:val="24"/>
              </w:rPr>
            </w:pPr>
            <w:r>
              <w:rPr>
                <w:rFonts w:hint="eastAsia"/>
                <w:bCs/>
                <w:color w:val="000000"/>
                <w:sz w:val="24"/>
              </w:rPr>
              <w:t>1</w:t>
            </w:r>
            <w:r w:rsidR="008D4D1F">
              <w:rPr>
                <w:rFonts w:hint="eastAsia"/>
                <w:bCs/>
                <w:color w:val="000000"/>
                <w:sz w:val="24"/>
              </w:rPr>
              <w:t>0</w:t>
            </w:r>
            <w:r w:rsidR="004F6DEA">
              <w:rPr>
                <w:rFonts w:hint="eastAsia"/>
                <w:bCs/>
                <w:color w:val="000000"/>
                <w:sz w:val="24"/>
              </w:rPr>
              <w:t>、杀菌</w:t>
            </w:r>
            <w:r w:rsidR="00FA22CF">
              <w:rPr>
                <w:rFonts w:hint="eastAsia"/>
                <w:bCs/>
                <w:color w:val="000000"/>
                <w:sz w:val="24"/>
              </w:rPr>
              <w:t>废</w:t>
            </w:r>
            <w:r w:rsidR="004F6DEA">
              <w:rPr>
                <w:rFonts w:hint="eastAsia"/>
                <w:bCs/>
                <w:color w:val="000000"/>
                <w:sz w:val="24"/>
              </w:rPr>
              <w:t>水</w:t>
            </w:r>
          </w:p>
          <w:p w14:paraId="29FD65EE" w14:textId="5A40EDE3" w:rsidR="001E1059" w:rsidRDefault="004F6DEA" w:rsidP="00C10A54">
            <w:pPr>
              <w:adjustRightInd w:val="0"/>
              <w:snapToGrid w:val="0"/>
              <w:spacing w:line="460" w:lineRule="exact"/>
              <w:ind w:firstLineChars="200" w:firstLine="480"/>
              <w:rPr>
                <w:bCs/>
                <w:color w:val="000000"/>
                <w:sz w:val="24"/>
              </w:rPr>
            </w:pPr>
            <w:r>
              <w:rPr>
                <w:bCs/>
                <w:color w:val="000000"/>
                <w:sz w:val="24"/>
              </w:rPr>
              <w:t>本项目</w:t>
            </w:r>
            <w:r w:rsidR="00F973A3">
              <w:rPr>
                <w:rFonts w:hint="eastAsia"/>
                <w:bCs/>
                <w:color w:val="000000"/>
                <w:sz w:val="24"/>
              </w:rPr>
              <w:t>山楂</w:t>
            </w:r>
            <w:r w:rsidR="0073276D">
              <w:rPr>
                <w:rFonts w:hint="eastAsia"/>
                <w:bCs/>
                <w:color w:val="000000"/>
                <w:sz w:val="24"/>
              </w:rPr>
              <w:t>罐头、</w:t>
            </w:r>
            <w:r w:rsidR="00EA2784">
              <w:rPr>
                <w:rFonts w:hint="eastAsia"/>
                <w:bCs/>
                <w:color w:val="000000"/>
                <w:sz w:val="24"/>
              </w:rPr>
              <w:t>山楂</w:t>
            </w:r>
            <w:r w:rsidR="00AC742A">
              <w:rPr>
                <w:rFonts w:hint="eastAsia"/>
                <w:bCs/>
                <w:color w:val="000000"/>
                <w:sz w:val="24"/>
              </w:rPr>
              <w:t>果酱、粽子均是包装后</w:t>
            </w:r>
            <w:r w:rsidR="00EA2784">
              <w:rPr>
                <w:rFonts w:hint="eastAsia"/>
                <w:bCs/>
                <w:color w:val="000000"/>
                <w:sz w:val="24"/>
              </w:rPr>
              <w:t>采用双层水浴</w:t>
            </w:r>
            <w:r w:rsidR="00EA2784">
              <w:rPr>
                <w:bCs/>
                <w:color w:val="000000"/>
                <w:sz w:val="24"/>
              </w:rPr>
              <w:t>杀菌</w:t>
            </w:r>
            <w:r w:rsidR="00EA2784">
              <w:rPr>
                <w:rFonts w:hint="eastAsia"/>
                <w:bCs/>
                <w:color w:val="000000"/>
                <w:sz w:val="24"/>
              </w:rPr>
              <w:t>锅</w:t>
            </w:r>
            <w:r w:rsidR="00AC742A">
              <w:rPr>
                <w:rFonts w:hint="eastAsia"/>
                <w:bCs/>
                <w:color w:val="000000"/>
                <w:sz w:val="24"/>
              </w:rPr>
              <w:t>进行杀菌。</w:t>
            </w:r>
            <w:r>
              <w:rPr>
                <w:rFonts w:hint="eastAsia"/>
                <w:bCs/>
                <w:color w:val="000000"/>
                <w:sz w:val="24"/>
              </w:rPr>
              <w:t>双层水浴</w:t>
            </w:r>
            <w:r>
              <w:rPr>
                <w:bCs/>
                <w:color w:val="000000"/>
                <w:sz w:val="24"/>
              </w:rPr>
              <w:t>杀菌</w:t>
            </w:r>
            <w:r>
              <w:rPr>
                <w:rFonts w:hint="eastAsia"/>
                <w:bCs/>
                <w:color w:val="000000"/>
                <w:sz w:val="24"/>
              </w:rPr>
              <w:t>锅上层为热水罐，下层为工艺罐，工艺罐为高压罐，属于水浴式杀菌锅，物料装入下层</w:t>
            </w:r>
            <w:r w:rsidR="00FC7A9F">
              <w:rPr>
                <w:rFonts w:hint="eastAsia"/>
                <w:bCs/>
                <w:color w:val="000000"/>
                <w:sz w:val="24"/>
              </w:rPr>
              <w:t>工艺罐进行</w:t>
            </w:r>
            <w:r w:rsidR="0033463F">
              <w:rPr>
                <w:rFonts w:hint="eastAsia"/>
                <w:bCs/>
                <w:color w:val="000000"/>
                <w:sz w:val="24"/>
              </w:rPr>
              <w:t>热水</w:t>
            </w:r>
            <w:r w:rsidR="00C54DF6">
              <w:rPr>
                <w:rFonts w:hint="eastAsia"/>
                <w:bCs/>
                <w:color w:val="000000"/>
                <w:sz w:val="24"/>
              </w:rPr>
              <w:t>浸泡式杀菌</w:t>
            </w:r>
            <w:r>
              <w:rPr>
                <w:rFonts w:hint="eastAsia"/>
                <w:bCs/>
                <w:color w:val="000000"/>
                <w:sz w:val="24"/>
              </w:rPr>
              <w:t>。</w:t>
            </w:r>
            <w:r w:rsidR="00744279">
              <w:rPr>
                <w:rFonts w:hint="eastAsia"/>
                <w:bCs/>
                <w:color w:val="000000"/>
                <w:sz w:val="24"/>
              </w:rPr>
              <w:t>在上层热水罐内注入纯水，蒸汽直接通入热水罐对纯水进行预热</w:t>
            </w:r>
            <w:r w:rsidR="0097739E">
              <w:rPr>
                <w:bCs/>
                <w:color w:val="000000"/>
                <w:sz w:val="24"/>
              </w:rPr>
              <w:t>到灭菌所要求的温度，</w:t>
            </w:r>
            <w:r w:rsidR="0097739E">
              <w:rPr>
                <w:rFonts w:hint="eastAsia"/>
                <w:bCs/>
                <w:color w:val="000000"/>
                <w:sz w:val="24"/>
              </w:rPr>
              <w:t>之后直接</w:t>
            </w:r>
            <w:r w:rsidR="0097739E">
              <w:rPr>
                <w:bCs/>
                <w:color w:val="000000"/>
                <w:sz w:val="24"/>
              </w:rPr>
              <w:t>进入下罐</w:t>
            </w:r>
            <w:r w:rsidR="0097739E">
              <w:rPr>
                <w:rFonts w:hint="eastAsia"/>
                <w:bCs/>
                <w:color w:val="000000"/>
                <w:sz w:val="24"/>
              </w:rPr>
              <w:t>使用</w:t>
            </w:r>
            <w:r w:rsidR="00D5301E">
              <w:rPr>
                <w:rFonts w:hint="eastAsia"/>
                <w:bCs/>
                <w:color w:val="000000"/>
                <w:sz w:val="24"/>
              </w:rPr>
              <w:t>。杀菌过程</w:t>
            </w:r>
            <w:r w:rsidR="00D963F1">
              <w:rPr>
                <w:bCs/>
                <w:color w:val="000000"/>
                <w:sz w:val="24"/>
              </w:rPr>
              <w:t>循环泵将下罐与上罐的热水不断循环，</w:t>
            </w:r>
            <w:r w:rsidR="00851B90">
              <w:rPr>
                <w:bCs/>
                <w:color w:val="000000"/>
                <w:sz w:val="24"/>
              </w:rPr>
              <w:t>迅速达到杀菌温度</w:t>
            </w:r>
            <w:r w:rsidR="00851B90">
              <w:rPr>
                <w:bCs/>
                <w:color w:val="000000"/>
                <w:sz w:val="24"/>
              </w:rPr>
              <w:t>115℃~120℃</w:t>
            </w:r>
            <w:r w:rsidR="00851B90">
              <w:rPr>
                <w:bCs/>
                <w:color w:val="000000"/>
                <w:sz w:val="24"/>
              </w:rPr>
              <w:t>，</w:t>
            </w:r>
            <w:r w:rsidR="005B63E2">
              <w:rPr>
                <w:rFonts w:hint="eastAsia"/>
                <w:bCs/>
                <w:color w:val="000000"/>
                <w:sz w:val="24"/>
              </w:rPr>
              <w:t>下层高压罐热量损耗低，</w:t>
            </w:r>
            <w:r w:rsidR="00A652B0">
              <w:rPr>
                <w:rFonts w:hint="eastAsia"/>
                <w:bCs/>
                <w:color w:val="000000"/>
                <w:sz w:val="24"/>
              </w:rPr>
              <w:t>可在设定温度下保温</w:t>
            </w:r>
            <w:r w:rsidR="009B4B2E">
              <w:rPr>
                <w:rFonts w:hint="eastAsia"/>
                <w:bCs/>
                <w:color w:val="000000"/>
                <w:sz w:val="24"/>
              </w:rPr>
              <w:t>30</w:t>
            </w:r>
            <w:r w:rsidR="009B4B2E">
              <w:rPr>
                <w:rFonts w:hint="eastAsia"/>
                <w:bCs/>
                <w:color w:val="000000"/>
                <w:sz w:val="24"/>
              </w:rPr>
              <w:t>分钟</w:t>
            </w:r>
            <w:r w:rsidR="00A652B0">
              <w:rPr>
                <w:rFonts w:hint="eastAsia"/>
                <w:bCs/>
                <w:color w:val="000000"/>
                <w:sz w:val="24"/>
              </w:rPr>
              <w:t>左右</w:t>
            </w:r>
            <w:r w:rsidR="009B4B2E">
              <w:rPr>
                <w:rFonts w:hint="eastAsia"/>
                <w:bCs/>
                <w:color w:val="000000"/>
                <w:sz w:val="24"/>
              </w:rPr>
              <w:t>，之后</w:t>
            </w:r>
            <w:r w:rsidR="00B23842">
              <w:rPr>
                <w:rFonts w:hint="eastAsia"/>
                <w:bCs/>
                <w:color w:val="000000"/>
                <w:sz w:val="24"/>
              </w:rPr>
              <w:t>杀菌热水</w:t>
            </w:r>
            <w:r w:rsidR="004E160A">
              <w:rPr>
                <w:rFonts w:hint="eastAsia"/>
                <w:bCs/>
                <w:color w:val="000000"/>
                <w:sz w:val="24"/>
              </w:rPr>
              <w:t>70%</w:t>
            </w:r>
            <w:r w:rsidR="004E160A">
              <w:rPr>
                <w:rFonts w:hint="eastAsia"/>
                <w:bCs/>
                <w:color w:val="000000"/>
                <w:sz w:val="24"/>
              </w:rPr>
              <w:t>回收至上层罐储存起来，</w:t>
            </w:r>
            <w:r w:rsidR="004E160A">
              <w:rPr>
                <w:bCs/>
                <w:color w:val="000000"/>
                <w:sz w:val="24"/>
              </w:rPr>
              <w:t>以</w:t>
            </w:r>
            <w:r w:rsidR="004E160A">
              <w:rPr>
                <w:rFonts w:hint="eastAsia"/>
                <w:bCs/>
                <w:color w:val="000000"/>
                <w:sz w:val="24"/>
              </w:rPr>
              <w:t>待下一锅杀菌</w:t>
            </w:r>
            <w:r w:rsidR="001B5DD8">
              <w:rPr>
                <w:rFonts w:hint="eastAsia"/>
                <w:bCs/>
                <w:color w:val="000000"/>
                <w:sz w:val="24"/>
              </w:rPr>
              <w:t>时补充蒸汽进行循环</w:t>
            </w:r>
            <w:r w:rsidR="004E160A">
              <w:rPr>
                <w:rFonts w:hint="eastAsia"/>
                <w:bCs/>
                <w:color w:val="000000"/>
                <w:sz w:val="24"/>
              </w:rPr>
              <w:t>使用</w:t>
            </w:r>
            <w:r w:rsidR="0018185E">
              <w:rPr>
                <w:rFonts w:hint="eastAsia"/>
                <w:bCs/>
                <w:color w:val="000000"/>
                <w:sz w:val="24"/>
              </w:rPr>
              <w:t>，剩余</w:t>
            </w:r>
            <w:r w:rsidR="00D247D0">
              <w:rPr>
                <w:rFonts w:hint="eastAsia"/>
                <w:bCs/>
                <w:color w:val="000000"/>
                <w:sz w:val="24"/>
              </w:rPr>
              <w:t>部分</w:t>
            </w:r>
            <w:r w:rsidR="008D3965">
              <w:rPr>
                <w:rFonts w:hint="eastAsia"/>
                <w:bCs/>
                <w:color w:val="000000"/>
                <w:sz w:val="24"/>
              </w:rPr>
              <w:t>在工艺罐内</w:t>
            </w:r>
            <w:r w:rsidR="0018185E">
              <w:rPr>
                <w:rFonts w:hint="eastAsia"/>
                <w:bCs/>
                <w:color w:val="000000"/>
                <w:sz w:val="24"/>
              </w:rPr>
              <w:t>随产品</w:t>
            </w:r>
            <w:r w:rsidR="009B4B2E">
              <w:rPr>
                <w:rFonts w:hint="eastAsia"/>
                <w:bCs/>
                <w:color w:val="000000"/>
                <w:sz w:val="24"/>
              </w:rPr>
              <w:t>自然冷却</w:t>
            </w:r>
            <w:r w:rsidR="005177D6">
              <w:rPr>
                <w:rFonts w:hint="eastAsia"/>
                <w:bCs/>
                <w:color w:val="000000"/>
                <w:sz w:val="24"/>
              </w:rPr>
              <w:t>至室温</w:t>
            </w:r>
            <w:r w:rsidR="00D247D0">
              <w:rPr>
                <w:rFonts w:hint="eastAsia"/>
                <w:bCs/>
                <w:color w:val="000000"/>
                <w:sz w:val="24"/>
              </w:rPr>
              <w:t>。</w:t>
            </w:r>
            <w:r w:rsidR="008D3965">
              <w:rPr>
                <w:rFonts w:hint="eastAsia"/>
                <w:bCs/>
                <w:color w:val="000000"/>
                <w:sz w:val="24"/>
              </w:rPr>
              <w:t>工艺罐内剩余杀菌废水在</w:t>
            </w:r>
            <w:r w:rsidR="00D247D0">
              <w:rPr>
                <w:rFonts w:hint="eastAsia"/>
                <w:bCs/>
                <w:color w:val="000000"/>
                <w:sz w:val="24"/>
              </w:rPr>
              <w:t>产品取出时</w:t>
            </w:r>
            <w:r w:rsidR="008D3965">
              <w:rPr>
                <w:rFonts w:hint="eastAsia"/>
                <w:bCs/>
                <w:color w:val="000000"/>
                <w:sz w:val="24"/>
              </w:rPr>
              <w:t>被</w:t>
            </w:r>
            <w:r w:rsidR="00D247D0">
              <w:rPr>
                <w:rFonts w:hint="eastAsia"/>
                <w:bCs/>
                <w:color w:val="000000"/>
                <w:sz w:val="24"/>
              </w:rPr>
              <w:t>带走</w:t>
            </w:r>
            <w:r w:rsidR="00D247D0">
              <w:rPr>
                <w:rFonts w:hint="eastAsia"/>
                <w:bCs/>
                <w:color w:val="000000"/>
                <w:sz w:val="24"/>
              </w:rPr>
              <w:t>10%</w:t>
            </w:r>
            <w:r w:rsidR="00D247D0">
              <w:rPr>
                <w:rFonts w:hint="eastAsia"/>
                <w:bCs/>
                <w:color w:val="000000"/>
                <w:sz w:val="24"/>
              </w:rPr>
              <w:t>，剩余</w:t>
            </w:r>
            <w:r w:rsidR="00D247D0">
              <w:rPr>
                <w:rFonts w:hint="eastAsia"/>
                <w:bCs/>
                <w:color w:val="000000"/>
                <w:sz w:val="24"/>
              </w:rPr>
              <w:t>20%</w:t>
            </w:r>
            <w:r w:rsidR="008D3965">
              <w:rPr>
                <w:rFonts w:hint="eastAsia"/>
                <w:bCs/>
                <w:color w:val="000000"/>
                <w:sz w:val="24"/>
              </w:rPr>
              <w:t>排放</w:t>
            </w:r>
            <w:r w:rsidR="000F2DC1">
              <w:rPr>
                <w:rFonts w:hint="eastAsia"/>
                <w:bCs/>
                <w:color w:val="000000"/>
                <w:sz w:val="24"/>
              </w:rPr>
              <w:t>，</w:t>
            </w:r>
            <w:r w:rsidR="00F81F95">
              <w:rPr>
                <w:rFonts w:hint="eastAsia"/>
                <w:bCs/>
                <w:color w:val="000000"/>
                <w:sz w:val="24"/>
              </w:rPr>
              <w:t>同时每</w:t>
            </w:r>
            <w:r w:rsidR="00F81F95">
              <w:rPr>
                <w:rFonts w:hint="eastAsia"/>
                <w:bCs/>
                <w:color w:val="000000"/>
                <w:sz w:val="24"/>
              </w:rPr>
              <w:t>10</w:t>
            </w:r>
            <w:r w:rsidR="00F81F95">
              <w:rPr>
                <w:rFonts w:hint="eastAsia"/>
                <w:bCs/>
                <w:color w:val="000000"/>
                <w:sz w:val="24"/>
              </w:rPr>
              <w:t>天对杀菌废水进行全部更换一次</w:t>
            </w:r>
            <w:r w:rsidR="000F2DC1">
              <w:rPr>
                <w:rFonts w:hint="eastAsia"/>
                <w:bCs/>
                <w:color w:val="000000"/>
                <w:sz w:val="24"/>
              </w:rPr>
              <w:t>。</w:t>
            </w:r>
            <w:r w:rsidR="00E5097B">
              <w:rPr>
                <w:rFonts w:hint="eastAsia"/>
                <w:bCs/>
                <w:color w:val="000000"/>
                <w:sz w:val="24"/>
              </w:rPr>
              <w:t>杀菌锅</w:t>
            </w:r>
            <w:r w:rsidR="009B249F">
              <w:rPr>
                <w:rFonts w:hint="eastAsia"/>
                <w:bCs/>
                <w:color w:val="000000"/>
                <w:sz w:val="24"/>
              </w:rPr>
              <w:t>每天</w:t>
            </w:r>
            <w:r w:rsidR="000F2DC1">
              <w:rPr>
                <w:rFonts w:hint="eastAsia"/>
                <w:bCs/>
                <w:color w:val="000000"/>
                <w:sz w:val="24"/>
              </w:rPr>
              <w:t>使用</w:t>
            </w:r>
            <w:r w:rsidR="000F2DC1">
              <w:rPr>
                <w:rFonts w:hint="eastAsia"/>
                <w:bCs/>
                <w:color w:val="000000"/>
                <w:sz w:val="24"/>
              </w:rPr>
              <w:t>1</w:t>
            </w:r>
            <w:r w:rsidR="000F2DC1">
              <w:rPr>
                <w:rFonts w:hint="eastAsia"/>
                <w:bCs/>
                <w:color w:val="000000"/>
                <w:sz w:val="24"/>
              </w:rPr>
              <w:t>次</w:t>
            </w:r>
            <w:r w:rsidR="00145D86">
              <w:rPr>
                <w:rFonts w:hint="eastAsia"/>
                <w:bCs/>
                <w:color w:val="000000"/>
                <w:sz w:val="24"/>
              </w:rPr>
              <w:t>，</w:t>
            </w:r>
            <w:r w:rsidR="000F2DC1">
              <w:rPr>
                <w:rFonts w:hint="eastAsia"/>
                <w:bCs/>
                <w:color w:val="000000"/>
                <w:sz w:val="24"/>
              </w:rPr>
              <w:t>热水罐最大使用容积为</w:t>
            </w:r>
            <w:r w:rsidR="000F2DC1">
              <w:rPr>
                <w:rFonts w:hint="eastAsia"/>
                <w:bCs/>
                <w:color w:val="000000"/>
                <w:sz w:val="24"/>
              </w:rPr>
              <w:t>1.2m</w:t>
            </w:r>
            <w:r w:rsidR="000F2DC1">
              <w:rPr>
                <w:rFonts w:hint="eastAsia"/>
                <w:bCs/>
                <w:color w:val="000000"/>
                <w:sz w:val="24"/>
                <w:vertAlign w:val="superscript"/>
              </w:rPr>
              <w:t>3</w:t>
            </w:r>
            <w:r w:rsidR="000F2DC1">
              <w:rPr>
                <w:rFonts w:hint="eastAsia"/>
                <w:bCs/>
                <w:color w:val="000000"/>
                <w:sz w:val="24"/>
              </w:rPr>
              <w:t>，</w:t>
            </w:r>
            <w:r w:rsidR="00F81F95">
              <w:rPr>
                <w:rFonts w:hint="eastAsia"/>
                <w:bCs/>
                <w:color w:val="000000"/>
                <w:sz w:val="24"/>
              </w:rPr>
              <w:t>因此</w:t>
            </w:r>
            <w:r w:rsidR="000F2DC1">
              <w:rPr>
                <w:rFonts w:hint="eastAsia"/>
                <w:bCs/>
                <w:color w:val="000000"/>
                <w:sz w:val="24"/>
              </w:rPr>
              <w:t>根据水平衡核算，杀菌锅每天需补充水量</w:t>
            </w:r>
            <w:r w:rsidR="00157F22">
              <w:rPr>
                <w:rFonts w:hint="eastAsia"/>
                <w:bCs/>
                <w:color w:val="000000"/>
                <w:sz w:val="24"/>
              </w:rPr>
              <w:t>0.</w:t>
            </w:r>
            <w:r w:rsidR="00170444">
              <w:rPr>
                <w:rFonts w:hint="eastAsia"/>
                <w:bCs/>
                <w:color w:val="000000"/>
                <w:sz w:val="24"/>
              </w:rPr>
              <w:t>445</w:t>
            </w:r>
            <w:r w:rsidR="000F2DC1">
              <w:rPr>
                <w:bCs/>
                <w:color w:val="000000"/>
                <w:sz w:val="24"/>
              </w:rPr>
              <w:t>m</w:t>
            </w:r>
            <w:r w:rsidR="000F2DC1">
              <w:rPr>
                <w:bCs/>
                <w:color w:val="000000"/>
                <w:sz w:val="24"/>
                <w:vertAlign w:val="superscript"/>
              </w:rPr>
              <w:t>3</w:t>
            </w:r>
            <w:r w:rsidR="000F2DC1">
              <w:rPr>
                <w:rFonts w:hint="eastAsia"/>
                <w:bCs/>
                <w:color w:val="000000"/>
                <w:sz w:val="24"/>
              </w:rPr>
              <w:t>/d</w:t>
            </w:r>
            <w:r w:rsidR="000F2DC1">
              <w:rPr>
                <w:rFonts w:hint="eastAsia"/>
                <w:bCs/>
                <w:color w:val="000000"/>
                <w:sz w:val="24"/>
              </w:rPr>
              <w:t>、</w:t>
            </w:r>
            <w:r w:rsidR="00157F22">
              <w:rPr>
                <w:rFonts w:hint="eastAsia"/>
                <w:bCs/>
                <w:color w:val="000000"/>
                <w:sz w:val="24"/>
              </w:rPr>
              <w:t>124.</w:t>
            </w:r>
            <w:r w:rsidR="00170444">
              <w:rPr>
                <w:rFonts w:hint="eastAsia"/>
                <w:bCs/>
                <w:color w:val="000000"/>
                <w:sz w:val="24"/>
              </w:rPr>
              <w:t>32</w:t>
            </w:r>
            <w:r w:rsidR="000F2DC1">
              <w:rPr>
                <w:bCs/>
                <w:color w:val="000000"/>
                <w:sz w:val="24"/>
              </w:rPr>
              <w:t>m</w:t>
            </w:r>
            <w:r w:rsidR="000F2DC1">
              <w:rPr>
                <w:bCs/>
                <w:color w:val="000000"/>
                <w:sz w:val="24"/>
                <w:vertAlign w:val="superscript"/>
              </w:rPr>
              <w:t>3</w:t>
            </w:r>
            <w:r w:rsidR="000F2DC1">
              <w:rPr>
                <w:rFonts w:hint="eastAsia"/>
                <w:bCs/>
                <w:color w:val="000000"/>
                <w:sz w:val="24"/>
              </w:rPr>
              <w:t>/a</w:t>
            </w:r>
            <w:r w:rsidR="000F2DC1">
              <w:rPr>
                <w:rFonts w:hint="eastAsia"/>
                <w:bCs/>
                <w:color w:val="000000"/>
                <w:sz w:val="24"/>
              </w:rPr>
              <w:t>（其中纯水需补充</w:t>
            </w:r>
            <w:r w:rsidR="00EA3496">
              <w:rPr>
                <w:rFonts w:hint="eastAsia"/>
                <w:bCs/>
                <w:color w:val="000000"/>
                <w:sz w:val="24"/>
              </w:rPr>
              <w:t>0.105</w:t>
            </w:r>
            <w:r w:rsidR="000F2DC1">
              <w:rPr>
                <w:bCs/>
                <w:color w:val="000000"/>
                <w:sz w:val="24"/>
              </w:rPr>
              <w:t>m</w:t>
            </w:r>
            <w:r w:rsidR="000F2DC1">
              <w:rPr>
                <w:bCs/>
                <w:color w:val="000000"/>
                <w:sz w:val="24"/>
                <w:vertAlign w:val="superscript"/>
              </w:rPr>
              <w:t>3</w:t>
            </w:r>
            <w:r w:rsidR="000F2DC1">
              <w:rPr>
                <w:rFonts w:hint="eastAsia"/>
                <w:bCs/>
                <w:color w:val="000000"/>
                <w:sz w:val="24"/>
              </w:rPr>
              <w:t>/d</w:t>
            </w:r>
            <w:r w:rsidR="000F2DC1">
              <w:rPr>
                <w:rFonts w:hint="eastAsia"/>
                <w:bCs/>
                <w:color w:val="000000"/>
                <w:sz w:val="24"/>
              </w:rPr>
              <w:t>、</w:t>
            </w:r>
            <w:r w:rsidR="00EA3496">
              <w:rPr>
                <w:rFonts w:hint="eastAsia"/>
                <w:bCs/>
                <w:color w:val="000000"/>
                <w:sz w:val="24"/>
              </w:rPr>
              <w:t>29.32</w:t>
            </w:r>
            <w:r w:rsidR="000F2DC1">
              <w:rPr>
                <w:bCs/>
                <w:color w:val="000000"/>
                <w:sz w:val="24"/>
              </w:rPr>
              <w:t>m</w:t>
            </w:r>
            <w:r w:rsidR="000F2DC1">
              <w:rPr>
                <w:bCs/>
                <w:color w:val="000000"/>
                <w:sz w:val="24"/>
                <w:vertAlign w:val="superscript"/>
              </w:rPr>
              <w:t>3</w:t>
            </w:r>
            <w:r w:rsidR="000F2DC1">
              <w:rPr>
                <w:rFonts w:hint="eastAsia"/>
                <w:bCs/>
                <w:color w:val="000000"/>
                <w:sz w:val="24"/>
              </w:rPr>
              <w:t>/a</w:t>
            </w:r>
            <w:r w:rsidR="000F2DC1">
              <w:rPr>
                <w:rFonts w:hint="eastAsia"/>
                <w:bCs/>
                <w:color w:val="000000"/>
                <w:sz w:val="24"/>
              </w:rPr>
              <w:t>，蒸汽补充</w:t>
            </w:r>
            <w:r w:rsidR="005F1599">
              <w:rPr>
                <w:rFonts w:hint="eastAsia"/>
                <w:bCs/>
                <w:color w:val="000000"/>
                <w:sz w:val="24"/>
              </w:rPr>
              <w:t>0.34</w:t>
            </w:r>
            <w:r w:rsidR="000F2DC1">
              <w:rPr>
                <w:bCs/>
                <w:color w:val="000000"/>
                <w:sz w:val="24"/>
              </w:rPr>
              <w:t>m</w:t>
            </w:r>
            <w:r w:rsidR="000F2DC1">
              <w:rPr>
                <w:bCs/>
                <w:color w:val="000000"/>
                <w:sz w:val="24"/>
                <w:vertAlign w:val="superscript"/>
              </w:rPr>
              <w:t>3</w:t>
            </w:r>
            <w:r w:rsidR="000F2DC1">
              <w:rPr>
                <w:rFonts w:hint="eastAsia"/>
                <w:bCs/>
                <w:color w:val="000000"/>
                <w:sz w:val="24"/>
              </w:rPr>
              <w:t>/d</w:t>
            </w:r>
            <w:r w:rsidR="000F2DC1">
              <w:rPr>
                <w:rFonts w:hint="eastAsia"/>
                <w:bCs/>
                <w:color w:val="000000"/>
                <w:sz w:val="24"/>
              </w:rPr>
              <w:t>、</w:t>
            </w:r>
            <w:r w:rsidR="005F1599">
              <w:rPr>
                <w:rFonts w:hint="eastAsia"/>
                <w:bCs/>
                <w:color w:val="000000"/>
                <w:sz w:val="24"/>
              </w:rPr>
              <w:t>95</w:t>
            </w:r>
            <w:r w:rsidR="000F2DC1">
              <w:rPr>
                <w:bCs/>
                <w:color w:val="000000"/>
                <w:sz w:val="24"/>
              </w:rPr>
              <w:t>m</w:t>
            </w:r>
            <w:r w:rsidR="000F2DC1">
              <w:rPr>
                <w:bCs/>
                <w:color w:val="000000"/>
                <w:sz w:val="24"/>
                <w:vertAlign w:val="superscript"/>
              </w:rPr>
              <w:t>3</w:t>
            </w:r>
            <w:r w:rsidR="000F2DC1">
              <w:rPr>
                <w:rFonts w:hint="eastAsia"/>
                <w:bCs/>
                <w:color w:val="000000"/>
                <w:sz w:val="24"/>
              </w:rPr>
              <w:t>/a</w:t>
            </w:r>
            <w:r w:rsidR="000F2DC1">
              <w:rPr>
                <w:rFonts w:hint="eastAsia"/>
                <w:bCs/>
                <w:color w:val="000000"/>
                <w:sz w:val="24"/>
              </w:rPr>
              <w:t>），废水排放量</w:t>
            </w:r>
            <w:r w:rsidR="008B0E0E">
              <w:rPr>
                <w:rFonts w:hint="eastAsia"/>
                <w:bCs/>
                <w:color w:val="000000"/>
                <w:sz w:val="24"/>
              </w:rPr>
              <w:t>0.324</w:t>
            </w:r>
            <w:r w:rsidR="000F2DC1">
              <w:rPr>
                <w:bCs/>
                <w:color w:val="000000"/>
                <w:sz w:val="24"/>
              </w:rPr>
              <w:t>m</w:t>
            </w:r>
            <w:r w:rsidR="000F2DC1">
              <w:rPr>
                <w:bCs/>
                <w:color w:val="000000"/>
                <w:sz w:val="24"/>
                <w:vertAlign w:val="superscript"/>
              </w:rPr>
              <w:t>3</w:t>
            </w:r>
            <w:r w:rsidR="000F2DC1">
              <w:rPr>
                <w:rFonts w:hint="eastAsia"/>
                <w:bCs/>
                <w:color w:val="000000"/>
                <w:sz w:val="24"/>
              </w:rPr>
              <w:t>/d</w:t>
            </w:r>
            <w:r w:rsidR="00C10A54">
              <w:rPr>
                <w:rFonts w:hint="eastAsia"/>
                <w:bCs/>
                <w:color w:val="000000"/>
                <w:sz w:val="24"/>
              </w:rPr>
              <w:t>、</w:t>
            </w:r>
            <w:r w:rsidR="004873C6">
              <w:rPr>
                <w:rFonts w:hint="eastAsia"/>
                <w:bCs/>
                <w:color w:val="000000"/>
                <w:sz w:val="24"/>
              </w:rPr>
              <w:t>9</w:t>
            </w:r>
            <w:r w:rsidR="008B0E0E">
              <w:rPr>
                <w:rFonts w:hint="eastAsia"/>
                <w:bCs/>
                <w:color w:val="000000"/>
                <w:sz w:val="24"/>
              </w:rPr>
              <w:t>0.72</w:t>
            </w:r>
            <w:r w:rsidR="000F2DC1">
              <w:rPr>
                <w:bCs/>
                <w:color w:val="000000"/>
                <w:sz w:val="24"/>
              </w:rPr>
              <w:t>m</w:t>
            </w:r>
            <w:r w:rsidR="000F2DC1">
              <w:rPr>
                <w:bCs/>
                <w:color w:val="000000"/>
                <w:sz w:val="24"/>
                <w:vertAlign w:val="superscript"/>
              </w:rPr>
              <w:t>3</w:t>
            </w:r>
            <w:r w:rsidR="000F2DC1">
              <w:rPr>
                <w:rFonts w:hint="eastAsia"/>
                <w:bCs/>
                <w:color w:val="000000"/>
                <w:sz w:val="24"/>
              </w:rPr>
              <w:t>/a</w:t>
            </w:r>
            <w:r w:rsidR="00C10A54">
              <w:rPr>
                <w:rFonts w:hint="eastAsia"/>
                <w:bCs/>
                <w:color w:val="000000"/>
                <w:sz w:val="24"/>
              </w:rPr>
              <w:t>，该部分废水全部用于车间地面清洗。</w:t>
            </w:r>
          </w:p>
          <w:p w14:paraId="6FE45959" w14:textId="39A96AB9" w:rsidR="00525605" w:rsidRDefault="00525605" w:rsidP="00525605">
            <w:pPr>
              <w:adjustRightInd w:val="0"/>
              <w:snapToGrid w:val="0"/>
              <w:spacing w:line="460" w:lineRule="exact"/>
              <w:ind w:firstLineChars="200" w:firstLine="480"/>
              <w:rPr>
                <w:bCs/>
                <w:color w:val="000000"/>
                <w:sz w:val="24"/>
              </w:rPr>
            </w:pPr>
            <w:r>
              <w:rPr>
                <w:rFonts w:hint="eastAsia"/>
                <w:bCs/>
                <w:color w:val="000000"/>
                <w:sz w:val="24"/>
              </w:rPr>
              <w:t>1</w:t>
            </w:r>
            <w:r w:rsidR="008834D5">
              <w:rPr>
                <w:rFonts w:hint="eastAsia"/>
                <w:bCs/>
                <w:color w:val="000000"/>
                <w:sz w:val="24"/>
              </w:rPr>
              <w:t>1</w:t>
            </w:r>
            <w:r>
              <w:rPr>
                <w:rFonts w:hint="eastAsia"/>
                <w:bCs/>
                <w:color w:val="000000"/>
                <w:sz w:val="24"/>
              </w:rPr>
              <w:t>、车间地面清洗废水</w:t>
            </w:r>
          </w:p>
          <w:p w14:paraId="264490B6" w14:textId="3614FDF9" w:rsidR="00525605" w:rsidRDefault="00525605" w:rsidP="00525605">
            <w:pPr>
              <w:spacing w:line="460" w:lineRule="exact"/>
              <w:ind w:firstLineChars="200" w:firstLine="480"/>
              <w:rPr>
                <w:bCs/>
                <w:color w:val="000000"/>
                <w:sz w:val="24"/>
              </w:rPr>
            </w:pPr>
            <w:r>
              <w:rPr>
                <w:rFonts w:hint="eastAsia"/>
                <w:bCs/>
                <w:color w:val="000000"/>
                <w:sz w:val="24"/>
              </w:rPr>
              <w:t>本项目生产过程中对车间清洁程度要求较高，车间地面需要每天进行清洗，清洗方式为拖布清洗，使用纯水制备废水和杀菌冷凝水作为清洗用水。本项目需要清洗的车间总面积约</w:t>
            </w:r>
            <w:r>
              <w:rPr>
                <w:rFonts w:hint="eastAsia"/>
                <w:bCs/>
                <w:color w:val="000000"/>
                <w:sz w:val="24"/>
              </w:rPr>
              <w:t>20</w:t>
            </w:r>
            <w:r>
              <w:rPr>
                <w:bCs/>
                <w:color w:val="000000"/>
                <w:sz w:val="24"/>
              </w:rPr>
              <w:t>00m</w:t>
            </w:r>
            <w:r>
              <w:rPr>
                <w:bCs/>
                <w:color w:val="000000"/>
                <w:sz w:val="24"/>
                <w:vertAlign w:val="superscript"/>
              </w:rPr>
              <w:t>2</w:t>
            </w:r>
            <w:r>
              <w:rPr>
                <w:rFonts w:hint="eastAsia"/>
                <w:bCs/>
                <w:color w:val="000000"/>
                <w:sz w:val="24"/>
              </w:rPr>
              <w:t>，用水量按</w:t>
            </w:r>
            <w:r>
              <w:rPr>
                <w:bCs/>
                <w:color w:val="000000"/>
                <w:sz w:val="24"/>
              </w:rPr>
              <w:t>0</w:t>
            </w:r>
            <w:r>
              <w:rPr>
                <w:rFonts w:hint="eastAsia"/>
                <w:bCs/>
                <w:color w:val="000000"/>
                <w:sz w:val="24"/>
              </w:rPr>
              <w:t>.3</w:t>
            </w:r>
            <w:r>
              <w:rPr>
                <w:bCs/>
                <w:color w:val="000000"/>
                <w:sz w:val="24"/>
              </w:rPr>
              <w:t>L/m</w:t>
            </w:r>
            <w:r>
              <w:rPr>
                <w:bCs/>
                <w:color w:val="000000"/>
                <w:sz w:val="24"/>
                <w:vertAlign w:val="superscript"/>
              </w:rPr>
              <w:t>2</w:t>
            </w:r>
            <w:r>
              <w:rPr>
                <w:rFonts w:hint="eastAsia"/>
                <w:bCs/>
                <w:color w:val="000000"/>
                <w:sz w:val="24"/>
              </w:rPr>
              <w:t>计算，则车间地面清洁用水量为</w:t>
            </w:r>
            <w:r>
              <w:rPr>
                <w:rFonts w:hint="eastAsia"/>
                <w:bCs/>
                <w:color w:val="000000"/>
                <w:sz w:val="24"/>
              </w:rPr>
              <w:t>0.6</w:t>
            </w:r>
            <w:r>
              <w:rPr>
                <w:bCs/>
                <w:color w:val="000000"/>
                <w:sz w:val="24"/>
              </w:rPr>
              <w:t>m</w:t>
            </w:r>
            <w:r>
              <w:rPr>
                <w:bCs/>
                <w:color w:val="000000"/>
                <w:sz w:val="24"/>
                <w:vertAlign w:val="superscript"/>
              </w:rPr>
              <w:t>3</w:t>
            </w:r>
            <w:r>
              <w:rPr>
                <w:rFonts w:hint="eastAsia"/>
                <w:bCs/>
                <w:color w:val="000000"/>
                <w:sz w:val="24"/>
              </w:rPr>
              <w:t>/</w:t>
            </w:r>
            <w:r>
              <w:rPr>
                <w:bCs/>
                <w:color w:val="000000"/>
                <w:sz w:val="24"/>
              </w:rPr>
              <w:t>d</w:t>
            </w:r>
            <w:r>
              <w:rPr>
                <w:rFonts w:hint="eastAsia"/>
                <w:bCs/>
                <w:color w:val="000000"/>
                <w:sz w:val="24"/>
              </w:rPr>
              <w:t>（</w:t>
            </w:r>
            <w:r>
              <w:rPr>
                <w:rFonts w:hint="eastAsia"/>
                <w:bCs/>
                <w:color w:val="000000"/>
                <w:sz w:val="24"/>
              </w:rPr>
              <w:t>168</w:t>
            </w:r>
            <w:r>
              <w:rPr>
                <w:bCs/>
                <w:color w:val="000000"/>
                <w:sz w:val="24"/>
              </w:rPr>
              <w:t>m</w:t>
            </w:r>
            <w:r>
              <w:rPr>
                <w:bCs/>
                <w:color w:val="000000"/>
                <w:sz w:val="24"/>
                <w:vertAlign w:val="superscript"/>
              </w:rPr>
              <w:t>3</w:t>
            </w:r>
            <w:r>
              <w:rPr>
                <w:rFonts w:hint="eastAsia"/>
                <w:bCs/>
                <w:color w:val="000000"/>
                <w:sz w:val="24"/>
              </w:rPr>
              <w:t>/</w:t>
            </w:r>
            <w:r>
              <w:rPr>
                <w:bCs/>
                <w:color w:val="000000"/>
                <w:sz w:val="24"/>
              </w:rPr>
              <w:t>a</w:t>
            </w:r>
            <w:r>
              <w:rPr>
                <w:rFonts w:hint="eastAsia"/>
                <w:bCs/>
                <w:color w:val="000000"/>
                <w:sz w:val="24"/>
              </w:rPr>
              <w:t>），排放系数以</w:t>
            </w:r>
            <w:r>
              <w:rPr>
                <w:bCs/>
                <w:color w:val="000000"/>
                <w:sz w:val="24"/>
              </w:rPr>
              <w:t>0</w:t>
            </w:r>
            <w:r>
              <w:rPr>
                <w:rFonts w:hint="eastAsia"/>
                <w:bCs/>
                <w:color w:val="000000"/>
                <w:sz w:val="24"/>
              </w:rPr>
              <w:t>.</w:t>
            </w:r>
            <w:r>
              <w:rPr>
                <w:bCs/>
                <w:color w:val="000000"/>
                <w:sz w:val="24"/>
              </w:rPr>
              <w:t>8</w:t>
            </w:r>
            <w:r>
              <w:rPr>
                <w:rFonts w:hint="eastAsia"/>
                <w:bCs/>
                <w:color w:val="000000"/>
                <w:sz w:val="24"/>
              </w:rPr>
              <w:t>计，则车间地面清洗废水排放量为</w:t>
            </w:r>
            <w:r>
              <w:rPr>
                <w:rFonts w:hint="eastAsia"/>
                <w:bCs/>
                <w:color w:val="000000"/>
                <w:sz w:val="24"/>
              </w:rPr>
              <w:t>0.48</w:t>
            </w:r>
            <w:r>
              <w:rPr>
                <w:bCs/>
                <w:color w:val="000000"/>
                <w:sz w:val="24"/>
              </w:rPr>
              <w:t>m</w:t>
            </w:r>
            <w:r>
              <w:rPr>
                <w:bCs/>
                <w:color w:val="000000"/>
                <w:sz w:val="24"/>
                <w:vertAlign w:val="superscript"/>
              </w:rPr>
              <w:t>3</w:t>
            </w:r>
            <w:r>
              <w:rPr>
                <w:rFonts w:hint="eastAsia"/>
                <w:bCs/>
                <w:color w:val="000000"/>
                <w:sz w:val="24"/>
              </w:rPr>
              <w:t>/</w:t>
            </w:r>
            <w:r>
              <w:rPr>
                <w:bCs/>
                <w:color w:val="000000"/>
                <w:sz w:val="24"/>
              </w:rPr>
              <w:t>d</w:t>
            </w:r>
            <w:r>
              <w:rPr>
                <w:rFonts w:hint="eastAsia"/>
                <w:bCs/>
                <w:color w:val="000000"/>
                <w:sz w:val="24"/>
              </w:rPr>
              <w:t>（</w:t>
            </w:r>
            <w:r>
              <w:rPr>
                <w:rFonts w:hint="eastAsia"/>
                <w:bCs/>
                <w:color w:val="000000"/>
                <w:sz w:val="24"/>
              </w:rPr>
              <w:t>134.4</w:t>
            </w:r>
            <w:r>
              <w:rPr>
                <w:bCs/>
                <w:color w:val="000000"/>
                <w:sz w:val="24"/>
              </w:rPr>
              <w:t>m</w:t>
            </w:r>
            <w:r>
              <w:rPr>
                <w:bCs/>
                <w:color w:val="000000"/>
                <w:sz w:val="24"/>
                <w:vertAlign w:val="superscript"/>
              </w:rPr>
              <w:t>3</w:t>
            </w:r>
            <w:r>
              <w:rPr>
                <w:rFonts w:hint="eastAsia"/>
                <w:bCs/>
                <w:color w:val="000000"/>
                <w:sz w:val="24"/>
              </w:rPr>
              <w:t>/</w:t>
            </w:r>
            <w:r>
              <w:rPr>
                <w:bCs/>
                <w:color w:val="000000"/>
                <w:sz w:val="24"/>
              </w:rPr>
              <w:t>a</w:t>
            </w:r>
            <w:r>
              <w:rPr>
                <w:rFonts w:hint="eastAsia"/>
                <w:bCs/>
                <w:color w:val="000000"/>
                <w:sz w:val="24"/>
              </w:rPr>
              <w:t>）。</w:t>
            </w:r>
            <w:r w:rsidR="00E3734A">
              <w:rPr>
                <w:rFonts w:hint="eastAsia"/>
                <w:bCs/>
                <w:color w:val="000000"/>
                <w:sz w:val="24"/>
              </w:rPr>
              <w:t>根据对同类食品企业调查分析，</w:t>
            </w:r>
            <w:r w:rsidR="00BB0915">
              <w:rPr>
                <w:rFonts w:hint="eastAsia"/>
                <w:bCs/>
                <w:color w:val="000000"/>
                <w:sz w:val="24"/>
              </w:rPr>
              <w:t>车间地</w:t>
            </w:r>
            <w:r w:rsidR="00BB0915">
              <w:rPr>
                <w:rFonts w:hint="eastAsia"/>
                <w:bCs/>
                <w:color w:val="000000"/>
                <w:sz w:val="24"/>
              </w:rPr>
              <w:lastRenderedPageBreak/>
              <w:t>面清洗废水</w:t>
            </w:r>
            <w:r>
              <w:rPr>
                <w:rFonts w:hint="eastAsia"/>
                <w:bCs/>
                <w:color w:val="000000"/>
                <w:sz w:val="24"/>
              </w:rPr>
              <w:t>水质为</w:t>
            </w:r>
            <w:r>
              <w:rPr>
                <w:bCs/>
                <w:color w:val="000000"/>
                <w:sz w:val="24"/>
              </w:rPr>
              <w:t>COD300mg/L</w:t>
            </w:r>
            <w:r>
              <w:rPr>
                <w:bCs/>
                <w:color w:val="000000"/>
                <w:sz w:val="24"/>
              </w:rPr>
              <w:t>、</w:t>
            </w:r>
            <w:r>
              <w:rPr>
                <w:bCs/>
                <w:color w:val="000000"/>
                <w:sz w:val="24"/>
              </w:rPr>
              <w:t>SS500mg/L</w:t>
            </w:r>
            <w:r>
              <w:rPr>
                <w:bCs/>
                <w:color w:val="000000"/>
                <w:sz w:val="24"/>
              </w:rPr>
              <w:t>、</w:t>
            </w:r>
            <w:r>
              <w:rPr>
                <w:bCs/>
                <w:color w:val="000000"/>
                <w:sz w:val="24"/>
              </w:rPr>
              <w:t>NH</w:t>
            </w:r>
            <w:r>
              <w:rPr>
                <w:bCs/>
                <w:color w:val="000000"/>
                <w:sz w:val="24"/>
                <w:vertAlign w:val="subscript"/>
              </w:rPr>
              <w:t>3</w:t>
            </w:r>
            <w:r>
              <w:rPr>
                <w:bCs/>
                <w:color w:val="000000"/>
                <w:sz w:val="24"/>
              </w:rPr>
              <w:t>-N10mg/L</w:t>
            </w:r>
            <w:r>
              <w:rPr>
                <w:bCs/>
                <w:color w:val="000000"/>
                <w:sz w:val="24"/>
              </w:rPr>
              <w:t>、动植物油</w:t>
            </w:r>
            <w:r w:rsidR="00E3734A">
              <w:rPr>
                <w:rFonts w:hint="eastAsia"/>
                <w:bCs/>
                <w:color w:val="000000"/>
                <w:sz w:val="24"/>
              </w:rPr>
              <w:t>3</w:t>
            </w:r>
            <w:r>
              <w:rPr>
                <w:bCs/>
                <w:color w:val="000000"/>
                <w:sz w:val="24"/>
              </w:rPr>
              <w:t>mg/L</w:t>
            </w:r>
            <w:r>
              <w:rPr>
                <w:rFonts w:hint="eastAsia"/>
                <w:bCs/>
                <w:color w:val="000000"/>
                <w:sz w:val="24"/>
              </w:rPr>
              <w:t>、</w:t>
            </w:r>
            <w:r>
              <w:rPr>
                <w:rFonts w:hint="eastAsia"/>
                <w:bCs/>
                <w:color w:val="000000"/>
                <w:sz w:val="24"/>
              </w:rPr>
              <w:t>B</w:t>
            </w:r>
            <w:r>
              <w:rPr>
                <w:bCs/>
                <w:color w:val="000000"/>
                <w:sz w:val="24"/>
              </w:rPr>
              <w:t>OD</w:t>
            </w:r>
            <w:r>
              <w:rPr>
                <w:bCs/>
                <w:color w:val="000000"/>
                <w:sz w:val="24"/>
                <w:vertAlign w:val="subscript"/>
              </w:rPr>
              <w:t>5</w:t>
            </w:r>
            <w:r>
              <w:rPr>
                <w:bCs/>
                <w:color w:val="000000"/>
                <w:sz w:val="24"/>
              </w:rPr>
              <w:t>110</w:t>
            </w:r>
            <w:r>
              <w:rPr>
                <w:rFonts w:hint="eastAsia"/>
                <w:bCs/>
                <w:color w:val="000000"/>
                <w:sz w:val="24"/>
              </w:rPr>
              <w:t>mg/L</w:t>
            </w:r>
            <w:r>
              <w:rPr>
                <w:rFonts w:hint="eastAsia"/>
                <w:bCs/>
                <w:color w:val="000000"/>
                <w:sz w:val="24"/>
              </w:rPr>
              <w:t>。</w:t>
            </w:r>
          </w:p>
          <w:p w14:paraId="5D1D1CAF" w14:textId="6B467D29" w:rsidR="00FA22CF" w:rsidRDefault="00FA22CF" w:rsidP="009741D0">
            <w:pPr>
              <w:adjustRightInd w:val="0"/>
              <w:snapToGrid w:val="0"/>
              <w:spacing w:line="460" w:lineRule="exact"/>
              <w:ind w:firstLineChars="200" w:firstLine="480"/>
              <w:rPr>
                <w:bCs/>
                <w:color w:val="000000"/>
                <w:sz w:val="24"/>
              </w:rPr>
            </w:pPr>
            <w:r>
              <w:rPr>
                <w:rFonts w:hint="eastAsia"/>
                <w:bCs/>
                <w:color w:val="000000"/>
                <w:sz w:val="24"/>
              </w:rPr>
              <w:t>1</w:t>
            </w:r>
            <w:r w:rsidR="008834D5">
              <w:rPr>
                <w:rFonts w:hint="eastAsia"/>
                <w:bCs/>
                <w:color w:val="000000"/>
                <w:sz w:val="24"/>
              </w:rPr>
              <w:t>2</w:t>
            </w:r>
            <w:r>
              <w:rPr>
                <w:rFonts w:hint="eastAsia"/>
                <w:bCs/>
                <w:color w:val="000000"/>
                <w:sz w:val="24"/>
              </w:rPr>
              <w:t>、蒸汽冷凝水</w:t>
            </w:r>
          </w:p>
          <w:p w14:paraId="40E24482" w14:textId="77777777" w:rsidR="002E6145" w:rsidRDefault="00C53306" w:rsidP="009741D0">
            <w:pPr>
              <w:adjustRightInd w:val="0"/>
              <w:snapToGrid w:val="0"/>
              <w:spacing w:line="460" w:lineRule="exact"/>
              <w:ind w:firstLineChars="200" w:firstLine="480"/>
              <w:rPr>
                <w:bCs/>
                <w:color w:val="000000"/>
                <w:sz w:val="24"/>
              </w:rPr>
            </w:pPr>
            <w:r>
              <w:rPr>
                <w:rFonts w:hint="eastAsia"/>
                <w:bCs/>
                <w:color w:val="000000"/>
                <w:sz w:val="24"/>
              </w:rPr>
              <w:t>本项目蒸汽夹层锅、蒸汽行星炒锅使用蒸汽进行间接加热，蒸汽不与物料接触，使用完毕会产生冷凝水</w:t>
            </w:r>
            <w:r w:rsidR="002E6145">
              <w:rPr>
                <w:rFonts w:hint="eastAsia"/>
                <w:bCs/>
                <w:color w:val="000000"/>
                <w:sz w:val="24"/>
              </w:rPr>
              <w:t>。</w:t>
            </w:r>
            <w:r w:rsidR="00A575F9">
              <w:rPr>
                <w:rFonts w:hint="eastAsia"/>
                <w:bCs/>
                <w:color w:val="000000"/>
                <w:sz w:val="24"/>
              </w:rPr>
              <w:t>根据企业提供设计资料，</w:t>
            </w:r>
            <w:r w:rsidR="00AB4E26">
              <w:rPr>
                <w:rFonts w:hint="eastAsia"/>
                <w:bCs/>
                <w:color w:val="000000"/>
                <w:sz w:val="24"/>
              </w:rPr>
              <w:t>用于</w:t>
            </w:r>
            <w:r w:rsidR="00A575F9">
              <w:rPr>
                <w:rFonts w:hint="eastAsia"/>
                <w:bCs/>
                <w:color w:val="000000"/>
                <w:sz w:val="24"/>
              </w:rPr>
              <w:t>间接加热</w:t>
            </w:r>
            <w:r w:rsidR="00AB4E26">
              <w:rPr>
                <w:rFonts w:hint="eastAsia"/>
                <w:bCs/>
                <w:color w:val="000000"/>
                <w:sz w:val="24"/>
              </w:rPr>
              <w:t>的</w:t>
            </w:r>
            <w:r w:rsidR="00A575F9">
              <w:rPr>
                <w:rFonts w:hint="eastAsia"/>
                <w:bCs/>
                <w:color w:val="000000"/>
                <w:sz w:val="24"/>
              </w:rPr>
              <w:t>蒸汽使用量为</w:t>
            </w:r>
            <w:r w:rsidR="00AB4E26">
              <w:rPr>
                <w:rFonts w:hint="eastAsia"/>
                <w:bCs/>
                <w:color w:val="000000"/>
                <w:sz w:val="24"/>
              </w:rPr>
              <w:t>0.55</w:t>
            </w:r>
            <w:r w:rsidR="00A575F9">
              <w:rPr>
                <w:bCs/>
                <w:color w:val="000000"/>
                <w:sz w:val="24"/>
              </w:rPr>
              <w:t>m</w:t>
            </w:r>
            <w:r w:rsidR="00A575F9">
              <w:rPr>
                <w:bCs/>
                <w:color w:val="000000"/>
                <w:sz w:val="24"/>
                <w:vertAlign w:val="superscript"/>
              </w:rPr>
              <w:t>3</w:t>
            </w:r>
            <w:r w:rsidR="00A575F9">
              <w:rPr>
                <w:bCs/>
                <w:color w:val="000000"/>
                <w:sz w:val="24"/>
              </w:rPr>
              <w:t>/</w:t>
            </w:r>
            <w:r w:rsidR="00A575F9">
              <w:rPr>
                <w:rFonts w:hint="eastAsia"/>
                <w:bCs/>
                <w:color w:val="000000"/>
                <w:sz w:val="24"/>
              </w:rPr>
              <w:t>d</w:t>
            </w:r>
            <w:r w:rsidR="00A575F9">
              <w:rPr>
                <w:rFonts w:hint="eastAsia"/>
                <w:bCs/>
                <w:color w:val="000000"/>
                <w:sz w:val="24"/>
              </w:rPr>
              <w:t>（</w:t>
            </w:r>
            <w:r w:rsidR="00AB4E26">
              <w:rPr>
                <w:rFonts w:hint="eastAsia"/>
                <w:bCs/>
                <w:color w:val="000000"/>
                <w:sz w:val="24"/>
              </w:rPr>
              <w:t>154</w:t>
            </w:r>
            <w:r w:rsidR="00A575F9">
              <w:rPr>
                <w:bCs/>
                <w:color w:val="000000"/>
                <w:sz w:val="24"/>
              </w:rPr>
              <w:t>m</w:t>
            </w:r>
            <w:r w:rsidR="00A575F9">
              <w:rPr>
                <w:bCs/>
                <w:color w:val="000000"/>
                <w:sz w:val="24"/>
                <w:vertAlign w:val="superscript"/>
              </w:rPr>
              <w:t>3</w:t>
            </w:r>
            <w:r w:rsidR="00A575F9">
              <w:rPr>
                <w:bCs/>
                <w:color w:val="000000"/>
                <w:sz w:val="24"/>
              </w:rPr>
              <w:t>/a</w:t>
            </w:r>
            <w:r w:rsidR="00A575F9">
              <w:rPr>
                <w:rFonts w:hint="eastAsia"/>
                <w:bCs/>
                <w:color w:val="000000"/>
                <w:sz w:val="24"/>
              </w:rPr>
              <w:t>），</w:t>
            </w:r>
            <w:r w:rsidR="00AB4E26">
              <w:rPr>
                <w:rFonts w:hint="eastAsia"/>
                <w:bCs/>
                <w:color w:val="000000"/>
                <w:sz w:val="24"/>
              </w:rPr>
              <w:t>则冷凝水产生量为</w:t>
            </w:r>
            <w:r w:rsidR="00AB4E26">
              <w:rPr>
                <w:rFonts w:hint="eastAsia"/>
                <w:bCs/>
                <w:color w:val="000000"/>
                <w:sz w:val="24"/>
              </w:rPr>
              <w:t>0.55</w:t>
            </w:r>
            <w:r w:rsidR="00AB4E26">
              <w:rPr>
                <w:bCs/>
                <w:color w:val="000000"/>
                <w:sz w:val="24"/>
              </w:rPr>
              <w:t>m</w:t>
            </w:r>
            <w:r w:rsidR="00AB4E26">
              <w:rPr>
                <w:bCs/>
                <w:color w:val="000000"/>
                <w:sz w:val="24"/>
                <w:vertAlign w:val="superscript"/>
              </w:rPr>
              <w:t>3</w:t>
            </w:r>
            <w:r w:rsidR="00AB4E26">
              <w:rPr>
                <w:bCs/>
                <w:color w:val="000000"/>
                <w:sz w:val="24"/>
              </w:rPr>
              <w:t>/</w:t>
            </w:r>
            <w:r w:rsidR="00AB4E26">
              <w:rPr>
                <w:rFonts w:hint="eastAsia"/>
                <w:bCs/>
                <w:color w:val="000000"/>
                <w:sz w:val="24"/>
              </w:rPr>
              <w:t>d</w:t>
            </w:r>
            <w:r w:rsidR="00AB4E26">
              <w:rPr>
                <w:rFonts w:hint="eastAsia"/>
                <w:bCs/>
                <w:color w:val="000000"/>
                <w:sz w:val="24"/>
              </w:rPr>
              <w:t>（</w:t>
            </w:r>
            <w:r w:rsidR="00AB4E26">
              <w:rPr>
                <w:rFonts w:hint="eastAsia"/>
                <w:bCs/>
                <w:color w:val="000000"/>
                <w:sz w:val="24"/>
              </w:rPr>
              <w:t>154</w:t>
            </w:r>
            <w:r w:rsidR="00AB4E26">
              <w:rPr>
                <w:bCs/>
                <w:color w:val="000000"/>
                <w:sz w:val="24"/>
              </w:rPr>
              <w:t>m</w:t>
            </w:r>
            <w:r w:rsidR="00AB4E26">
              <w:rPr>
                <w:bCs/>
                <w:color w:val="000000"/>
                <w:sz w:val="24"/>
                <w:vertAlign w:val="superscript"/>
              </w:rPr>
              <w:t>3</w:t>
            </w:r>
            <w:r w:rsidR="00AB4E26">
              <w:rPr>
                <w:bCs/>
                <w:color w:val="000000"/>
                <w:sz w:val="24"/>
              </w:rPr>
              <w:t>/a</w:t>
            </w:r>
            <w:r w:rsidR="00AB4E26">
              <w:rPr>
                <w:rFonts w:hint="eastAsia"/>
                <w:bCs/>
                <w:color w:val="000000"/>
                <w:sz w:val="24"/>
              </w:rPr>
              <w:t>），废水水质为：</w:t>
            </w:r>
            <w:r w:rsidR="00AB4E26">
              <w:rPr>
                <w:bCs/>
                <w:color w:val="000000"/>
                <w:sz w:val="24"/>
              </w:rPr>
              <w:t>COD</w:t>
            </w:r>
            <w:r w:rsidR="00AB4E26">
              <w:rPr>
                <w:rFonts w:hint="eastAsia"/>
                <w:bCs/>
                <w:color w:val="000000"/>
                <w:sz w:val="24"/>
              </w:rPr>
              <w:t xml:space="preserve"> 4</w:t>
            </w:r>
            <w:r w:rsidR="00AB4E26">
              <w:rPr>
                <w:bCs/>
                <w:color w:val="000000"/>
                <w:sz w:val="24"/>
              </w:rPr>
              <w:t>0mg/L</w:t>
            </w:r>
            <w:r w:rsidR="00AB4E26">
              <w:rPr>
                <w:rFonts w:hint="eastAsia"/>
                <w:bCs/>
                <w:color w:val="000000"/>
                <w:sz w:val="24"/>
              </w:rPr>
              <w:t>、</w:t>
            </w:r>
            <w:r w:rsidR="00AB4E26">
              <w:rPr>
                <w:bCs/>
                <w:color w:val="000000"/>
                <w:sz w:val="24"/>
              </w:rPr>
              <w:t>SS</w:t>
            </w:r>
            <w:r w:rsidR="00AB4E26">
              <w:rPr>
                <w:rFonts w:hint="eastAsia"/>
                <w:bCs/>
                <w:color w:val="000000"/>
                <w:sz w:val="24"/>
              </w:rPr>
              <w:t xml:space="preserve"> </w:t>
            </w:r>
            <w:r w:rsidR="00AB4E26">
              <w:rPr>
                <w:bCs/>
                <w:color w:val="000000"/>
                <w:sz w:val="24"/>
              </w:rPr>
              <w:t>30mg/L</w:t>
            </w:r>
            <w:r w:rsidR="00AB4E26">
              <w:rPr>
                <w:rFonts w:hint="eastAsia"/>
                <w:bCs/>
                <w:color w:val="000000"/>
                <w:sz w:val="24"/>
              </w:rPr>
              <w:t>。</w:t>
            </w:r>
          </w:p>
          <w:p w14:paraId="549847D9" w14:textId="77777777" w:rsidR="00040306" w:rsidRDefault="00040306" w:rsidP="009741D0">
            <w:pPr>
              <w:adjustRightInd w:val="0"/>
              <w:snapToGrid w:val="0"/>
              <w:spacing w:line="460" w:lineRule="exact"/>
              <w:ind w:firstLineChars="200" w:firstLine="482"/>
              <w:rPr>
                <w:b/>
                <w:bCs/>
                <w:color w:val="000000"/>
                <w:sz w:val="24"/>
              </w:rPr>
            </w:pPr>
            <w:r>
              <w:rPr>
                <w:rFonts w:hint="eastAsia"/>
                <w:b/>
                <w:bCs/>
                <w:color w:val="000000"/>
                <w:sz w:val="24"/>
              </w:rPr>
              <w:t>（二）废水处理情况</w:t>
            </w:r>
          </w:p>
          <w:p w14:paraId="2CE7ADD9" w14:textId="48132913" w:rsidR="00DA7E92" w:rsidRDefault="00040306" w:rsidP="009741D0">
            <w:pPr>
              <w:adjustRightInd w:val="0"/>
              <w:snapToGrid w:val="0"/>
              <w:spacing w:line="460" w:lineRule="exact"/>
              <w:ind w:firstLineChars="200" w:firstLine="480"/>
              <w:rPr>
                <w:color w:val="000000"/>
                <w:sz w:val="24"/>
              </w:rPr>
            </w:pPr>
            <w:r>
              <w:rPr>
                <w:rFonts w:hint="eastAsia"/>
                <w:color w:val="000000"/>
                <w:sz w:val="24"/>
              </w:rPr>
              <w:t>本项目</w:t>
            </w:r>
            <w:r w:rsidR="00C34E65">
              <w:rPr>
                <w:rFonts w:hint="eastAsia"/>
                <w:color w:val="000000"/>
                <w:sz w:val="24"/>
              </w:rPr>
              <w:t>生产废水（</w:t>
            </w:r>
            <w:r w:rsidR="006A04EB">
              <w:rPr>
                <w:rFonts w:hint="eastAsia"/>
                <w:color w:val="000000"/>
                <w:sz w:val="24"/>
              </w:rPr>
              <w:t>原</w:t>
            </w:r>
            <w:r w:rsidR="008056B2">
              <w:rPr>
                <w:rFonts w:hint="eastAsia"/>
                <w:color w:val="000000"/>
                <w:sz w:val="24"/>
              </w:rPr>
              <w:t>材</w:t>
            </w:r>
            <w:r w:rsidR="006A04EB">
              <w:rPr>
                <w:rFonts w:hint="eastAsia"/>
                <w:color w:val="000000"/>
                <w:sz w:val="24"/>
              </w:rPr>
              <w:t>料清洗废水</w:t>
            </w:r>
            <w:r w:rsidR="008056B2">
              <w:rPr>
                <w:rFonts w:hint="eastAsia"/>
                <w:color w:val="000000"/>
                <w:sz w:val="24"/>
              </w:rPr>
              <w:t>、</w:t>
            </w:r>
            <w:r w:rsidR="008056B2">
              <w:rPr>
                <w:rFonts w:ascii="宋体" w:cs="宋体" w:hint="eastAsia"/>
                <w:color w:val="000000"/>
                <w:kern w:val="0"/>
                <w:sz w:val="24"/>
                <w:lang w:val="zh-CN"/>
              </w:rPr>
              <w:t>糯米浸泡清洗</w:t>
            </w:r>
            <w:r w:rsidR="00042F10">
              <w:rPr>
                <w:rFonts w:hint="eastAsia"/>
                <w:color w:val="000000"/>
                <w:sz w:val="24"/>
              </w:rPr>
              <w:t>废水</w:t>
            </w:r>
            <w:r w:rsidR="00042F10">
              <w:rPr>
                <w:rFonts w:ascii="宋体" w:cs="宋体" w:hint="eastAsia"/>
                <w:color w:val="000000"/>
                <w:kern w:val="0"/>
                <w:sz w:val="24"/>
                <w:lang w:val="zh-CN"/>
              </w:rPr>
              <w:t>、设备清洗</w:t>
            </w:r>
            <w:r w:rsidR="00042F10">
              <w:rPr>
                <w:rFonts w:hint="eastAsia"/>
                <w:color w:val="000000"/>
                <w:sz w:val="24"/>
              </w:rPr>
              <w:t>废水</w:t>
            </w:r>
            <w:r w:rsidR="00042F10">
              <w:rPr>
                <w:rFonts w:ascii="宋体" w:cs="宋体" w:hint="eastAsia"/>
                <w:color w:val="000000"/>
                <w:kern w:val="0"/>
                <w:sz w:val="24"/>
                <w:lang w:val="zh-CN"/>
              </w:rPr>
              <w:t>、粽子熟制</w:t>
            </w:r>
            <w:r w:rsidR="00042F10">
              <w:rPr>
                <w:rFonts w:hint="eastAsia"/>
                <w:color w:val="000000"/>
                <w:sz w:val="24"/>
              </w:rPr>
              <w:t>废水</w:t>
            </w:r>
            <w:r w:rsidR="00042F10">
              <w:rPr>
                <w:rFonts w:ascii="宋体" w:cs="宋体" w:hint="eastAsia"/>
                <w:color w:val="000000"/>
                <w:kern w:val="0"/>
                <w:sz w:val="24"/>
                <w:lang w:val="zh-CN"/>
              </w:rPr>
              <w:t>、粽子清洗</w:t>
            </w:r>
            <w:r w:rsidR="00042F10">
              <w:rPr>
                <w:rFonts w:hint="eastAsia"/>
                <w:color w:val="000000"/>
                <w:sz w:val="24"/>
              </w:rPr>
              <w:t>废水</w:t>
            </w:r>
            <w:r w:rsidR="00042F10">
              <w:rPr>
                <w:rFonts w:ascii="宋体" w:cs="宋体" w:hint="eastAsia"/>
                <w:color w:val="000000"/>
                <w:kern w:val="0"/>
                <w:sz w:val="24"/>
                <w:lang w:val="zh-CN"/>
              </w:rPr>
              <w:t>、车间地面清洗</w:t>
            </w:r>
            <w:r w:rsidR="00042F10">
              <w:rPr>
                <w:rFonts w:hint="eastAsia"/>
                <w:color w:val="000000"/>
                <w:sz w:val="24"/>
              </w:rPr>
              <w:t>废水</w:t>
            </w:r>
            <w:r w:rsidR="00C34E65">
              <w:rPr>
                <w:rFonts w:hint="eastAsia"/>
                <w:color w:val="000000"/>
                <w:sz w:val="24"/>
              </w:rPr>
              <w:t>）</w:t>
            </w:r>
            <w:r>
              <w:rPr>
                <w:rFonts w:hint="eastAsia"/>
                <w:color w:val="000000"/>
                <w:sz w:val="24"/>
              </w:rPr>
              <w:t>进入厂区污水处理站处理，处理后的废水与</w:t>
            </w:r>
            <w:r w:rsidR="00DA7E92">
              <w:rPr>
                <w:rFonts w:hint="eastAsia"/>
                <w:color w:val="000000"/>
                <w:sz w:val="24"/>
              </w:rPr>
              <w:t>纯水制备废水、蒸汽冷凝水、</w:t>
            </w:r>
            <w:r>
              <w:rPr>
                <w:rFonts w:hint="eastAsia"/>
                <w:color w:val="000000"/>
                <w:sz w:val="24"/>
              </w:rPr>
              <w:t>经化粪池处理后的生活污水一起经厂区总排口排入小店污水处理厂</w:t>
            </w:r>
            <w:r w:rsidR="00B838B0">
              <w:rPr>
                <w:rFonts w:hint="eastAsia"/>
                <w:color w:val="000000"/>
                <w:sz w:val="24"/>
              </w:rPr>
              <w:t>（二期）</w:t>
            </w:r>
            <w:r>
              <w:rPr>
                <w:rFonts w:hint="eastAsia"/>
                <w:color w:val="000000"/>
                <w:sz w:val="24"/>
              </w:rPr>
              <w:t>进一步处理</w:t>
            </w:r>
            <w:r w:rsidR="00372F0E">
              <w:rPr>
                <w:color w:val="000000"/>
                <w:sz w:val="24"/>
              </w:rPr>
              <w:t>，</w:t>
            </w:r>
            <w:r w:rsidR="00DA7E92">
              <w:rPr>
                <w:rFonts w:hint="eastAsia"/>
                <w:color w:val="000000"/>
                <w:sz w:val="24"/>
              </w:rPr>
              <w:t>最终</w:t>
            </w:r>
            <w:r w:rsidR="00372F0E">
              <w:rPr>
                <w:color w:val="000000"/>
                <w:sz w:val="24"/>
              </w:rPr>
              <w:t>排入大沙河</w:t>
            </w:r>
            <w:r>
              <w:rPr>
                <w:rFonts w:hint="eastAsia"/>
                <w:color w:val="000000"/>
                <w:sz w:val="24"/>
              </w:rPr>
              <w:t>。</w:t>
            </w:r>
          </w:p>
          <w:p w14:paraId="7109440B" w14:textId="1400AAC2" w:rsidR="004159DF" w:rsidRDefault="0099534C" w:rsidP="009741D0">
            <w:pPr>
              <w:adjustRightInd w:val="0"/>
              <w:snapToGrid w:val="0"/>
              <w:spacing w:line="460" w:lineRule="exact"/>
              <w:ind w:firstLineChars="200" w:firstLine="480"/>
              <w:rPr>
                <w:color w:val="000000"/>
                <w:sz w:val="24"/>
              </w:rPr>
            </w:pPr>
            <w:r>
              <w:rPr>
                <w:rFonts w:hint="eastAsia"/>
                <w:color w:val="000000"/>
                <w:sz w:val="24"/>
              </w:rPr>
              <w:t>本项目产品具有季节性，</w:t>
            </w:r>
            <w:r w:rsidR="00DA7E92">
              <w:rPr>
                <w:rFonts w:hint="eastAsia"/>
                <w:color w:val="000000"/>
                <w:sz w:val="24"/>
              </w:rPr>
              <w:t>需要进入污水处理站处理的</w:t>
            </w:r>
            <w:r>
              <w:rPr>
                <w:rFonts w:hint="eastAsia"/>
                <w:color w:val="000000"/>
                <w:sz w:val="24"/>
              </w:rPr>
              <w:t>废水</w:t>
            </w:r>
            <w:r w:rsidR="002130D0">
              <w:rPr>
                <w:rFonts w:hint="eastAsia"/>
                <w:color w:val="000000"/>
                <w:sz w:val="24"/>
              </w:rPr>
              <w:t>最大</w:t>
            </w:r>
            <w:r>
              <w:rPr>
                <w:rFonts w:hint="eastAsia"/>
                <w:color w:val="000000"/>
                <w:sz w:val="24"/>
              </w:rPr>
              <w:t>排放量为</w:t>
            </w:r>
            <w:r w:rsidR="00DA7E92">
              <w:rPr>
                <w:rFonts w:hint="eastAsia"/>
                <w:color w:val="000000"/>
                <w:sz w:val="24"/>
              </w:rPr>
              <w:t>1.5</w:t>
            </w:r>
            <w:r w:rsidR="001D1586">
              <w:rPr>
                <w:rFonts w:hint="eastAsia"/>
                <w:color w:val="000000"/>
                <w:sz w:val="24"/>
              </w:rPr>
              <w:t>6</w:t>
            </w:r>
            <w:r w:rsidR="00FF7CB3">
              <w:rPr>
                <w:rFonts w:hint="eastAsia"/>
                <w:color w:val="000000"/>
                <w:sz w:val="24"/>
              </w:rPr>
              <w:t>1</w:t>
            </w:r>
            <w:r>
              <w:rPr>
                <w:color w:val="000000"/>
                <w:sz w:val="24"/>
              </w:rPr>
              <w:t>m</w:t>
            </w:r>
            <w:r>
              <w:rPr>
                <w:color w:val="000000"/>
                <w:sz w:val="24"/>
                <w:vertAlign w:val="superscript"/>
              </w:rPr>
              <w:t>3</w:t>
            </w:r>
            <w:r>
              <w:rPr>
                <w:rFonts w:hint="eastAsia"/>
                <w:color w:val="000000"/>
                <w:sz w:val="24"/>
              </w:rPr>
              <w:t>/</w:t>
            </w:r>
            <w:r>
              <w:rPr>
                <w:color w:val="000000"/>
                <w:sz w:val="24"/>
              </w:rPr>
              <w:t>d</w:t>
            </w:r>
            <w:r>
              <w:rPr>
                <w:rFonts w:hint="eastAsia"/>
                <w:color w:val="000000"/>
                <w:sz w:val="24"/>
              </w:rPr>
              <w:t>，</w:t>
            </w:r>
            <w:r w:rsidR="00040306">
              <w:rPr>
                <w:rFonts w:hint="eastAsia"/>
                <w:color w:val="000000"/>
                <w:sz w:val="24"/>
              </w:rPr>
              <w:t>企业设计建设</w:t>
            </w:r>
            <w:r w:rsidR="00040306">
              <w:rPr>
                <w:rFonts w:hint="eastAsia"/>
                <w:color w:val="000000"/>
                <w:sz w:val="24"/>
              </w:rPr>
              <w:t>1</w:t>
            </w:r>
            <w:r w:rsidR="00040306">
              <w:rPr>
                <w:rFonts w:hint="eastAsia"/>
                <w:color w:val="000000"/>
                <w:sz w:val="24"/>
              </w:rPr>
              <w:t>座污水处理站，设计处理规模</w:t>
            </w:r>
            <w:r w:rsidR="00F61D05">
              <w:rPr>
                <w:rFonts w:hint="eastAsia"/>
                <w:color w:val="000000"/>
                <w:sz w:val="24"/>
              </w:rPr>
              <w:t>2</w:t>
            </w:r>
            <w:r w:rsidR="00040306">
              <w:rPr>
                <w:color w:val="000000"/>
                <w:sz w:val="24"/>
              </w:rPr>
              <w:t>m</w:t>
            </w:r>
            <w:r w:rsidR="00040306">
              <w:rPr>
                <w:color w:val="000000"/>
                <w:sz w:val="24"/>
                <w:vertAlign w:val="superscript"/>
              </w:rPr>
              <w:t>3</w:t>
            </w:r>
            <w:r w:rsidR="00040306">
              <w:rPr>
                <w:rFonts w:hint="eastAsia"/>
                <w:color w:val="000000"/>
                <w:sz w:val="24"/>
              </w:rPr>
              <w:t>/</w:t>
            </w:r>
            <w:r w:rsidR="00040306">
              <w:rPr>
                <w:color w:val="000000"/>
                <w:sz w:val="24"/>
              </w:rPr>
              <w:t>d</w:t>
            </w:r>
            <w:r w:rsidR="00040306">
              <w:rPr>
                <w:rFonts w:hint="eastAsia"/>
                <w:color w:val="000000"/>
                <w:sz w:val="24"/>
              </w:rPr>
              <w:t>，设计处理工艺为“</w:t>
            </w:r>
            <w:r w:rsidR="00764544">
              <w:rPr>
                <w:rFonts w:hint="eastAsia"/>
                <w:color w:val="000000"/>
                <w:sz w:val="24"/>
              </w:rPr>
              <w:t>格栅</w:t>
            </w:r>
            <w:r w:rsidR="00764544">
              <w:rPr>
                <w:rFonts w:hint="eastAsia"/>
                <w:color w:val="000000"/>
                <w:sz w:val="24"/>
              </w:rPr>
              <w:t>+</w:t>
            </w:r>
            <w:r w:rsidR="00040306">
              <w:rPr>
                <w:rFonts w:hint="eastAsia"/>
                <w:color w:val="000000"/>
                <w:sz w:val="24"/>
              </w:rPr>
              <w:t>调节池</w:t>
            </w:r>
            <w:r w:rsidR="00040306">
              <w:rPr>
                <w:rFonts w:hint="eastAsia"/>
                <w:color w:val="000000"/>
                <w:sz w:val="24"/>
              </w:rPr>
              <w:t>+</w:t>
            </w:r>
            <w:r w:rsidR="00040306">
              <w:rPr>
                <w:color w:val="000000"/>
                <w:kern w:val="0"/>
                <w:szCs w:val="21"/>
              </w:rPr>
              <w:t xml:space="preserve"> </w:t>
            </w:r>
            <w:r w:rsidR="00040306">
              <w:rPr>
                <w:color w:val="000000"/>
                <w:sz w:val="24"/>
              </w:rPr>
              <w:t>A/O</w:t>
            </w:r>
            <w:r w:rsidR="00040306">
              <w:rPr>
                <w:rFonts w:hint="eastAsia"/>
                <w:color w:val="000000"/>
                <w:sz w:val="24"/>
              </w:rPr>
              <w:t xml:space="preserve"> </w:t>
            </w:r>
            <w:r w:rsidR="00A151B8">
              <w:rPr>
                <w:rFonts w:hint="eastAsia"/>
                <w:color w:val="000000"/>
                <w:sz w:val="24"/>
              </w:rPr>
              <w:t>池</w:t>
            </w:r>
            <w:r w:rsidR="00040306">
              <w:rPr>
                <w:rFonts w:hint="eastAsia"/>
                <w:color w:val="000000"/>
                <w:sz w:val="24"/>
              </w:rPr>
              <w:t>+</w:t>
            </w:r>
            <w:r w:rsidR="00040306">
              <w:rPr>
                <w:rFonts w:hint="eastAsia"/>
                <w:color w:val="000000"/>
                <w:sz w:val="24"/>
              </w:rPr>
              <w:t>沉淀</w:t>
            </w:r>
            <w:r w:rsidR="00A151B8">
              <w:rPr>
                <w:rFonts w:hint="eastAsia"/>
                <w:color w:val="000000"/>
                <w:sz w:val="24"/>
              </w:rPr>
              <w:t>池</w:t>
            </w:r>
            <w:r w:rsidR="00040306">
              <w:rPr>
                <w:rFonts w:hint="eastAsia"/>
                <w:color w:val="000000"/>
                <w:sz w:val="24"/>
              </w:rPr>
              <w:t>”，能够满足本项目的废水处理需要。</w:t>
            </w:r>
            <w:r w:rsidR="00372F0E">
              <w:rPr>
                <w:rFonts w:hint="eastAsia"/>
                <w:bCs/>
                <w:color w:val="000000"/>
                <w:sz w:val="24"/>
              </w:rPr>
              <w:t>污水处理站对废水污染物中各个污染因子的设计处理效率分别约</w:t>
            </w:r>
            <w:r w:rsidR="00372F0E">
              <w:rPr>
                <w:color w:val="000000"/>
                <w:sz w:val="24"/>
              </w:rPr>
              <w:t>为</w:t>
            </w:r>
            <w:r w:rsidR="00372F0E">
              <w:rPr>
                <w:color w:val="000000"/>
                <w:sz w:val="24"/>
              </w:rPr>
              <w:t>COD</w:t>
            </w:r>
            <w:r w:rsidR="00F33A77">
              <w:rPr>
                <w:rFonts w:hint="eastAsia"/>
                <w:color w:val="000000"/>
                <w:sz w:val="24"/>
              </w:rPr>
              <w:t>75</w:t>
            </w:r>
            <w:r w:rsidR="00372F0E">
              <w:rPr>
                <w:color w:val="000000"/>
                <w:sz w:val="24"/>
              </w:rPr>
              <w:t>%</w:t>
            </w:r>
            <w:r w:rsidR="00372F0E">
              <w:rPr>
                <w:rFonts w:hint="eastAsia"/>
                <w:bCs/>
                <w:color w:val="000000"/>
                <w:sz w:val="24"/>
              </w:rPr>
              <w:t>、</w:t>
            </w:r>
            <w:r w:rsidR="00372F0E">
              <w:rPr>
                <w:rFonts w:hint="eastAsia"/>
                <w:bCs/>
                <w:color w:val="000000"/>
                <w:sz w:val="24"/>
              </w:rPr>
              <w:t>BOD</w:t>
            </w:r>
            <w:r w:rsidR="00372F0E">
              <w:rPr>
                <w:rFonts w:hint="eastAsia"/>
                <w:bCs/>
                <w:color w:val="000000"/>
                <w:sz w:val="24"/>
                <w:vertAlign w:val="subscript"/>
              </w:rPr>
              <w:t>5</w:t>
            </w:r>
            <w:r w:rsidR="00F33A77">
              <w:rPr>
                <w:rFonts w:hint="eastAsia"/>
                <w:bCs/>
                <w:color w:val="000000"/>
                <w:sz w:val="24"/>
              </w:rPr>
              <w:t>75</w:t>
            </w:r>
            <w:r w:rsidR="00372F0E">
              <w:rPr>
                <w:rFonts w:hint="eastAsia"/>
                <w:bCs/>
                <w:color w:val="000000"/>
                <w:sz w:val="24"/>
              </w:rPr>
              <w:t>%</w:t>
            </w:r>
            <w:r w:rsidR="00372F0E">
              <w:rPr>
                <w:rFonts w:hint="eastAsia"/>
                <w:bCs/>
                <w:color w:val="000000"/>
                <w:sz w:val="24"/>
              </w:rPr>
              <w:t>、</w:t>
            </w:r>
            <w:r w:rsidR="00372F0E">
              <w:rPr>
                <w:color w:val="000000"/>
                <w:sz w:val="24"/>
              </w:rPr>
              <w:t>SS</w:t>
            </w:r>
            <w:r w:rsidR="00F33A77">
              <w:rPr>
                <w:rFonts w:hint="eastAsia"/>
                <w:color w:val="000000"/>
                <w:sz w:val="24"/>
              </w:rPr>
              <w:t>80</w:t>
            </w:r>
            <w:r w:rsidR="00372F0E">
              <w:rPr>
                <w:color w:val="000000"/>
                <w:sz w:val="24"/>
              </w:rPr>
              <w:t>%</w:t>
            </w:r>
            <w:r w:rsidR="00372F0E">
              <w:rPr>
                <w:rFonts w:hint="eastAsia"/>
                <w:color w:val="000000"/>
                <w:sz w:val="24"/>
              </w:rPr>
              <w:t>、</w:t>
            </w:r>
            <w:r w:rsidR="00372F0E">
              <w:rPr>
                <w:color w:val="000000"/>
                <w:sz w:val="24"/>
              </w:rPr>
              <w:t>NH</w:t>
            </w:r>
            <w:r w:rsidR="00372F0E">
              <w:rPr>
                <w:color w:val="000000"/>
                <w:sz w:val="24"/>
                <w:vertAlign w:val="subscript"/>
              </w:rPr>
              <w:t>3</w:t>
            </w:r>
            <w:r w:rsidR="00372F0E">
              <w:rPr>
                <w:color w:val="000000"/>
                <w:sz w:val="24"/>
              </w:rPr>
              <w:t>-N</w:t>
            </w:r>
            <w:r w:rsidR="00B838B0">
              <w:rPr>
                <w:rFonts w:hint="eastAsia"/>
                <w:color w:val="000000"/>
                <w:sz w:val="24"/>
              </w:rPr>
              <w:t>5</w:t>
            </w:r>
            <w:r w:rsidR="00F33A77">
              <w:rPr>
                <w:rFonts w:hint="eastAsia"/>
                <w:color w:val="000000"/>
                <w:sz w:val="24"/>
              </w:rPr>
              <w:t>0</w:t>
            </w:r>
            <w:r w:rsidR="00372F0E">
              <w:rPr>
                <w:color w:val="000000"/>
                <w:sz w:val="24"/>
              </w:rPr>
              <w:t>%</w:t>
            </w:r>
            <w:r w:rsidR="00372F0E">
              <w:rPr>
                <w:rFonts w:hint="eastAsia"/>
                <w:color w:val="000000"/>
                <w:sz w:val="24"/>
              </w:rPr>
              <w:t>、</w:t>
            </w:r>
            <w:r w:rsidR="00372F0E">
              <w:rPr>
                <w:rFonts w:hint="eastAsia"/>
                <w:color w:val="000000"/>
                <w:sz w:val="24"/>
              </w:rPr>
              <w:t>TN</w:t>
            </w:r>
            <w:r w:rsidR="00B838B0">
              <w:rPr>
                <w:rFonts w:hint="eastAsia"/>
                <w:color w:val="000000"/>
                <w:sz w:val="24"/>
              </w:rPr>
              <w:t>5</w:t>
            </w:r>
            <w:r w:rsidR="00A151B8">
              <w:rPr>
                <w:rFonts w:hint="eastAsia"/>
                <w:color w:val="000000"/>
                <w:sz w:val="24"/>
              </w:rPr>
              <w:t>0</w:t>
            </w:r>
            <w:r w:rsidR="00372F0E">
              <w:rPr>
                <w:rFonts w:hint="eastAsia"/>
                <w:color w:val="000000"/>
                <w:sz w:val="24"/>
              </w:rPr>
              <w:t>%</w:t>
            </w:r>
            <w:r w:rsidR="00372F0E">
              <w:rPr>
                <w:rFonts w:hint="eastAsia"/>
                <w:color w:val="000000"/>
                <w:sz w:val="24"/>
              </w:rPr>
              <w:t>、</w:t>
            </w:r>
            <w:r w:rsidR="00A151B8">
              <w:rPr>
                <w:rFonts w:hint="eastAsia"/>
                <w:color w:val="000000"/>
                <w:sz w:val="24"/>
              </w:rPr>
              <w:t>TP</w:t>
            </w:r>
            <w:r w:rsidR="00B838B0">
              <w:rPr>
                <w:rFonts w:hint="eastAsia"/>
                <w:color w:val="000000"/>
                <w:sz w:val="24"/>
              </w:rPr>
              <w:t>3</w:t>
            </w:r>
            <w:r w:rsidR="00A151B8">
              <w:rPr>
                <w:rFonts w:hint="eastAsia"/>
                <w:color w:val="000000"/>
                <w:sz w:val="24"/>
              </w:rPr>
              <w:t>0%</w:t>
            </w:r>
            <w:r w:rsidR="00A151B8">
              <w:rPr>
                <w:rFonts w:hint="eastAsia"/>
                <w:color w:val="000000"/>
                <w:sz w:val="24"/>
              </w:rPr>
              <w:t>、</w:t>
            </w:r>
            <w:r w:rsidR="00372F0E">
              <w:rPr>
                <w:rFonts w:hint="eastAsia"/>
                <w:color w:val="000000"/>
                <w:sz w:val="24"/>
              </w:rPr>
              <w:t>动植物油</w:t>
            </w:r>
            <w:r w:rsidR="00B838B0">
              <w:rPr>
                <w:rFonts w:hint="eastAsia"/>
                <w:color w:val="000000"/>
                <w:sz w:val="24"/>
              </w:rPr>
              <w:t>5</w:t>
            </w:r>
            <w:r w:rsidR="00372F0E">
              <w:rPr>
                <w:rFonts w:hint="eastAsia"/>
                <w:color w:val="000000"/>
                <w:sz w:val="24"/>
              </w:rPr>
              <w:t>0</w:t>
            </w:r>
            <w:r w:rsidR="00372F0E">
              <w:rPr>
                <w:color w:val="000000"/>
                <w:sz w:val="24"/>
              </w:rPr>
              <w:t>%</w:t>
            </w:r>
            <w:r w:rsidR="00372F0E">
              <w:rPr>
                <w:rFonts w:hint="eastAsia"/>
                <w:color w:val="000000"/>
                <w:sz w:val="24"/>
              </w:rPr>
              <w:t>，</w:t>
            </w:r>
            <w:r w:rsidR="00040306">
              <w:rPr>
                <w:rFonts w:hint="eastAsia"/>
                <w:color w:val="000000"/>
                <w:sz w:val="24"/>
              </w:rPr>
              <w:t>废水处理流程见下图。</w:t>
            </w:r>
          </w:p>
          <w:p w14:paraId="0B844FA3" w14:textId="0AC0C906" w:rsidR="00040306" w:rsidRDefault="008210CE" w:rsidP="00874C02">
            <w:pPr>
              <w:adjustRightInd w:val="0"/>
              <w:snapToGrid w:val="0"/>
              <w:spacing w:line="360" w:lineRule="auto"/>
              <w:jc w:val="center"/>
              <w:rPr>
                <w:color w:val="000000"/>
              </w:rPr>
            </w:pPr>
            <w:r>
              <w:rPr>
                <w:color w:val="000000"/>
              </w:rPr>
              <w:object w:dxaOrig="10801" w:dyaOrig="4456" w14:anchorId="4D40D7C4">
                <v:shape id="_x0000_i1042" type="#_x0000_t75" style="width:396.65pt;height:164.65pt" o:ole="">
                  <v:imagedata r:id="rId43" o:title=""/>
                </v:shape>
                <o:OLEObject Type="Embed" ProgID="Visio.Drawing.15" ShapeID="_x0000_i1042" DrawAspect="Content" ObjectID="_1776928447" r:id="rId44"/>
              </w:object>
            </w:r>
          </w:p>
          <w:p w14:paraId="6DEFDA95" w14:textId="77777777" w:rsidR="00874C02" w:rsidRDefault="00874C02" w:rsidP="00874C02">
            <w:pPr>
              <w:adjustRightInd w:val="0"/>
              <w:snapToGrid w:val="0"/>
              <w:spacing w:line="360" w:lineRule="auto"/>
              <w:jc w:val="center"/>
              <w:rPr>
                <w:rFonts w:eastAsia="黑体"/>
                <w:color w:val="000000"/>
                <w:sz w:val="24"/>
              </w:rPr>
            </w:pPr>
            <w:r>
              <w:rPr>
                <w:rFonts w:eastAsia="黑体"/>
                <w:color w:val="000000"/>
                <w:sz w:val="24"/>
              </w:rPr>
              <w:t>图</w:t>
            </w:r>
            <w:r>
              <w:rPr>
                <w:rFonts w:eastAsia="黑体"/>
                <w:color w:val="000000"/>
                <w:sz w:val="24"/>
              </w:rPr>
              <w:t>1</w:t>
            </w:r>
            <w:r w:rsidR="004D01F6">
              <w:rPr>
                <w:rFonts w:eastAsia="黑体" w:hint="eastAsia"/>
                <w:color w:val="000000"/>
                <w:sz w:val="24"/>
              </w:rPr>
              <w:t>5</w:t>
            </w:r>
            <w:r>
              <w:rPr>
                <w:rFonts w:eastAsia="黑体"/>
                <w:color w:val="000000"/>
                <w:sz w:val="24"/>
              </w:rPr>
              <w:t xml:space="preserve">    </w:t>
            </w:r>
            <w:r>
              <w:rPr>
                <w:rFonts w:eastAsia="黑体"/>
                <w:color w:val="000000"/>
                <w:sz w:val="24"/>
              </w:rPr>
              <w:t>废水处理流程图</w:t>
            </w:r>
          </w:p>
          <w:p w14:paraId="25A17314" w14:textId="77777777" w:rsidR="00372F0E" w:rsidRDefault="00372F0E" w:rsidP="00372F0E">
            <w:pPr>
              <w:spacing w:line="460" w:lineRule="exact"/>
              <w:ind w:firstLineChars="200" w:firstLine="480"/>
              <w:rPr>
                <w:bCs/>
                <w:color w:val="000000"/>
                <w:sz w:val="24"/>
              </w:rPr>
            </w:pPr>
            <w:r>
              <w:rPr>
                <w:rFonts w:ascii="Calibri" w:hAnsi="Calibri" w:hint="eastAsia"/>
                <w:bCs/>
                <w:color w:val="000000"/>
                <w:sz w:val="24"/>
              </w:rPr>
              <w:lastRenderedPageBreak/>
              <w:t>本项目各废水水质情况如下：</w:t>
            </w:r>
          </w:p>
          <w:p w14:paraId="3DC87DF0" w14:textId="77777777" w:rsidR="00372F0E" w:rsidRDefault="00372F0E" w:rsidP="00372F0E">
            <w:pPr>
              <w:spacing w:line="460" w:lineRule="exact"/>
              <w:ind w:firstLineChars="200" w:firstLine="482"/>
              <w:jc w:val="left"/>
              <w:rPr>
                <w:b/>
                <w:bCs/>
                <w:color w:val="000000"/>
                <w:sz w:val="24"/>
                <w:szCs w:val="22"/>
              </w:rPr>
            </w:pPr>
            <w:r>
              <w:rPr>
                <w:b/>
                <w:bCs/>
                <w:color w:val="000000"/>
                <w:sz w:val="24"/>
                <w:szCs w:val="22"/>
              </w:rPr>
              <w:t>表</w:t>
            </w:r>
            <w:r w:rsidR="00EA3F6C">
              <w:rPr>
                <w:b/>
                <w:bCs/>
                <w:color w:val="000000"/>
                <w:sz w:val="24"/>
                <w:szCs w:val="22"/>
              </w:rPr>
              <w:t>4-</w:t>
            </w:r>
            <w:r>
              <w:rPr>
                <w:b/>
                <w:bCs/>
                <w:color w:val="000000"/>
                <w:sz w:val="24"/>
                <w:szCs w:val="22"/>
              </w:rPr>
              <w:t xml:space="preserve">1       </w:t>
            </w:r>
            <w:r>
              <w:rPr>
                <w:b/>
                <w:bCs/>
                <w:color w:val="000000"/>
                <w:sz w:val="24"/>
                <w:szCs w:val="22"/>
              </w:rPr>
              <w:t>本项目各废水水质及处理达标情况一览表</w:t>
            </w:r>
          </w:p>
          <w:tbl>
            <w:tblPr>
              <w:tblpPr w:leftFromText="180" w:rightFromText="180" w:vertAnchor="text" w:tblpXSpec="center" w:tblpY="1"/>
              <w:tblOverlap w:val="never"/>
              <w:tblW w:w="5000" w:type="pct"/>
              <w:tblBorders>
                <w:top w:val="single" w:sz="8" w:space="0" w:color="auto"/>
                <w:bottom w:val="single" w:sz="8"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67"/>
              <w:gridCol w:w="852"/>
              <w:gridCol w:w="850"/>
              <w:gridCol w:w="850"/>
              <w:gridCol w:w="850"/>
              <w:gridCol w:w="709"/>
              <w:gridCol w:w="850"/>
              <w:gridCol w:w="709"/>
              <w:gridCol w:w="709"/>
              <w:gridCol w:w="1000"/>
            </w:tblGrid>
            <w:tr w:rsidR="00221B32" w:rsidRPr="00652C92" w14:paraId="36BB492A" w14:textId="77777777" w:rsidTr="00360AC1">
              <w:trPr>
                <w:trHeight w:val="397"/>
                <w:tblHeader/>
              </w:trPr>
              <w:tc>
                <w:tcPr>
                  <w:tcW w:w="892" w:type="pct"/>
                  <w:gridSpan w:val="2"/>
                  <w:vAlign w:val="center"/>
                </w:tcPr>
                <w:p w14:paraId="4F943874" w14:textId="77777777" w:rsidR="00372F0E" w:rsidRDefault="00372F0E" w:rsidP="00372F0E">
                  <w:pPr>
                    <w:jc w:val="center"/>
                    <w:rPr>
                      <w:rFonts w:cs="宋体"/>
                      <w:b/>
                      <w:color w:val="000000"/>
                      <w:szCs w:val="21"/>
                    </w:rPr>
                  </w:pPr>
                  <w:r>
                    <w:rPr>
                      <w:rFonts w:cs="宋体"/>
                      <w:b/>
                      <w:color w:val="000000"/>
                      <w:szCs w:val="21"/>
                    </w:rPr>
                    <w:t>项目</w:t>
                  </w:r>
                </w:p>
              </w:tc>
              <w:tc>
                <w:tcPr>
                  <w:tcW w:w="535" w:type="pct"/>
                  <w:vAlign w:val="center"/>
                </w:tcPr>
                <w:p w14:paraId="044692EF" w14:textId="77777777" w:rsidR="00372F0E" w:rsidRDefault="00372F0E" w:rsidP="00A32C34">
                  <w:pPr>
                    <w:jc w:val="center"/>
                    <w:rPr>
                      <w:rFonts w:cs="宋体"/>
                      <w:b/>
                      <w:color w:val="000000"/>
                      <w:szCs w:val="21"/>
                    </w:rPr>
                  </w:pPr>
                  <w:r>
                    <w:rPr>
                      <w:rFonts w:cs="宋体"/>
                      <w:b/>
                      <w:color w:val="000000"/>
                      <w:szCs w:val="21"/>
                    </w:rPr>
                    <w:t>水量</w:t>
                  </w:r>
                  <w:r>
                    <w:rPr>
                      <w:rFonts w:cs="宋体" w:hint="eastAsia"/>
                      <w:b/>
                      <w:color w:val="000000"/>
                      <w:szCs w:val="21"/>
                    </w:rPr>
                    <w:t>(m</w:t>
                  </w:r>
                  <w:r>
                    <w:rPr>
                      <w:rFonts w:cs="宋体" w:hint="eastAsia"/>
                      <w:b/>
                      <w:color w:val="000000"/>
                      <w:szCs w:val="21"/>
                      <w:vertAlign w:val="superscript"/>
                    </w:rPr>
                    <w:t>3</w:t>
                  </w:r>
                  <w:r>
                    <w:rPr>
                      <w:rFonts w:cs="宋体" w:hint="eastAsia"/>
                      <w:b/>
                      <w:color w:val="000000"/>
                      <w:szCs w:val="21"/>
                    </w:rPr>
                    <w:t>/</w:t>
                  </w:r>
                  <w:r w:rsidR="00A32C34">
                    <w:rPr>
                      <w:rFonts w:cs="宋体" w:hint="eastAsia"/>
                      <w:b/>
                      <w:color w:val="000000"/>
                      <w:szCs w:val="21"/>
                    </w:rPr>
                    <w:t>a</w:t>
                  </w:r>
                  <w:r>
                    <w:rPr>
                      <w:rFonts w:cs="宋体" w:hint="eastAsia"/>
                      <w:b/>
                      <w:color w:val="000000"/>
                      <w:szCs w:val="21"/>
                    </w:rPr>
                    <w:t>)</w:t>
                  </w:r>
                </w:p>
              </w:tc>
              <w:tc>
                <w:tcPr>
                  <w:tcW w:w="535" w:type="pct"/>
                  <w:vAlign w:val="center"/>
                </w:tcPr>
                <w:p w14:paraId="227F97AB" w14:textId="77777777" w:rsidR="00372F0E" w:rsidRDefault="00372F0E" w:rsidP="00372F0E">
                  <w:pPr>
                    <w:jc w:val="center"/>
                    <w:rPr>
                      <w:rFonts w:cs="宋体"/>
                      <w:b/>
                      <w:color w:val="000000"/>
                      <w:szCs w:val="21"/>
                    </w:rPr>
                  </w:pPr>
                  <w:r>
                    <w:rPr>
                      <w:rFonts w:cs="宋体"/>
                      <w:b/>
                      <w:color w:val="000000"/>
                      <w:szCs w:val="21"/>
                    </w:rPr>
                    <w:t>COD</w:t>
                  </w:r>
                </w:p>
                <w:p w14:paraId="13EA417B" w14:textId="77777777" w:rsidR="00372F0E" w:rsidRDefault="00372F0E" w:rsidP="00372F0E">
                  <w:pPr>
                    <w:jc w:val="center"/>
                    <w:rPr>
                      <w:rFonts w:cs="宋体"/>
                      <w:b/>
                      <w:color w:val="000000"/>
                      <w:szCs w:val="21"/>
                    </w:rPr>
                  </w:pPr>
                  <w:r>
                    <w:rPr>
                      <w:rFonts w:cs="宋体" w:hint="eastAsia"/>
                      <w:b/>
                      <w:color w:val="000000"/>
                      <w:szCs w:val="21"/>
                    </w:rPr>
                    <w:t>(</w:t>
                  </w:r>
                  <w:r>
                    <w:rPr>
                      <w:rFonts w:cs="宋体"/>
                      <w:b/>
                      <w:color w:val="000000"/>
                      <w:szCs w:val="21"/>
                    </w:rPr>
                    <w:t>mg/L</w:t>
                  </w:r>
                  <w:r>
                    <w:rPr>
                      <w:rFonts w:cs="宋体" w:hint="eastAsia"/>
                      <w:b/>
                      <w:color w:val="000000"/>
                      <w:szCs w:val="21"/>
                    </w:rPr>
                    <w:t>)</w:t>
                  </w:r>
                </w:p>
              </w:tc>
              <w:tc>
                <w:tcPr>
                  <w:tcW w:w="535" w:type="pct"/>
                  <w:vAlign w:val="center"/>
                </w:tcPr>
                <w:p w14:paraId="1CDED4AB" w14:textId="77777777" w:rsidR="00372F0E" w:rsidRDefault="00372F0E" w:rsidP="00372F0E">
                  <w:pPr>
                    <w:jc w:val="center"/>
                    <w:rPr>
                      <w:rFonts w:cs="宋体"/>
                      <w:b/>
                      <w:color w:val="000000"/>
                      <w:szCs w:val="21"/>
                    </w:rPr>
                  </w:pPr>
                  <w:r>
                    <w:rPr>
                      <w:rFonts w:cs="宋体" w:hint="eastAsia"/>
                      <w:b/>
                      <w:color w:val="000000"/>
                      <w:szCs w:val="21"/>
                    </w:rPr>
                    <w:t>B</w:t>
                  </w:r>
                  <w:r>
                    <w:rPr>
                      <w:rFonts w:cs="宋体"/>
                      <w:b/>
                      <w:color w:val="000000"/>
                      <w:szCs w:val="21"/>
                    </w:rPr>
                    <w:t>OD</w:t>
                  </w:r>
                  <w:r>
                    <w:rPr>
                      <w:rFonts w:cs="宋体" w:hint="eastAsia"/>
                      <w:b/>
                      <w:color w:val="000000"/>
                      <w:szCs w:val="21"/>
                      <w:vertAlign w:val="subscript"/>
                    </w:rPr>
                    <w:t>5</w:t>
                  </w:r>
                </w:p>
                <w:p w14:paraId="2B915474" w14:textId="77777777" w:rsidR="00372F0E" w:rsidRDefault="00372F0E" w:rsidP="00372F0E">
                  <w:pPr>
                    <w:jc w:val="center"/>
                    <w:rPr>
                      <w:rFonts w:cs="宋体"/>
                      <w:b/>
                      <w:color w:val="000000"/>
                      <w:szCs w:val="21"/>
                    </w:rPr>
                  </w:pPr>
                  <w:r>
                    <w:rPr>
                      <w:rFonts w:cs="宋体" w:hint="eastAsia"/>
                      <w:b/>
                      <w:color w:val="000000"/>
                      <w:szCs w:val="21"/>
                    </w:rPr>
                    <w:t>(</w:t>
                  </w:r>
                  <w:r>
                    <w:rPr>
                      <w:rFonts w:cs="宋体"/>
                      <w:b/>
                      <w:color w:val="000000"/>
                      <w:szCs w:val="21"/>
                    </w:rPr>
                    <w:t>mg/L</w:t>
                  </w:r>
                  <w:r>
                    <w:rPr>
                      <w:rFonts w:cs="宋体" w:hint="eastAsia"/>
                      <w:b/>
                      <w:color w:val="000000"/>
                      <w:szCs w:val="21"/>
                    </w:rPr>
                    <w:t>)</w:t>
                  </w:r>
                </w:p>
              </w:tc>
              <w:tc>
                <w:tcPr>
                  <w:tcW w:w="446" w:type="pct"/>
                  <w:vAlign w:val="center"/>
                </w:tcPr>
                <w:p w14:paraId="01619FB1" w14:textId="77777777" w:rsidR="00372F0E" w:rsidRDefault="00372F0E" w:rsidP="00372F0E">
                  <w:pPr>
                    <w:jc w:val="center"/>
                    <w:rPr>
                      <w:rFonts w:cs="宋体"/>
                      <w:b/>
                      <w:color w:val="000000"/>
                      <w:szCs w:val="21"/>
                    </w:rPr>
                  </w:pPr>
                  <w:r>
                    <w:rPr>
                      <w:rFonts w:cs="宋体"/>
                      <w:b/>
                      <w:color w:val="000000"/>
                      <w:szCs w:val="21"/>
                    </w:rPr>
                    <w:t>SS</w:t>
                  </w:r>
                </w:p>
                <w:p w14:paraId="1937E999" w14:textId="77777777" w:rsidR="00372F0E" w:rsidRDefault="00372F0E" w:rsidP="00372F0E">
                  <w:pPr>
                    <w:jc w:val="center"/>
                    <w:rPr>
                      <w:rFonts w:cs="宋体"/>
                      <w:b/>
                      <w:color w:val="000000"/>
                      <w:szCs w:val="21"/>
                    </w:rPr>
                  </w:pPr>
                  <w:r>
                    <w:rPr>
                      <w:rFonts w:cs="宋体" w:hint="eastAsia"/>
                      <w:b/>
                      <w:color w:val="000000"/>
                      <w:szCs w:val="21"/>
                    </w:rPr>
                    <w:t>(</w:t>
                  </w:r>
                  <w:r>
                    <w:rPr>
                      <w:rFonts w:cs="宋体"/>
                      <w:b/>
                      <w:color w:val="000000"/>
                      <w:szCs w:val="21"/>
                    </w:rPr>
                    <w:t>mg/L</w:t>
                  </w:r>
                  <w:r>
                    <w:rPr>
                      <w:rFonts w:cs="宋体" w:hint="eastAsia"/>
                      <w:b/>
                      <w:color w:val="000000"/>
                      <w:szCs w:val="21"/>
                    </w:rPr>
                    <w:t>)</w:t>
                  </w:r>
                </w:p>
              </w:tc>
              <w:tc>
                <w:tcPr>
                  <w:tcW w:w="535" w:type="pct"/>
                  <w:vAlign w:val="center"/>
                </w:tcPr>
                <w:p w14:paraId="11095114" w14:textId="77777777" w:rsidR="00372F0E" w:rsidRDefault="00372F0E" w:rsidP="00372F0E">
                  <w:pPr>
                    <w:jc w:val="center"/>
                    <w:rPr>
                      <w:rFonts w:cs="宋体"/>
                      <w:b/>
                      <w:color w:val="000000"/>
                      <w:szCs w:val="21"/>
                    </w:rPr>
                  </w:pPr>
                  <w:r>
                    <w:rPr>
                      <w:rFonts w:cs="宋体"/>
                      <w:b/>
                      <w:color w:val="000000"/>
                      <w:szCs w:val="21"/>
                    </w:rPr>
                    <w:t>NH</w:t>
                  </w:r>
                  <w:r>
                    <w:rPr>
                      <w:rFonts w:cs="宋体"/>
                      <w:b/>
                      <w:color w:val="000000"/>
                      <w:szCs w:val="21"/>
                      <w:vertAlign w:val="subscript"/>
                    </w:rPr>
                    <w:t>3</w:t>
                  </w:r>
                  <w:r>
                    <w:rPr>
                      <w:rFonts w:cs="宋体"/>
                      <w:b/>
                      <w:color w:val="000000"/>
                      <w:szCs w:val="21"/>
                    </w:rPr>
                    <w:t>-N</w:t>
                  </w:r>
                </w:p>
                <w:p w14:paraId="2D78179D" w14:textId="77777777" w:rsidR="00372F0E" w:rsidRDefault="00372F0E" w:rsidP="00372F0E">
                  <w:pPr>
                    <w:jc w:val="center"/>
                    <w:rPr>
                      <w:rFonts w:cs="宋体"/>
                      <w:b/>
                      <w:color w:val="000000"/>
                      <w:szCs w:val="21"/>
                    </w:rPr>
                  </w:pPr>
                  <w:r>
                    <w:rPr>
                      <w:rFonts w:cs="宋体" w:hint="eastAsia"/>
                      <w:b/>
                      <w:color w:val="000000"/>
                      <w:szCs w:val="21"/>
                    </w:rPr>
                    <w:t>(</w:t>
                  </w:r>
                  <w:r>
                    <w:rPr>
                      <w:rFonts w:cs="宋体"/>
                      <w:b/>
                      <w:color w:val="000000"/>
                      <w:szCs w:val="21"/>
                    </w:rPr>
                    <w:t>mg/L</w:t>
                  </w:r>
                  <w:r>
                    <w:rPr>
                      <w:rFonts w:cs="宋体" w:hint="eastAsia"/>
                      <w:b/>
                      <w:color w:val="000000"/>
                      <w:szCs w:val="21"/>
                    </w:rPr>
                    <w:t>)</w:t>
                  </w:r>
                </w:p>
              </w:tc>
              <w:tc>
                <w:tcPr>
                  <w:tcW w:w="446" w:type="pct"/>
                  <w:vAlign w:val="center"/>
                </w:tcPr>
                <w:p w14:paraId="732EABB9" w14:textId="77777777" w:rsidR="00372F0E" w:rsidRDefault="00372F0E" w:rsidP="00372F0E">
                  <w:pPr>
                    <w:jc w:val="center"/>
                    <w:rPr>
                      <w:rFonts w:cs="宋体"/>
                      <w:b/>
                      <w:color w:val="000000"/>
                      <w:szCs w:val="21"/>
                    </w:rPr>
                  </w:pPr>
                  <w:r>
                    <w:rPr>
                      <w:rFonts w:cs="宋体"/>
                      <w:b/>
                      <w:color w:val="000000"/>
                      <w:szCs w:val="21"/>
                    </w:rPr>
                    <w:t>TP</w:t>
                  </w:r>
                </w:p>
                <w:p w14:paraId="607EDDEA" w14:textId="77777777" w:rsidR="00372F0E" w:rsidRDefault="00372F0E" w:rsidP="00372F0E">
                  <w:pPr>
                    <w:jc w:val="center"/>
                    <w:rPr>
                      <w:rFonts w:cs="宋体"/>
                      <w:b/>
                      <w:color w:val="000000"/>
                      <w:szCs w:val="21"/>
                    </w:rPr>
                  </w:pPr>
                  <w:r>
                    <w:rPr>
                      <w:rFonts w:cs="宋体" w:hint="eastAsia"/>
                      <w:b/>
                      <w:color w:val="000000"/>
                      <w:szCs w:val="21"/>
                    </w:rPr>
                    <w:t>(</w:t>
                  </w:r>
                  <w:r>
                    <w:rPr>
                      <w:rFonts w:cs="宋体"/>
                      <w:b/>
                      <w:color w:val="000000"/>
                      <w:szCs w:val="21"/>
                    </w:rPr>
                    <w:t>mg/L</w:t>
                  </w:r>
                  <w:r>
                    <w:rPr>
                      <w:rFonts w:cs="宋体" w:hint="eastAsia"/>
                      <w:b/>
                      <w:color w:val="000000"/>
                      <w:szCs w:val="21"/>
                    </w:rPr>
                    <w:t>)</w:t>
                  </w:r>
                </w:p>
              </w:tc>
              <w:tc>
                <w:tcPr>
                  <w:tcW w:w="446" w:type="pct"/>
                  <w:vAlign w:val="center"/>
                </w:tcPr>
                <w:p w14:paraId="7E144C6B" w14:textId="77777777" w:rsidR="00372F0E" w:rsidRDefault="00372F0E" w:rsidP="00372F0E">
                  <w:pPr>
                    <w:jc w:val="center"/>
                    <w:rPr>
                      <w:rFonts w:cs="宋体"/>
                      <w:b/>
                      <w:color w:val="000000"/>
                      <w:szCs w:val="21"/>
                    </w:rPr>
                  </w:pPr>
                  <w:r>
                    <w:rPr>
                      <w:rFonts w:cs="宋体"/>
                      <w:b/>
                      <w:color w:val="000000"/>
                      <w:szCs w:val="21"/>
                    </w:rPr>
                    <w:t>TN</w:t>
                  </w:r>
                </w:p>
                <w:p w14:paraId="6BC4B315" w14:textId="77777777" w:rsidR="00372F0E" w:rsidRDefault="00372F0E" w:rsidP="00372F0E">
                  <w:pPr>
                    <w:jc w:val="center"/>
                    <w:rPr>
                      <w:rFonts w:cs="宋体"/>
                      <w:b/>
                      <w:color w:val="000000"/>
                      <w:szCs w:val="21"/>
                    </w:rPr>
                  </w:pPr>
                  <w:r>
                    <w:rPr>
                      <w:rFonts w:cs="宋体" w:hint="eastAsia"/>
                      <w:b/>
                      <w:color w:val="000000"/>
                      <w:szCs w:val="21"/>
                    </w:rPr>
                    <w:t>(</w:t>
                  </w:r>
                  <w:r>
                    <w:rPr>
                      <w:rFonts w:cs="宋体"/>
                      <w:b/>
                      <w:color w:val="000000"/>
                      <w:szCs w:val="21"/>
                    </w:rPr>
                    <w:t>mg/L</w:t>
                  </w:r>
                  <w:r>
                    <w:rPr>
                      <w:rFonts w:cs="宋体" w:hint="eastAsia"/>
                      <w:b/>
                      <w:color w:val="000000"/>
                      <w:szCs w:val="21"/>
                    </w:rPr>
                    <w:t>)</w:t>
                  </w:r>
                </w:p>
              </w:tc>
              <w:tc>
                <w:tcPr>
                  <w:tcW w:w="629" w:type="pct"/>
                  <w:vAlign w:val="center"/>
                </w:tcPr>
                <w:p w14:paraId="7417238A" w14:textId="77777777" w:rsidR="00372F0E" w:rsidRDefault="00372F0E" w:rsidP="00372F0E">
                  <w:pPr>
                    <w:jc w:val="center"/>
                    <w:rPr>
                      <w:rFonts w:cs="宋体"/>
                      <w:b/>
                      <w:color w:val="000000"/>
                      <w:szCs w:val="21"/>
                    </w:rPr>
                  </w:pPr>
                  <w:r>
                    <w:rPr>
                      <w:rFonts w:cs="宋体" w:hint="eastAsia"/>
                      <w:b/>
                      <w:color w:val="000000"/>
                      <w:szCs w:val="21"/>
                    </w:rPr>
                    <w:t>动植物油</w:t>
                  </w:r>
                  <w:r>
                    <w:rPr>
                      <w:rFonts w:cs="宋体" w:hint="eastAsia"/>
                      <w:b/>
                      <w:color w:val="000000"/>
                      <w:szCs w:val="21"/>
                    </w:rPr>
                    <w:t>(</w:t>
                  </w:r>
                  <w:r>
                    <w:rPr>
                      <w:rFonts w:cs="宋体"/>
                      <w:b/>
                      <w:color w:val="000000"/>
                      <w:szCs w:val="21"/>
                    </w:rPr>
                    <w:t>mg/L</w:t>
                  </w:r>
                  <w:r>
                    <w:rPr>
                      <w:rFonts w:cs="宋体" w:hint="eastAsia"/>
                      <w:b/>
                      <w:color w:val="000000"/>
                      <w:szCs w:val="21"/>
                    </w:rPr>
                    <w:t>)</w:t>
                  </w:r>
                </w:p>
              </w:tc>
            </w:tr>
            <w:tr w:rsidR="00221B32" w:rsidRPr="00652C92" w14:paraId="29AC9257" w14:textId="77777777" w:rsidTr="00360AC1">
              <w:trPr>
                <w:trHeight w:val="397"/>
              </w:trPr>
              <w:tc>
                <w:tcPr>
                  <w:tcW w:w="892" w:type="pct"/>
                  <w:gridSpan w:val="2"/>
                  <w:vAlign w:val="center"/>
                </w:tcPr>
                <w:p w14:paraId="49F2969D" w14:textId="77777777" w:rsidR="002C65E5" w:rsidRDefault="002C65E5" w:rsidP="002C65E5">
                  <w:pPr>
                    <w:contextualSpacing/>
                    <w:jc w:val="center"/>
                    <w:textAlignment w:val="baseline"/>
                    <w:rPr>
                      <w:color w:val="000000"/>
                      <w:kern w:val="0"/>
                      <w:szCs w:val="21"/>
                    </w:rPr>
                  </w:pPr>
                  <w:r>
                    <w:rPr>
                      <w:rFonts w:hint="eastAsia"/>
                      <w:color w:val="000000"/>
                      <w:kern w:val="0"/>
                      <w:szCs w:val="21"/>
                    </w:rPr>
                    <w:t>原材料清洗废水</w:t>
                  </w:r>
                </w:p>
              </w:tc>
              <w:tc>
                <w:tcPr>
                  <w:tcW w:w="535" w:type="pct"/>
                  <w:vAlign w:val="center"/>
                </w:tcPr>
                <w:p w14:paraId="7A88F460" w14:textId="77777777" w:rsidR="002C65E5" w:rsidRDefault="002C65E5" w:rsidP="002C65E5">
                  <w:pPr>
                    <w:contextualSpacing/>
                    <w:jc w:val="center"/>
                    <w:textAlignment w:val="baseline"/>
                    <w:rPr>
                      <w:color w:val="000000"/>
                      <w:kern w:val="0"/>
                      <w:szCs w:val="21"/>
                    </w:rPr>
                  </w:pPr>
                  <w:r>
                    <w:rPr>
                      <w:rFonts w:eastAsia="等线"/>
                      <w:color w:val="000000"/>
                      <w:szCs w:val="21"/>
                    </w:rPr>
                    <w:t>44.8</w:t>
                  </w:r>
                </w:p>
              </w:tc>
              <w:tc>
                <w:tcPr>
                  <w:tcW w:w="535" w:type="pct"/>
                  <w:vAlign w:val="center"/>
                </w:tcPr>
                <w:p w14:paraId="731403ED" w14:textId="77777777" w:rsidR="002C65E5" w:rsidRDefault="002C65E5" w:rsidP="002C65E5">
                  <w:pPr>
                    <w:contextualSpacing/>
                    <w:jc w:val="center"/>
                    <w:textAlignment w:val="baseline"/>
                    <w:rPr>
                      <w:color w:val="000000"/>
                      <w:kern w:val="0"/>
                      <w:szCs w:val="21"/>
                    </w:rPr>
                  </w:pPr>
                  <w:r>
                    <w:rPr>
                      <w:rFonts w:eastAsia="等线"/>
                      <w:color w:val="000000"/>
                      <w:szCs w:val="21"/>
                    </w:rPr>
                    <w:t>140</w:t>
                  </w:r>
                </w:p>
              </w:tc>
              <w:tc>
                <w:tcPr>
                  <w:tcW w:w="535" w:type="pct"/>
                  <w:vAlign w:val="center"/>
                </w:tcPr>
                <w:p w14:paraId="61E7A171" w14:textId="77777777" w:rsidR="002C65E5" w:rsidRDefault="002C65E5" w:rsidP="002C65E5">
                  <w:pPr>
                    <w:contextualSpacing/>
                    <w:jc w:val="center"/>
                    <w:textAlignment w:val="baseline"/>
                    <w:rPr>
                      <w:color w:val="000000"/>
                      <w:kern w:val="0"/>
                      <w:szCs w:val="21"/>
                    </w:rPr>
                  </w:pPr>
                  <w:r>
                    <w:rPr>
                      <w:rFonts w:eastAsia="等线" w:hint="eastAsia"/>
                      <w:color w:val="000000"/>
                      <w:szCs w:val="21"/>
                    </w:rPr>
                    <w:t>/</w:t>
                  </w:r>
                </w:p>
              </w:tc>
              <w:tc>
                <w:tcPr>
                  <w:tcW w:w="446" w:type="pct"/>
                  <w:vAlign w:val="center"/>
                </w:tcPr>
                <w:p w14:paraId="0E29601E" w14:textId="77777777" w:rsidR="002C65E5" w:rsidRDefault="002C65E5" w:rsidP="002C65E5">
                  <w:pPr>
                    <w:contextualSpacing/>
                    <w:jc w:val="center"/>
                    <w:textAlignment w:val="baseline"/>
                    <w:rPr>
                      <w:color w:val="000000"/>
                      <w:kern w:val="0"/>
                      <w:szCs w:val="21"/>
                    </w:rPr>
                  </w:pPr>
                  <w:r>
                    <w:rPr>
                      <w:rFonts w:eastAsia="等线"/>
                      <w:color w:val="000000"/>
                      <w:szCs w:val="21"/>
                    </w:rPr>
                    <w:t>255</w:t>
                  </w:r>
                </w:p>
              </w:tc>
              <w:tc>
                <w:tcPr>
                  <w:tcW w:w="535" w:type="pct"/>
                  <w:vAlign w:val="center"/>
                </w:tcPr>
                <w:p w14:paraId="6459203C" w14:textId="77777777" w:rsidR="002C65E5" w:rsidRDefault="002C65E5" w:rsidP="002C65E5">
                  <w:pPr>
                    <w:contextualSpacing/>
                    <w:jc w:val="center"/>
                    <w:textAlignment w:val="baseline"/>
                    <w:rPr>
                      <w:color w:val="000000"/>
                      <w:kern w:val="0"/>
                      <w:szCs w:val="21"/>
                    </w:rPr>
                  </w:pPr>
                  <w:r>
                    <w:rPr>
                      <w:rFonts w:eastAsia="等线"/>
                      <w:color w:val="000000"/>
                      <w:szCs w:val="21"/>
                    </w:rPr>
                    <w:t>12</w:t>
                  </w:r>
                </w:p>
              </w:tc>
              <w:tc>
                <w:tcPr>
                  <w:tcW w:w="446" w:type="pct"/>
                  <w:vAlign w:val="center"/>
                </w:tcPr>
                <w:p w14:paraId="4A36869F" w14:textId="77777777" w:rsidR="002C65E5" w:rsidRDefault="002C65E5" w:rsidP="002C65E5">
                  <w:pPr>
                    <w:contextualSpacing/>
                    <w:jc w:val="center"/>
                    <w:textAlignment w:val="baseline"/>
                    <w:rPr>
                      <w:color w:val="000000"/>
                      <w:kern w:val="0"/>
                      <w:szCs w:val="21"/>
                    </w:rPr>
                  </w:pPr>
                  <w:r>
                    <w:rPr>
                      <w:rFonts w:eastAsia="等线" w:hint="eastAsia"/>
                      <w:color w:val="000000"/>
                      <w:szCs w:val="21"/>
                    </w:rPr>
                    <w:t>/</w:t>
                  </w:r>
                </w:p>
              </w:tc>
              <w:tc>
                <w:tcPr>
                  <w:tcW w:w="446" w:type="pct"/>
                  <w:vAlign w:val="center"/>
                </w:tcPr>
                <w:p w14:paraId="28D76006" w14:textId="77777777" w:rsidR="002C65E5" w:rsidRDefault="002C65E5" w:rsidP="002C65E5">
                  <w:pPr>
                    <w:contextualSpacing/>
                    <w:jc w:val="center"/>
                    <w:textAlignment w:val="baseline"/>
                    <w:rPr>
                      <w:color w:val="000000"/>
                      <w:kern w:val="0"/>
                      <w:szCs w:val="21"/>
                    </w:rPr>
                  </w:pPr>
                  <w:r>
                    <w:rPr>
                      <w:rFonts w:eastAsia="等线" w:hint="eastAsia"/>
                      <w:color w:val="000000"/>
                      <w:szCs w:val="21"/>
                    </w:rPr>
                    <w:t>/</w:t>
                  </w:r>
                </w:p>
              </w:tc>
              <w:tc>
                <w:tcPr>
                  <w:tcW w:w="629" w:type="pct"/>
                  <w:vAlign w:val="center"/>
                </w:tcPr>
                <w:p w14:paraId="698B8CFC" w14:textId="77777777" w:rsidR="002C65E5" w:rsidRDefault="002C65E5" w:rsidP="002C65E5">
                  <w:pPr>
                    <w:contextualSpacing/>
                    <w:jc w:val="center"/>
                    <w:textAlignment w:val="baseline"/>
                    <w:rPr>
                      <w:color w:val="000000"/>
                      <w:kern w:val="0"/>
                      <w:szCs w:val="21"/>
                    </w:rPr>
                  </w:pPr>
                  <w:r>
                    <w:rPr>
                      <w:rFonts w:eastAsia="等线" w:hint="eastAsia"/>
                      <w:color w:val="000000"/>
                      <w:szCs w:val="21"/>
                    </w:rPr>
                    <w:t>/</w:t>
                  </w:r>
                </w:p>
              </w:tc>
            </w:tr>
            <w:tr w:rsidR="00221B32" w:rsidRPr="00652C92" w14:paraId="760BDEC8" w14:textId="77777777" w:rsidTr="00360AC1">
              <w:trPr>
                <w:trHeight w:val="397"/>
              </w:trPr>
              <w:tc>
                <w:tcPr>
                  <w:tcW w:w="892" w:type="pct"/>
                  <w:gridSpan w:val="2"/>
                  <w:vAlign w:val="center"/>
                </w:tcPr>
                <w:p w14:paraId="5C76D192" w14:textId="77777777" w:rsidR="002C65E5" w:rsidRDefault="002C65E5" w:rsidP="002C65E5">
                  <w:pPr>
                    <w:contextualSpacing/>
                    <w:jc w:val="center"/>
                    <w:textAlignment w:val="baseline"/>
                    <w:rPr>
                      <w:color w:val="000000"/>
                      <w:kern w:val="0"/>
                      <w:szCs w:val="21"/>
                    </w:rPr>
                  </w:pPr>
                  <w:r>
                    <w:rPr>
                      <w:rFonts w:hint="eastAsia"/>
                      <w:bCs/>
                      <w:color w:val="000000"/>
                      <w:szCs w:val="21"/>
                    </w:rPr>
                    <w:t>糯米浸泡清洗废水</w:t>
                  </w:r>
                </w:p>
              </w:tc>
              <w:tc>
                <w:tcPr>
                  <w:tcW w:w="535" w:type="pct"/>
                  <w:vAlign w:val="center"/>
                </w:tcPr>
                <w:p w14:paraId="5552B032" w14:textId="77777777" w:rsidR="002C65E5" w:rsidRDefault="002C65E5" w:rsidP="002C65E5">
                  <w:pPr>
                    <w:contextualSpacing/>
                    <w:jc w:val="center"/>
                    <w:textAlignment w:val="baseline"/>
                    <w:rPr>
                      <w:color w:val="000000"/>
                      <w:kern w:val="0"/>
                      <w:szCs w:val="21"/>
                    </w:rPr>
                  </w:pPr>
                  <w:r>
                    <w:rPr>
                      <w:rFonts w:eastAsia="等线"/>
                      <w:color w:val="000000"/>
                      <w:szCs w:val="21"/>
                    </w:rPr>
                    <w:t>7.2</w:t>
                  </w:r>
                </w:p>
              </w:tc>
              <w:tc>
                <w:tcPr>
                  <w:tcW w:w="535" w:type="pct"/>
                  <w:vAlign w:val="center"/>
                </w:tcPr>
                <w:p w14:paraId="603E460E" w14:textId="77777777" w:rsidR="002C65E5" w:rsidRDefault="002C65E5" w:rsidP="002C65E5">
                  <w:pPr>
                    <w:contextualSpacing/>
                    <w:jc w:val="center"/>
                    <w:textAlignment w:val="baseline"/>
                    <w:rPr>
                      <w:color w:val="000000"/>
                      <w:kern w:val="0"/>
                      <w:szCs w:val="21"/>
                    </w:rPr>
                  </w:pPr>
                  <w:r>
                    <w:rPr>
                      <w:rFonts w:eastAsia="等线"/>
                      <w:color w:val="000000"/>
                      <w:szCs w:val="21"/>
                    </w:rPr>
                    <w:t>1940</w:t>
                  </w:r>
                </w:p>
              </w:tc>
              <w:tc>
                <w:tcPr>
                  <w:tcW w:w="535" w:type="pct"/>
                  <w:vAlign w:val="center"/>
                </w:tcPr>
                <w:p w14:paraId="50126366" w14:textId="77777777" w:rsidR="002C65E5" w:rsidRDefault="002C65E5" w:rsidP="002C65E5">
                  <w:pPr>
                    <w:contextualSpacing/>
                    <w:jc w:val="center"/>
                    <w:textAlignment w:val="baseline"/>
                    <w:rPr>
                      <w:color w:val="000000"/>
                      <w:kern w:val="0"/>
                      <w:szCs w:val="21"/>
                    </w:rPr>
                  </w:pPr>
                  <w:r>
                    <w:rPr>
                      <w:rFonts w:eastAsia="等线"/>
                      <w:color w:val="000000"/>
                      <w:szCs w:val="21"/>
                    </w:rPr>
                    <w:t>1060</w:t>
                  </w:r>
                </w:p>
              </w:tc>
              <w:tc>
                <w:tcPr>
                  <w:tcW w:w="446" w:type="pct"/>
                  <w:vAlign w:val="center"/>
                </w:tcPr>
                <w:p w14:paraId="6C7C1180" w14:textId="77777777" w:rsidR="002C65E5" w:rsidRDefault="002C65E5" w:rsidP="002C65E5">
                  <w:pPr>
                    <w:contextualSpacing/>
                    <w:jc w:val="center"/>
                    <w:textAlignment w:val="baseline"/>
                    <w:rPr>
                      <w:color w:val="000000"/>
                      <w:kern w:val="0"/>
                      <w:szCs w:val="21"/>
                    </w:rPr>
                  </w:pPr>
                  <w:r>
                    <w:rPr>
                      <w:rFonts w:eastAsia="等线" w:hint="eastAsia"/>
                      <w:color w:val="000000"/>
                      <w:szCs w:val="21"/>
                    </w:rPr>
                    <w:t>/</w:t>
                  </w:r>
                </w:p>
              </w:tc>
              <w:tc>
                <w:tcPr>
                  <w:tcW w:w="535" w:type="pct"/>
                  <w:vAlign w:val="center"/>
                </w:tcPr>
                <w:p w14:paraId="6EB84658" w14:textId="77777777" w:rsidR="002C65E5" w:rsidRDefault="002C65E5" w:rsidP="002C65E5">
                  <w:pPr>
                    <w:contextualSpacing/>
                    <w:jc w:val="center"/>
                    <w:textAlignment w:val="baseline"/>
                    <w:rPr>
                      <w:color w:val="000000"/>
                      <w:kern w:val="0"/>
                      <w:szCs w:val="21"/>
                    </w:rPr>
                  </w:pPr>
                  <w:r>
                    <w:rPr>
                      <w:rFonts w:eastAsia="等线"/>
                      <w:color w:val="000000"/>
                      <w:szCs w:val="21"/>
                    </w:rPr>
                    <w:t>10</w:t>
                  </w:r>
                </w:p>
              </w:tc>
              <w:tc>
                <w:tcPr>
                  <w:tcW w:w="446" w:type="pct"/>
                  <w:vAlign w:val="center"/>
                </w:tcPr>
                <w:p w14:paraId="2E6F9F12" w14:textId="77777777" w:rsidR="002C65E5" w:rsidRDefault="002C65E5" w:rsidP="002C65E5">
                  <w:pPr>
                    <w:contextualSpacing/>
                    <w:jc w:val="center"/>
                    <w:textAlignment w:val="baseline"/>
                    <w:rPr>
                      <w:color w:val="000000"/>
                      <w:kern w:val="0"/>
                      <w:szCs w:val="21"/>
                    </w:rPr>
                  </w:pPr>
                  <w:r>
                    <w:rPr>
                      <w:rFonts w:eastAsia="等线"/>
                      <w:color w:val="000000"/>
                      <w:szCs w:val="21"/>
                    </w:rPr>
                    <w:t>10</w:t>
                  </w:r>
                </w:p>
              </w:tc>
              <w:tc>
                <w:tcPr>
                  <w:tcW w:w="446" w:type="pct"/>
                  <w:vAlign w:val="center"/>
                </w:tcPr>
                <w:p w14:paraId="0B364E2F" w14:textId="77777777" w:rsidR="002C65E5" w:rsidRDefault="002C65E5" w:rsidP="002C65E5">
                  <w:pPr>
                    <w:contextualSpacing/>
                    <w:jc w:val="center"/>
                    <w:textAlignment w:val="baseline"/>
                    <w:rPr>
                      <w:color w:val="000000"/>
                      <w:kern w:val="0"/>
                      <w:szCs w:val="21"/>
                    </w:rPr>
                  </w:pPr>
                  <w:r>
                    <w:rPr>
                      <w:rFonts w:eastAsia="等线"/>
                      <w:color w:val="000000"/>
                      <w:szCs w:val="21"/>
                    </w:rPr>
                    <w:t>140</w:t>
                  </w:r>
                </w:p>
              </w:tc>
              <w:tc>
                <w:tcPr>
                  <w:tcW w:w="629" w:type="pct"/>
                  <w:vAlign w:val="center"/>
                </w:tcPr>
                <w:p w14:paraId="3D620FFB" w14:textId="77777777" w:rsidR="002C65E5" w:rsidRDefault="002C65E5" w:rsidP="002C65E5">
                  <w:pPr>
                    <w:contextualSpacing/>
                    <w:jc w:val="center"/>
                    <w:textAlignment w:val="baseline"/>
                    <w:rPr>
                      <w:color w:val="000000"/>
                      <w:kern w:val="0"/>
                      <w:szCs w:val="21"/>
                    </w:rPr>
                  </w:pPr>
                  <w:r>
                    <w:rPr>
                      <w:rFonts w:eastAsia="等线" w:hint="eastAsia"/>
                      <w:color w:val="000000"/>
                      <w:szCs w:val="21"/>
                    </w:rPr>
                    <w:t>/</w:t>
                  </w:r>
                </w:p>
              </w:tc>
            </w:tr>
            <w:tr w:rsidR="00221B32" w:rsidRPr="00652C92" w14:paraId="58AF5050" w14:textId="77777777" w:rsidTr="00360AC1">
              <w:trPr>
                <w:trHeight w:val="397"/>
              </w:trPr>
              <w:tc>
                <w:tcPr>
                  <w:tcW w:w="892" w:type="pct"/>
                  <w:gridSpan w:val="2"/>
                  <w:vAlign w:val="center"/>
                </w:tcPr>
                <w:p w14:paraId="305FEA8D" w14:textId="73587458" w:rsidR="00882D7E" w:rsidRDefault="00882D7E" w:rsidP="00882D7E">
                  <w:pPr>
                    <w:contextualSpacing/>
                    <w:jc w:val="center"/>
                    <w:textAlignment w:val="baseline"/>
                    <w:rPr>
                      <w:bCs/>
                      <w:color w:val="000000"/>
                      <w:szCs w:val="21"/>
                    </w:rPr>
                  </w:pPr>
                  <w:r>
                    <w:rPr>
                      <w:rFonts w:hint="eastAsia"/>
                      <w:bCs/>
                      <w:color w:val="000000"/>
                      <w:szCs w:val="21"/>
                    </w:rPr>
                    <w:t>设备清洗废水</w:t>
                  </w:r>
                </w:p>
              </w:tc>
              <w:tc>
                <w:tcPr>
                  <w:tcW w:w="535" w:type="pct"/>
                  <w:vAlign w:val="center"/>
                </w:tcPr>
                <w:p w14:paraId="6AB5E096" w14:textId="31E73E7A" w:rsidR="00882D7E" w:rsidRDefault="00FB5AD7" w:rsidP="00FB5AD7">
                  <w:pPr>
                    <w:widowControl/>
                    <w:jc w:val="center"/>
                    <w:rPr>
                      <w:rFonts w:eastAsia="等线"/>
                      <w:color w:val="000000"/>
                      <w:szCs w:val="21"/>
                    </w:rPr>
                  </w:pPr>
                  <w:r>
                    <w:rPr>
                      <w:rFonts w:eastAsia="等线"/>
                      <w:color w:val="000000"/>
                      <w:szCs w:val="21"/>
                    </w:rPr>
                    <w:t>75.6</w:t>
                  </w:r>
                </w:p>
              </w:tc>
              <w:tc>
                <w:tcPr>
                  <w:tcW w:w="535" w:type="pct"/>
                  <w:vAlign w:val="center"/>
                </w:tcPr>
                <w:p w14:paraId="5E75D1A0" w14:textId="3CA65D95" w:rsidR="00882D7E" w:rsidRDefault="00882D7E" w:rsidP="00882D7E">
                  <w:pPr>
                    <w:contextualSpacing/>
                    <w:jc w:val="center"/>
                    <w:textAlignment w:val="baseline"/>
                    <w:rPr>
                      <w:rFonts w:eastAsia="等线"/>
                      <w:color w:val="000000"/>
                      <w:szCs w:val="21"/>
                    </w:rPr>
                  </w:pPr>
                  <w:r>
                    <w:rPr>
                      <w:rFonts w:eastAsia="等线"/>
                      <w:color w:val="000000"/>
                      <w:szCs w:val="21"/>
                    </w:rPr>
                    <w:t>660</w:t>
                  </w:r>
                </w:p>
              </w:tc>
              <w:tc>
                <w:tcPr>
                  <w:tcW w:w="535" w:type="pct"/>
                  <w:vAlign w:val="center"/>
                </w:tcPr>
                <w:p w14:paraId="68F7DFFB" w14:textId="5560F3BF" w:rsidR="00882D7E" w:rsidRDefault="00882D7E" w:rsidP="00882D7E">
                  <w:pPr>
                    <w:contextualSpacing/>
                    <w:jc w:val="center"/>
                    <w:textAlignment w:val="baseline"/>
                    <w:rPr>
                      <w:rFonts w:eastAsia="等线"/>
                      <w:color w:val="000000"/>
                      <w:szCs w:val="21"/>
                    </w:rPr>
                  </w:pPr>
                  <w:r>
                    <w:rPr>
                      <w:rFonts w:eastAsia="等线"/>
                      <w:color w:val="000000"/>
                      <w:szCs w:val="21"/>
                    </w:rPr>
                    <w:t>200</w:t>
                  </w:r>
                </w:p>
              </w:tc>
              <w:tc>
                <w:tcPr>
                  <w:tcW w:w="446" w:type="pct"/>
                  <w:vAlign w:val="center"/>
                </w:tcPr>
                <w:p w14:paraId="08589FDD" w14:textId="0373BF55" w:rsidR="00882D7E" w:rsidRDefault="00882D7E" w:rsidP="00882D7E">
                  <w:pPr>
                    <w:contextualSpacing/>
                    <w:jc w:val="center"/>
                    <w:textAlignment w:val="baseline"/>
                    <w:rPr>
                      <w:rFonts w:eastAsia="等线"/>
                      <w:color w:val="000000"/>
                      <w:szCs w:val="21"/>
                    </w:rPr>
                  </w:pPr>
                  <w:r>
                    <w:rPr>
                      <w:rFonts w:eastAsia="等线"/>
                      <w:color w:val="000000"/>
                      <w:szCs w:val="21"/>
                    </w:rPr>
                    <w:t>350</w:t>
                  </w:r>
                </w:p>
              </w:tc>
              <w:tc>
                <w:tcPr>
                  <w:tcW w:w="535" w:type="pct"/>
                  <w:vAlign w:val="center"/>
                </w:tcPr>
                <w:p w14:paraId="4AF9A88B" w14:textId="0A7FC44C" w:rsidR="00882D7E" w:rsidRDefault="00882D7E" w:rsidP="00882D7E">
                  <w:pPr>
                    <w:contextualSpacing/>
                    <w:jc w:val="center"/>
                    <w:textAlignment w:val="baseline"/>
                    <w:rPr>
                      <w:rFonts w:eastAsia="等线"/>
                      <w:color w:val="000000"/>
                      <w:szCs w:val="21"/>
                    </w:rPr>
                  </w:pPr>
                  <w:r>
                    <w:rPr>
                      <w:rFonts w:eastAsia="等线"/>
                      <w:color w:val="000000"/>
                      <w:szCs w:val="21"/>
                    </w:rPr>
                    <w:t>25</w:t>
                  </w:r>
                </w:p>
              </w:tc>
              <w:tc>
                <w:tcPr>
                  <w:tcW w:w="446" w:type="pct"/>
                  <w:vAlign w:val="center"/>
                </w:tcPr>
                <w:p w14:paraId="66C3AC5E" w14:textId="629A55B9" w:rsidR="00882D7E" w:rsidRDefault="00882D7E" w:rsidP="00882D7E">
                  <w:pPr>
                    <w:contextualSpacing/>
                    <w:jc w:val="center"/>
                    <w:textAlignment w:val="baseline"/>
                    <w:rPr>
                      <w:rFonts w:eastAsia="等线"/>
                      <w:color w:val="000000"/>
                      <w:szCs w:val="21"/>
                    </w:rPr>
                  </w:pPr>
                  <w:r>
                    <w:rPr>
                      <w:rFonts w:eastAsia="等线"/>
                      <w:color w:val="000000"/>
                      <w:szCs w:val="21"/>
                    </w:rPr>
                    <w:t>1.43</w:t>
                  </w:r>
                </w:p>
              </w:tc>
              <w:tc>
                <w:tcPr>
                  <w:tcW w:w="446" w:type="pct"/>
                  <w:vAlign w:val="center"/>
                </w:tcPr>
                <w:p w14:paraId="7BB8841C" w14:textId="55D78A4C" w:rsidR="00882D7E" w:rsidRDefault="00882D7E" w:rsidP="00882D7E">
                  <w:pPr>
                    <w:contextualSpacing/>
                    <w:jc w:val="center"/>
                    <w:textAlignment w:val="baseline"/>
                    <w:rPr>
                      <w:rFonts w:eastAsia="等线"/>
                      <w:color w:val="000000"/>
                      <w:szCs w:val="21"/>
                    </w:rPr>
                  </w:pPr>
                  <w:r>
                    <w:rPr>
                      <w:rFonts w:eastAsia="等线"/>
                      <w:color w:val="000000"/>
                      <w:szCs w:val="21"/>
                    </w:rPr>
                    <w:t>4.88</w:t>
                  </w:r>
                </w:p>
              </w:tc>
              <w:tc>
                <w:tcPr>
                  <w:tcW w:w="629" w:type="pct"/>
                  <w:vAlign w:val="center"/>
                </w:tcPr>
                <w:p w14:paraId="70B130F0" w14:textId="48E17B9F" w:rsidR="00882D7E" w:rsidRDefault="00882D7E" w:rsidP="00882D7E">
                  <w:pPr>
                    <w:contextualSpacing/>
                    <w:jc w:val="center"/>
                    <w:textAlignment w:val="baseline"/>
                    <w:rPr>
                      <w:rFonts w:eastAsia="等线"/>
                      <w:color w:val="000000"/>
                      <w:szCs w:val="21"/>
                    </w:rPr>
                  </w:pPr>
                  <w:r>
                    <w:rPr>
                      <w:rFonts w:eastAsia="等线"/>
                      <w:color w:val="000000"/>
                      <w:szCs w:val="21"/>
                    </w:rPr>
                    <w:t>13.5</w:t>
                  </w:r>
                </w:p>
              </w:tc>
            </w:tr>
            <w:tr w:rsidR="00221B32" w:rsidRPr="00652C92" w14:paraId="67DFD923" w14:textId="77777777" w:rsidTr="00360AC1">
              <w:trPr>
                <w:trHeight w:val="397"/>
              </w:trPr>
              <w:tc>
                <w:tcPr>
                  <w:tcW w:w="892" w:type="pct"/>
                  <w:gridSpan w:val="2"/>
                  <w:vAlign w:val="center"/>
                </w:tcPr>
                <w:p w14:paraId="7B69EC78" w14:textId="77777777" w:rsidR="007310D7" w:rsidRDefault="007310D7" w:rsidP="007310D7">
                  <w:pPr>
                    <w:contextualSpacing/>
                    <w:jc w:val="center"/>
                    <w:textAlignment w:val="baseline"/>
                    <w:rPr>
                      <w:bCs/>
                      <w:color w:val="000000"/>
                      <w:szCs w:val="21"/>
                    </w:rPr>
                  </w:pPr>
                  <w:r>
                    <w:rPr>
                      <w:rFonts w:hint="eastAsia"/>
                      <w:bCs/>
                      <w:color w:val="000000"/>
                      <w:szCs w:val="21"/>
                    </w:rPr>
                    <w:t>粽子蒸煮废水</w:t>
                  </w:r>
                </w:p>
              </w:tc>
              <w:tc>
                <w:tcPr>
                  <w:tcW w:w="535" w:type="pct"/>
                  <w:vAlign w:val="center"/>
                </w:tcPr>
                <w:p w14:paraId="29A1C330" w14:textId="74F592F4" w:rsidR="007310D7" w:rsidRDefault="00FB5AD7" w:rsidP="007310D7">
                  <w:pPr>
                    <w:contextualSpacing/>
                    <w:jc w:val="center"/>
                    <w:textAlignment w:val="baseline"/>
                    <w:rPr>
                      <w:color w:val="000000"/>
                      <w:kern w:val="0"/>
                      <w:szCs w:val="21"/>
                    </w:rPr>
                  </w:pPr>
                  <w:r>
                    <w:rPr>
                      <w:rFonts w:eastAsia="等线" w:hint="eastAsia"/>
                      <w:color w:val="000000"/>
                      <w:szCs w:val="21"/>
                    </w:rPr>
                    <w:t>39.15</w:t>
                  </w:r>
                </w:p>
              </w:tc>
              <w:tc>
                <w:tcPr>
                  <w:tcW w:w="535" w:type="pct"/>
                  <w:vAlign w:val="center"/>
                </w:tcPr>
                <w:p w14:paraId="3DC9CB33" w14:textId="121C6DEB" w:rsidR="007310D7" w:rsidRDefault="007310D7" w:rsidP="007310D7">
                  <w:pPr>
                    <w:contextualSpacing/>
                    <w:jc w:val="center"/>
                    <w:textAlignment w:val="baseline"/>
                    <w:rPr>
                      <w:color w:val="000000"/>
                      <w:kern w:val="0"/>
                      <w:szCs w:val="21"/>
                    </w:rPr>
                  </w:pPr>
                  <w:r>
                    <w:rPr>
                      <w:rFonts w:eastAsia="等线"/>
                      <w:color w:val="000000"/>
                      <w:szCs w:val="21"/>
                    </w:rPr>
                    <w:t>726</w:t>
                  </w:r>
                </w:p>
              </w:tc>
              <w:tc>
                <w:tcPr>
                  <w:tcW w:w="535" w:type="pct"/>
                  <w:vAlign w:val="center"/>
                </w:tcPr>
                <w:p w14:paraId="0185374D" w14:textId="1F7DD49E" w:rsidR="007310D7" w:rsidRDefault="007310D7" w:rsidP="007310D7">
                  <w:pPr>
                    <w:contextualSpacing/>
                    <w:jc w:val="center"/>
                    <w:textAlignment w:val="baseline"/>
                    <w:rPr>
                      <w:color w:val="000000"/>
                      <w:kern w:val="0"/>
                      <w:szCs w:val="21"/>
                    </w:rPr>
                  </w:pPr>
                  <w:r>
                    <w:rPr>
                      <w:rFonts w:eastAsia="等线"/>
                      <w:color w:val="000000"/>
                      <w:szCs w:val="21"/>
                    </w:rPr>
                    <w:t>38.8</w:t>
                  </w:r>
                </w:p>
              </w:tc>
              <w:tc>
                <w:tcPr>
                  <w:tcW w:w="446" w:type="pct"/>
                  <w:vAlign w:val="center"/>
                </w:tcPr>
                <w:p w14:paraId="6EA73B4B" w14:textId="2E1C1BB0" w:rsidR="007310D7" w:rsidRDefault="007310D7" w:rsidP="007310D7">
                  <w:pPr>
                    <w:contextualSpacing/>
                    <w:jc w:val="center"/>
                    <w:textAlignment w:val="baseline"/>
                    <w:rPr>
                      <w:color w:val="000000"/>
                      <w:kern w:val="0"/>
                      <w:szCs w:val="21"/>
                    </w:rPr>
                  </w:pPr>
                  <w:r>
                    <w:rPr>
                      <w:rFonts w:eastAsia="等线"/>
                      <w:color w:val="000000"/>
                      <w:szCs w:val="21"/>
                    </w:rPr>
                    <w:t>56</w:t>
                  </w:r>
                </w:p>
              </w:tc>
              <w:tc>
                <w:tcPr>
                  <w:tcW w:w="535" w:type="pct"/>
                  <w:vAlign w:val="center"/>
                </w:tcPr>
                <w:p w14:paraId="209AA08A" w14:textId="620C010B" w:rsidR="007310D7" w:rsidRDefault="007310D7" w:rsidP="007310D7">
                  <w:pPr>
                    <w:contextualSpacing/>
                    <w:jc w:val="center"/>
                    <w:textAlignment w:val="baseline"/>
                    <w:rPr>
                      <w:color w:val="000000"/>
                      <w:kern w:val="0"/>
                      <w:szCs w:val="21"/>
                    </w:rPr>
                  </w:pPr>
                  <w:r>
                    <w:rPr>
                      <w:rFonts w:eastAsia="等线"/>
                      <w:color w:val="000000"/>
                      <w:szCs w:val="21"/>
                    </w:rPr>
                    <w:t>13.3</w:t>
                  </w:r>
                </w:p>
              </w:tc>
              <w:tc>
                <w:tcPr>
                  <w:tcW w:w="446" w:type="pct"/>
                  <w:vAlign w:val="center"/>
                </w:tcPr>
                <w:p w14:paraId="670D898D" w14:textId="3051CE70" w:rsidR="007310D7" w:rsidRDefault="007310D7" w:rsidP="007310D7">
                  <w:pPr>
                    <w:contextualSpacing/>
                    <w:jc w:val="center"/>
                    <w:textAlignment w:val="baseline"/>
                    <w:rPr>
                      <w:color w:val="000000"/>
                      <w:kern w:val="0"/>
                      <w:szCs w:val="21"/>
                    </w:rPr>
                  </w:pPr>
                  <w:r>
                    <w:rPr>
                      <w:rFonts w:eastAsia="等线"/>
                      <w:color w:val="000000"/>
                      <w:szCs w:val="21"/>
                    </w:rPr>
                    <w:t>0.79</w:t>
                  </w:r>
                </w:p>
              </w:tc>
              <w:tc>
                <w:tcPr>
                  <w:tcW w:w="446" w:type="pct"/>
                  <w:vAlign w:val="center"/>
                </w:tcPr>
                <w:p w14:paraId="0D62C1A3" w14:textId="5FEEAAFC" w:rsidR="007310D7" w:rsidRDefault="007310D7" w:rsidP="007310D7">
                  <w:pPr>
                    <w:contextualSpacing/>
                    <w:jc w:val="center"/>
                    <w:textAlignment w:val="baseline"/>
                    <w:rPr>
                      <w:color w:val="000000"/>
                      <w:kern w:val="0"/>
                      <w:szCs w:val="21"/>
                    </w:rPr>
                  </w:pPr>
                  <w:r>
                    <w:rPr>
                      <w:rFonts w:eastAsia="等线"/>
                      <w:color w:val="000000"/>
                      <w:szCs w:val="21"/>
                    </w:rPr>
                    <w:t>17</w:t>
                  </w:r>
                </w:p>
              </w:tc>
              <w:tc>
                <w:tcPr>
                  <w:tcW w:w="629" w:type="pct"/>
                  <w:vAlign w:val="center"/>
                </w:tcPr>
                <w:p w14:paraId="20AB54C5" w14:textId="5F30226A" w:rsidR="007310D7" w:rsidRDefault="007310D7" w:rsidP="007310D7">
                  <w:pPr>
                    <w:contextualSpacing/>
                    <w:jc w:val="center"/>
                    <w:textAlignment w:val="baseline"/>
                    <w:rPr>
                      <w:color w:val="000000"/>
                      <w:kern w:val="0"/>
                      <w:szCs w:val="21"/>
                    </w:rPr>
                  </w:pPr>
                  <w:r>
                    <w:rPr>
                      <w:rFonts w:eastAsia="等线"/>
                      <w:color w:val="000000"/>
                      <w:szCs w:val="21"/>
                    </w:rPr>
                    <w:t>4.85</w:t>
                  </w:r>
                </w:p>
              </w:tc>
            </w:tr>
            <w:tr w:rsidR="00221B32" w:rsidRPr="00652C92" w14:paraId="5F98A6A6" w14:textId="77777777" w:rsidTr="00360AC1">
              <w:trPr>
                <w:trHeight w:val="397"/>
              </w:trPr>
              <w:tc>
                <w:tcPr>
                  <w:tcW w:w="892" w:type="pct"/>
                  <w:gridSpan w:val="2"/>
                  <w:vAlign w:val="center"/>
                </w:tcPr>
                <w:p w14:paraId="119A102D" w14:textId="77777777" w:rsidR="00882D7E" w:rsidRDefault="00882D7E" w:rsidP="00882D7E">
                  <w:pPr>
                    <w:contextualSpacing/>
                    <w:jc w:val="center"/>
                    <w:textAlignment w:val="baseline"/>
                    <w:rPr>
                      <w:color w:val="000000"/>
                      <w:kern w:val="0"/>
                      <w:szCs w:val="21"/>
                    </w:rPr>
                  </w:pPr>
                  <w:r>
                    <w:rPr>
                      <w:rFonts w:hint="eastAsia"/>
                      <w:bCs/>
                      <w:color w:val="000000"/>
                      <w:szCs w:val="21"/>
                    </w:rPr>
                    <w:t>粽子清洗废水</w:t>
                  </w:r>
                </w:p>
              </w:tc>
              <w:tc>
                <w:tcPr>
                  <w:tcW w:w="535" w:type="pct"/>
                  <w:vAlign w:val="center"/>
                </w:tcPr>
                <w:p w14:paraId="5E6B3682" w14:textId="77777777" w:rsidR="00882D7E" w:rsidRDefault="00882D7E" w:rsidP="00882D7E">
                  <w:pPr>
                    <w:contextualSpacing/>
                    <w:jc w:val="center"/>
                    <w:textAlignment w:val="baseline"/>
                    <w:rPr>
                      <w:color w:val="000000"/>
                      <w:kern w:val="0"/>
                      <w:szCs w:val="21"/>
                    </w:rPr>
                  </w:pPr>
                  <w:r>
                    <w:rPr>
                      <w:rFonts w:eastAsia="等线"/>
                      <w:color w:val="000000"/>
                      <w:szCs w:val="21"/>
                    </w:rPr>
                    <w:t>8.64</w:t>
                  </w:r>
                </w:p>
              </w:tc>
              <w:tc>
                <w:tcPr>
                  <w:tcW w:w="535" w:type="pct"/>
                  <w:vAlign w:val="center"/>
                </w:tcPr>
                <w:p w14:paraId="521700DA" w14:textId="77777777" w:rsidR="00882D7E" w:rsidRDefault="00882D7E" w:rsidP="00882D7E">
                  <w:pPr>
                    <w:contextualSpacing/>
                    <w:jc w:val="center"/>
                    <w:textAlignment w:val="baseline"/>
                    <w:rPr>
                      <w:color w:val="000000"/>
                      <w:kern w:val="0"/>
                      <w:szCs w:val="21"/>
                    </w:rPr>
                  </w:pPr>
                  <w:r>
                    <w:rPr>
                      <w:rFonts w:eastAsia="等线"/>
                      <w:color w:val="000000"/>
                      <w:szCs w:val="21"/>
                    </w:rPr>
                    <w:t>260</w:t>
                  </w:r>
                </w:p>
              </w:tc>
              <w:tc>
                <w:tcPr>
                  <w:tcW w:w="535" w:type="pct"/>
                  <w:vAlign w:val="center"/>
                </w:tcPr>
                <w:p w14:paraId="57888D0D" w14:textId="77777777" w:rsidR="00882D7E" w:rsidRDefault="00882D7E" w:rsidP="00882D7E">
                  <w:pPr>
                    <w:contextualSpacing/>
                    <w:jc w:val="center"/>
                    <w:textAlignment w:val="baseline"/>
                    <w:rPr>
                      <w:color w:val="000000"/>
                      <w:kern w:val="0"/>
                      <w:szCs w:val="21"/>
                    </w:rPr>
                  </w:pPr>
                  <w:r>
                    <w:rPr>
                      <w:rFonts w:eastAsia="等线"/>
                      <w:color w:val="000000"/>
                      <w:szCs w:val="21"/>
                    </w:rPr>
                    <w:t>14</w:t>
                  </w:r>
                </w:p>
              </w:tc>
              <w:tc>
                <w:tcPr>
                  <w:tcW w:w="446" w:type="pct"/>
                  <w:vAlign w:val="center"/>
                </w:tcPr>
                <w:p w14:paraId="2C980E1B" w14:textId="77777777" w:rsidR="00882D7E" w:rsidRDefault="00882D7E" w:rsidP="00882D7E">
                  <w:pPr>
                    <w:contextualSpacing/>
                    <w:jc w:val="center"/>
                    <w:textAlignment w:val="baseline"/>
                    <w:rPr>
                      <w:color w:val="000000"/>
                      <w:kern w:val="0"/>
                      <w:szCs w:val="21"/>
                    </w:rPr>
                  </w:pPr>
                  <w:r>
                    <w:rPr>
                      <w:rFonts w:eastAsia="等线"/>
                      <w:color w:val="000000"/>
                      <w:szCs w:val="21"/>
                    </w:rPr>
                    <w:t>190</w:t>
                  </w:r>
                </w:p>
              </w:tc>
              <w:tc>
                <w:tcPr>
                  <w:tcW w:w="535" w:type="pct"/>
                  <w:vAlign w:val="center"/>
                </w:tcPr>
                <w:p w14:paraId="6061E83D" w14:textId="77777777" w:rsidR="00882D7E" w:rsidRDefault="00882D7E" w:rsidP="00882D7E">
                  <w:pPr>
                    <w:contextualSpacing/>
                    <w:jc w:val="center"/>
                    <w:textAlignment w:val="baseline"/>
                    <w:rPr>
                      <w:color w:val="000000"/>
                      <w:kern w:val="0"/>
                      <w:szCs w:val="21"/>
                    </w:rPr>
                  </w:pPr>
                  <w:r>
                    <w:rPr>
                      <w:rFonts w:eastAsia="等线"/>
                      <w:color w:val="000000"/>
                      <w:szCs w:val="21"/>
                    </w:rPr>
                    <w:t>5</w:t>
                  </w:r>
                </w:p>
              </w:tc>
              <w:tc>
                <w:tcPr>
                  <w:tcW w:w="446" w:type="pct"/>
                  <w:vAlign w:val="center"/>
                </w:tcPr>
                <w:p w14:paraId="27176279" w14:textId="77777777" w:rsidR="00882D7E" w:rsidRDefault="00882D7E" w:rsidP="00882D7E">
                  <w:pPr>
                    <w:contextualSpacing/>
                    <w:jc w:val="center"/>
                    <w:textAlignment w:val="baseline"/>
                    <w:rPr>
                      <w:color w:val="000000"/>
                      <w:kern w:val="0"/>
                      <w:szCs w:val="21"/>
                    </w:rPr>
                  </w:pPr>
                  <w:r>
                    <w:rPr>
                      <w:rFonts w:eastAsia="等线"/>
                      <w:color w:val="000000"/>
                      <w:szCs w:val="21"/>
                    </w:rPr>
                    <w:t>0.3</w:t>
                  </w:r>
                </w:p>
              </w:tc>
              <w:tc>
                <w:tcPr>
                  <w:tcW w:w="446" w:type="pct"/>
                  <w:vAlign w:val="center"/>
                </w:tcPr>
                <w:p w14:paraId="47298E87" w14:textId="77777777" w:rsidR="00882D7E" w:rsidRDefault="00882D7E" w:rsidP="00882D7E">
                  <w:pPr>
                    <w:contextualSpacing/>
                    <w:jc w:val="center"/>
                    <w:textAlignment w:val="baseline"/>
                    <w:rPr>
                      <w:color w:val="000000"/>
                      <w:kern w:val="0"/>
                      <w:szCs w:val="21"/>
                    </w:rPr>
                  </w:pPr>
                  <w:r>
                    <w:rPr>
                      <w:rFonts w:eastAsia="等线"/>
                      <w:color w:val="000000"/>
                      <w:szCs w:val="21"/>
                    </w:rPr>
                    <w:t>6</w:t>
                  </w:r>
                </w:p>
              </w:tc>
              <w:tc>
                <w:tcPr>
                  <w:tcW w:w="629" w:type="pct"/>
                  <w:vAlign w:val="center"/>
                </w:tcPr>
                <w:p w14:paraId="204DB154" w14:textId="77777777" w:rsidR="00882D7E" w:rsidRDefault="00882D7E" w:rsidP="00882D7E">
                  <w:pPr>
                    <w:contextualSpacing/>
                    <w:jc w:val="center"/>
                    <w:textAlignment w:val="baseline"/>
                    <w:rPr>
                      <w:color w:val="000000"/>
                      <w:kern w:val="0"/>
                      <w:szCs w:val="21"/>
                    </w:rPr>
                  </w:pPr>
                  <w:r>
                    <w:rPr>
                      <w:rFonts w:eastAsia="等线"/>
                      <w:color w:val="000000"/>
                      <w:szCs w:val="21"/>
                    </w:rPr>
                    <w:t>1.8</w:t>
                  </w:r>
                </w:p>
              </w:tc>
            </w:tr>
            <w:tr w:rsidR="00221B32" w:rsidRPr="00652C92" w14:paraId="7E14A19A" w14:textId="77777777" w:rsidTr="00360AC1">
              <w:trPr>
                <w:trHeight w:val="397"/>
              </w:trPr>
              <w:tc>
                <w:tcPr>
                  <w:tcW w:w="892" w:type="pct"/>
                  <w:gridSpan w:val="2"/>
                  <w:vAlign w:val="center"/>
                </w:tcPr>
                <w:p w14:paraId="3734BD87" w14:textId="77777777" w:rsidR="00882D7E" w:rsidRDefault="00882D7E" w:rsidP="00882D7E">
                  <w:pPr>
                    <w:contextualSpacing/>
                    <w:jc w:val="center"/>
                    <w:textAlignment w:val="baseline"/>
                    <w:rPr>
                      <w:color w:val="000000"/>
                      <w:kern w:val="0"/>
                      <w:szCs w:val="21"/>
                    </w:rPr>
                  </w:pPr>
                  <w:r>
                    <w:rPr>
                      <w:rFonts w:hint="eastAsia"/>
                      <w:bCs/>
                      <w:color w:val="000000"/>
                      <w:szCs w:val="21"/>
                    </w:rPr>
                    <w:t>车间地面清洗废水</w:t>
                  </w:r>
                </w:p>
              </w:tc>
              <w:tc>
                <w:tcPr>
                  <w:tcW w:w="535" w:type="pct"/>
                  <w:vAlign w:val="center"/>
                </w:tcPr>
                <w:p w14:paraId="7D57A29B" w14:textId="77777777" w:rsidR="00882D7E" w:rsidRDefault="00882D7E" w:rsidP="00882D7E">
                  <w:pPr>
                    <w:contextualSpacing/>
                    <w:jc w:val="center"/>
                    <w:textAlignment w:val="baseline"/>
                    <w:rPr>
                      <w:color w:val="000000"/>
                      <w:kern w:val="0"/>
                      <w:szCs w:val="21"/>
                    </w:rPr>
                  </w:pPr>
                  <w:r>
                    <w:rPr>
                      <w:rFonts w:eastAsia="等线"/>
                      <w:color w:val="000000"/>
                      <w:szCs w:val="21"/>
                    </w:rPr>
                    <w:t>134.4</w:t>
                  </w:r>
                </w:p>
              </w:tc>
              <w:tc>
                <w:tcPr>
                  <w:tcW w:w="535" w:type="pct"/>
                  <w:vAlign w:val="center"/>
                </w:tcPr>
                <w:p w14:paraId="260607DA" w14:textId="77777777" w:rsidR="00882D7E" w:rsidRDefault="00882D7E" w:rsidP="00882D7E">
                  <w:pPr>
                    <w:contextualSpacing/>
                    <w:jc w:val="center"/>
                    <w:textAlignment w:val="baseline"/>
                    <w:rPr>
                      <w:color w:val="000000"/>
                      <w:kern w:val="0"/>
                      <w:szCs w:val="21"/>
                    </w:rPr>
                  </w:pPr>
                  <w:r>
                    <w:rPr>
                      <w:rFonts w:eastAsia="等线"/>
                      <w:color w:val="000000"/>
                      <w:szCs w:val="21"/>
                    </w:rPr>
                    <w:t>300</w:t>
                  </w:r>
                </w:p>
              </w:tc>
              <w:tc>
                <w:tcPr>
                  <w:tcW w:w="535" w:type="pct"/>
                  <w:vAlign w:val="center"/>
                </w:tcPr>
                <w:p w14:paraId="5067ED44" w14:textId="77777777" w:rsidR="00882D7E" w:rsidRDefault="00882D7E" w:rsidP="00882D7E">
                  <w:pPr>
                    <w:contextualSpacing/>
                    <w:jc w:val="center"/>
                    <w:textAlignment w:val="baseline"/>
                    <w:rPr>
                      <w:color w:val="000000"/>
                      <w:kern w:val="0"/>
                      <w:szCs w:val="21"/>
                    </w:rPr>
                  </w:pPr>
                  <w:r>
                    <w:rPr>
                      <w:rFonts w:eastAsia="等线"/>
                      <w:color w:val="000000"/>
                      <w:szCs w:val="21"/>
                    </w:rPr>
                    <w:t>110</w:t>
                  </w:r>
                </w:p>
              </w:tc>
              <w:tc>
                <w:tcPr>
                  <w:tcW w:w="446" w:type="pct"/>
                  <w:vAlign w:val="center"/>
                </w:tcPr>
                <w:p w14:paraId="3E0636F3" w14:textId="77777777" w:rsidR="00882D7E" w:rsidRDefault="00882D7E" w:rsidP="00882D7E">
                  <w:pPr>
                    <w:contextualSpacing/>
                    <w:jc w:val="center"/>
                    <w:textAlignment w:val="baseline"/>
                    <w:rPr>
                      <w:color w:val="000000"/>
                      <w:kern w:val="0"/>
                      <w:szCs w:val="21"/>
                    </w:rPr>
                  </w:pPr>
                  <w:r>
                    <w:rPr>
                      <w:rFonts w:eastAsia="等线"/>
                      <w:color w:val="000000"/>
                      <w:szCs w:val="21"/>
                    </w:rPr>
                    <w:t>500</w:t>
                  </w:r>
                </w:p>
              </w:tc>
              <w:tc>
                <w:tcPr>
                  <w:tcW w:w="535" w:type="pct"/>
                  <w:vAlign w:val="center"/>
                </w:tcPr>
                <w:p w14:paraId="0F76DBAD" w14:textId="77777777" w:rsidR="00882D7E" w:rsidRDefault="00882D7E" w:rsidP="00882D7E">
                  <w:pPr>
                    <w:contextualSpacing/>
                    <w:jc w:val="center"/>
                    <w:textAlignment w:val="baseline"/>
                    <w:rPr>
                      <w:color w:val="000000"/>
                      <w:kern w:val="0"/>
                      <w:szCs w:val="21"/>
                    </w:rPr>
                  </w:pPr>
                  <w:r>
                    <w:rPr>
                      <w:rFonts w:eastAsia="等线"/>
                      <w:color w:val="000000"/>
                      <w:szCs w:val="21"/>
                    </w:rPr>
                    <w:t>10</w:t>
                  </w:r>
                </w:p>
              </w:tc>
              <w:tc>
                <w:tcPr>
                  <w:tcW w:w="446" w:type="pct"/>
                  <w:vAlign w:val="center"/>
                </w:tcPr>
                <w:p w14:paraId="5DD635B1" w14:textId="77777777" w:rsidR="00882D7E" w:rsidRDefault="00882D7E" w:rsidP="00882D7E">
                  <w:pPr>
                    <w:contextualSpacing/>
                    <w:jc w:val="center"/>
                    <w:textAlignment w:val="baseline"/>
                    <w:rPr>
                      <w:color w:val="000000"/>
                      <w:kern w:val="0"/>
                      <w:szCs w:val="21"/>
                    </w:rPr>
                  </w:pPr>
                  <w:r>
                    <w:rPr>
                      <w:rFonts w:eastAsia="等线" w:hint="eastAsia"/>
                      <w:color w:val="000000"/>
                      <w:szCs w:val="21"/>
                    </w:rPr>
                    <w:t>/</w:t>
                  </w:r>
                </w:p>
              </w:tc>
              <w:tc>
                <w:tcPr>
                  <w:tcW w:w="446" w:type="pct"/>
                  <w:vAlign w:val="center"/>
                </w:tcPr>
                <w:p w14:paraId="7DD6A9D4" w14:textId="77777777" w:rsidR="00882D7E" w:rsidRDefault="00882D7E" w:rsidP="00882D7E">
                  <w:pPr>
                    <w:contextualSpacing/>
                    <w:jc w:val="center"/>
                    <w:textAlignment w:val="baseline"/>
                    <w:rPr>
                      <w:color w:val="000000"/>
                      <w:kern w:val="0"/>
                      <w:szCs w:val="21"/>
                    </w:rPr>
                  </w:pPr>
                  <w:r>
                    <w:rPr>
                      <w:rFonts w:eastAsia="等线" w:hint="eastAsia"/>
                      <w:color w:val="000000"/>
                      <w:szCs w:val="21"/>
                    </w:rPr>
                    <w:t>/</w:t>
                  </w:r>
                </w:p>
              </w:tc>
              <w:tc>
                <w:tcPr>
                  <w:tcW w:w="629" w:type="pct"/>
                  <w:vAlign w:val="center"/>
                </w:tcPr>
                <w:p w14:paraId="2F3E24C0" w14:textId="57C54972" w:rsidR="00882D7E" w:rsidRDefault="00BC62D5" w:rsidP="00882D7E">
                  <w:pPr>
                    <w:contextualSpacing/>
                    <w:jc w:val="center"/>
                    <w:textAlignment w:val="baseline"/>
                    <w:rPr>
                      <w:color w:val="000000"/>
                      <w:kern w:val="0"/>
                      <w:szCs w:val="21"/>
                    </w:rPr>
                  </w:pPr>
                  <w:r>
                    <w:rPr>
                      <w:rFonts w:eastAsia="等线" w:hint="eastAsia"/>
                      <w:color w:val="000000"/>
                      <w:szCs w:val="21"/>
                    </w:rPr>
                    <w:t>3</w:t>
                  </w:r>
                </w:p>
              </w:tc>
            </w:tr>
            <w:tr w:rsidR="00221B32" w:rsidRPr="00652C92" w14:paraId="1F54AD00" w14:textId="77777777" w:rsidTr="00360AC1">
              <w:trPr>
                <w:trHeight w:val="397"/>
              </w:trPr>
              <w:tc>
                <w:tcPr>
                  <w:tcW w:w="892" w:type="pct"/>
                  <w:gridSpan w:val="2"/>
                  <w:vAlign w:val="center"/>
                </w:tcPr>
                <w:p w14:paraId="78889890" w14:textId="77777777" w:rsidR="00FB5AD7" w:rsidRDefault="00FB5AD7" w:rsidP="00FB5AD7">
                  <w:pPr>
                    <w:contextualSpacing/>
                    <w:jc w:val="center"/>
                    <w:textAlignment w:val="baseline"/>
                    <w:rPr>
                      <w:color w:val="000000"/>
                      <w:kern w:val="0"/>
                      <w:szCs w:val="21"/>
                    </w:rPr>
                  </w:pPr>
                  <w:r>
                    <w:rPr>
                      <w:color w:val="000000"/>
                      <w:kern w:val="0"/>
                      <w:szCs w:val="21"/>
                    </w:rPr>
                    <w:t>综合废水</w:t>
                  </w:r>
                </w:p>
              </w:tc>
              <w:tc>
                <w:tcPr>
                  <w:tcW w:w="535" w:type="pct"/>
                  <w:vAlign w:val="center"/>
                </w:tcPr>
                <w:p w14:paraId="2B51C3D3" w14:textId="73653FB1" w:rsidR="00FB5AD7" w:rsidRDefault="00FB5AD7" w:rsidP="00FB5AD7">
                  <w:pPr>
                    <w:contextualSpacing/>
                    <w:jc w:val="center"/>
                    <w:textAlignment w:val="baseline"/>
                    <w:rPr>
                      <w:color w:val="000000"/>
                      <w:kern w:val="0"/>
                      <w:szCs w:val="21"/>
                    </w:rPr>
                  </w:pPr>
                  <w:r>
                    <w:rPr>
                      <w:rFonts w:eastAsia="等线"/>
                      <w:color w:val="000000"/>
                      <w:szCs w:val="21"/>
                    </w:rPr>
                    <w:t>309.79</w:t>
                  </w:r>
                </w:p>
              </w:tc>
              <w:tc>
                <w:tcPr>
                  <w:tcW w:w="535" w:type="pct"/>
                  <w:vAlign w:val="center"/>
                </w:tcPr>
                <w:p w14:paraId="7AD244B3" w14:textId="2EC94969" w:rsidR="00FB5AD7" w:rsidRDefault="00FB5AD7" w:rsidP="00FB5AD7">
                  <w:pPr>
                    <w:contextualSpacing/>
                    <w:jc w:val="center"/>
                    <w:textAlignment w:val="baseline"/>
                    <w:rPr>
                      <w:color w:val="000000"/>
                      <w:kern w:val="0"/>
                      <w:szCs w:val="21"/>
                    </w:rPr>
                  </w:pPr>
                  <w:r>
                    <w:rPr>
                      <w:rFonts w:eastAsia="等线"/>
                      <w:color w:val="000000"/>
                      <w:szCs w:val="21"/>
                    </w:rPr>
                    <w:t>455.6</w:t>
                  </w:r>
                </w:p>
              </w:tc>
              <w:tc>
                <w:tcPr>
                  <w:tcW w:w="535" w:type="pct"/>
                  <w:vAlign w:val="center"/>
                </w:tcPr>
                <w:p w14:paraId="6FA27911" w14:textId="7F7FB447" w:rsidR="00FB5AD7" w:rsidRDefault="00FB5AD7" w:rsidP="00FB5AD7">
                  <w:pPr>
                    <w:contextualSpacing/>
                    <w:jc w:val="center"/>
                    <w:textAlignment w:val="baseline"/>
                    <w:rPr>
                      <w:color w:val="000000"/>
                      <w:kern w:val="0"/>
                      <w:szCs w:val="21"/>
                    </w:rPr>
                  </w:pPr>
                  <w:r>
                    <w:rPr>
                      <w:rFonts w:eastAsia="等线"/>
                      <w:color w:val="000000"/>
                      <w:szCs w:val="21"/>
                    </w:rPr>
                    <w:t>126.5</w:t>
                  </w:r>
                </w:p>
              </w:tc>
              <w:tc>
                <w:tcPr>
                  <w:tcW w:w="446" w:type="pct"/>
                  <w:vAlign w:val="center"/>
                </w:tcPr>
                <w:p w14:paraId="470B6CB3" w14:textId="2337DDFE" w:rsidR="00FB5AD7" w:rsidRDefault="00FB5AD7" w:rsidP="00FB5AD7">
                  <w:pPr>
                    <w:contextualSpacing/>
                    <w:jc w:val="center"/>
                    <w:textAlignment w:val="baseline"/>
                    <w:rPr>
                      <w:color w:val="000000"/>
                      <w:kern w:val="0"/>
                      <w:szCs w:val="21"/>
                    </w:rPr>
                  </w:pPr>
                  <w:r>
                    <w:rPr>
                      <w:rFonts w:eastAsia="等线"/>
                      <w:color w:val="000000"/>
                      <w:szCs w:val="21"/>
                    </w:rPr>
                    <w:t>351.6</w:t>
                  </w:r>
                </w:p>
              </w:tc>
              <w:tc>
                <w:tcPr>
                  <w:tcW w:w="535" w:type="pct"/>
                  <w:vAlign w:val="center"/>
                </w:tcPr>
                <w:p w14:paraId="1C55DBAE" w14:textId="4D7254D8" w:rsidR="00FB5AD7" w:rsidRDefault="00FB5AD7" w:rsidP="00FB5AD7">
                  <w:pPr>
                    <w:contextualSpacing/>
                    <w:jc w:val="center"/>
                    <w:textAlignment w:val="baseline"/>
                    <w:rPr>
                      <w:color w:val="000000"/>
                      <w:kern w:val="0"/>
                      <w:szCs w:val="21"/>
                    </w:rPr>
                  </w:pPr>
                  <w:r>
                    <w:rPr>
                      <w:rFonts w:eastAsia="等线"/>
                      <w:color w:val="000000"/>
                      <w:szCs w:val="21"/>
                    </w:rPr>
                    <w:t>14.2</w:t>
                  </w:r>
                </w:p>
              </w:tc>
              <w:tc>
                <w:tcPr>
                  <w:tcW w:w="446" w:type="pct"/>
                  <w:vAlign w:val="center"/>
                </w:tcPr>
                <w:p w14:paraId="24D97515" w14:textId="1498091F" w:rsidR="00FB5AD7" w:rsidRDefault="00FB5AD7" w:rsidP="00FB5AD7">
                  <w:pPr>
                    <w:contextualSpacing/>
                    <w:jc w:val="center"/>
                    <w:textAlignment w:val="baseline"/>
                    <w:rPr>
                      <w:color w:val="000000"/>
                      <w:kern w:val="0"/>
                      <w:szCs w:val="21"/>
                    </w:rPr>
                  </w:pPr>
                  <w:r>
                    <w:rPr>
                      <w:rFonts w:eastAsia="等线"/>
                      <w:color w:val="000000"/>
                      <w:szCs w:val="21"/>
                    </w:rPr>
                    <w:t>0.7</w:t>
                  </w:r>
                </w:p>
              </w:tc>
              <w:tc>
                <w:tcPr>
                  <w:tcW w:w="446" w:type="pct"/>
                  <w:vAlign w:val="center"/>
                </w:tcPr>
                <w:p w14:paraId="456D7C6C" w14:textId="283BE2C9" w:rsidR="00FB5AD7" w:rsidRDefault="00FB5AD7" w:rsidP="00FB5AD7">
                  <w:pPr>
                    <w:contextualSpacing/>
                    <w:jc w:val="center"/>
                    <w:textAlignment w:val="baseline"/>
                    <w:rPr>
                      <w:color w:val="000000"/>
                      <w:kern w:val="0"/>
                      <w:szCs w:val="21"/>
                    </w:rPr>
                  </w:pPr>
                  <w:r>
                    <w:rPr>
                      <w:rFonts w:eastAsia="等线"/>
                      <w:color w:val="000000"/>
                      <w:szCs w:val="21"/>
                    </w:rPr>
                    <w:t>6.8</w:t>
                  </w:r>
                </w:p>
              </w:tc>
              <w:tc>
                <w:tcPr>
                  <w:tcW w:w="629" w:type="pct"/>
                  <w:vAlign w:val="center"/>
                </w:tcPr>
                <w:p w14:paraId="144B1441" w14:textId="43700B00" w:rsidR="00FB5AD7" w:rsidRDefault="00FB5AD7" w:rsidP="00FB5AD7">
                  <w:pPr>
                    <w:contextualSpacing/>
                    <w:jc w:val="center"/>
                    <w:textAlignment w:val="baseline"/>
                    <w:rPr>
                      <w:color w:val="000000"/>
                      <w:kern w:val="0"/>
                      <w:szCs w:val="21"/>
                    </w:rPr>
                  </w:pPr>
                  <w:r>
                    <w:rPr>
                      <w:rFonts w:eastAsia="等线"/>
                      <w:color w:val="000000"/>
                      <w:szCs w:val="21"/>
                    </w:rPr>
                    <w:t>5.3</w:t>
                  </w:r>
                </w:p>
              </w:tc>
            </w:tr>
            <w:tr w:rsidR="00221B32" w:rsidRPr="00652C92" w14:paraId="053F65D5" w14:textId="77777777" w:rsidTr="00360AC1">
              <w:trPr>
                <w:trHeight w:val="397"/>
              </w:trPr>
              <w:tc>
                <w:tcPr>
                  <w:tcW w:w="356" w:type="pct"/>
                  <w:vMerge w:val="restart"/>
                  <w:vAlign w:val="center"/>
                </w:tcPr>
                <w:p w14:paraId="0E7D92FF" w14:textId="77777777" w:rsidR="00882D7E" w:rsidRDefault="00882D7E" w:rsidP="00882D7E">
                  <w:pPr>
                    <w:jc w:val="center"/>
                    <w:rPr>
                      <w:color w:val="000000"/>
                      <w:szCs w:val="21"/>
                    </w:rPr>
                  </w:pPr>
                  <w:r>
                    <w:rPr>
                      <w:rFonts w:hint="eastAsia"/>
                      <w:color w:val="000000"/>
                      <w:szCs w:val="21"/>
                    </w:rPr>
                    <w:t>污水处理站</w:t>
                  </w:r>
                </w:p>
              </w:tc>
              <w:tc>
                <w:tcPr>
                  <w:tcW w:w="536" w:type="pct"/>
                  <w:vAlign w:val="center"/>
                </w:tcPr>
                <w:p w14:paraId="027D0ABF" w14:textId="77777777" w:rsidR="00882D7E" w:rsidRDefault="00882D7E" w:rsidP="00882D7E">
                  <w:pPr>
                    <w:jc w:val="center"/>
                    <w:rPr>
                      <w:color w:val="000000"/>
                      <w:szCs w:val="21"/>
                    </w:rPr>
                  </w:pPr>
                  <w:r>
                    <w:rPr>
                      <w:color w:val="000000"/>
                      <w:szCs w:val="21"/>
                    </w:rPr>
                    <w:t>处理效率</w:t>
                  </w:r>
                </w:p>
              </w:tc>
              <w:tc>
                <w:tcPr>
                  <w:tcW w:w="535" w:type="pct"/>
                  <w:vAlign w:val="center"/>
                </w:tcPr>
                <w:p w14:paraId="1211E727" w14:textId="77777777" w:rsidR="00882D7E" w:rsidRDefault="00882D7E" w:rsidP="00882D7E">
                  <w:pPr>
                    <w:contextualSpacing/>
                    <w:jc w:val="center"/>
                    <w:textAlignment w:val="baseline"/>
                    <w:rPr>
                      <w:color w:val="000000"/>
                      <w:kern w:val="0"/>
                      <w:szCs w:val="21"/>
                    </w:rPr>
                  </w:pPr>
                  <w:r>
                    <w:rPr>
                      <w:rFonts w:eastAsia="等线"/>
                      <w:color w:val="000000"/>
                      <w:szCs w:val="21"/>
                    </w:rPr>
                    <w:t>/</w:t>
                  </w:r>
                </w:p>
              </w:tc>
              <w:tc>
                <w:tcPr>
                  <w:tcW w:w="535" w:type="pct"/>
                  <w:vAlign w:val="center"/>
                </w:tcPr>
                <w:p w14:paraId="53DD8BA0" w14:textId="77777777" w:rsidR="00882D7E" w:rsidRDefault="00882D7E" w:rsidP="00882D7E">
                  <w:pPr>
                    <w:contextualSpacing/>
                    <w:jc w:val="center"/>
                    <w:textAlignment w:val="baseline"/>
                    <w:rPr>
                      <w:color w:val="000000"/>
                      <w:kern w:val="0"/>
                      <w:szCs w:val="21"/>
                    </w:rPr>
                  </w:pPr>
                  <w:r>
                    <w:rPr>
                      <w:rFonts w:eastAsia="等线"/>
                      <w:color w:val="000000"/>
                      <w:szCs w:val="21"/>
                    </w:rPr>
                    <w:t>75%</w:t>
                  </w:r>
                </w:p>
              </w:tc>
              <w:tc>
                <w:tcPr>
                  <w:tcW w:w="535" w:type="pct"/>
                  <w:vAlign w:val="center"/>
                </w:tcPr>
                <w:p w14:paraId="75425C67" w14:textId="77777777" w:rsidR="00882D7E" w:rsidRDefault="00882D7E" w:rsidP="00882D7E">
                  <w:pPr>
                    <w:contextualSpacing/>
                    <w:jc w:val="center"/>
                    <w:textAlignment w:val="baseline"/>
                    <w:rPr>
                      <w:color w:val="000000"/>
                      <w:kern w:val="0"/>
                      <w:szCs w:val="21"/>
                    </w:rPr>
                  </w:pPr>
                  <w:r>
                    <w:rPr>
                      <w:rFonts w:eastAsia="等线"/>
                      <w:color w:val="000000"/>
                      <w:szCs w:val="21"/>
                    </w:rPr>
                    <w:t>75%</w:t>
                  </w:r>
                </w:p>
              </w:tc>
              <w:tc>
                <w:tcPr>
                  <w:tcW w:w="446" w:type="pct"/>
                  <w:vAlign w:val="center"/>
                </w:tcPr>
                <w:p w14:paraId="0DDFCF1C" w14:textId="77777777" w:rsidR="00882D7E" w:rsidRDefault="00882D7E" w:rsidP="00882D7E">
                  <w:pPr>
                    <w:contextualSpacing/>
                    <w:jc w:val="center"/>
                    <w:textAlignment w:val="baseline"/>
                    <w:rPr>
                      <w:color w:val="000000"/>
                      <w:kern w:val="0"/>
                      <w:szCs w:val="21"/>
                    </w:rPr>
                  </w:pPr>
                  <w:r>
                    <w:rPr>
                      <w:rFonts w:eastAsia="等线"/>
                      <w:color w:val="000000"/>
                      <w:szCs w:val="21"/>
                    </w:rPr>
                    <w:t>80%</w:t>
                  </w:r>
                </w:p>
              </w:tc>
              <w:tc>
                <w:tcPr>
                  <w:tcW w:w="535" w:type="pct"/>
                  <w:vAlign w:val="center"/>
                </w:tcPr>
                <w:p w14:paraId="5E192A08" w14:textId="77777777" w:rsidR="00882D7E" w:rsidRDefault="00882D7E" w:rsidP="00882D7E">
                  <w:pPr>
                    <w:contextualSpacing/>
                    <w:jc w:val="center"/>
                    <w:textAlignment w:val="baseline"/>
                    <w:rPr>
                      <w:color w:val="000000"/>
                      <w:kern w:val="0"/>
                      <w:szCs w:val="21"/>
                    </w:rPr>
                  </w:pPr>
                  <w:r>
                    <w:rPr>
                      <w:rFonts w:eastAsia="等线"/>
                      <w:color w:val="000000"/>
                      <w:szCs w:val="21"/>
                    </w:rPr>
                    <w:t>50%</w:t>
                  </w:r>
                </w:p>
              </w:tc>
              <w:tc>
                <w:tcPr>
                  <w:tcW w:w="446" w:type="pct"/>
                  <w:vAlign w:val="center"/>
                </w:tcPr>
                <w:p w14:paraId="066E4BFA" w14:textId="77777777" w:rsidR="00882D7E" w:rsidRDefault="00882D7E" w:rsidP="00882D7E">
                  <w:pPr>
                    <w:contextualSpacing/>
                    <w:jc w:val="center"/>
                    <w:textAlignment w:val="baseline"/>
                    <w:rPr>
                      <w:color w:val="000000"/>
                      <w:kern w:val="0"/>
                      <w:szCs w:val="21"/>
                    </w:rPr>
                  </w:pPr>
                  <w:r>
                    <w:rPr>
                      <w:rFonts w:eastAsia="等线"/>
                      <w:color w:val="000000"/>
                      <w:szCs w:val="21"/>
                    </w:rPr>
                    <w:t>30%</w:t>
                  </w:r>
                </w:p>
              </w:tc>
              <w:tc>
                <w:tcPr>
                  <w:tcW w:w="446" w:type="pct"/>
                  <w:vAlign w:val="center"/>
                </w:tcPr>
                <w:p w14:paraId="50656BD8" w14:textId="77777777" w:rsidR="00882D7E" w:rsidRDefault="00882D7E" w:rsidP="00882D7E">
                  <w:pPr>
                    <w:contextualSpacing/>
                    <w:jc w:val="center"/>
                    <w:textAlignment w:val="baseline"/>
                    <w:rPr>
                      <w:color w:val="000000"/>
                      <w:kern w:val="0"/>
                      <w:szCs w:val="21"/>
                    </w:rPr>
                  </w:pPr>
                  <w:r>
                    <w:rPr>
                      <w:rFonts w:eastAsia="等线"/>
                      <w:color w:val="000000"/>
                      <w:szCs w:val="21"/>
                    </w:rPr>
                    <w:t>50%</w:t>
                  </w:r>
                </w:p>
              </w:tc>
              <w:tc>
                <w:tcPr>
                  <w:tcW w:w="629" w:type="pct"/>
                  <w:vAlign w:val="center"/>
                </w:tcPr>
                <w:p w14:paraId="5DE715E2" w14:textId="77777777" w:rsidR="00882D7E" w:rsidRDefault="00882D7E" w:rsidP="00882D7E">
                  <w:pPr>
                    <w:contextualSpacing/>
                    <w:jc w:val="center"/>
                    <w:textAlignment w:val="baseline"/>
                    <w:rPr>
                      <w:color w:val="000000"/>
                      <w:kern w:val="0"/>
                      <w:szCs w:val="21"/>
                    </w:rPr>
                  </w:pPr>
                  <w:r>
                    <w:rPr>
                      <w:rFonts w:eastAsia="等线"/>
                      <w:color w:val="000000"/>
                      <w:szCs w:val="21"/>
                    </w:rPr>
                    <w:t>50%</w:t>
                  </w:r>
                </w:p>
              </w:tc>
            </w:tr>
            <w:tr w:rsidR="00221B32" w:rsidRPr="00652C92" w14:paraId="67BE983B" w14:textId="77777777" w:rsidTr="00360AC1">
              <w:trPr>
                <w:trHeight w:val="397"/>
              </w:trPr>
              <w:tc>
                <w:tcPr>
                  <w:tcW w:w="356" w:type="pct"/>
                  <w:vMerge/>
                  <w:vAlign w:val="center"/>
                </w:tcPr>
                <w:p w14:paraId="6C3250FA" w14:textId="77777777" w:rsidR="00E1323A" w:rsidRDefault="00E1323A" w:rsidP="00E1323A">
                  <w:pPr>
                    <w:contextualSpacing/>
                    <w:jc w:val="center"/>
                    <w:textAlignment w:val="baseline"/>
                    <w:rPr>
                      <w:color w:val="000000"/>
                      <w:kern w:val="0"/>
                      <w:szCs w:val="21"/>
                    </w:rPr>
                  </w:pPr>
                </w:p>
              </w:tc>
              <w:tc>
                <w:tcPr>
                  <w:tcW w:w="536" w:type="pct"/>
                  <w:vAlign w:val="center"/>
                </w:tcPr>
                <w:p w14:paraId="6159744A" w14:textId="77777777" w:rsidR="00E1323A" w:rsidRDefault="00E1323A" w:rsidP="00E1323A">
                  <w:pPr>
                    <w:contextualSpacing/>
                    <w:jc w:val="center"/>
                    <w:textAlignment w:val="baseline"/>
                    <w:rPr>
                      <w:color w:val="000000"/>
                      <w:kern w:val="0"/>
                      <w:szCs w:val="21"/>
                    </w:rPr>
                  </w:pPr>
                  <w:r>
                    <w:rPr>
                      <w:rFonts w:hint="eastAsia"/>
                      <w:color w:val="000000"/>
                      <w:szCs w:val="21"/>
                    </w:rPr>
                    <w:t>出水</w:t>
                  </w:r>
                </w:p>
              </w:tc>
              <w:tc>
                <w:tcPr>
                  <w:tcW w:w="535" w:type="pct"/>
                  <w:vAlign w:val="center"/>
                </w:tcPr>
                <w:p w14:paraId="3FCF2342" w14:textId="0305DFC3" w:rsidR="00E1323A" w:rsidRDefault="00E1323A" w:rsidP="00E1323A">
                  <w:pPr>
                    <w:contextualSpacing/>
                    <w:jc w:val="center"/>
                    <w:textAlignment w:val="baseline"/>
                    <w:rPr>
                      <w:color w:val="000000"/>
                      <w:kern w:val="0"/>
                      <w:szCs w:val="21"/>
                    </w:rPr>
                  </w:pPr>
                  <w:r>
                    <w:rPr>
                      <w:rFonts w:eastAsia="等线"/>
                      <w:color w:val="000000"/>
                      <w:szCs w:val="21"/>
                    </w:rPr>
                    <w:t>309.79</w:t>
                  </w:r>
                </w:p>
              </w:tc>
              <w:tc>
                <w:tcPr>
                  <w:tcW w:w="535" w:type="pct"/>
                  <w:vAlign w:val="center"/>
                </w:tcPr>
                <w:p w14:paraId="088875CB" w14:textId="47F12FBB" w:rsidR="00E1323A" w:rsidRDefault="00E1323A" w:rsidP="00E1323A">
                  <w:pPr>
                    <w:contextualSpacing/>
                    <w:jc w:val="center"/>
                    <w:textAlignment w:val="baseline"/>
                    <w:rPr>
                      <w:color w:val="000000"/>
                      <w:kern w:val="0"/>
                      <w:szCs w:val="21"/>
                    </w:rPr>
                  </w:pPr>
                  <w:r>
                    <w:rPr>
                      <w:rFonts w:eastAsia="等线"/>
                      <w:color w:val="000000"/>
                      <w:szCs w:val="21"/>
                    </w:rPr>
                    <w:t>113.9</w:t>
                  </w:r>
                </w:p>
              </w:tc>
              <w:tc>
                <w:tcPr>
                  <w:tcW w:w="535" w:type="pct"/>
                  <w:vAlign w:val="center"/>
                </w:tcPr>
                <w:p w14:paraId="761BA5EA" w14:textId="26C12C85" w:rsidR="00E1323A" w:rsidRDefault="00E1323A" w:rsidP="00E1323A">
                  <w:pPr>
                    <w:contextualSpacing/>
                    <w:jc w:val="center"/>
                    <w:textAlignment w:val="baseline"/>
                    <w:rPr>
                      <w:color w:val="000000"/>
                      <w:kern w:val="0"/>
                      <w:szCs w:val="21"/>
                    </w:rPr>
                  </w:pPr>
                  <w:r>
                    <w:rPr>
                      <w:rFonts w:eastAsia="等线"/>
                      <w:color w:val="000000"/>
                      <w:szCs w:val="21"/>
                    </w:rPr>
                    <w:t>31.6</w:t>
                  </w:r>
                </w:p>
              </w:tc>
              <w:tc>
                <w:tcPr>
                  <w:tcW w:w="446" w:type="pct"/>
                  <w:vAlign w:val="center"/>
                </w:tcPr>
                <w:p w14:paraId="1DB8F28D" w14:textId="2D7AC1C3" w:rsidR="00E1323A" w:rsidRDefault="00E1323A" w:rsidP="00E1323A">
                  <w:pPr>
                    <w:contextualSpacing/>
                    <w:jc w:val="center"/>
                    <w:textAlignment w:val="baseline"/>
                    <w:rPr>
                      <w:color w:val="000000"/>
                      <w:kern w:val="0"/>
                      <w:szCs w:val="21"/>
                    </w:rPr>
                  </w:pPr>
                  <w:r>
                    <w:rPr>
                      <w:rFonts w:eastAsia="等线"/>
                      <w:color w:val="000000"/>
                      <w:szCs w:val="21"/>
                    </w:rPr>
                    <w:t>70.3</w:t>
                  </w:r>
                </w:p>
              </w:tc>
              <w:tc>
                <w:tcPr>
                  <w:tcW w:w="535" w:type="pct"/>
                  <w:vAlign w:val="center"/>
                </w:tcPr>
                <w:p w14:paraId="5B3DDE77" w14:textId="0DAC2FDE" w:rsidR="00E1323A" w:rsidRDefault="00E1323A" w:rsidP="00E1323A">
                  <w:pPr>
                    <w:contextualSpacing/>
                    <w:jc w:val="center"/>
                    <w:textAlignment w:val="baseline"/>
                    <w:rPr>
                      <w:color w:val="000000"/>
                      <w:kern w:val="0"/>
                      <w:szCs w:val="21"/>
                    </w:rPr>
                  </w:pPr>
                  <w:r>
                    <w:rPr>
                      <w:rFonts w:eastAsia="等线"/>
                      <w:color w:val="000000"/>
                      <w:szCs w:val="21"/>
                    </w:rPr>
                    <w:t>7.1</w:t>
                  </w:r>
                </w:p>
              </w:tc>
              <w:tc>
                <w:tcPr>
                  <w:tcW w:w="446" w:type="pct"/>
                  <w:vAlign w:val="center"/>
                </w:tcPr>
                <w:p w14:paraId="6F8C73DD" w14:textId="3B5B8692" w:rsidR="00E1323A" w:rsidRDefault="00E1323A" w:rsidP="00E1323A">
                  <w:pPr>
                    <w:contextualSpacing/>
                    <w:jc w:val="center"/>
                    <w:textAlignment w:val="baseline"/>
                    <w:rPr>
                      <w:color w:val="000000"/>
                      <w:kern w:val="0"/>
                      <w:szCs w:val="21"/>
                    </w:rPr>
                  </w:pPr>
                  <w:r>
                    <w:rPr>
                      <w:rFonts w:eastAsia="等线"/>
                      <w:color w:val="000000"/>
                      <w:szCs w:val="21"/>
                    </w:rPr>
                    <w:t>0.5</w:t>
                  </w:r>
                </w:p>
              </w:tc>
              <w:tc>
                <w:tcPr>
                  <w:tcW w:w="446" w:type="pct"/>
                  <w:vAlign w:val="center"/>
                </w:tcPr>
                <w:p w14:paraId="7A45D00E" w14:textId="44DC154A" w:rsidR="00E1323A" w:rsidRDefault="00E1323A" w:rsidP="00E1323A">
                  <w:pPr>
                    <w:contextualSpacing/>
                    <w:jc w:val="center"/>
                    <w:textAlignment w:val="baseline"/>
                    <w:rPr>
                      <w:color w:val="000000"/>
                      <w:kern w:val="0"/>
                      <w:szCs w:val="21"/>
                    </w:rPr>
                  </w:pPr>
                  <w:r>
                    <w:rPr>
                      <w:rFonts w:eastAsia="等线"/>
                      <w:color w:val="000000"/>
                      <w:szCs w:val="21"/>
                    </w:rPr>
                    <w:t>3.4</w:t>
                  </w:r>
                </w:p>
              </w:tc>
              <w:tc>
                <w:tcPr>
                  <w:tcW w:w="629" w:type="pct"/>
                  <w:vAlign w:val="center"/>
                </w:tcPr>
                <w:p w14:paraId="634BA324" w14:textId="38FEA9EA" w:rsidR="00E1323A" w:rsidRDefault="00E1323A" w:rsidP="00E1323A">
                  <w:pPr>
                    <w:contextualSpacing/>
                    <w:jc w:val="center"/>
                    <w:textAlignment w:val="baseline"/>
                    <w:rPr>
                      <w:color w:val="000000"/>
                      <w:kern w:val="0"/>
                      <w:szCs w:val="21"/>
                    </w:rPr>
                  </w:pPr>
                  <w:r>
                    <w:rPr>
                      <w:rFonts w:eastAsia="等线"/>
                      <w:color w:val="000000"/>
                      <w:szCs w:val="21"/>
                    </w:rPr>
                    <w:t>2.6</w:t>
                  </w:r>
                </w:p>
              </w:tc>
            </w:tr>
            <w:tr w:rsidR="00221B32" w:rsidRPr="00652C92" w14:paraId="5614F609" w14:textId="77777777" w:rsidTr="00360AC1">
              <w:trPr>
                <w:trHeight w:val="397"/>
              </w:trPr>
              <w:tc>
                <w:tcPr>
                  <w:tcW w:w="892" w:type="pct"/>
                  <w:gridSpan w:val="2"/>
                  <w:vAlign w:val="center"/>
                </w:tcPr>
                <w:p w14:paraId="15E30ED1" w14:textId="77777777" w:rsidR="00882D7E" w:rsidRDefault="00882D7E" w:rsidP="00882D7E">
                  <w:pPr>
                    <w:contextualSpacing/>
                    <w:jc w:val="center"/>
                    <w:textAlignment w:val="baseline"/>
                    <w:rPr>
                      <w:color w:val="000000"/>
                      <w:szCs w:val="21"/>
                    </w:rPr>
                  </w:pPr>
                  <w:r>
                    <w:rPr>
                      <w:rFonts w:hint="eastAsia"/>
                      <w:color w:val="000000"/>
                      <w:kern w:val="0"/>
                      <w:szCs w:val="21"/>
                    </w:rPr>
                    <w:t>生活污水经化粪池处理后</w:t>
                  </w:r>
                </w:p>
              </w:tc>
              <w:tc>
                <w:tcPr>
                  <w:tcW w:w="535" w:type="pct"/>
                  <w:vAlign w:val="center"/>
                </w:tcPr>
                <w:p w14:paraId="42BC134F" w14:textId="77777777" w:rsidR="00882D7E" w:rsidRDefault="00882D7E" w:rsidP="00882D7E">
                  <w:pPr>
                    <w:contextualSpacing/>
                    <w:jc w:val="center"/>
                    <w:textAlignment w:val="baseline"/>
                    <w:rPr>
                      <w:color w:val="000000"/>
                      <w:kern w:val="0"/>
                      <w:szCs w:val="21"/>
                    </w:rPr>
                  </w:pPr>
                  <w:r>
                    <w:rPr>
                      <w:rFonts w:eastAsia="等线"/>
                      <w:color w:val="000000"/>
                      <w:szCs w:val="21"/>
                    </w:rPr>
                    <w:t>672</w:t>
                  </w:r>
                </w:p>
              </w:tc>
              <w:tc>
                <w:tcPr>
                  <w:tcW w:w="535" w:type="pct"/>
                  <w:vAlign w:val="center"/>
                </w:tcPr>
                <w:p w14:paraId="443D9E0F" w14:textId="77777777" w:rsidR="00882D7E" w:rsidRDefault="00882D7E" w:rsidP="00882D7E">
                  <w:pPr>
                    <w:contextualSpacing/>
                    <w:jc w:val="center"/>
                    <w:textAlignment w:val="baseline"/>
                    <w:rPr>
                      <w:color w:val="000000"/>
                      <w:kern w:val="0"/>
                      <w:szCs w:val="21"/>
                    </w:rPr>
                  </w:pPr>
                  <w:r>
                    <w:rPr>
                      <w:rFonts w:eastAsia="等线"/>
                      <w:color w:val="000000"/>
                      <w:szCs w:val="21"/>
                    </w:rPr>
                    <w:t>250</w:t>
                  </w:r>
                </w:p>
              </w:tc>
              <w:tc>
                <w:tcPr>
                  <w:tcW w:w="535" w:type="pct"/>
                  <w:vAlign w:val="center"/>
                </w:tcPr>
                <w:p w14:paraId="0AE56F8F" w14:textId="77777777" w:rsidR="00882D7E" w:rsidRDefault="00882D7E" w:rsidP="00882D7E">
                  <w:pPr>
                    <w:contextualSpacing/>
                    <w:jc w:val="center"/>
                    <w:textAlignment w:val="baseline"/>
                    <w:rPr>
                      <w:color w:val="000000"/>
                      <w:kern w:val="0"/>
                      <w:szCs w:val="21"/>
                    </w:rPr>
                  </w:pPr>
                  <w:r>
                    <w:rPr>
                      <w:rFonts w:eastAsia="等线"/>
                      <w:color w:val="000000"/>
                      <w:szCs w:val="21"/>
                    </w:rPr>
                    <w:t>150</w:t>
                  </w:r>
                </w:p>
              </w:tc>
              <w:tc>
                <w:tcPr>
                  <w:tcW w:w="446" w:type="pct"/>
                  <w:vAlign w:val="center"/>
                </w:tcPr>
                <w:p w14:paraId="1EF566B7" w14:textId="77777777" w:rsidR="00882D7E" w:rsidRDefault="00882D7E" w:rsidP="00882D7E">
                  <w:pPr>
                    <w:contextualSpacing/>
                    <w:jc w:val="center"/>
                    <w:textAlignment w:val="baseline"/>
                    <w:rPr>
                      <w:color w:val="000000"/>
                      <w:kern w:val="0"/>
                      <w:szCs w:val="21"/>
                    </w:rPr>
                  </w:pPr>
                  <w:r>
                    <w:rPr>
                      <w:rFonts w:eastAsia="等线"/>
                      <w:color w:val="000000"/>
                      <w:szCs w:val="21"/>
                    </w:rPr>
                    <w:t>200</w:t>
                  </w:r>
                </w:p>
              </w:tc>
              <w:tc>
                <w:tcPr>
                  <w:tcW w:w="535" w:type="pct"/>
                  <w:vAlign w:val="center"/>
                </w:tcPr>
                <w:p w14:paraId="477242F0" w14:textId="77777777" w:rsidR="00882D7E" w:rsidRDefault="00882D7E" w:rsidP="00882D7E">
                  <w:pPr>
                    <w:contextualSpacing/>
                    <w:jc w:val="center"/>
                    <w:textAlignment w:val="baseline"/>
                    <w:rPr>
                      <w:color w:val="000000"/>
                      <w:kern w:val="0"/>
                      <w:szCs w:val="21"/>
                    </w:rPr>
                  </w:pPr>
                  <w:r>
                    <w:rPr>
                      <w:rFonts w:eastAsia="等线"/>
                      <w:color w:val="000000"/>
                      <w:szCs w:val="21"/>
                    </w:rPr>
                    <w:t>25</w:t>
                  </w:r>
                </w:p>
              </w:tc>
              <w:tc>
                <w:tcPr>
                  <w:tcW w:w="446" w:type="pct"/>
                  <w:vAlign w:val="center"/>
                </w:tcPr>
                <w:p w14:paraId="057EBD78" w14:textId="77777777" w:rsidR="00882D7E" w:rsidRDefault="00882D7E" w:rsidP="00882D7E">
                  <w:pPr>
                    <w:contextualSpacing/>
                    <w:jc w:val="center"/>
                    <w:textAlignment w:val="baseline"/>
                    <w:rPr>
                      <w:color w:val="000000"/>
                      <w:kern w:val="0"/>
                      <w:szCs w:val="21"/>
                    </w:rPr>
                  </w:pPr>
                  <w:r>
                    <w:rPr>
                      <w:rFonts w:eastAsia="等线"/>
                      <w:color w:val="000000"/>
                      <w:szCs w:val="21"/>
                    </w:rPr>
                    <w:t>3</w:t>
                  </w:r>
                </w:p>
              </w:tc>
              <w:tc>
                <w:tcPr>
                  <w:tcW w:w="446" w:type="pct"/>
                  <w:vAlign w:val="center"/>
                </w:tcPr>
                <w:p w14:paraId="6A37549F" w14:textId="77777777" w:rsidR="00882D7E" w:rsidRDefault="00882D7E" w:rsidP="00882D7E">
                  <w:pPr>
                    <w:contextualSpacing/>
                    <w:jc w:val="center"/>
                    <w:textAlignment w:val="baseline"/>
                    <w:rPr>
                      <w:color w:val="000000"/>
                      <w:kern w:val="0"/>
                      <w:szCs w:val="21"/>
                    </w:rPr>
                  </w:pPr>
                  <w:r>
                    <w:rPr>
                      <w:rFonts w:eastAsia="等线"/>
                      <w:color w:val="000000"/>
                      <w:szCs w:val="21"/>
                    </w:rPr>
                    <w:t>30</w:t>
                  </w:r>
                </w:p>
              </w:tc>
              <w:tc>
                <w:tcPr>
                  <w:tcW w:w="629" w:type="pct"/>
                  <w:vAlign w:val="center"/>
                </w:tcPr>
                <w:p w14:paraId="67B64228" w14:textId="77777777" w:rsidR="00882D7E" w:rsidRDefault="00882D7E" w:rsidP="00882D7E">
                  <w:pPr>
                    <w:contextualSpacing/>
                    <w:jc w:val="center"/>
                    <w:textAlignment w:val="baseline"/>
                    <w:rPr>
                      <w:color w:val="000000"/>
                      <w:kern w:val="0"/>
                      <w:szCs w:val="21"/>
                    </w:rPr>
                  </w:pPr>
                  <w:r>
                    <w:rPr>
                      <w:rFonts w:eastAsia="等线" w:hint="eastAsia"/>
                      <w:color w:val="000000"/>
                      <w:szCs w:val="21"/>
                    </w:rPr>
                    <w:t>/</w:t>
                  </w:r>
                </w:p>
              </w:tc>
            </w:tr>
            <w:tr w:rsidR="00221B32" w:rsidRPr="00652C92" w14:paraId="5D850D49" w14:textId="77777777" w:rsidTr="00360AC1">
              <w:trPr>
                <w:trHeight w:val="397"/>
              </w:trPr>
              <w:tc>
                <w:tcPr>
                  <w:tcW w:w="892" w:type="pct"/>
                  <w:gridSpan w:val="2"/>
                  <w:vAlign w:val="center"/>
                </w:tcPr>
                <w:p w14:paraId="7D2F9A9F" w14:textId="77777777" w:rsidR="00E1323A" w:rsidRDefault="00E1323A" w:rsidP="00E1323A">
                  <w:pPr>
                    <w:contextualSpacing/>
                    <w:jc w:val="center"/>
                    <w:textAlignment w:val="baseline"/>
                    <w:rPr>
                      <w:color w:val="000000"/>
                      <w:szCs w:val="21"/>
                    </w:rPr>
                  </w:pPr>
                  <w:r>
                    <w:rPr>
                      <w:rFonts w:hint="eastAsia"/>
                      <w:color w:val="000000"/>
                      <w:szCs w:val="21"/>
                    </w:rPr>
                    <w:t>纯水制备废水</w:t>
                  </w:r>
                </w:p>
              </w:tc>
              <w:tc>
                <w:tcPr>
                  <w:tcW w:w="535" w:type="pct"/>
                  <w:vAlign w:val="center"/>
                </w:tcPr>
                <w:p w14:paraId="264BC06C" w14:textId="3EC908BC" w:rsidR="00E1323A" w:rsidRDefault="00E1323A" w:rsidP="00E1323A">
                  <w:pPr>
                    <w:contextualSpacing/>
                    <w:jc w:val="center"/>
                    <w:textAlignment w:val="baseline"/>
                    <w:rPr>
                      <w:color w:val="000000"/>
                      <w:kern w:val="0"/>
                      <w:szCs w:val="21"/>
                    </w:rPr>
                  </w:pPr>
                  <w:r>
                    <w:rPr>
                      <w:rFonts w:eastAsia="等线"/>
                      <w:color w:val="000000"/>
                      <w:szCs w:val="21"/>
                    </w:rPr>
                    <w:t>140.8</w:t>
                  </w:r>
                </w:p>
              </w:tc>
              <w:tc>
                <w:tcPr>
                  <w:tcW w:w="535" w:type="pct"/>
                  <w:vAlign w:val="center"/>
                </w:tcPr>
                <w:p w14:paraId="4321B00C" w14:textId="3DF8ADC2" w:rsidR="00E1323A" w:rsidRDefault="00E1323A" w:rsidP="00E1323A">
                  <w:pPr>
                    <w:contextualSpacing/>
                    <w:jc w:val="center"/>
                    <w:textAlignment w:val="baseline"/>
                    <w:rPr>
                      <w:color w:val="000000"/>
                      <w:kern w:val="0"/>
                      <w:szCs w:val="21"/>
                    </w:rPr>
                  </w:pPr>
                  <w:r>
                    <w:rPr>
                      <w:rFonts w:eastAsia="等线"/>
                      <w:color w:val="000000"/>
                      <w:szCs w:val="21"/>
                    </w:rPr>
                    <w:t>25</w:t>
                  </w:r>
                </w:p>
              </w:tc>
              <w:tc>
                <w:tcPr>
                  <w:tcW w:w="535" w:type="pct"/>
                  <w:vAlign w:val="center"/>
                </w:tcPr>
                <w:p w14:paraId="7E6B9AC4" w14:textId="05F85EBB" w:rsidR="00E1323A" w:rsidRDefault="00E1323A" w:rsidP="00E1323A">
                  <w:pPr>
                    <w:contextualSpacing/>
                    <w:jc w:val="center"/>
                    <w:textAlignment w:val="baseline"/>
                    <w:rPr>
                      <w:color w:val="000000"/>
                      <w:kern w:val="0"/>
                      <w:szCs w:val="21"/>
                    </w:rPr>
                  </w:pPr>
                  <w:r>
                    <w:rPr>
                      <w:rFonts w:eastAsia="等线"/>
                      <w:color w:val="000000"/>
                      <w:szCs w:val="21"/>
                    </w:rPr>
                    <w:t>5</w:t>
                  </w:r>
                </w:p>
              </w:tc>
              <w:tc>
                <w:tcPr>
                  <w:tcW w:w="446" w:type="pct"/>
                  <w:vAlign w:val="center"/>
                </w:tcPr>
                <w:p w14:paraId="011D4C51" w14:textId="32FF39BE" w:rsidR="00E1323A" w:rsidRDefault="00E1323A" w:rsidP="00E1323A">
                  <w:pPr>
                    <w:contextualSpacing/>
                    <w:jc w:val="center"/>
                    <w:textAlignment w:val="baseline"/>
                    <w:rPr>
                      <w:color w:val="000000"/>
                      <w:kern w:val="0"/>
                      <w:szCs w:val="21"/>
                    </w:rPr>
                  </w:pPr>
                  <w:r>
                    <w:rPr>
                      <w:rFonts w:eastAsia="等线"/>
                      <w:color w:val="000000"/>
                      <w:szCs w:val="21"/>
                    </w:rPr>
                    <w:t>13</w:t>
                  </w:r>
                </w:p>
              </w:tc>
              <w:tc>
                <w:tcPr>
                  <w:tcW w:w="535" w:type="pct"/>
                  <w:vAlign w:val="center"/>
                </w:tcPr>
                <w:p w14:paraId="5C055D52" w14:textId="166302AA" w:rsidR="00E1323A" w:rsidRDefault="00E1323A" w:rsidP="00E1323A">
                  <w:pPr>
                    <w:contextualSpacing/>
                    <w:jc w:val="center"/>
                    <w:textAlignment w:val="baseline"/>
                    <w:rPr>
                      <w:color w:val="000000"/>
                      <w:kern w:val="0"/>
                      <w:szCs w:val="21"/>
                    </w:rPr>
                  </w:pPr>
                  <w:r>
                    <w:rPr>
                      <w:rFonts w:eastAsia="等线"/>
                      <w:color w:val="000000"/>
                      <w:szCs w:val="21"/>
                    </w:rPr>
                    <w:t>0.33</w:t>
                  </w:r>
                </w:p>
              </w:tc>
              <w:tc>
                <w:tcPr>
                  <w:tcW w:w="446" w:type="pct"/>
                  <w:vAlign w:val="center"/>
                </w:tcPr>
                <w:p w14:paraId="54D9FED6" w14:textId="4CA7DCAB" w:rsidR="00E1323A" w:rsidRDefault="00E1323A" w:rsidP="00E1323A">
                  <w:pPr>
                    <w:contextualSpacing/>
                    <w:jc w:val="center"/>
                    <w:textAlignment w:val="baseline"/>
                    <w:rPr>
                      <w:color w:val="000000"/>
                      <w:kern w:val="0"/>
                      <w:szCs w:val="21"/>
                    </w:rPr>
                  </w:pPr>
                  <w:r>
                    <w:rPr>
                      <w:rFonts w:eastAsia="等线"/>
                      <w:color w:val="000000"/>
                      <w:szCs w:val="21"/>
                    </w:rPr>
                    <w:t>0.48</w:t>
                  </w:r>
                </w:p>
              </w:tc>
              <w:tc>
                <w:tcPr>
                  <w:tcW w:w="446" w:type="pct"/>
                  <w:vAlign w:val="center"/>
                </w:tcPr>
                <w:p w14:paraId="4A123A33" w14:textId="5BD9810A" w:rsidR="00E1323A" w:rsidRDefault="00E1323A" w:rsidP="00E1323A">
                  <w:pPr>
                    <w:contextualSpacing/>
                    <w:jc w:val="center"/>
                    <w:textAlignment w:val="baseline"/>
                    <w:rPr>
                      <w:color w:val="000000"/>
                      <w:kern w:val="0"/>
                      <w:szCs w:val="21"/>
                    </w:rPr>
                  </w:pPr>
                  <w:r>
                    <w:rPr>
                      <w:rFonts w:eastAsia="等线" w:hint="eastAsia"/>
                      <w:color w:val="000000"/>
                      <w:szCs w:val="21"/>
                    </w:rPr>
                    <w:t>/</w:t>
                  </w:r>
                </w:p>
              </w:tc>
              <w:tc>
                <w:tcPr>
                  <w:tcW w:w="629" w:type="pct"/>
                  <w:vAlign w:val="center"/>
                </w:tcPr>
                <w:p w14:paraId="384F83EE" w14:textId="77777777" w:rsidR="00E1323A" w:rsidRDefault="00E1323A" w:rsidP="00E1323A">
                  <w:pPr>
                    <w:contextualSpacing/>
                    <w:jc w:val="center"/>
                    <w:textAlignment w:val="baseline"/>
                    <w:rPr>
                      <w:color w:val="000000"/>
                      <w:kern w:val="0"/>
                      <w:szCs w:val="21"/>
                    </w:rPr>
                  </w:pPr>
                  <w:r>
                    <w:rPr>
                      <w:rFonts w:hint="eastAsia"/>
                      <w:color w:val="000000"/>
                      <w:kern w:val="0"/>
                      <w:szCs w:val="21"/>
                    </w:rPr>
                    <w:t>/</w:t>
                  </w:r>
                </w:p>
              </w:tc>
            </w:tr>
            <w:tr w:rsidR="00221B32" w:rsidRPr="00652C92" w14:paraId="35FC67A4" w14:textId="77777777" w:rsidTr="00360AC1">
              <w:trPr>
                <w:trHeight w:val="397"/>
              </w:trPr>
              <w:tc>
                <w:tcPr>
                  <w:tcW w:w="892" w:type="pct"/>
                  <w:gridSpan w:val="2"/>
                  <w:vAlign w:val="center"/>
                </w:tcPr>
                <w:p w14:paraId="545BA2D4" w14:textId="77777777" w:rsidR="00882D7E" w:rsidRDefault="00882D7E" w:rsidP="00882D7E">
                  <w:pPr>
                    <w:contextualSpacing/>
                    <w:jc w:val="center"/>
                    <w:textAlignment w:val="baseline"/>
                    <w:rPr>
                      <w:color w:val="000000"/>
                      <w:szCs w:val="21"/>
                    </w:rPr>
                  </w:pPr>
                  <w:r>
                    <w:rPr>
                      <w:rFonts w:hint="eastAsia"/>
                      <w:color w:val="000000"/>
                      <w:szCs w:val="21"/>
                    </w:rPr>
                    <w:t>蒸汽冷凝水</w:t>
                  </w:r>
                </w:p>
              </w:tc>
              <w:tc>
                <w:tcPr>
                  <w:tcW w:w="535" w:type="pct"/>
                  <w:vAlign w:val="center"/>
                </w:tcPr>
                <w:p w14:paraId="5A827BC7" w14:textId="77777777" w:rsidR="00882D7E" w:rsidRDefault="00882D7E" w:rsidP="00882D7E">
                  <w:pPr>
                    <w:contextualSpacing/>
                    <w:jc w:val="center"/>
                    <w:textAlignment w:val="baseline"/>
                    <w:rPr>
                      <w:color w:val="000000"/>
                      <w:kern w:val="0"/>
                      <w:szCs w:val="21"/>
                    </w:rPr>
                  </w:pPr>
                  <w:r>
                    <w:rPr>
                      <w:rFonts w:eastAsia="等线"/>
                      <w:color w:val="000000"/>
                      <w:szCs w:val="21"/>
                    </w:rPr>
                    <w:t>154</w:t>
                  </w:r>
                </w:p>
              </w:tc>
              <w:tc>
                <w:tcPr>
                  <w:tcW w:w="535" w:type="pct"/>
                  <w:vAlign w:val="center"/>
                </w:tcPr>
                <w:p w14:paraId="5AD3562F" w14:textId="77777777" w:rsidR="00882D7E" w:rsidRDefault="00882D7E" w:rsidP="00882D7E">
                  <w:pPr>
                    <w:contextualSpacing/>
                    <w:jc w:val="center"/>
                    <w:textAlignment w:val="baseline"/>
                    <w:rPr>
                      <w:color w:val="000000"/>
                      <w:kern w:val="0"/>
                      <w:szCs w:val="21"/>
                    </w:rPr>
                  </w:pPr>
                  <w:r>
                    <w:rPr>
                      <w:rFonts w:eastAsia="等线"/>
                      <w:color w:val="000000"/>
                      <w:szCs w:val="21"/>
                    </w:rPr>
                    <w:t>40</w:t>
                  </w:r>
                </w:p>
              </w:tc>
              <w:tc>
                <w:tcPr>
                  <w:tcW w:w="535" w:type="pct"/>
                  <w:vAlign w:val="center"/>
                </w:tcPr>
                <w:p w14:paraId="789E418E" w14:textId="77777777" w:rsidR="00882D7E" w:rsidRDefault="00882D7E" w:rsidP="00882D7E">
                  <w:pPr>
                    <w:contextualSpacing/>
                    <w:jc w:val="center"/>
                    <w:textAlignment w:val="baseline"/>
                    <w:rPr>
                      <w:color w:val="000000"/>
                      <w:kern w:val="0"/>
                      <w:szCs w:val="21"/>
                    </w:rPr>
                  </w:pPr>
                  <w:r>
                    <w:rPr>
                      <w:rFonts w:eastAsia="等线" w:hint="eastAsia"/>
                      <w:color w:val="000000"/>
                      <w:szCs w:val="21"/>
                    </w:rPr>
                    <w:t>/</w:t>
                  </w:r>
                </w:p>
              </w:tc>
              <w:tc>
                <w:tcPr>
                  <w:tcW w:w="446" w:type="pct"/>
                  <w:vAlign w:val="center"/>
                </w:tcPr>
                <w:p w14:paraId="6A45E7C8" w14:textId="77777777" w:rsidR="00882D7E" w:rsidRDefault="00882D7E" w:rsidP="00882D7E">
                  <w:pPr>
                    <w:contextualSpacing/>
                    <w:jc w:val="center"/>
                    <w:textAlignment w:val="baseline"/>
                    <w:rPr>
                      <w:color w:val="000000"/>
                      <w:kern w:val="0"/>
                      <w:szCs w:val="21"/>
                    </w:rPr>
                  </w:pPr>
                  <w:r>
                    <w:rPr>
                      <w:rFonts w:eastAsia="等线"/>
                      <w:color w:val="000000"/>
                      <w:szCs w:val="21"/>
                    </w:rPr>
                    <w:t>30</w:t>
                  </w:r>
                </w:p>
              </w:tc>
              <w:tc>
                <w:tcPr>
                  <w:tcW w:w="535" w:type="pct"/>
                  <w:vAlign w:val="center"/>
                </w:tcPr>
                <w:p w14:paraId="16D9E5F6" w14:textId="77777777" w:rsidR="00882D7E" w:rsidRDefault="00882D7E" w:rsidP="00882D7E">
                  <w:pPr>
                    <w:contextualSpacing/>
                    <w:jc w:val="center"/>
                    <w:textAlignment w:val="baseline"/>
                    <w:rPr>
                      <w:color w:val="000000"/>
                      <w:kern w:val="0"/>
                      <w:szCs w:val="21"/>
                    </w:rPr>
                  </w:pPr>
                  <w:r>
                    <w:rPr>
                      <w:rFonts w:hint="eastAsia"/>
                      <w:color w:val="000000"/>
                      <w:kern w:val="0"/>
                      <w:szCs w:val="21"/>
                    </w:rPr>
                    <w:t>/</w:t>
                  </w:r>
                </w:p>
              </w:tc>
              <w:tc>
                <w:tcPr>
                  <w:tcW w:w="446" w:type="pct"/>
                  <w:vAlign w:val="center"/>
                </w:tcPr>
                <w:p w14:paraId="4057BCF9" w14:textId="77777777" w:rsidR="00882D7E" w:rsidRDefault="00882D7E" w:rsidP="00882D7E">
                  <w:pPr>
                    <w:contextualSpacing/>
                    <w:jc w:val="center"/>
                    <w:textAlignment w:val="baseline"/>
                    <w:rPr>
                      <w:color w:val="000000"/>
                      <w:kern w:val="0"/>
                      <w:szCs w:val="21"/>
                    </w:rPr>
                  </w:pPr>
                  <w:r>
                    <w:rPr>
                      <w:rFonts w:hint="eastAsia"/>
                      <w:color w:val="000000"/>
                      <w:kern w:val="0"/>
                      <w:szCs w:val="21"/>
                    </w:rPr>
                    <w:t>/</w:t>
                  </w:r>
                </w:p>
              </w:tc>
              <w:tc>
                <w:tcPr>
                  <w:tcW w:w="446" w:type="pct"/>
                  <w:vAlign w:val="center"/>
                </w:tcPr>
                <w:p w14:paraId="00F9758D" w14:textId="77777777" w:rsidR="00882D7E" w:rsidRDefault="00882D7E" w:rsidP="00882D7E">
                  <w:pPr>
                    <w:contextualSpacing/>
                    <w:jc w:val="center"/>
                    <w:textAlignment w:val="baseline"/>
                    <w:rPr>
                      <w:color w:val="000000"/>
                      <w:kern w:val="0"/>
                      <w:szCs w:val="21"/>
                    </w:rPr>
                  </w:pPr>
                  <w:r>
                    <w:rPr>
                      <w:rFonts w:hint="eastAsia"/>
                      <w:color w:val="000000"/>
                      <w:kern w:val="0"/>
                      <w:szCs w:val="21"/>
                    </w:rPr>
                    <w:t>/</w:t>
                  </w:r>
                </w:p>
              </w:tc>
              <w:tc>
                <w:tcPr>
                  <w:tcW w:w="629" w:type="pct"/>
                  <w:vAlign w:val="center"/>
                </w:tcPr>
                <w:p w14:paraId="7D1F5492" w14:textId="77777777" w:rsidR="00882D7E" w:rsidRDefault="00882D7E" w:rsidP="00882D7E">
                  <w:pPr>
                    <w:contextualSpacing/>
                    <w:jc w:val="center"/>
                    <w:textAlignment w:val="baseline"/>
                    <w:rPr>
                      <w:color w:val="000000"/>
                      <w:kern w:val="0"/>
                      <w:szCs w:val="21"/>
                    </w:rPr>
                  </w:pPr>
                  <w:r>
                    <w:rPr>
                      <w:rFonts w:hint="eastAsia"/>
                      <w:color w:val="000000"/>
                      <w:kern w:val="0"/>
                      <w:szCs w:val="21"/>
                    </w:rPr>
                    <w:t>/</w:t>
                  </w:r>
                </w:p>
              </w:tc>
            </w:tr>
            <w:tr w:rsidR="00221B32" w:rsidRPr="00652C92" w14:paraId="20929927" w14:textId="77777777" w:rsidTr="00360AC1">
              <w:trPr>
                <w:trHeight w:val="397"/>
              </w:trPr>
              <w:tc>
                <w:tcPr>
                  <w:tcW w:w="892" w:type="pct"/>
                  <w:gridSpan w:val="2"/>
                  <w:vAlign w:val="center"/>
                </w:tcPr>
                <w:p w14:paraId="2F20D4AC" w14:textId="77777777" w:rsidR="00C4733C" w:rsidRDefault="00C4733C" w:rsidP="00C4733C">
                  <w:pPr>
                    <w:contextualSpacing/>
                    <w:jc w:val="center"/>
                    <w:textAlignment w:val="baseline"/>
                    <w:rPr>
                      <w:color w:val="000000"/>
                      <w:szCs w:val="21"/>
                    </w:rPr>
                  </w:pPr>
                  <w:r>
                    <w:rPr>
                      <w:rFonts w:hint="eastAsia"/>
                      <w:color w:val="000000"/>
                      <w:szCs w:val="21"/>
                    </w:rPr>
                    <w:t>厂区总排口</w:t>
                  </w:r>
                </w:p>
              </w:tc>
              <w:tc>
                <w:tcPr>
                  <w:tcW w:w="535" w:type="pct"/>
                  <w:vAlign w:val="center"/>
                </w:tcPr>
                <w:p w14:paraId="198B9903" w14:textId="5395E6D5" w:rsidR="00C4733C" w:rsidRDefault="00C4733C" w:rsidP="00C4733C">
                  <w:pPr>
                    <w:contextualSpacing/>
                    <w:jc w:val="center"/>
                    <w:textAlignment w:val="baseline"/>
                    <w:rPr>
                      <w:color w:val="000000"/>
                      <w:kern w:val="0"/>
                      <w:szCs w:val="21"/>
                    </w:rPr>
                  </w:pPr>
                  <w:r>
                    <w:rPr>
                      <w:rFonts w:eastAsia="等线"/>
                      <w:color w:val="000000"/>
                      <w:szCs w:val="21"/>
                    </w:rPr>
                    <w:t>1276.59</w:t>
                  </w:r>
                </w:p>
              </w:tc>
              <w:tc>
                <w:tcPr>
                  <w:tcW w:w="535" w:type="pct"/>
                  <w:vAlign w:val="center"/>
                </w:tcPr>
                <w:p w14:paraId="1B79C95B" w14:textId="076C421F" w:rsidR="00C4733C" w:rsidRDefault="00C4733C" w:rsidP="00C4733C">
                  <w:pPr>
                    <w:contextualSpacing/>
                    <w:jc w:val="center"/>
                    <w:textAlignment w:val="baseline"/>
                    <w:rPr>
                      <w:color w:val="000000"/>
                      <w:kern w:val="0"/>
                      <w:szCs w:val="21"/>
                    </w:rPr>
                  </w:pPr>
                  <w:r>
                    <w:rPr>
                      <w:rFonts w:eastAsia="等线"/>
                      <w:color w:val="000000"/>
                      <w:szCs w:val="21"/>
                    </w:rPr>
                    <w:t>166.8</w:t>
                  </w:r>
                </w:p>
              </w:tc>
              <w:tc>
                <w:tcPr>
                  <w:tcW w:w="535" w:type="pct"/>
                  <w:vAlign w:val="center"/>
                </w:tcPr>
                <w:p w14:paraId="2A2E638E" w14:textId="0034C5E0" w:rsidR="00C4733C" w:rsidRDefault="00C4733C" w:rsidP="00C4733C">
                  <w:pPr>
                    <w:contextualSpacing/>
                    <w:jc w:val="center"/>
                    <w:textAlignment w:val="baseline"/>
                    <w:rPr>
                      <w:color w:val="000000"/>
                      <w:kern w:val="0"/>
                      <w:szCs w:val="21"/>
                    </w:rPr>
                  </w:pPr>
                  <w:r>
                    <w:rPr>
                      <w:rFonts w:eastAsia="等线"/>
                      <w:color w:val="000000"/>
                      <w:szCs w:val="21"/>
                    </w:rPr>
                    <w:t>87.2</w:t>
                  </w:r>
                </w:p>
              </w:tc>
              <w:tc>
                <w:tcPr>
                  <w:tcW w:w="446" w:type="pct"/>
                  <w:vAlign w:val="center"/>
                </w:tcPr>
                <w:p w14:paraId="50ADFA9A" w14:textId="704D7C63" w:rsidR="00C4733C" w:rsidRDefault="00C4733C" w:rsidP="00C4733C">
                  <w:pPr>
                    <w:contextualSpacing/>
                    <w:jc w:val="center"/>
                    <w:textAlignment w:val="baseline"/>
                    <w:rPr>
                      <w:color w:val="000000"/>
                      <w:kern w:val="0"/>
                      <w:szCs w:val="21"/>
                    </w:rPr>
                  </w:pPr>
                  <w:r>
                    <w:rPr>
                      <w:rFonts w:eastAsia="等线"/>
                      <w:color w:val="000000"/>
                      <w:szCs w:val="21"/>
                    </w:rPr>
                    <w:t>127.4</w:t>
                  </w:r>
                </w:p>
              </w:tc>
              <w:tc>
                <w:tcPr>
                  <w:tcW w:w="535" w:type="pct"/>
                  <w:vAlign w:val="center"/>
                </w:tcPr>
                <w:p w14:paraId="3D73D2BE" w14:textId="79B2263A" w:rsidR="00C4733C" w:rsidRDefault="00C4733C" w:rsidP="00C4733C">
                  <w:pPr>
                    <w:contextualSpacing/>
                    <w:jc w:val="center"/>
                    <w:textAlignment w:val="baseline"/>
                    <w:rPr>
                      <w:color w:val="000000"/>
                      <w:kern w:val="0"/>
                      <w:szCs w:val="21"/>
                    </w:rPr>
                  </w:pPr>
                  <w:r>
                    <w:rPr>
                      <w:rFonts w:eastAsia="等线"/>
                      <w:color w:val="000000"/>
                      <w:szCs w:val="21"/>
                    </w:rPr>
                    <w:t>14.9</w:t>
                  </w:r>
                </w:p>
              </w:tc>
              <w:tc>
                <w:tcPr>
                  <w:tcW w:w="446" w:type="pct"/>
                  <w:vAlign w:val="center"/>
                </w:tcPr>
                <w:p w14:paraId="1F6892F9" w14:textId="18BC0047" w:rsidR="00C4733C" w:rsidRDefault="00C4733C" w:rsidP="00C4733C">
                  <w:pPr>
                    <w:contextualSpacing/>
                    <w:jc w:val="center"/>
                    <w:textAlignment w:val="baseline"/>
                    <w:rPr>
                      <w:color w:val="000000"/>
                      <w:kern w:val="0"/>
                      <w:szCs w:val="21"/>
                    </w:rPr>
                  </w:pPr>
                  <w:r>
                    <w:rPr>
                      <w:rFonts w:eastAsia="等线"/>
                      <w:color w:val="000000"/>
                      <w:szCs w:val="21"/>
                    </w:rPr>
                    <w:t>1.7</w:t>
                  </w:r>
                </w:p>
              </w:tc>
              <w:tc>
                <w:tcPr>
                  <w:tcW w:w="446" w:type="pct"/>
                  <w:vAlign w:val="center"/>
                </w:tcPr>
                <w:p w14:paraId="09DB2D08" w14:textId="2381C7EF" w:rsidR="00C4733C" w:rsidRDefault="00C4733C" w:rsidP="00C4733C">
                  <w:pPr>
                    <w:contextualSpacing/>
                    <w:jc w:val="center"/>
                    <w:textAlignment w:val="baseline"/>
                    <w:rPr>
                      <w:color w:val="000000"/>
                      <w:kern w:val="0"/>
                      <w:szCs w:val="21"/>
                    </w:rPr>
                  </w:pPr>
                  <w:r>
                    <w:rPr>
                      <w:rFonts w:eastAsia="等线"/>
                      <w:color w:val="000000"/>
                      <w:szCs w:val="21"/>
                    </w:rPr>
                    <w:t>16.6</w:t>
                  </w:r>
                </w:p>
              </w:tc>
              <w:tc>
                <w:tcPr>
                  <w:tcW w:w="629" w:type="pct"/>
                  <w:vAlign w:val="center"/>
                </w:tcPr>
                <w:p w14:paraId="385B45D4" w14:textId="5E451369" w:rsidR="00C4733C" w:rsidRDefault="00C4733C" w:rsidP="00C4733C">
                  <w:pPr>
                    <w:contextualSpacing/>
                    <w:jc w:val="center"/>
                    <w:textAlignment w:val="baseline"/>
                    <w:rPr>
                      <w:color w:val="000000"/>
                      <w:kern w:val="0"/>
                      <w:szCs w:val="21"/>
                    </w:rPr>
                  </w:pPr>
                  <w:r>
                    <w:rPr>
                      <w:rFonts w:eastAsia="等线"/>
                      <w:color w:val="000000"/>
                      <w:szCs w:val="21"/>
                    </w:rPr>
                    <w:t>0.6</w:t>
                  </w:r>
                </w:p>
              </w:tc>
            </w:tr>
            <w:tr w:rsidR="00221B32" w:rsidRPr="00652C92" w14:paraId="06FBF3CE" w14:textId="77777777" w:rsidTr="00360AC1">
              <w:trPr>
                <w:trHeight w:val="397"/>
              </w:trPr>
              <w:tc>
                <w:tcPr>
                  <w:tcW w:w="892" w:type="pct"/>
                  <w:gridSpan w:val="2"/>
                  <w:vAlign w:val="center"/>
                </w:tcPr>
                <w:p w14:paraId="330A3D6B" w14:textId="77777777" w:rsidR="00882D7E" w:rsidRDefault="00882D7E" w:rsidP="00882D7E">
                  <w:pPr>
                    <w:contextualSpacing/>
                    <w:jc w:val="center"/>
                    <w:textAlignment w:val="baseline"/>
                    <w:rPr>
                      <w:color w:val="000000"/>
                      <w:kern w:val="0"/>
                      <w:szCs w:val="21"/>
                    </w:rPr>
                  </w:pPr>
                  <w:r>
                    <w:rPr>
                      <w:rFonts w:hint="eastAsia"/>
                      <w:color w:val="000000"/>
                      <w:szCs w:val="21"/>
                    </w:rPr>
                    <w:t>《</w:t>
                  </w:r>
                  <w:r>
                    <w:rPr>
                      <w:color w:val="000000"/>
                      <w:szCs w:val="21"/>
                    </w:rPr>
                    <w:t>污水综合排放标准</w:t>
                  </w:r>
                  <w:r>
                    <w:rPr>
                      <w:rFonts w:hint="eastAsia"/>
                      <w:color w:val="000000"/>
                      <w:szCs w:val="21"/>
                    </w:rPr>
                    <w:t>》（</w:t>
                  </w:r>
                  <w:r>
                    <w:rPr>
                      <w:rFonts w:hint="eastAsia"/>
                      <w:color w:val="000000"/>
                      <w:szCs w:val="21"/>
                    </w:rPr>
                    <w:t>GB8978-1996</w:t>
                  </w:r>
                  <w:r>
                    <w:rPr>
                      <w:rFonts w:hint="eastAsia"/>
                      <w:color w:val="000000"/>
                      <w:szCs w:val="21"/>
                    </w:rPr>
                    <w:t>）表</w:t>
                  </w:r>
                  <w:r>
                    <w:rPr>
                      <w:rFonts w:hint="eastAsia"/>
                      <w:color w:val="000000"/>
                      <w:szCs w:val="21"/>
                    </w:rPr>
                    <w:t>4</w:t>
                  </w:r>
                  <w:r>
                    <w:rPr>
                      <w:rFonts w:hint="eastAsia"/>
                      <w:color w:val="000000"/>
                      <w:szCs w:val="21"/>
                    </w:rPr>
                    <w:t>三级</w:t>
                  </w:r>
                </w:p>
              </w:tc>
              <w:tc>
                <w:tcPr>
                  <w:tcW w:w="535" w:type="pct"/>
                  <w:vAlign w:val="center"/>
                </w:tcPr>
                <w:p w14:paraId="2AE2F9F4" w14:textId="77777777" w:rsidR="00882D7E" w:rsidRDefault="00882D7E" w:rsidP="00882D7E">
                  <w:pPr>
                    <w:contextualSpacing/>
                    <w:jc w:val="center"/>
                    <w:textAlignment w:val="baseline"/>
                    <w:rPr>
                      <w:color w:val="000000"/>
                      <w:kern w:val="0"/>
                      <w:szCs w:val="21"/>
                    </w:rPr>
                  </w:pPr>
                  <w:r>
                    <w:rPr>
                      <w:rFonts w:hint="eastAsia"/>
                      <w:color w:val="000000"/>
                      <w:kern w:val="0"/>
                      <w:szCs w:val="21"/>
                    </w:rPr>
                    <w:t>/</w:t>
                  </w:r>
                </w:p>
              </w:tc>
              <w:tc>
                <w:tcPr>
                  <w:tcW w:w="535" w:type="pct"/>
                  <w:vAlign w:val="center"/>
                </w:tcPr>
                <w:p w14:paraId="609BD570" w14:textId="77777777" w:rsidR="00882D7E" w:rsidRDefault="00882D7E" w:rsidP="00882D7E">
                  <w:pPr>
                    <w:contextualSpacing/>
                    <w:jc w:val="center"/>
                    <w:textAlignment w:val="baseline"/>
                    <w:rPr>
                      <w:color w:val="000000"/>
                      <w:kern w:val="0"/>
                      <w:szCs w:val="21"/>
                    </w:rPr>
                  </w:pPr>
                  <w:r>
                    <w:rPr>
                      <w:rFonts w:hint="eastAsia"/>
                      <w:color w:val="000000"/>
                      <w:kern w:val="0"/>
                      <w:szCs w:val="21"/>
                    </w:rPr>
                    <w:t>500</w:t>
                  </w:r>
                </w:p>
              </w:tc>
              <w:tc>
                <w:tcPr>
                  <w:tcW w:w="535" w:type="pct"/>
                  <w:vAlign w:val="center"/>
                </w:tcPr>
                <w:p w14:paraId="555814AF" w14:textId="77777777" w:rsidR="00882D7E" w:rsidRDefault="00882D7E" w:rsidP="00882D7E">
                  <w:pPr>
                    <w:contextualSpacing/>
                    <w:jc w:val="center"/>
                    <w:textAlignment w:val="baseline"/>
                    <w:rPr>
                      <w:color w:val="000000"/>
                      <w:kern w:val="0"/>
                      <w:szCs w:val="21"/>
                    </w:rPr>
                  </w:pPr>
                  <w:r>
                    <w:rPr>
                      <w:rFonts w:hint="eastAsia"/>
                      <w:color w:val="000000"/>
                      <w:kern w:val="0"/>
                      <w:szCs w:val="21"/>
                    </w:rPr>
                    <w:t>300</w:t>
                  </w:r>
                </w:p>
              </w:tc>
              <w:tc>
                <w:tcPr>
                  <w:tcW w:w="446" w:type="pct"/>
                  <w:vAlign w:val="center"/>
                </w:tcPr>
                <w:p w14:paraId="2F1E661A" w14:textId="77777777" w:rsidR="00882D7E" w:rsidRDefault="00882D7E" w:rsidP="00882D7E">
                  <w:pPr>
                    <w:contextualSpacing/>
                    <w:jc w:val="center"/>
                    <w:textAlignment w:val="baseline"/>
                    <w:rPr>
                      <w:color w:val="000000"/>
                      <w:kern w:val="0"/>
                      <w:szCs w:val="21"/>
                    </w:rPr>
                  </w:pPr>
                  <w:r>
                    <w:rPr>
                      <w:rFonts w:hint="eastAsia"/>
                      <w:color w:val="000000"/>
                      <w:kern w:val="0"/>
                      <w:szCs w:val="21"/>
                    </w:rPr>
                    <w:t>400</w:t>
                  </w:r>
                </w:p>
              </w:tc>
              <w:tc>
                <w:tcPr>
                  <w:tcW w:w="535" w:type="pct"/>
                  <w:vAlign w:val="center"/>
                </w:tcPr>
                <w:p w14:paraId="3C3FB5D5" w14:textId="77777777" w:rsidR="00882D7E" w:rsidRDefault="00882D7E" w:rsidP="00882D7E">
                  <w:pPr>
                    <w:contextualSpacing/>
                    <w:jc w:val="center"/>
                    <w:textAlignment w:val="baseline"/>
                    <w:rPr>
                      <w:color w:val="000000"/>
                      <w:kern w:val="0"/>
                      <w:szCs w:val="21"/>
                    </w:rPr>
                  </w:pPr>
                  <w:r>
                    <w:rPr>
                      <w:rFonts w:hint="eastAsia"/>
                      <w:color w:val="000000"/>
                      <w:kern w:val="0"/>
                      <w:szCs w:val="21"/>
                    </w:rPr>
                    <w:t>/</w:t>
                  </w:r>
                </w:p>
              </w:tc>
              <w:tc>
                <w:tcPr>
                  <w:tcW w:w="446" w:type="pct"/>
                  <w:vAlign w:val="center"/>
                </w:tcPr>
                <w:p w14:paraId="732F83AB" w14:textId="77777777" w:rsidR="00882D7E" w:rsidRDefault="00882D7E" w:rsidP="00882D7E">
                  <w:pPr>
                    <w:contextualSpacing/>
                    <w:jc w:val="center"/>
                    <w:textAlignment w:val="baseline"/>
                    <w:rPr>
                      <w:color w:val="000000"/>
                      <w:kern w:val="0"/>
                      <w:szCs w:val="21"/>
                    </w:rPr>
                  </w:pPr>
                  <w:r>
                    <w:rPr>
                      <w:rFonts w:hint="eastAsia"/>
                      <w:color w:val="000000"/>
                      <w:kern w:val="0"/>
                      <w:szCs w:val="21"/>
                    </w:rPr>
                    <w:t>/</w:t>
                  </w:r>
                </w:p>
              </w:tc>
              <w:tc>
                <w:tcPr>
                  <w:tcW w:w="446" w:type="pct"/>
                  <w:vAlign w:val="center"/>
                </w:tcPr>
                <w:p w14:paraId="00DB286B" w14:textId="77777777" w:rsidR="00882D7E" w:rsidRDefault="00882D7E" w:rsidP="00882D7E">
                  <w:pPr>
                    <w:contextualSpacing/>
                    <w:jc w:val="center"/>
                    <w:textAlignment w:val="baseline"/>
                    <w:rPr>
                      <w:color w:val="000000"/>
                      <w:kern w:val="0"/>
                      <w:szCs w:val="21"/>
                    </w:rPr>
                  </w:pPr>
                  <w:r>
                    <w:rPr>
                      <w:rFonts w:hint="eastAsia"/>
                      <w:color w:val="000000"/>
                      <w:kern w:val="0"/>
                      <w:szCs w:val="21"/>
                    </w:rPr>
                    <w:t>/</w:t>
                  </w:r>
                </w:p>
              </w:tc>
              <w:tc>
                <w:tcPr>
                  <w:tcW w:w="629" w:type="pct"/>
                  <w:vAlign w:val="center"/>
                </w:tcPr>
                <w:p w14:paraId="72AA368F" w14:textId="77777777" w:rsidR="00882D7E" w:rsidRDefault="00882D7E" w:rsidP="00882D7E">
                  <w:pPr>
                    <w:contextualSpacing/>
                    <w:jc w:val="center"/>
                    <w:textAlignment w:val="baseline"/>
                    <w:rPr>
                      <w:color w:val="000000"/>
                      <w:kern w:val="0"/>
                      <w:szCs w:val="21"/>
                    </w:rPr>
                  </w:pPr>
                  <w:r>
                    <w:rPr>
                      <w:rFonts w:hint="eastAsia"/>
                      <w:color w:val="000000"/>
                      <w:kern w:val="0"/>
                      <w:szCs w:val="21"/>
                    </w:rPr>
                    <w:t>100</w:t>
                  </w:r>
                </w:p>
              </w:tc>
            </w:tr>
            <w:tr w:rsidR="00221B32" w:rsidRPr="00652C92" w14:paraId="5FBE4E0C" w14:textId="77777777" w:rsidTr="00360AC1">
              <w:trPr>
                <w:trHeight w:val="397"/>
              </w:trPr>
              <w:tc>
                <w:tcPr>
                  <w:tcW w:w="892" w:type="pct"/>
                  <w:gridSpan w:val="2"/>
                  <w:vAlign w:val="center"/>
                </w:tcPr>
                <w:p w14:paraId="0AC4DB6A" w14:textId="77777777" w:rsidR="00882D7E" w:rsidRDefault="00882D7E" w:rsidP="00882D7E">
                  <w:pPr>
                    <w:contextualSpacing/>
                    <w:jc w:val="center"/>
                    <w:textAlignment w:val="baseline"/>
                    <w:rPr>
                      <w:color w:val="000000"/>
                      <w:szCs w:val="21"/>
                    </w:rPr>
                  </w:pPr>
                  <w:r>
                    <w:rPr>
                      <w:bCs/>
                      <w:color w:val="000000"/>
                      <w:szCs w:val="21"/>
                    </w:rPr>
                    <w:t>小店污水处理厂（二期）收水标准</w:t>
                  </w:r>
                </w:p>
              </w:tc>
              <w:tc>
                <w:tcPr>
                  <w:tcW w:w="535" w:type="pct"/>
                  <w:vAlign w:val="center"/>
                </w:tcPr>
                <w:p w14:paraId="3D22201D" w14:textId="77777777" w:rsidR="00882D7E" w:rsidRDefault="00882D7E" w:rsidP="00882D7E">
                  <w:pPr>
                    <w:contextualSpacing/>
                    <w:jc w:val="center"/>
                    <w:textAlignment w:val="baseline"/>
                    <w:rPr>
                      <w:color w:val="000000"/>
                      <w:kern w:val="0"/>
                      <w:szCs w:val="21"/>
                    </w:rPr>
                  </w:pPr>
                  <w:r>
                    <w:rPr>
                      <w:rFonts w:hint="eastAsia"/>
                      <w:color w:val="000000"/>
                      <w:kern w:val="0"/>
                      <w:szCs w:val="21"/>
                    </w:rPr>
                    <w:t>/</w:t>
                  </w:r>
                </w:p>
              </w:tc>
              <w:tc>
                <w:tcPr>
                  <w:tcW w:w="535" w:type="pct"/>
                  <w:vAlign w:val="center"/>
                </w:tcPr>
                <w:p w14:paraId="6136D1A0" w14:textId="77777777" w:rsidR="00882D7E" w:rsidRDefault="00882D7E" w:rsidP="00882D7E">
                  <w:pPr>
                    <w:contextualSpacing/>
                    <w:jc w:val="center"/>
                    <w:textAlignment w:val="baseline"/>
                    <w:rPr>
                      <w:color w:val="000000"/>
                      <w:kern w:val="0"/>
                      <w:szCs w:val="21"/>
                    </w:rPr>
                  </w:pPr>
                  <w:r>
                    <w:rPr>
                      <w:rFonts w:hint="eastAsia"/>
                      <w:color w:val="000000"/>
                      <w:kern w:val="0"/>
                      <w:szCs w:val="21"/>
                    </w:rPr>
                    <w:t>350</w:t>
                  </w:r>
                </w:p>
              </w:tc>
              <w:tc>
                <w:tcPr>
                  <w:tcW w:w="535" w:type="pct"/>
                  <w:vAlign w:val="center"/>
                </w:tcPr>
                <w:p w14:paraId="0F14BFD8" w14:textId="77777777" w:rsidR="00882D7E" w:rsidRDefault="00882D7E" w:rsidP="00882D7E">
                  <w:pPr>
                    <w:contextualSpacing/>
                    <w:jc w:val="center"/>
                    <w:textAlignment w:val="baseline"/>
                    <w:rPr>
                      <w:color w:val="000000"/>
                      <w:kern w:val="0"/>
                      <w:szCs w:val="21"/>
                    </w:rPr>
                  </w:pPr>
                  <w:r>
                    <w:rPr>
                      <w:rFonts w:hint="eastAsia"/>
                      <w:color w:val="000000"/>
                      <w:kern w:val="0"/>
                      <w:szCs w:val="21"/>
                    </w:rPr>
                    <w:t>170</w:t>
                  </w:r>
                </w:p>
              </w:tc>
              <w:tc>
                <w:tcPr>
                  <w:tcW w:w="446" w:type="pct"/>
                  <w:vAlign w:val="center"/>
                </w:tcPr>
                <w:p w14:paraId="2A107758" w14:textId="77777777" w:rsidR="00882D7E" w:rsidRDefault="00882D7E" w:rsidP="00882D7E">
                  <w:pPr>
                    <w:contextualSpacing/>
                    <w:jc w:val="center"/>
                    <w:textAlignment w:val="baseline"/>
                    <w:rPr>
                      <w:color w:val="000000"/>
                      <w:kern w:val="0"/>
                      <w:szCs w:val="21"/>
                    </w:rPr>
                  </w:pPr>
                  <w:r>
                    <w:rPr>
                      <w:rFonts w:hint="eastAsia"/>
                      <w:color w:val="000000"/>
                      <w:kern w:val="0"/>
                      <w:szCs w:val="21"/>
                    </w:rPr>
                    <w:t>280</w:t>
                  </w:r>
                </w:p>
              </w:tc>
              <w:tc>
                <w:tcPr>
                  <w:tcW w:w="535" w:type="pct"/>
                  <w:vAlign w:val="center"/>
                </w:tcPr>
                <w:p w14:paraId="54BF3572" w14:textId="77777777" w:rsidR="00882D7E" w:rsidRDefault="00882D7E" w:rsidP="00882D7E">
                  <w:pPr>
                    <w:contextualSpacing/>
                    <w:jc w:val="center"/>
                    <w:textAlignment w:val="baseline"/>
                    <w:rPr>
                      <w:color w:val="000000"/>
                      <w:kern w:val="0"/>
                      <w:szCs w:val="21"/>
                    </w:rPr>
                  </w:pPr>
                  <w:r>
                    <w:rPr>
                      <w:rFonts w:hint="eastAsia"/>
                      <w:color w:val="000000"/>
                      <w:kern w:val="0"/>
                      <w:szCs w:val="21"/>
                    </w:rPr>
                    <w:t>30</w:t>
                  </w:r>
                </w:p>
              </w:tc>
              <w:tc>
                <w:tcPr>
                  <w:tcW w:w="446" w:type="pct"/>
                  <w:vAlign w:val="center"/>
                </w:tcPr>
                <w:p w14:paraId="46724562" w14:textId="77777777" w:rsidR="00882D7E" w:rsidRDefault="00882D7E" w:rsidP="00882D7E">
                  <w:pPr>
                    <w:contextualSpacing/>
                    <w:jc w:val="center"/>
                    <w:textAlignment w:val="baseline"/>
                    <w:rPr>
                      <w:color w:val="000000"/>
                      <w:kern w:val="0"/>
                      <w:szCs w:val="21"/>
                    </w:rPr>
                  </w:pPr>
                  <w:r>
                    <w:rPr>
                      <w:rFonts w:hint="eastAsia"/>
                      <w:color w:val="000000"/>
                      <w:kern w:val="0"/>
                      <w:szCs w:val="21"/>
                    </w:rPr>
                    <w:t>3</w:t>
                  </w:r>
                </w:p>
              </w:tc>
              <w:tc>
                <w:tcPr>
                  <w:tcW w:w="446" w:type="pct"/>
                  <w:vAlign w:val="center"/>
                </w:tcPr>
                <w:p w14:paraId="28DC9AD1" w14:textId="77777777" w:rsidR="00882D7E" w:rsidRDefault="00882D7E" w:rsidP="00882D7E">
                  <w:pPr>
                    <w:contextualSpacing/>
                    <w:jc w:val="center"/>
                    <w:textAlignment w:val="baseline"/>
                    <w:rPr>
                      <w:color w:val="000000"/>
                      <w:kern w:val="0"/>
                      <w:szCs w:val="21"/>
                    </w:rPr>
                  </w:pPr>
                  <w:r>
                    <w:rPr>
                      <w:rFonts w:hint="eastAsia"/>
                      <w:color w:val="000000"/>
                      <w:kern w:val="0"/>
                      <w:szCs w:val="21"/>
                    </w:rPr>
                    <w:t>40</w:t>
                  </w:r>
                </w:p>
              </w:tc>
              <w:tc>
                <w:tcPr>
                  <w:tcW w:w="629" w:type="pct"/>
                  <w:vAlign w:val="center"/>
                </w:tcPr>
                <w:p w14:paraId="322C1214" w14:textId="77777777" w:rsidR="00882D7E" w:rsidRDefault="00882D7E" w:rsidP="00882D7E">
                  <w:pPr>
                    <w:contextualSpacing/>
                    <w:jc w:val="center"/>
                    <w:textAlignment w:val="baseline"/>
                    <w:rPr>
                      <w:color w:val="000000"/>
                      <w:kern w:val="0"/>
                      <w:szCs w:val="21"/>
                    </w:rPr>
                  </w:pPr>
                  <w:r>
                    <w:rPr>
                      <w:rFonts w:hint="eastAsia"/>
                      <w:color w:val="000000"/>
                      <w:kern w:val="0"/>
                      <w:szCs w:val="21"/>
                    </w:rPr>
                    <w:t>/</w:t>
                  </w:r>
                </w:p>
              </w:tc>
            </w:tr>
            <w:tr w:rsidR="00221B32" w:rsidRPr="00652C92" w14:paraId="728F7F35" w14:textId="77777777" w:rsidTr="00360AC1">
              <w:trPr>
                <w:trHeight w:val="397"/>
              </w:trPr>
              <w:tc>
                <w:tcPr>
                  <w:tcW w:w="892" w:type="pct"/>
                  <w:gridSpan w:val="2"/>
                  <w:vAlign w:val="center"/>
                </w:tcPr>
                <w:p w14:paraId="22C518D3" w14:textId="77777777" w:rsidR="00882D7E" w:rsidRDefault="00882D7E" w:rsidP="00882D7E">
                  <w:pPr>
                    <w:contextualSpacing/>
                    <w:jc w:val="center"/>
                    <w:textAlignment w:val="baseline"/>
                    <w:rPr>
                      <w:bCs/>
                      <w:color w:val="000000"/>
                      <w:szCs w:val="21"/>
                    </w:rPr>
                  </w:pPr>
                  <w:r>
                    <w:rPr>
                      <w:bCs/>
                      <w:color w:val="000000"/>
                      <w:szCs w:val="21"/>
                    </w:rPr>
                    <w:t>达标情况</w:t>
                  </w:r>
                </w:p>
              </w:tc>
              <w:tc>
                <w:tcPr>
                  <w:tcW w:w="535" w:type="pct"/>
                  <w:vAlign w:val="center"/>
                </w:tcPr>
                <w:p w14:paraId="7E5610CB" w14:textId="77777777" w:rsidR="00882D7E" w:rsidRDefault="00882D7E" w:rsidP="00882D7E">
                  <w:pPr>
                    <w:contextualSpacing/>
                    <w:jc w:val="center"/>
                    <w:textAlignment w:val="baseline"/>
                    <w:rPr>
                      <w:color w:val="000000"/>
                      <w:kern w:val="0"/>
                      <w:szCs w:val="21"/>
                    </w:rPr>
                  </w:pPr>
                  <w:r>
                    <w:rPr>
                      <w:rFonts w:hint="eastAsia"/>
                      <w:color w:val="000000"/>
                      <w:kern w:val="0"/>
                      <w:szCs w:val="21"/>
                    </w:rPr>
                    <w:t>/</w:t>
                  </w:r>
                </w:p>
              </w:tc>
              <w:tc>
                <w:tcPr>
                  <w:tcW w:w="535" w:type="pct"/>
                  <w:vAlign w:val="center"/>
                </w:tcPr>
                <w:p w14:paraId="46CF3A26" w14:textId="77777777" w:rsidR="00882D7E" w:rsidRDefault="00882D7E" w:rsidP="00882D7E">
                  <w:pPr>
                    <w:jc w:val="center"/>
                    <w:rPr>
                      <w:bCs/>
                      <w:color w:val="000000"/>
                      <w:szCs w:val="21"/>
                    </w:rPr>
                  </w:pPr>
                  <w:r>
                    <w:rPr>
                      <w:bCs/>
                      <w:color w:val="000000"/>
                      <w:szCs w:val="21"/>
                    </w:rPr>
                    <w:t>达标</w:t>
                  </w:r>
                </w:p>
              </w:tc>
              <w:tc>
                <w:tcPr>
                  <w:tcW w:w="535" w:type="pct"/>
                  <w:vAlign w:val="center"/>
                </w:tcPr>
                <w:p w14:paraId="16F6AE21" w14:textId="77777777" w:rsidR="00882D7E" w:rsidRDefault="00882D7E" w:rsidP="00882D7E">
                  <w:pPr>
                    <w:jc w:val="center"/>
                    <w:rPr>
                      <w:bCs/>
                      <w:color w:val="000000"/>
                      <w:szCs w:val="21"/>
                    </w:rPr>
                  </w:pPr>
                  <w:r>
                    <w:rPr>
                      <w:bCs/>
                      <w:color w:val="000000"/>
                      <w:szCs w:val="21"/>
                    </w:rPr>
                    <w:t>达标</w:t>
                  </w:r>
                </w:p>
              </w:tc>
              <w:tc>
                <w:tcPr>
                  <w:tcW w:w="446" w:type="pct"/>
                  <w:vAlign w:val="center"/>
                </w:tcPr>
                <w:p w14:paraId="1082F82A" w14:textId="77777777" w:rsidR="00882D7E" w:rsidRDefault="00882D7E" w:rsidP="00882D7E">
                  <w:pPr>
                    <w:jc w:val="center"/>
                    <w:rPr>
                      <w:color w:val="000000"/>
                      <w:szCs w:val="21"/>
                    </w:rPr>
                  </w:pPr>
                  <w:r>
                    <w:rPr>
                      <w:bCs/>
                      <w:color w:val="000000"/>
                      <w:szCs w:val="21"/>
                    </w:rPr>
                    <w:t>达标</w:t>
                  </w:r>
                </w:p>
              </w:tc>
              <w:tc>
                <w:tcPr>
                  <w:tcW w:w="535" w:type="pct"/>
                  <w:vAlign w:val="center"/>
                </w:tcPr>
                <w:p w14:paraId="0B772460" w14:textId="77777777" w:rsidR="00882D7E" w:rsidRDefault="00882D7E" w:rsidP="00882D7E">
                  <w:pPr>
                    <w:jc w:val="center"/>
                    <w:rPr>
                      <w:bCs/>
                      <w:color w:val="000000"/>
                      <w:szCs w:val="21"/>
                    </w:rPr>
                  </w:pPr>
                  <w:r>
                    <w:rPr>
                      <w:bCs/>
                      <w:color w:val="000000"/>
                      <w:szCs w:val="21"/>
                    </w:rPr>
                    <w:t>达标</w:t>
                  </w:r>
                </w:p>
              </w:tc>
              <w:tc>
                <w:tcPr>
                  <w:tcW w:w="446" w:type="pct"/>
                  <w:vAlign w:val="center"/>
                </w:tcPr>
                <w:p w14:paraId="74BB246E" w14:textId="77777777" w:rsidR="00882D7E" w:rsidRDefault="00882D7E" w:rsidP="00882D7E">
                  <w:pPr>
                    <w:jc w:val="center"/>
                    <w:rPr>
                      <w:bCs/>
                      <w:color w:val="000000"/>
                      <w:szCs w:val="21"/>
                    </w:rPr>
                  </w:pPr>
                  <w:r>
                    <w:rPr>
                      <w:bCs/>
                      <w:color w:val="000000"/>
                      <w:szCs w:val="21"/>
                    </w:rPr>
                    <w:t>达标</w:t>
                  </w:r>
                </w:p>
              </w:tc>
              <w:tc>
                <w:tcPr>
                  <w:tcW w:w="446" w:type="pct"/>
                  <w:vAlign w:val="center"/>
                </w:tcPr>
                <w:p w14:paraId="4A717A95" w14:textId="77777777" w:rsidR="00882D7E" w:rsidRDefault="00882D7E" w:rsidP="00882D7E">
                  <w:pPr>
                    <w:jc w:val="center"/>
                    <w:rPr>
                      <w:bCs/>
                      <w:color w:val="000000"/>
                      <w:szCs w:val="21"/>
                    </w:rPr>
                  </w:pPr>
                  <w:r>
                    <w:rPr>
                      <w:bCs/>
                      <w:color w:val="000000"/>
                      <w:szCs w:val="21"/>
                    </w:rPr>
                    <w:t>达标</w:t>
                  </w:r>
                </w:p>
              </w:tc>
              <w:tc>
                <w:tcPr>
                  <w:tcW w:w="629" w:type="pct"/>
                  <w:vAlign w:val="center"/>
                </w:tcPr>
                <w:p w14:paraId="7E78923F" w14:textId="77777777" w:rsidR="00882D7E" w:rsidRDefault="00882D7E" w:rsidP="00882D7E">
                  <w:pPr>
                    <w:jc w:val="center"/>
                    <w:rPr>
                      <w:bCs/>
                      <w:color w:val="000000"/>
                      <w:szCs w:val="21"/>
                    </w:rPr>
                  </w:pPr>
                  <w:r>
                    <w:rPr>
                      <w:bCs/>
                      <w:color w:val="000000"/>
                      <w:szCs w:val="21"/>
                    </w:rPr>
                    <w:t>达标</w:t>
                  </w:r>
                </w:p>
              </w:tc>
            </w:tr>
          </w:tbl>
          <w:p w14:paraId="06100C11" w14:textId="45C3639D" w:rsidR="00372F0E" w:rsidRDefault="00372F0E" w:rsidP="00372F0E">
            <w:pPr>
              <w:snapToGrid w:val="0"/>
              <w:spacing w:line="460" w:lineRule="exact"/>
              <w:ind w:firstLineChars="200" w:firstLine="480"/>
              <w:rPr>
                <w:bCs/>
                <w:color w:val="000000"/>
                <w:sz w:val="24"/>
              </w:rPr>
            </w:pPr>
            <w:r>
              <w:rPr>
                <w:color w:val="000000"/>
                <w:sz w:val="24"/>
              </w:rPr>
              <w:t>由表</w:t>
            </w:r>
            <w:r w:rsidR="00EA3F6C">
              <w:rPr>
                <w:rFonts w:hint="eastAsia"/>
                <w:color w:val="000000"/>
                <w:sz w:val="24"/>
              </w:rPr>
              <w:t>4-1</w:t>
            </w:r>
            <w:r>
              <w:rPr>
                <w:color w:val="000000"/>
                <w:sz w:val="24"/>
              </w:rPr>
              <w:t>可知，本项目</w:t>
            </w:r>
            <w:r>
              <w:rPr>
                <w:rFonts w:hint="eastAsia"/>
                <w:color w:val="000000"/>
                <w:sz w:val="24"/>
              </w:rPr>
              <w:t>外排废水水质</w:t>
            </w:r>
            <w:r>
              <w:rPr>
                <w:rFonts w:hint="eastAsia"/>
                <w:bCs/>
                <w:color w:val="000000"/>
                <w:sz w:val="24"/>
              </w:rPr>
              <w:t>能够满足</w:t>
            </w:r>
            <w:r>
              <w:rPr>
                <w:bCs/>
                <w:color w:val="000000"/>
                <w:sz w:val="24"/>
              </w:rPr>
              <w:t>污水综合排放标准（</w:t>
            </w:r>
            <w:r>
              <w:rPr>
                <w:rFonts w:hint="eastAsia"/>
                <w:bCs/>
                <w:color w:val="000000"/>
                <w:sz w:val="24"/>
              </w:rPr>
              <w:t>GB8978-1996</w:t>
            </w:r>
            <w:r>
              <w:rPr>
                <w:bCs/>
                <w:color w:val="000000"/>
                <w:sz w:val="24"/>
              </w:rPr>
              <w:t>）表</w:t>
            </w:r>
            <w:r>
              <w:rPr>
                <w:rFonts w:hint="eastAsia"/>
                <w:bCs/>
                <w:color w:val="000000"/>
                <w:sz w:val="24"/>
              </w:rPr>
              <w:t>4</w:t>
            </w:r>
            <w:r w:rsidR="005C569E">
              <w:rPr>
                <w:rFonts w:hint="eastAsia"/>
                <w:bCs/>
                <w:color w:val="000000"/>
                <w:sz w:val="24"/>
              </w:rPr>
              <w:t>三</w:t>
            </w:r>
            <w:r>
              <w:rPr>
                <w:rFonts w:hint="eastAsia"/>
                <w:bCs/>
                <w:color w:val="000000"/>
                <w:sz w:val="24"/>
              </w:rPr>
              <w:t>级标准（即</w:t>
            </w:r>
            <w:r>
              <w:rPr>
                <w:rFonts w:hint="eastAsia"/>
                <w:bCs/>
                <w:color w:val="000000"/>
                <w:sz w:val="24"/>
              </w:rPr>
              <w:t xml:space="preserve">COD </w:t>
            </w:r>
            <w:r w:rsidR="005C569E">
              <w:rPr>
                <w:rFonts w:hint="eastAsia"/>
                <w:bCs/>
                <w:color w:val="000000"/>
                <w:sz w:val="24"/>
              </w:rPr>
              <w:t>500</w:t>
            </w:r>
            <w:r>
              <w:rPr>
                <w:rFonts w:hint="eastAsia"/>
                <w:bCs/>
                <w:color w:val="000000"/>
                <w:sz w:val="24"/>
              </w:rPr>
              <w:t>mg/L</w:t>
            </w:r>
            <w:r>
              <w:rPr>
                <w:rFonts w:hint="eastAsia"/>
                <w:bCs/>
                <w:color w:val="000000"/>
                <w:sz w:val="24"/>
              </w:rPr>
              <w:t>、</w:t>
            </w:r>
            <w:r w:rsidR="005C569E">
              <w:rPr>
                <w:rFonts w:hint="eastAsia"/>
                <w:bCs/>
                <w:color w:val="000000"/>
                <w:sz w:val="24"/>
              </w:rPr>
              <w:t>BOD</w:t>
            </w:r>
            <w:r w:rsidR="005C569E">
              <w:rPr>
                <w:rFonts w:hint="eastAsia"/>
                <w:bCs/>
                <w:color w:val="000000"/>
                <w:sz w:val="24"/>
                <w:vertAlign w:val="subscript"/>
              </w:rPr>
              <w:t>5</w:t>
            </w:r>
            <w:r w:rsidR="005C569E">
              <w:rPr>
                <w:rFonts w:hint="eastAsia"/>
                <w:bCs/>
                <w:color w:val="000000"/>
                <w:sz w:val="24"/>
              </w:rPr>
              <w:t>300mg/L</w:t>
            </w:r>
            <w:r w:rsidR="005C569E">
              <w:rPr>
                <w:rFonts w:hint="eastAsia"/>
                <w:bCs/>
                <w:color w:val="000000"/>
                <w:sz w:val="24"/>
              </w:rPr>
              <w:t>、</w:t>
            </w:r>
            <w:r>
              <w:rPr>
                <w:rFonts w:hint="eastAsia"/>
                <w:bCs/>
                <w:color w:val="000000"/>
                <w:sz w:val="24"/>
              </w:rPr>
              <w:t xml:space="preserve">SS </w:t>
            </w:r>
            <w:r w:rsidR="005C569E">
              <w:rPr>
                <w:rFonts w:hint="eastAsia"/>
                <w:bCs/>
                <w:color w:val="000000"/>
                <w:sz w:val="24"/>
              </w:rPr>
              <w:t>400</w:t>
            </w:r>
            <w:r>
              <w:rPr>
                <w:rFonts w:hint="eastAsia"/>
                <w:bCs/>
                <w:color w:val="000000"/>
                <w:sz w:val="24"/>
              </w:rPr>
              <w:t>mg/L</w:t>
            </w:r>
            <w:r>
              <w:rPr>
                <w:rFonts w:hint="eastAsia"/>
                <w:bCs/>
                <w:color w:val="000000"/>
                <w:sz w:val="24"/>
              </w:rPr>
              <w:t>、</w:t>
            </w:r>
            <w:r w:rsidR="005C569E">
              <w:rPr>
                <w:rFonts w:hint="eastAsia"/>
                <w:bCs/>
                <w:color w:val="000000"/>
                <w:sz w:val="24"/>
              </w:rPr>
              <w:t>动植物油</w:t>
            </w:r>
            <w:r w:rsidR="00411A56">
              <w:rPr>
                <w:rFonts w:hint="eastAsia"/>
                <w:bCs/>
                <w:color w:val="000000"/>
                <w:sz w:val="24"/>
              </w:rPr>
              <w:t>100</w:t>
            </w:r>
            <w:r w:rsidR="005C569E">
              <w:rPr>
                <w:rFonts w:hint="eastAsia"/>
                <w:bCs/>
                <w:color w:val="000000"/>
                <w:sz w:val="24"/>
              </w:rPr>
              <w:t>mg/L</w:t>
            </w:r>
            <w:r>
              <w:rPr>
                <w:rFonts w:hint="eastAsia"/>
                <w:bCs/>
                <w:color w:val="000000"/>
                <w:sz w:val="24"/>
              </w:rPr>
              <w:t>）和</w:t>
            </w:r>
            <w:r>
              <w:rPr>
                <w:bCs/>
                <w:color w:val="000000"/>
                <w:sz w:val="24"/>
              </w:rPr>
              <w:t>小店污水处理厂（二期）收水标准</w:t>
            </w:r>
            <w:r>
              <w:rPr>
                <w:rFonts w:hint="eastAsia"/>
                <w:bCs/>
                <w:color w:val="000000"/>
                <w:sz w:val="24"/>
              </w:rPr>
              <w:t>（即</w:t>
            </w:r>
            <w:r>
              <w:rPr>
                <w:bCs/>
                <w:color w:val="000000"/>
                <w:sz w:val="24"/>
              </w:rPr>
              <w:t>COD 350mg/L</w:t>
            </w:r>
            <w:r>
              <w:rPr>
                <w:bCs/>
                <w:color w:val="000000"/>
                <w:sz w:val="24"/>
              </w:rPr>
              <w:t>、</w:t>
            </w:r>
            <w:r w:rsidR="005C569E">
              <w:rPr>
                <w:rFonts w:hint="eastAsia"/>
                <w:bCs/>
                <w:color w:val="000000"/>
                <w:sz w:val="24"/>
              </w:rPr>
              <w:t>BOD</w:t>
            </w:r>
            <w:r w:rsidR="005C569E">
              <w:rPr>
                <w:rFonts w:hint="eastAsia"/>
                <w:bCs/>
                <w:color w:val="000000"/>
                <w:sz w:val="24"/>
                <w:vertAlign w:val="subscript"/>
              </w:rPr>
              <w:t>5</w:t>
            </w:r>
            <w:r w:rsidR="005C569E">
              <w:rPr>
                <w:rFonts w:hint="eastAsia"/>
                <w:bCs/>
                <w:color w:val="000000"/>
                <w:sz w:val="24"/>
              </w:rPr>
              <w:t>170mg/L</w:t>
            </w:r>
            <w:r w:rsidR="005C569E">
              <w:rPr>
                <w:rFonts w:hint="eastAsia"/>
                <w:bCs/>
                <w:color w:val="000000"/>
                <w:sz w:val="24"/>
              </w:rPr>
              <w:t>、</w:t>
            </w:r>
            <w:r>
              <w:rPr>
                <w:bCs/>
                <w:color w:val="000000"/>
                <w:sz w:val="24"/>
              </w:rPr>
              <w:t>SS 280mg/L</w:t>
            </w:r>
            <w:r>
              <w:rPr>
                <w:bCs/>
                <w:color w:val="000000"/>
                <w:sz w:val="24"/>
              </w:rPr>
              <w:t>、</w:t>
            </w:r>
            <w:r>
              <w:rPr>
                <w:bCs/>
                <w:color w:val="000000"/>
                <w:sz w:val="24"/>
              </w:rPr>
              <w:t>NH</w:t>
            </w:r>
            <w:r>
              <w:rPr>
                <w:bCs/>
                <w:color w:val="000000"/>
                <w:sz w:val="24"/>
                <w:vertAlign w:val="subscript"/>
              </w:rPr>
              <w:t>3</w:t>
            </w:r>
            <w:r>
              <w:rPr>
                <w:bCs/>
                <w:color w:val="000000"/>
                <w:sz w:val="24"/>
              </w:rPr>
              <w:t>-N 30mg/L</w:t>
            </w:r>
            <w:r>
              <w:rPr>
                <w:bCs/>
                <w:color w:val="000000"/>
                <w:sz w:val="24"/>
              </w:rPr>
              <w:t>、</w:t>
            </w:r>
            <w:r>
              <w:rPr>
                <w:bCs/>
                <w:color w:val="000000"/>
                <w:sz w:val="24"/>
              </w:rPr>
              <w:t>TP 3mg/L</w:t>
            </w:r>
            <w:r>
              <w:rPr>
                <w:bCs/>
                <w:color w:val="000000"/>
                <w:sz w:val="24"/>
              </w:rPr>
              <w:t>、</w:t>
            </w:r>
            <w:r>
              <w:rPr>
                <w:bCs/>
                <w:color w:val="000000"/>
                <w:sz w:val="24"/>
              </w:rPr>
              <w:t>TN 40mg/L</w:t>
            </w:r>
            <w:r>
              <w:rPr>
                <w:rFonts w:hint="eastAsia"/>
                <w:bCs/>
                <w:color w:val="000000"/>
                <w:sz w:val="24"/>
              </w:rPr>
              <w:t>）的要求。</w:t>
            </w:r>
          </w:p>
          <w:p w14:paraId="30ABACBD" w14:textId="77777777" w:rsidR="00372F0E" w:rsidRDefault="00372F0E" w:rsidP="00372F0E">
            <w:pPr>
              <w:snapToGrid w:val="0"/>
              <w:spacing w:line="460" w:lineRule="exact"/>
              <w:ind w:firstLineChars="200" w:firstLine="480"/>
              <w:rPr>
                <w:color w:val="000000"/>
                <w:sz w:val="24"/>
              </w:rPr>
            </w:pPr>
            <w:r>
              <w:rPr>
                <w:color w:val="000000"/>
                <w:sz w:val="24"/>
              </w:rPr>
              <w:t>本项目</w:t>
            </w:r>
            <w:r>
              <w:rPr>
                <w:rFonts w:hint="eastAsia"/>
                <w:color w:val="000000"/>
                <w:sz w:val="24"/>
              </w:rPr>
              <w:t>外排废水经园区污水管网排入</w:t>
            </w:r>
            <w:r>
              <w:rPr>
                <w:color w:val="000000"/>
                <w:sz w:val="24"/>
              </w:rPr>
              <w:t>小店污水处理厂（二期）进一步处</w:t>
            </w:r>
            <w:r>
              <w:rPr>
                <w:color w:val="000000"/>
                <w:sz w:val="24"/>
              </w:rPr>
              <w:lastRenderedPageBreak/>
              <w:t>理，处理后排入大沙河</w:t>
            </w:r>
            <w:r>
              <w:rPr>
                <w:rFonts w:hint="eastAsia"/>
                <w:color w:val="000000"/>
                <w:sz w:val="24"/>
              </w:rPr>
              <w:t>，</w:t>
            </w:r>
            <w:r>
              <w:rPr>
                <w:color w:val="000000"/>
                <w:sz w:val="24"/>
              </w:rPr>
              <w:t>属于间接排放</w:t>
            </w:r>
            <w:r>
              <w:rPr>
                <w:rFonts w:hint="eastAsia"/>
                <w:color w:val="000000"/>
                <w:sz w:val="24"/>
              </w:rPr>
              <w:t>。</w:t>
            </w:r>
          </w:p>
          <w:p w14:paraId="450E89DB" w14:textId="77777777" w:rsidR="00372F0E" w:rsidRDefault="00372F0E" w:rsidP="00372F0E">
            <w:pPr>
              <w:spacing w:line="460" w:lineRule="exact"/>
              <w:ind w:firstLineChars="200" w:firstLine="482"/>
              <w:rPr>
                <w:b/>
                <w:color w:val="000000"/>
                <w:sz w:val="24"/>
              </w:rPr>
            </w:pPr>
            <w:r>
              <w:rPr>
                <w:rFonts w:hint="eastAsia"/>
                <w:b/>
                <w:color w:val="000000"/>
                <w:sz w:val="24"/>
              </w:rPr>
              <w:t>（三）</w:t>
            </w:r>
            <w:r>
              <w:rPr>
                <w:b/>
                <w:color w:val="000000"/>
                <w:sz w:val="24"/>
              </w:rPr>
              <w:t>污水处理厂依托可行性分析</w:t>
            </w:r>
          </w:p>
          <w:p w14:paraId="59CB5D11" w14:textId="77777777" w:rsidR="00372F0E" w:rsidRDefault="00372F0E" w:rsidP="00372F0E">
            <w:pPr>
              <w:spacing w:line="460" w:lineRule="exact"/>
              <w:ind w:firstLineChars="200" w:firstLine="480"/>
              <w:rPr>
                <w:color w:val="000000"/>
                <w:sz w:val="24"/>
              </w:rPr>
            </w:pPr>
            <w:r>
              <w:rPr>
                <w:color w:val="000000"/>
                <w:sz w:val="24"/>
              </w:rPr>
              <w:t>小店污水处理厂位于新长北线以北、东三干渠以西，紧邻规划区西边界，设计处理规模为</w:t>
            </w:r>
            <w:r>
              <w:rPr>
                <w:color w:val="000000"/>
                <w:sz w:val="24"/>
              </w:rPr>
              <w:t>10</w:t>
            </w:r>
            <w:r>
              <w:rPr>
                <w:color w:val="000000"/>
                <w:sz w:val="24"/>
              </w:rPr>
              <w:t>万</w:t>
            </w:r>
            <w:r>
              <w:rPr>
                <w:color w:val="000000"/>
                <w:sz w:val="24"/>
              </w:rPr>
              <w:t>m³/d</w:t>
            </w:r>
            <w:r>
              <w:rPr>
                <w:color w:val="000000"/>
                <w:sz w:val="24"/>
              </w:rPr>
              <w:t>，分两期建设。一期</w:t>
            </w:r>
            <w:r>
              <w:rPr>
                <w:color w:val="000000"/>
                <w:sz w:val="24"/>
              </w:rPr>
              <w:t>5</w:t>
            </w:r>
            <w:r>
              <w:rPr>
                <w:color w:val="000000"/>
                <w:sz w:val="24"/>
              </w:rPr>
              <w:t>万</w:t>
            </w:r>
            <w:r>
              <w:rPr>
                <w:color w:val="000000"/>
                <w:sz w:val="24"/>
              </w:rPr>
              <w:t>m</w:t>
            </w:r>
            <w:r>
              <w:rPr>
                <w:color w:val="000000"/>
                <w:sz w:val="24"/>
                <w:vertAlign w:val="superscript"/>
              </w:rPr>
              <w:t>3</w:t>
            </w:r>
            <w:r>
              <w:rPr>
                <w:color w:val="000000"/>
                <w:sz w:val="24"/>
              </w:rPr>
              <w:t>/d</w:t>
            </w:r>
            <w:r>
              <w:rPr>
                <w:color w:val="000000"/>
                <w:sz w:val="24"/>
              </w:rPr>
              <w:t>目前已运行多年，目前接近满负荷运营，二期工程已于</w:t>
            </w:r>
            <w:r>
              <w:rPr>
                <w:color w:val="000000"/>
                <w:sz w:val="24"/>
              </w:rPr>
              <w:t>2018</w:t>
            </w:r>
            <w:r>
              <w:rPr>
                <w:color w:val="000000"/>
                <w:sz w:val="24"/>
              </w:rPr>
              <w:t>年</w:t>
            </w:r>
            <w:r>
              <w:rPr>
                <w:color w:val="000000"/>
                <w:sz w:val="24"/>
              </w:rPr>
              <w:t>1</w:t>
            </w:r>
            <w:r>
              <w:rPr>
                <w:color w:val="000000"/>
                <w:sz w:val="24"/>
              </w:rPr>
              <w:t>月开始运行。小店污水处理厂（二期）的收水范围为小店新城生活污水、新乡市经济技术开发区的工业和生活污水，本项目属于小店污水处理厂（二期）的收水范围。</w:t>
            </w:r>
          </w:p>
          <w:p w14:paraId="69BE2C17" w14:textId="57496187" w:rsidR="00372F0E" w:rsidRDefault="00372F0E" w:rsidP="00372F0E">
            <w:pPr>
              <w:spacing w:line="460" w:lineRule="exact"/>
              <w:ind w:firstLineChars="200" w:firstLine="480"/>
              <w:rPr>
                <w:color w:val="000000"/>
                <w:sz w:val="24"/>
              </w:rPr>
            </w:pPr>
            <w:r>
              <w:rPr>
                <w:color w:val="000000"/>
                <w:sz w:val="24"/>
              </w:rPr>
              <w:t>本项目</w:t>
            </w:r>
            <w:r>
              <w:rPr>
                <w:rFonts w:hint="eastAsia"/>
                <w:color w:val="000000"/>
                <w:sz w:val="24"/>
              </w:rPr>
              <w:t>外排废水水质为</w:t>
            </w:r>
            <w:r w:rsidR="00EA3F6C">
              <w:rPr>
                <w:rFonts w:hint="eastAsia"/>
                <w:bCs/>
                <w:color w:val="000000"/>
                <w:sz w:val="24"/>
              </w:rPr>
              <w:t xml:space="preserve">COD </w:t>
            </w:r>
            <w:r w:rsidR="002D48FC">
              <w:rPr>
                <w:rFonts w:hint="eastAsia"/>
                <w:bCs/>
                <w:color w:val="000000"/>
                <w:sz w:val="24"/>
              </w:rPr>
              <w:t>166.8</w:t>
            </w:r>
            <w:r w:rsidR="00EA3F6C">
              <w:rPr>
                <w:rFonts w:hint="eastAsia"/>
                <w:bCs/>
                <w:color w:val="000000"/>
                <w:sz w:val="24"/>
              </w:rPr>
              <w:t>mg/L</w:t>
            </w:r>
            <w:r w:rsidR="00EA3F6C">
              <w:rPr>
                <w:rFonts w:hint="eastAsia"/>
                <w:bCs/>
                <w:color w:val="000000"/>
                <w:sz w:val="24"/>
              </w:rPr>
              <w:t>、</w:t>
            </w:r>
            <w:r w:rsidR="00EA3F6C">
              <w:rPr>
                <w:rFonts w:hint="eastAsia"/>
                <w:bCs/>
                <w:color w:val="000000"/>
                <w:sz w:val="24"/>
              </w:rPr>
              <w:t>BOD</w:t>
            </w:r>
            <w:r w:rsidR="00EA3F6C">
              <w:rPr>
                <w:rFonts w:hint="eastAsia"/>
                <w:bCs/>
                <w:color w:val="000000"/>
                <w:sz w:val="24"/>
                <w:vertAlign w:val="subscript"/>
              </w:rPr>
              <w:t>5</w:t>
            </w:r>
            <w:r w:rsidR="002D48FC">
              <w:rPr>
                <w:rFonts w:hint="eastAsia"/>
                <w:bCs/>
                <w:color w:val="000000"/>
                <w:sz w:val="24"/>
              </w:rPr>
              <w:t>87.2</w:t>
            </w:r>
            <w:r w:rsidR="00EA3F6C">
              <w:rPr>
                <w:rFonts w:hint="eastAsia"/>
                <w:bCs/>
                <w:color w:val="000000"/>
                <w:sz w:val="24"/>
              </w:rPr>
              <w:t>mg/L</w:t>
            </w:r>
            <w:r w:rsidR="00EA3F6C">
              <w:rPr>
                <w:rFonts w:hint="eastAsia"/>
                <w:bCs/>
                <w:color w:val="000000"/>
                <w:sz w:val="24"/>
              </w:rPr>
              <w:t>、</w:t>
            </w:r>
            <w:r w:rsidR="00EA3F6C">
              <w:rPr>
                <w:rFonts w:hint="eastAsia"/>
                <w:bCs/>
                <w:color w:val="000000"/>
                <w:sz w:val="24"/>
              </w:rPr>
              <w:t>SS 1</w:t>
            </w:r>
            <w:r w:rsidR="002D48FC">
              <w:rPr>
                <w:rFonts w:hint="eastAsia"/>
                <w:bCs/>
                <w:color w:val="000000"/>
                <w:sz w:val="24"/>
              </w:rPr>
              <w:t>27.4</w:t>
            </w:r>
            <w:r w:rsidR="00EA3F6C">
              <w:rPr>
                <w:rFonts w:hint="eastAsia"/>
                <w:bCs/>
                <w:color w:val="000000"/>
                <w:sz w:val="24"/>
              </w:rPr>
              <w:t>mg/L</w:t>
            </w:r>
            <w:r w:rsidR="00EA3F6C">
              <w:rPr>
                <w:rFonts w:hint="eastAsia"/>
                <w:bCs/>
                <w:color w:val="000000"/>
                <w:sz w:val="24"/>
              </w:rPr>
              <w:t>、</w:t>
            </w:r>
            <w:r w:rsidR="00EA3F6C">
              <w:rPr>
                <w:rFonts w:hint="eastAsia"/>
                <w:bCs/>
                <w:color w:val="000000"/>
                <w:sz w:val="24"/>
              </w:rPr>
              <w:t>NH</w:t>
            </w:r>
            <w:r w:rsidR="00EA3F6C">
              <w:rPr>
                <w:rFonts w:hint="eastAsia"/>
                <w:bCs/>
                <w:color w:val="000000"/>
                <w:sz w:val="24"/>
                <w:vertAlign w:val="subscript"/>
              </w:rPr>
              <w:t>3</w:t>
            </w:r>
            <w:r w:rsidR="00EA3F6C">
              <w:rPr>
                <w:rFonts w:hint="eastAsia"/>
                <w:bCs/>
                <w:color w:val="000000"/>
                <w:sz w:val="24"/>
              </w:rPr>
              <w:t>-N 14.</w:t>
            </w:r>
            <w:r w:rsidR="002D48FC">
              <w:rPr>
                <w:rFonts w:hint="eastAsia"/>
                <w:bCs/>
                <w:color w:val="000000"/>
                <w:sz w:val="24"/>
              </w:rPr>
              <w:t>9</w:t>
            </w:r>
            <w:r w:rsidR="00EA3F6C">
              <w:rPr>
                <w:rFonts w:hint="eastAsia"/>
                <w:bCs/>
                <w:color w:val="000000"/>
                <w:sz w:val="24"/>
              </w:rPr>
              <w:t>mg/L</w:t>
            </w:r>
            <w:r w:rsidR="00EA3F6C">
              <w:rPr>
                <w:rFonts w:hint="eastAsia"/>
                <w:bCs/>
                <w:color w:val="000000"/>
                <w:sz w:val="24"/>
              </w:rPr>
              <w:t>、</w:t>
            </w:r>
            <w:r w:rsidR="00EA3F6C">
              <w:rPr>
                <w:bCs/>
                <w:color w:val="000000"/>
                <w:sz w:val="24"/>
              </w:rPr>
              <w:t>TP</w:t>
            </w:r>
            <w:r w:rsidR="00EA3F6C">
              <w:rPr>
                <w:rFonts w:hint="eastAsia"/>
                <w:bCs/>
                <w:color w:val="000000"/>
                <w:sz w:val="24"/>
              </w:rPr>
              <w:t>1.7</w:t>
            </w:r>
            <w:r w:rsidR="00EA3F6C">
              <w:rPr>
                <w:bCs/>
                <w:color w:val="000000"/>
                <w:sz w:val="24"/>
              </w:rPr>
              <w:t>mg/L</w:t>
            </w:r>
            <w:r w:rsidR="00EA3F6C">
              <w:rPr>
                <w:bCs/>
                <w:color w:val="000000"/>
                <w:sz w:val="24"/>
              </w:rPr>
              <w:t>、</w:t>
            </w:r>
            <w:r w:rsidR="00EA3F6C">
              <w:rPr>
                <w:bCs/>
                <w:color w:val="000000"/>
                <w:sz w:val="24"/>
              </w:rPr>
              <w:t>TN</w:t>
            </w:r>
            <w:r w:rsidR="00EA3F6C">
              <w:rPr>
                <w:rFonts w:hint="eastAsia"/>
                <w:bCs/>
                <w:color w:val="000000"/>
                <w:sz w:val="24"/>
              </w:rPr>
              <w:t>16.</w:t>
            </w:r>
            <w:r w:rsidR="002D48FC">
              <w:rPr>
                <w:rFonts w:hint="eastAsia"/>
                <w:bCs/>
                <w:color w:val="000000"/>
                <w:sz w:val="24"/>
              </w:rPr>
              <w:t>6</w:t>
            </w:r>
            <w:r w:rsidR="00EA3F6C">
              <w:rPr>
                <w:bCs/>
                <w:color w:val="000000"/>
                <w:sz w:val="24"/>
              </w:rPr>
              <w:t>mg/L</w:t>
            </w:r>
            <w:r w:rsidR="00EA3F6C">
              <w:rPr>
                <w:rFonts w:hint="eastAsia"/>
                <w:bCs/>
                <w:color w:val="000000"/>
                <w:sz w:val="24"/>
              </w:rPr>
              <w:t>、动植物油</w:t>
            </w:r>
            <w:r w:rsidR="002D48FC">
              <w:rPr>
                <w:rFonts w:hint="eastAsia"/>
                <w:bCs/>
                <w:color w:val="000000"/>
                <w:sz w:val="24"/>
              </w:rPr>
              <w:t>0.6</w:t>
            </w:r>
            <w:r w:rsidR="00EA3F6C">
              <w:rPr>
                <w:rFonts w:hint="eastAsia"/>
                <w:bCs/>
                <w:color w:val="000000"/>
                <w:sz w:val="24"/>
              </w:rPr>
              <w:t>mg/L</w:t>
            </w:r>
            <w:r>
              <w:rPr>
                <w:rFonts w:hint="eastAsia"/>
                <w:bCs/>
                <w:color w:val="000000"/>
                <w:sz w:val="24"/>
              </w:rPr>
              <w:t>，可以满足</w:t>
            </w:r>
            <w:r>
              <w:rPr>
                <w:color w:val="000000"/>
                <w:sz w:val="24"/>
              </w:rPr>
              <w:t>小店污水处理厂（二期）</w:t>
            </w:r>
            <w:r w:rsidR="005C569E">
              <w:rPr>
                <w:bCs/>
                <w:color w:val="000000"/>
                <w:sz w:val="24"/>
              </w:rPr>
              <w:t>COD 350mg/L</w:t>
            </w:r>
            <w:r w:rsidR="005C569E">
              <w:rPr>
                <w:bCs/>
                <w:color w:val="000000"/>
                <w:sz w:val="24"/>
              </w:rPr>
              <w:t>、</w:t>
            </w:r>
            <w:r w:rsidR="005C569E">
              <w:rPr>
                <w:rFonts w:hint="eastAsia"/>
                <w:bCs/>
                <w:color w:val="000000"/>
                <w:sz w:val="24"/>
              </w:rPr>
              <w:t>BOD</w:t>
            </w:r>
            <w:r w:rsidR="005C569E">
              <w:rPr>
                <w:rFonts w:hint="eastAsia"/>
                <w:bCs/>
                <w:color w:val="000000"/>
                <w:sz w:val="24"/>
                <w:vertAlign w:val="subscript"/>
              </w:rPr>
              <w:t>5</w:t>
            </w:r>
            <w:r w:rsidR="005C569E">
              <w:rPr>
                <w:rFonts w:hint="eastAsia"/>
                <w:bCs/>
                <w:color w:val="000000"/>
                <w:sz w:val="24"/>
              </w:rPr>
              <w:t>170mg/L</w:t>
            </w:r>
            <w:r w:rsidR="005C569E">
              <w:rPr>
                <w:rFonts w:hint="eastAsia"/>
                <w:bCs/>
                <w:color w:val="000000"/>
                <w:sz w:val="24"/>
              </w:rPr>
              <w:t>、</w:t>
            </w:r>
            <w:r w:rsidR="005C569E">
              <w:rPr>
                <w:bCs/>
                <w:color w:val="000000"/>
                <w:sz w:val="24"/>
              </w:rPr>
              <w:t>SS 280mg/L</w:t>
            </w:r>
            <w:r w:rsidR="005C569E">
              <w:rPr>
                <w:bCs/>
                <w:color w:val="000000"/>
                <w:sz w:val="24"/>
              </w:rPr>
              <w:t>、</w:t>
            </w:r>
            <w:r w:rsidR="005C569E">
              <w:rPr>
                <w:bCs/>
                <w:color w:val="000000"/>
                <w:sz w:val="24"/>
              </w:rPr>
              <w:t>NH</w:t>
            </w:r>
            <w:r w:rsidR="005C569E">
              <w:rPr>
                <w:bCs/>
                <w:color w:val="000000"/>
                <w:sz w:val="24"/>
                <w:vertAlign w:val="subscript"/>
              </w:rPr>
              <w:t>3</w:t>
            </w:r>
            <w:r w:rsidR="005C569E">
              <w:rPr>
                <w:bCs/>
                <w:color w:val="000000"/>
                <w:sz w:val="24"/>
              </w:rPr>
              <w:t>-N 30mg/L</w:t>
            </w:r>
            <w:r w:rsidR="005C569E">
              <w:rPr>
                <w:bCs/>
                <w:color w:val="000000"/>
                <w:sz w:val="24"/>
              </w:rPr>
              <w:t>、</w:t>
            </w:r>
            <w:r w:rsidR="005C569E">
              <w:rPr>
                <w:bCs/>
                <w:color w:val="000000"/>
                <w:sz w:val="24"/>
              </w:rPr>
              <w:t>TP 3mg/L</w:t>
            </w:r>
            <w:r w:rsidR="005C569E">
              <w:rPr>
                <w:bCs/>
                <w:color w:val="000000"/>
                <w:sz w:val="24"/>
              </w:rPr>
              <w:t>、</w:t>
            </w:r>
            <w:r w:rsidR="005C569E">
              <w:rPr>
                <w:bCs/>
                <w:color w:val="000000"/>
                <w:sz w:val="24"/>
              </w:rPr>
              <w:t>TN 40mg/L</w:t>
            </w:r>
            <w:r>
              <w:rPr>
                <w:bCs/>
                <w:color w:val="000000"/>
                <w:sz w:val="24"/>
              </w:rPr>
              <w:t>的收水标准要求</w:t>
            </w:r>
            <w:r>
              <w:rPr>
                <w:rFonts w:hint="eastAsia"/>
                <w:bCs/>
                <w:color w:val="000000"/>
                <w:sz w:val="24"/>
              </w:rPr>
              <w:t>。</w:t>
            </w:r>
            <w:r w:rsidR="00EE089F">
              <w:rPr>
                <w:bCs/>
                <w:color w:val="000000"/>
                <w:sz w:val="24"/>
              </w:rPr>
              <w:t>根据</w:t>
            </w:r>
            <w:r w:rsidR="00EE089F">
              <w:rPr>
                <w:bCs/>
                <w:color w:val="000000"/>
                <w:sz w:val="24"/>
              </w:rPr>
              <w:t>202</w:t>
            </w:r>
            <w:r w:rsidR="00231326">
              <w:rPr>
                <w:rFonts w:hint="eastAsia"/>
                <w:bCs/>
                <w:color w:val="000000"/>
                <w:sz w:val="24"/>
              </w:rPr>
              <w:t>4</w:t>
            </w:r>
            <w:r w:rsidR="00EE089F">
              <w:rPr>
                <w:bCs/>
                <w:color w:val="000000"/>
                <w:sz w:val="24"/>
              </w:rPr>
              <w:t>年</w:t>
            </w:r>
            <w:r w:rsidR="00231326">
              <w:rPr>
                <w:rFonts w:hint="eastAsia"/>
                <w:bCs/>
                <w:color w:val="000000"/>
                <w:sz w:val="24"/>
              </w:rPr>
              <w:t>1</w:t>
            </w:r>
            <w:r w:rsidR="00EE089F">
              <w:rPr>
                <w:bCs/>
                <w:color w:val="000000"/>
                <w:sz w:val="24"/>
              </w:rPr>
              <w:t>月</w:t>
            </w:r>
            <w:r w:rsidR="00231326">
              <w:rPr>
                <w:rFonts w:hint="eastAsia"/>
                <w:bCs/>
                <w:color w:val="000000"/>
                <w:sz w:val="24"/>
              </w:rPr>
              <w:t>-3</w:t>
            </w:r>
            <w:r w:rsidR="00231326">
              <w:rPr>
                <w:rFonts w:hint="eastAsia"/>
                <w:bCs/>
                <w:color w:val="000000"/>
                <w:sz w:val="24"/>
              </w:rPr>
              <w:t>月</w:t>
            </w:r>
            <w:r w:rsidR="00EE089F">
              <w:rPr>
                <w:bCs/>
                <w:color w:val="000000"/>
                <w:sz w:val="24"/>
              </w:rPr>
              <w:t>小店污水处理厂（二期）外排废水在线监测数据，污水处理量约为</w:t>
            </w:r>
            <w:r w:rsidR="00EE089F">
              <w:rPr>
                <w:rFonts w:hint="eastAsia"/>
                <w:bCs/>
                <w:color w:val="000000"/>
                <w:sz w:val="24"/>
              </w:rPr>
              <w:t>3</w:t>
            </w:r>
            <w:r w:rsidR="007553A0">
              <w:rPr>
                <w:rFonts w:hint="eastAsia"/>
                <w:bCs/>
                <w:color w:val="000000"/>
                <w:sz w:val="24"/>
              </w:rPr>
              <w:t>.6</w:t>
            </w:r>
            <w:r w:rsidR="00EE089F">
              <w:rPr>
                <w:bCs/>
                <w:color w:val="000000"/>
                <w:sz w:val="24"/>
              </w:rPr>
              <w:t>万</w:t>
            </w:r>
            <w:r w:rsidR="00EE089F">
              <w:rPr>
                <w:bCs/>
                <w:color w:val="000000"/>
                <w:sz w:val="24"/>
              </w:rPr>
              <w:t>m</w:t>
            </w:r>
            <w:r w:rsidR="00EE089F">
              <w:rPr>
                <w:bCs/>
                <w:color w:val="000000"/>
                <w:sz w:val="24"/>
                <w:vertAlign w:val="superscript"/>
              </w:rPr>
              <w:t>3</w:t>
            </w:r>
            <w:r w:rsidR="00EE089F">
              <w:rPr>
                <w:bCs/>
                <w:color w:val="000000"/>
                <w:sz w:val="24"/>
              </w:rPr>
              <w:t>/d</w:t>
            </w:r>
            <w:r w:rsidR="00EE089F">
              <w:rPr>
                <w:bCs/>
                <w:color w:val="000000"/>
                <w:sz w:val="24"/>
              </w:rPr>
              <w:t>，小店污水处理厂（二期）尚有</w:t>
            </w:r>
            <w:r w:rsidR="007553A0">
              <w:rPr>
                <w:rFonts w:hint="eastAsia"/>
                <w:bCs/>
                <w:color w:val="000000"/>
                <w:sz w:val="24"/>
              </w:rPr>
              <w:t>1.4</w:t>
            </w:r>
            <w:r w:rsidR="00EE089F">
              <w:rPr>
                <w:bCs/>
                <w:color w:val="000000"/>
                <w:sz w:val="24"/>
              </w:rPr>
              <w:t>万</w:t>
            </w:r>
            <w:r w:rsidR="00EE089F">
              <w:rPr>
                <w:bCs/>
                <w:color w:val="000000"/>
                <w:sz w:val="24"/>
              </w:rPr>
              <w:t>m</w:t>
            </w:r>
            <w:r w:rsidR="00EE089F">
              <w:rPr>
                <w:bCs/>
                <w:color w:val="000000"/>
                <w:sz w:val="24"/>
                <w:vertAlign w:val="superscript"/>
              </w:rPr>
              <w:t>3</w:t>
            </w:r>
            <w:r w:rsidR="00EE089F">
              <w:rPr>
                <w:bCs/>
                <w:color w:val="000000"/>
                <w:sz w:val="24"/>
              </w:rPr>
              <w:t>/d</w:t>
            </w:r>
            <w:r w:rsidR="00EE089F">
              <w:rPr>
                <w:bCs/>
                <w:color w:val="000000"/>
                <w:sz w:val="24"/>
              </w:rPr>
              <w:t>的余量。本项目外排废水</w:t>
            </w:r>
            <w:r w:rsidR="00EE089F">
              <w:rPr>
                <w:rFonts w:hint="eastAsia"/>
                <w:bCs/>
                <w:color w:val="000000"/>
                <w:sz w:val="24"/>
              </w:rPr>
              <w:t>量最大为</w:t>
            </w:r>
            <w:r w:rsidR="002D7961">
              <w:rPr>
                <w:rFonts w:hint="eastAsia"/>
                <w:bCs/>
                <w:color w:val="000000"/>
                <w:sz w:val="24"/>
              </w:rPr>
              <w:t>5.</w:t>
            </w:r>
            <w:r w:rsidR="00630236">
              <w:rPr>
                <w:rFonts w:hint="eastAsia"/>
                <w:bCs/>
                <w:color w:val="000000"/>
                <w:sz w:val="24"/>
              </w:rPr>
              <w:t>014</w:t>
            </w:r>
            <w:r w:rsidR="00EE089F">
              <w:rPr>
                <w:bCs/>
                <w:color w:val="000000"/>
                <w:sz w:val="24"/>
              </w:rPr>
              <w:t>m</w:t>
            </w:r>
            <w:r w:rsidR="00EE089F">
              <w:rPr>
                <w:bCs/>
                <w:color w:val="000000"/>
                <w:sz w:val="24"/>
                <w:vertAlign w:val="superscript"/>
              </w:rPr>
              <w:t>3</w:t>
            </w:r>
            <w:r w:rsidR="00EE089F">
              <w:rPr>
                <w:bCs/>
                <w:color w:val="000000"/>
                <w:sz w:val="24"/>
              </w:rPr>
              <w:t>/d</w:t>
            </w:r>
            <w:r w:rsidR="00EE089F">
              <w:rPr>
                <w:bCs/>
                <w:color w:val="000000"/>
                <w:sz w:val="24"/>
              </w:rPr>
              <w:t>，仅占剩余处理能力的</w:t>
            </w:r>
            <w:r w:rsidR="00EE089F">
              <w:rPr>
                <w:rFonts w:hint="eastAsia"/>
                <w:bCs/>
                <w:color w:val="000000"/>
                <w:sz w:val="24"/>
              </w:rPr>
              <w:t>0.0</w:t>
            </w:r>
            <w:r w:rsidR="00755E6E">
              <w:rPr>
                <w:rFonts w:hint="eastAsia"/>
                <w:bCs/>
                <w:color w:val="000000"/>
                <w:sz w:val="24"/>
              </w:rPr>
              <w:t>36</w:t>
            </w:r>
            <w:r w:rsidR="00EE089F">
              <w:rPr>
                <w:bCs/>
                <w:color w:val="000000"/>
                <w:sz w:val="24"/>
              </w:rPr>
              <w:t>%</w:t>
            </w:r>
            <w:r w:rsidR="00EE089F">
              <w:rPr>
                <w:bCs/>
                <w:color w:val="000000"/>
                <w:sz w:val="24"/>
              </w:rPr>
              <w:t>，</w:t>
            </w:r>
            <w:r>
              <w:rPr>
                <w:color w:val="000000"/>
                <w:sz w:val="24"/>
              </w:rPr>
              <w:t>满足项目处理的需要，不会对污水处理厂造成冲击，评价认为本项目</w:t>
            </w:r>
            <w:r>
              <w:rPr>
                <w:rFonts w:hint="eastAsia"/>
                <w:color w:val="000000"/>
                <w:sz w:val="24"/>
              </w:rPr>
              <w:t>外排</w:t>
            </w:r>
            <w:r>
              <w:rPr>
                <w:color w:val="000000"/>
                <w:sz w:val="24"/>
              </w:rPr>
              <w:t>废水经污水管网排入小店污水处理厂（二期）处理是可行的。</w:t>
            </w:r>
            <w:r w:rsidR="00EE089F">
              <w:rPr>
                <w:rFonts w:hint="eastAsia"/>
                <w:color w:val="000000"/>
                <w:sz w:val="24"/>
              </w:rPr>
              <w:t>小店污水处理厂（二期）出水</w:t>
            </w:r>
            <w:r w:rsidR="00EE089F">
              <w:rPr>
                <w:rFonts w:hint="eastAsia"/>
                <w:color w:val="000000"/>
                <w:sz w:val="24"/>
              </w:rPr>
              <w:t>SS</w:t>
            </w:r>
            <w:r w:rsidR="00EE089F">
              <w:rPr>
                <w:rFonts w:hint="eastAsia"/>
                <w:color w:val="000000"/>
                <w:sz w:val="24"/>
              </w:rPr>
              <w:t>、</w:t>
            </w:r>
            <w:r w:rsidR="00EE089F">
              <w:rPr>
                <w:rFonts w:hint="eastAsia"/>
                <w:color w:val="000000"/>
                <w:sz w:val="24"/>
              </w:rPr>
              <w:t>TN</w:t>
            </w:r>
            <w:r w:rsidR="00EA3F6C">
              <w:rPr>
                <w:rFonts w:hint="eastAsia"/>
                <w:color w:val="000000"/>
                <w:sz w:val="24"/>
              </w:rPr>
              <w:t>排放浓度</w:t>
            </w:r>
            <w:r w:rsidR="00EE089F">
              <w:rPr>
                <w:rFonts w:hint="eastAsia"/>
                <w:color w:val="000000"/>
                <w:sz w:val="24"/>
              </w:rPr>
              <w:t>执行</w:t>
            </w:r>
            <w:r w:rsidR="00EE089F">
              <w:rPr>
                <w:color w:val="000000"/>
                <w:sz w:val="24"/>
              </w:rPr>
              <w:t>《河南省黄河流域水污染物排放标准》（</w:t>
            </w:r>
            <w:r w:rsidR="00EE089F">
              <w:rPr>
                <w:color w:val="000000"/>
                <w:sz w:val="24"/>
              </w:rPr>
              <w:t>DB41/2087—2021</w:t>
            </w:r>
            <w:r w:rsidR="00EE089F">
              <w:rPr>
                <w:color w:val="000000"/>
                <w:sz w:val="24"/>
              </w:rPr>
              <w:t>）一级标准</w:t>
            </w:r>
            <w:r w:rsidR="00EE089F">
              <w:rPr>
                <w:rFonts w:hint="eastAsia"/>
                <w:color w:val="000000"/>
                <w:sz w:val="24"/>
              </w:rPr>
              <w:t>，</w:t>
            </w:r>
            <w:r w:rsidR="00EA3F6C">
              <w:rPr>
                <w:rFonts w:hint="eastAsia"/>
                <w:color w:val="000000"/>
                <w:sz w:val="24"/>
              </w:rPr>
              <w:t>COD</w:t>
            </w:r>
            <w:r w:rsidR="00EA3F6C">
              <w:rPr>
                <w:rFonts w:hint="eastAsia"/>
                <w:color w:val="000000"/>
                <w:sz w:val="24"/>
              </w:rPr>
              <w:t>、</w:t>
            </w:r>
            <w:r w:rsidR="00EA3F6C">
              <w:rPr>
                <w:rFonts w:hint="eastAsia"/>
                <w:color w:val="000000"/>
                <w:sz w:val="24"/>
              </w:rPr>
              <w:t>NH</w:t>
            </w:r>
            <w:r w:rsidR="00EA3F6C">
              <w:rPr>
                <w:rFonts w:hint="eastAsia"/>
                <w:color w:val="000000"/>
                <w:sz w:val="24"/>
                <w:vertAlign w:val="subscript"/>
              </w:rPr>
              <w:t>3</w:t>
            </w:r>
            <w:r w:rsidR="00EA3F6C">
              <w:rPr>
                <w:rFonts w:hint="eastAsia"/>
                <w:color w:val="000000"/>
                <w:sz w:val="24"/>
              </w:rPr>
              <w:t>-N</w:t>
            </w:r>
            <w:r w:rsidR="00EA3F6C">
              <w:rPr>
                <w:rFonts w:hint="eastAsia"/>
                <w:color w:val="000000"/>
                <w:sz w:val="24"/>
              </w:rPr>
              <w:t>、</w:t>
            </w:r>
            <w:r w:rsidR="00EA3F6C">
              <w:rPr>
                <w:rFonts w:hint="eastAsia"/>
                <w:color w:val="000000"/>
                <w:sz w:val="24"/>
              </w:rPr>
              <w:t>TP</w:t>
            </w:r>
            <w:r w:rsidR="00EA3F6C">
              <w:rPr>
                <w:rFonts w:hint="eastAsia"/>
                <w:color w:val="000000"/>
                <w:sz w:val="24"/>
              </w:rPr>
              <w:t>排放浓度执行</w:t>
            </w:r>
            <w:r w:rsidR="00EE089F">
              <w:rPr>
                <w:color w:val="000000"/>
                <w:sz w:val="24"/>
              </w:rPr>
              <w:t>《地表水环境质量标准》（</w:t>
            </w:r>
            <w:r w:rsidR="00EE089F">
              <w:rPr>
                <w:color w:val="000000"/>
                <w:sz w:val="24"/>
              </w:rPr>
              <w:t>GB3838-2002</w:t>
            </w:r>
            <w:r w:rsidR="00EE089F">
              <w:rPr>
                <w:color w:val="000000"/>
                <w:sz w:val="24"/>
              </w:rPr>
              <w:t>）</w:t>
            </w:r>
            <w:r w:rsidR="00EE089F">
              <w:rPr>
                <w:color w:val="000000"/>
                <w:sz w:val="24"/>
              </w:rPr>
              <w:t>V</w:t>
            </w:r>
            <w:r w:rsidR="00EE089F">
              <w:rPr>
                <w:color w:val="000000"/>
                <w:sz w:val="24"/>
              </w:rPr>
              <w:t>类水标准要求</w:t>
            </w:r>
            <w:r w:rsidR="00EA3F6C">
              <w:rPr>
                <w:rFonts w:hint="eastAsia"/>
                <w:color w:val="000000"/>
                <w:sz w:val="24"/>
              </w:rPr>
              <w:t>，即</w:t>
            </w:r>
            <w:r w:rsidR="00EA3F6C">
              <w:rPr>
                <w:rFonts w:hint="eastAsia"/>
                <w:bCs/>
                <w:color w:val="000000"/>
                <w:sz w:val="24"/>
              </w:rPr>
              <w:t>COD 40mg/L</w:t>
            </w:r>
            <w:r w:rsidR="00EA3F6C">
              <w:rPr>
                <w:rFonts w:hint="eastAsia"/>
                <w:bCs/>
                <w:color w:val="000000"/>
                <w:sz w:val="24"/>
              </w:rPr>
              <w:t>、</w:t>
            </w:r>
            <w:r w:rsidR="00EA3F6C">
              <w:rPr>
                <w:rFonts w:hint="eastAsia"/>
                <w:bCs/>
                <w:color w:val="000000"/>
                <w:sz w:val="24"/>
              </w:rPr>
              <w:t>SS 6mg/L</w:t>
            </w:r>
            <w:r w:rsidR="00EA3F6C">
              <w:rPr>
                <w:rFonts w:hint="eastAsia"/>
                <w:bCs/>
                <w:color w:val="000000"/>
                <w:sz w:val="24"/>
              </w:rPr>
              <w:t>、</w:t>
            </w:r>
            <w:r w:rsidR="00EA3F6C">
              <w:rPr>
                <w:rFonts w:hint="eastAsia"/>
                <w:bCs/>
                <w:color w:val="000000"/>
                <w:sz w:val="24"/>
              </w:rPr>
              <w:t>NH</w:t>
            </w:r>
            <w:r w:rsidR="00EA3F6C">
              <w:rPr>
                <w:rFonts w:hint="eastAsia"/>
                <w:bCs/>
                <w:color w:val="000000"/>
                <w:sz w:val="24"/>
                <w:vertAlign w:val="subscript"/>
              </w:rPr>
              <w:t>3</w:t>
            </w:r>
            <w:r w:rsidR="00EA3F6C">
              <w:rPr>
                <w:rFonts w:hint="eastAsia"/>
                <w:bCs/>
                <w:color w:val="000000"/>
                <w:sz w:val="24"/>
              </w:rPr>
              <w:t>-N 2mg/L</w:t>
            </w:r>
            <w:r w:rsidR="00EA3F6C">
              <w:rPr>
                <w:rFonts w:hint="eastAsia"/>
                <w:bCs/>
                <w:color w:val="000000"/>
                <w:sz w:val="24"/>
              </w:rPr>
              <w:t>、</w:t>
            </w:r>
            <w:r w:rsidR="00EA3F6C">
              <w:rPr>
                <w:bCs/>
                <w:color w:val="000000"/>
                <w:sz w:val="24"/>
              </w:rPr>
              <w:t>TP</w:t>
            </w:r>
            <w:r w:rsidR="00EA3F6C">
              <w:rPr>
                <w:rFonts w:hint="eastAsia"/>
                <w:bCs/>
                <w:color w:val="000000"/>
                <w:sz w:val="24"/>
              </w:rPr>
              <w:t>0.4</w:t>
            </w:r>
            <w:r w:rsidR="00EA3F6C">
              <w:rPr>
                <w:bCs/>
                <w:color w:val="000000"/>
                <w:sz w:val="24"/>
              </w:rPr>
              <w:t>mg/L</w:t>
            </w:r>
            <w:r w:rsidR="00EA3F6C">
              <w:rPr>
                <w:bCs/>
                <w:color w:val="000000"/>
                <w:sz w:val="24"/>
              </w:rPr>
              <w:t>、</w:t>
            </w:r>
            <w:r w:rsidR="00EA3F6C">
              <w:rPr>
                <w:bCs/>
                <w:color w:val="000000"/>
                <w:sz w:val="24"/>
              </w:rPr>
              <w:t>TN</w:t>
            </w:r>
            <w:r w:rsidR="00EA3F6C">
              <w:rPr>
                <w:rFonts w:hint="eastAsia"/>
                <w:bCs/>
                <w:color w:val="000000"/>
                <w:sz w:val="24"/>
              </w:rPr>
              <w:t>12</w:t>
            </w:r>
            <w:r w:rsidR="00EA3F6C">
              <w:rPr>
                <w:bCs/>
                <w:color w:val="000000"/>
                <w:sz w:val="24"/>
              </w:rPr>
              <w:t>mg/L</w:t>
            </w:r>
            <w:r w:rsidR="00EE089F">
              <w:rPr>
                <w:rFonts w:hint="eastAsia"/>
                <w:color w:val="000000"/>
                <w:sz w:val="24"/>
              </w:rPr>
              <w:t>。</w:t>
            </w:r>
          </w:p>
          <w:p w14:paraId="3FAE632B" w14:textId="77777777" w:rsidR="00372F0E" w:rsidRDefault="00372F0E" w:rsidP="00372F0E">
            <w:pPr>
              <w:keepNext/>
              <w:keepLines/>
              <w:adjustRightInd w:val="0"/>
              <w:snapToGrid w:val="0"/>
              <w:spacing w:line="460" w:lineRule="exact"/>
              <w:ind w:firstLineChars="200" w:firstLine="482"/>
              <w:jc w:val="left"/>
              <w:textAlignment w:val="baseline"/>
              <w:outlineLvl w:val="5"/>
              <w:rPr>
                <w:b/>
                <w:color w:val="000000"/>
                <w:kern w:val="0"/>
                <w:sz w:val="24"/>
                <w:szCs w:val="20"/>
              </w:rPr>
            </w:pPr>
            <w:r>
              <w:rPr>
                <w:rFonts w:hint="eastAsia"/>
                <w:b/>
                <w:color w:val="000000"/>
                <w:kern w:val="0"/>
                <w:sz w:val="24"/>
                <w:szCs w:val="20"/>
              </w:rPr>
              <w:t>（四）废水污染物排放信息</w:t>
            </w:r>
          </w:p>
          <w:p w14:paraId="201F4948" w14:textId="77777777" w:rsidR="004E7053" w:rsidRDefault="004E7053" w:rsidP="009741D0">
            <w:pPr>
              <w:adjustRightInd w:val="0"/>
              <w:snapToGrid w:val="0"/>
              <w:spacing w:line="460" w:lineRule="exact"/>
              <w:ind w:firstLineChars="200" w:firstLine="480"/>
              <w:rPr>
                <w:bCs/>
                <w:color w:val="000000"/>
                <w:sz w:val="24"/>
              </w:rPr>
            </w:pPr>
            <w:r>
              <w:rPr>
                <w:rFonts w:hint="eastAsia"/>
                <w:bCs/>
                <w:color w:val="000000"/>
                <w:sz w:val="24"/>
              </w:rPr>
              <w:t>①废水类别、污染物及污染治理设施信息表</w:t>
            </w:r>
          </w:p>
          <w:p w14:paraId="6B4B0EC5" w14:textId="77777777" w:rsidR="004E7053" w:rsidRDefault="004E7053" w:rsidP="00EA3F6C">
            <w:pPr>
              <w:spacing w:line="460" w:lineRule="exact"/>
              <w:ind w:firstLineChars="200" w:firstLine="482"/>
              <w:jc w:val="left"/>
              <w:rPr>
                <w:b/>
                <w:bCs/>
                <w:color w:val="000000"/>
                <w:sz w:val="24"/>
                <w:szCs w:val="22"/>
              </w:rPr>
            </w:pPr>
            <w:r>
              <w:rPr>
                <w:rFonts w:hint="eastAsia"/>
                <w:b/>
                <w:bCs/>
                <w:color w:val="000000"/>
                <w:sz w:val="24"/>
                <w:szCs w:val="22"/>
              </w:rPr>
              <w:t>表</w:t>
            </w:r>
            <w:r w:rsidR="00A26288">
              <w:rPr>
                <w:b/>
                <w:bCs/>
                <w:color w:val="000000"/>
                <w:sz w:val="24"/>
                <w:szCs w:val="22"/>
              </w:rPr>
              <w:t>4-</w:t>
            </w:r>
            <w:r w:rsidR="00EA3F6C">
              <w:rPr>
                <w:rFonts w:hint="eastAsia"/>
                <w:b/>
                <w:bCs/>
                <w:color w:val="000000"/>
                <w:sz w:val="24"/>
                <w:szCs w:val="22"/>
              </w:rPr>
              <w:t>2</w:t>
            </w:r>
            <w:r>
              <w:rPr>
                <w:b/>
                <w:bCs/>
                <w:color w:val="000000"/>
                <w:sz w:val="24"/>
                <w:szCs w:val="22"/>
              </w:rPr>
              <w:t xml:space="preserve">      </w:t>
            </w:r>
            <w:r>
              <w:rPr>
                <w:rFonts w:hint="eastAsia"/>
                <w:b/>
                <w:bCs/>
                <w:color w:val="000000"/>
                <w:sz w:val="24"/>
                <w:szCs w:val="22"/>
              </w:rPr>
              <w:t>废水类别、污染物及污染治理设施信息表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20"/>
              <w:gridCol w:w="434"/>
              <w:gridCol w:w="936"/>
              <w:gridCol w:w="567"/>
              <w:gridCol w:w="567"/>
              <w:gridCol w:w="709"/>
              <w:gridCol w:w="709"/>
              <w:gridCol w:w="992"/>
              <w:gridCol w:w="709"/>
              <w:gridCol w:w="708"/>
              <w:gridCol w:w="1395"/>
            </w:tblGrid>
            <w:tr w:rsidR="00221B32" w:rsidRPr="00652C92" w14:paraId="1B224C10" w14:textId="77777777" w:rsidTr="00F33A77">
              <w:trPr>
                <w:trHeight w:val="397"/>
                <w:jc w:val="center"/>
              </w:trPr>
              <w:tc>
                <w:tcPr>
                  <w:tcW w:w="220" w:type="dxa"/>
                  <w:vMerge w:val="restart"/>
                  <w:tcMar>
                    <w:left w:w="0" w:type="dxa"/>
                    <w:right w:w="0" w:type="dxa"/>
                  </w:tcMar>
                  <w:vAlign w:val="center"/>
                </w:tcPr>
                <w:p w14:paraId="39827D93" w14:textId="77777777" w:rsidR="004E7053" w:rsidRDefault="004E7053" w:rsidP="004E7053">
                  <w:pPr>
                    <w:jc w:val="center"/>
                    <w:rPr>
                      <w:b/>
                      <w:color w:val="000000"/>
                      <w:szCs w:val="21"/>
                    </w:rPr>
                  </w:pPr>
                  <w:r>
                    <w:rPr>
                      <w:b/>
                      <w:color w:val="000000"/>
                      <w:szCs w:val="21"/>
                    </w:rPr>
                    <w:t>序号</w:t>
                  </w:r>
                </w:p>
              </w:tc>
              <w:tc>
                <w:tcPr>
                  <w:tcW w:w="434" w:type="dxa"/>
                  <w:vMerge w:val="restart"/>
                  <w:vAlign w:val="center"/>
                </w:tcPr>
                <w:p w14:paraId="5E183A5B" w14:textId="77777777" w:rsidR="004E7053" w:rsidRDefault="004E7053" w:rsidP="004E7053">
                  <w:pPr>
                    <w:jc w:val="center"/>
                    <w:rPr>
                      <w:b/>
                      <w:color w:val="000000"/>
                      <w:szCs w:val="21"/>
                    </w:rPr>
                  </w:pPr>
                  <w:r>
                    <w:rPr>
                      <w:b/>
                      <w:color w:val="000000"/>
                      <w:szCs w:val="21"/>
                    </w:rPr>
                    <w:t>废水类别</w:t>
                  </w:r>
                </w:p>
              </w:tc>
              <w:tc>
                <w:tcPr>
                  <w:tcW w:w="936" w:type="dxa"/>
                  <w:vMerge w:val="restart"/>
                  <w:vAlign w:val="center"/>
                </w:tcPr>
                <w:p w14:paraId="6283999C" w14:textId="77777777" w:rsidR="004E7053" w:rsidRDefault="004E7053" w:rsidP="004E7053">
                  <w:pPr>
                    <w:jc w:val="center"/>
                    <w:rPr>
                      <w:b/>
                      <w:color w:val="000000"/>
                      <w:szCs w:val="21"/>
                    </w:rPr>
                  </w:pPr>
                  <w:r>
                    <w:rPr>
                      <w:b/>
                      <w:color w:val="000000"/>
                      <w:szCs w:val="21"/>
                    </w:rPr>
                    <w:t>污染物种类</w:t>
                  </w:r>
                </w:p>
              </w:tc>
              <w:tc>
                <w:tcPr>
                  <w:tcW w:w="567" w:type="dxa"/>
                  <w:vMerge w:val="restart"/>
                  <w:vAlign w:val="center"/>
                </w:tcPr>
                <w:p w14:paraId="6DA8ECBB" w14:textId="77777777" w:rsidR="004E7053" w:rsidRDefault="004E7053" w:rsidP="004E7053">
                  <w:pPr>
                    <w:jc w:val="center"/>
                    <w:rPr>
                      <w:b/>
                      <w:color w:val="000000"/>
                      <w:szCs w:val="21"/>
                    </w:rPr>
                  </w:pPr>
                  <w:r>
                    <w:rPr>
                      <w:b/>
                      <w:color w:val="000000"/>
                      <w:szCs w:val="21"/>
                    </w:rPr>
                    <w:t>排放去向</w:t>
                  </w:r>
                </w:p>
              </w:tc>
              <w:tc>
                <w:tcPr>
                  <w:tcW w:w="567" w:type="dxa"/>
                  <w:vMerge w:val="restart"/>
                  <w:vAlign w:val="center"/>
                </w:tcPr>
                <w:p w14:paraId="048EB3D4" w14:textId="77777777" w:rsidR="004E7053" w:rsidRDefault="004E7053" w:rsidP="004E7053">
                  <w:pPr>
                    <w:jc w:val="center"/>
                    <w:rPr>
                      <w:b/>
                      <w:color w:val="000000"/>
                      <w:szCs w:val="21"/>
                    </w:rPr>
                  </w:pPr>
                  <w:r>
                    <w:rPr>
                      <w:b/>
                      <w:color w:val="000000"/>
                      <w:szCs w:val="21"/>
                    </w:rPr>
                    <w:t>排放规律</w:t>
                  </w:r>
                </w:p>
              </w:tc>
              <w:tc>
                <w:tcPr>
                  <w:tcW w:w="2410" w:type="dxa"/>
                  <w:gridSpan w:val="3"/>
                  <w:vAlign w:val="center"/>
                </w:tcPr>
                <w:p w14:paraId="71958316" w14:textId="77777777" w:rsidR="004E7053" w:rsidRDefault="004E7053" w:rsidP="004E7053">
                  <w:pPr>
                    <w:jc w:val="center"/>
                    <w:rPr>
                      <w:b/>
                      <w:color w:val="000000"/>
                      <w:szCs w:val="21"/>
                    </w:rPr>
                  </w:pPr>
                  <w:r>
                    <w:rPr>
                      <w:b/>
                      <w:color w:val="000000"/>
                      <w:szCs w:val="21"/>
                    </w:rPr>
                    <w:t>污染治理措施</w:t>
                  </w:r>
                </w:p>
              </w:tc>
              <w:tc>
                <w:tcPr>
                  <w:tcW w:w="709" w:type="dxa"/>
                  <w:vMerge w:val="restart"/>
                  <w:vAlign w:val="center"/>
                </w:tcPr>
                <w:p w14:paraId="0FD2D03E" w14:textId="77777777" w:rsidR="004E7053" w:rsidRDefault="004E7053" w:rsidP="004E7053">
                  <w:pPr>
                    <w:jc w:val="center"/>
                    <w:rPr>
                      <w:b/>
                      <w:color w:val="000000"/>
                      <w:szCs w:val="21"/>
                    </w:rPr>
                  </w:pPr>
                  <w:r>
                    <w:rPr>
                      <w:b/>
                      <w:color w:val="000000"/>
                      <w:szCs w:val="21"/>
                    </w:rPr>
                    <w:t>排放口编号</w:t>
                  </w:r>
                </w:p>
              </w:tc>
              <w:tc>
                <w:tcPr>
                  <w:tcW w:w="708" w:type="dxa"/>
                  <w:vMerge w:val="restart"/>
                  <w:vAlign w:val="center"/>
                </w:tcPr>
                <w:p w14:paraId="258B87B5" w14:textId="77777777" w:rsidR="004E7053" w:rsidRDefault="004E7053" w:rsidP="004E7053">
                  <w:pPr>
                    <w:jc w:val="center"/>
                    <w:rPr>
                      <w:b/>
                      <w:color w:val="000000"/>
                      <w:szCs w:val="21"/>
                    </w:rPr>
                  </w:pPr>
                  <w:r>
                    <w:rPr>
                      <w:b/>
                      <w:color w:val="000000"/>
                      <w:szCs w:val="21"/>
                    </w:rPr>
                    <w:t>排放口设置是否符合要求</w:t>
                  </w:r>
                </w:p>
              </w:tc>
              <w:tc>
                <w:tcPr>
                  <w:tcW w:w="1395" w:type="dxa"/>
                  <w:vMerge w:val="restart"/>
                  <w:vAlign w:val="center"/>
                </w:tcPr>
                <w:p w14:paraId="74E1F288" w14:textId="77777777" w:rsidR="004E7053" w:rsidRDefault="004E7053" w:rsidP="004E7053">
                  <w:pPr>
                    <w:jc w:val="center"/>
                    <w:rPr>
                      <w:b/>
                      <w:color w:val="000000"/>
                      <w:szCs w:val="21"/>
                    </w:rPr>
                  </w:pPr>
                  <w:r>
                    <w:rPr>
                      <w:b/>
                      <w:color w:val="000000"/>
                      <w:szCs w:val="21"/>
                    </w:rPr>
                    <w:t>排放口类型</w:t>
                  </w:r>
                </w:p>
              </w:tc>
            </w:tr>
            <w:tr w:rsidR="00221B32" w:rsidRPr="00652C92" w14:paraId="28E6E065" w14:textId="77777777" w:rsidTr="00F33A77">
              <w:trPr>
                <w:trHeight w:val="397"/>
                <w:jc w:val="center"/>
              </w:trPr>
              <w:tc>
                <w:tcPr>
                  <w:tcW w:w="220" w:type="dxa"/>
                  <w:vMerge/>
                  <w:tcMar>
                    <w:left w:w="0" w:type="dxa"/>
                    <w:right w:w="0" w:type="dxa"/>
                  </w:tcMar>
                  <w:vAlign w:val="center"/>
                </w:tcPr>
                <w:p w14:paraId="0DCCB0A5" w14:textId="77777777" w:rsidR="004E7053" w:rsidRDefault="004E7053" w:rsidP="004E7053">
                  <w:pPr>
                    <w:jc w:val="center"/>
                    <w:rPr>
                      <w:bCs/>
                      <w:color w:val="000000"/>
                      <w:szCs w:val="21"/>
                    </w:rPr>
                  </w:pPr>
                </w:p>
              </w:tc>
              <w:tc>
                <w:tcPr>
                  <w:tcW w:w="434" w:type="dxa"/>
                  <w:vMerge/>
                  <w:vAlign w:val="center"/>
                </w:tcPr>
                <w:p w14:paraId="00A17194" w14:textId="77777777" w:rsidR="004E7053" w:rsidRDefault="004E7053" w:rsidP="004E7053">
                  <w:pPr>
                    <w:jc w:val="center"/>
                    <w:rPr>
                      <w:bCs/>
                      <w:color w:val="000000"/>
                      <w:szCs w:val="21"/>
                    </w:rPr>
                  </w:pPr>
                </w:p>
              </w:tc>
              <w:tc>
                <w:tcPr>
                  <w:tcW w:w="936" w:type="dxa"/>
                  <w:vMerge/>
                  <w:vAlign w:val="center"/>
                </w:tcPr>
                <w:p w14:paraId="4C8EE0C1" w14:textId="77777777" w:rsidR="004E7053" w:rsidRDefault="004E7053" w:rsidP="004E7053">
                  <w:pPr>
                    <w:jc w:val="center"/>
                    <w:rPr>
                      <w:bCs/>
                      <w:color w:val="000000"/>
                      <w:szCs w:val="21"/>
                    </w:rPr>
                  </w:pPr>
                </w:p>
              </w:tc>
              <w:tc>
                <w:tcPr>
                  <w:tcW w:w="567" w:type="dxa"/>
                  <w:vMerge/>
                  <w:vAlign w:val="center"/>
                </w:tcPr>
                <w:p w14:paraId="2051297A" w14:textId="77777777" w:rsidR="004E7053" w:rsidRDefault="004E7053" w:rsidP="004E7053">
                  <w:pPr>
                    <w:jc w:val="center"/>
                    <w:rPr>
                      <w:bCs/>
                      <w:color w:val="000000"/>
                      <w:szCs w:val="21"/>
                    </w:rPr>
                  </w:pPr>
                </w:p>
              </w:tc>
              <w:tc>
                <w:tcPr>
                  <w:tcW w:w="567" w:type="dxa"/>
                  <w:vMerge/>
                  <w:vAlign w:val="center"/>
                </w:tcPr>
                <w:p w14:paraId="64B0F8B2" w14:textId="77777777" w:rsidR="004E7053" w:rsidRDefault="004E7053" w:rsidP="004E7053">
                  <w:pPr>
                    <w:jc w:val="center"/>
                    <w:rPr>
                      <w:bCs/>
                      <w:color w:val="000000"/>
                      <w:szCs w:val="21"/>
                    </w:rPr>
                  </w:pPr>
                </w:p>
              </w:tc>
              <w:tc>
                <w:tcPr>
                  <w:tcW w:w="709" w:type="dxa"/>
                  <w:vAlign w:val="center"/>
                </w:tcPr>
                <w:p w14:paraId="7441BA86" w14:textId="77777777" w:rsidR="004E7053" w:rsidRDefault="004E7053" w:rsidP="004E7053">
                  <w:pPr>
                    <w:jc w:val="center"/>
                    <w:rPr>
                      <w:b/>
                      <w:color w:val="000000"/>
                      <w:szCs w:val="21"/>
                    </w:rPr>
                  </w:pPr>
                  <w:r>
                    <w:rPr>
                      <w:b/>
                      <w:color w:val="000000"/>
                      <w:szCs w:val="21"/>
                    </w:rPr>
                    <w:t>污染治理措施编号</w:t>
                  </w:r>
                </w:p>
              </w:tc>
              <w:tc>
                <w:tcPr>
                  <w:tcW w:w="709" w:type="dxa"/>
                  <w:vAlign w:val="center"/>
                </w:tcPr>
                <w:p w14:paraId="189D9C2C" w14:textId="77777777" w:rsidR="004E7053" w:rsidRDefault="004E7053" w:rsidP="004E7053">
                  <w:pPr>
                    <w:jc w:val="center"/>
                    <w:rPr>
                      <w:b/>
                      <w:color w:val="000000"/>
                      <w:szCs w:val="21"/>
                    </w:rPr>
                  </w:pPr>
                  <w:r>
                    <w:rPr>
                      <w:b/>
                      <w:color w:val="000000"/>
                      <w:szCs w:val="21"/>
                    </w:rPr>
                    <w:t>污染治理措施名称</w:t>
                  </w:r>
                </w:p>
              </w:tc>
              <w:tc>
                <w:tcPr>
                  <w:tcW w:w="992" w:type="dxa"/>
                  <w:vAlign w:val="center"/>
                </w:tcPr>
                <w:p w14:paraId="717CF044" w14:textId="77777777" w:rsidR="004E7053" w:rsidRDefault="004E7053" w:rsidP="004E7053">
                  <w:pPr>
                    <w:jc w:val="center"/>
                    <w:rPr>
                      <w:b/>
                      <w:color w:val="000000"/>
                      <w:szCs w:val="21"/>
                    </w:rPr>
                  </w:pPr>
                  <w:r>
                    <w:rPr>
                      <w:b/>
                      <w:color w:val="000000"/>
                      <w:szCs w:val="21"/>
                    </w:rPr>
                    <w:t>污染治理措施工艺</w:t>
                  </w:r>
                </w:p>
              </w:tc>
              <w:tc>
                <w:tcPr>
                  <w:tcW w:w="709" w:type="dxa"/>
                  <w:vMerge/>
                  <w:vAlign w:val="center"/>
                </w:tcPr>
                <w:p w14:paraId="611A47F4" w14:textId="77777777" w:rsidR="004E7053" w:rsidRDefault="004E7053" w:rsidP="004E7053">
                  <w:pPr>
                    <w:jc w:val="center"/>
                    <w:rPr>
                      <w:bCs/>
                      <w:color w:val="000000"/>
                      <w:szCs w:val="21"/>
                    </w:rPr>
                  </w:pPr>
                </w:p>
              </w:tc>
              <w:tc>
                <w:tcPr>
                  <w:tcW w:w="708" w:type="dxa"/>
                  <w:vMerge/>
                  <w:vAlign w:val="center"/>
                </w:tcPr>
                <w:p w14:paraId="4847412B" w14:textId="77777777" w:rsidR="004E7053" w:rsidRDefault="004E7053" w:rsidP="004E7053">
                  <w:pPr>
                    <w:jc w:val="center"/>
                    <w:rPr>
                      <w:bCs/>
                      <w:color w:val="000000"/>
                      <w:szCs w:val="21"/>
                    </w:rPr>
                  </w:pPr>
                </w:p>
              </w:tc>
              <w:tc>
                <w:tcPr>
                  <w:tcW w:w="1395" w:type="dxa"/>
                  <w:vMerge/>
                  <w:vAlign w:val="center"/>
                </w:tcPr>
                <w:p w14:paraId="709BED2E" w14:textId="77777777" w:rsidR="004E7053" w:rsidRDefault="004E7053" w:rsidP="004E7053">
                  <w:pPr>
                    <w:jc w:val="center"/>
                    <w:rPr>
                      <w:bCs/>
                      <w:color w:val="000000"/>
                      <w:szCs w:val="21"/>
                    </w:rPr>
                  </w:pPr>
                </w:p>
              </w:tc>
            </w:tr>
            <w:tr w:rsidR="00221B32" w:rsidRPr="00652C92" w14:paraId="47D79F0E" w14:textId="77777777" w:rsidTr="00F33A77">
              <w:trPr>
                <w:trHeight w:val="397"/>
                <w:jc w:val="center"/>
              </w:trPr>
              <w:tc>
                <w:tcPr>
                  <w:tcW w:w="220" w:type="dxa"/>
                  <w:tcMar>
                    <w:left w:w="0" w:type="dxa"/>
                    <w:right w:w="0" w:type="dxa"/>
                  </w:tcMar>
                  <w:vAlign w:val="center"/>
                </w:tcPr>
                <w:p w14:paraId="3C3B3EB6" w14:textId="77777777" w:rsidR="00372F0E" w:rsidRDefault="00372F0E" w:rsidP="004E7053">
                  <w:pPr>
                    <w:jc w:val="center"/>
                    <w:rPr>
                      <w:bCs/>
                      <w:color w:val="000000"/>
                      <w:szCs w:val="21"/>
                    </w:rPr>
                  </w:pPr>
                  <w:r>
                    <w:rPr>
                      <w:bCs/>
                      <w:color w:val="000000"/>
                      <w:szCs w:val="21"/>
                    </w:rPr>
                    <w:t>1</w:t>
                  </w:r>
                </w:p>
              </w:tc>
              <w:tc>
                <w:tcPr>
                  <w:tcW w:w="434" w:type="dxa"/>
                  <w:vAlign w:val="center"/>
                </w:tcPr>
                <w:p w14:paraId="47E1928D" w14:textId="77777777" w:rsidR="00372F0E" w:rsidRDefault="00372F0E" w:rsidP="004E7053">
                  <w:pPr>
                    <w:jc w:val="center"/>
                    <w:rPr>
                      <w:bCs/>
                      <w:color w:val="000000"/>
                      <w:szCs w:val="21"/>
                    </w:rPr>
                  </w:pPr>
                  <w:r>
                    <w:rPr>
                      <w:rFonts w:hint="eastAsia"/>
                      <w:bCs/>
                      <w:color w:val="000000"/>
                      <w:szCs w:val="21"/>
                    </w:rPr>
                    <w:t>生活污水</w:t>
                  </w:r>
                </w:p>
              </w:tc>
              <w:tc>
                <w:tcPr>
                  <w:tcW w:w="936" w:type="dxa"/>
                  <w:vAlign w:val="center"/>
                </w:tcPr>
                <w:p w14:paraId="33BFFB2C" w14:textId="77777777" w:rsidR="00372F0E" w:rsidRDefault="00372F0E" w:rsidP="004E7053">
                  <w:pPr>
                    <w:jc w:val="center"/>
                    <w:rPr>
                      <w:bCs/>
                      <w:color w:val="000000"/>
                      <w:szCs w:val="21"/>
                    </w:rPr>
                  </w:pPr>
                  <w:r>
                    <w:rPr>
                      <w:rFonts w:hint="eastAsia"/>
                      <w:bCs/>
                      <w:color w:val="000000"/>
                      <w:spacing w:val="-4"/>
                      <w:szCs w:val="21"/>
                    </w:rPr>
                    <w:t>COD</w:t>
                  </w:r>
                  <w:r>
                    <w:rPr>
                      <w:rFonts w:hint="eastAsia"/>
                      <w:bCs/>
                      <w:color w:val="000000"/>
                      <w:spacing w:val="-4"/>
                      <w:szCs w:val="21"/>
                    </w:rPr>
                    <w:t>、</w:t>
                  </w:r>
                  <w:r>
                    <w:rPr>
                      <w:rFonts w:hint="eastAsia"/>
                      <w:bCs/>
                      <w:color w:val="000000"/>
                      <w:spacing w:val="-4"/>
                      <w:szCs w:val="21"/>
                    </w:rPr>
                    <w:t>BOD</w:t>
                  </w:r>
                  <w:r>
                    <w:rPr>
                      <w:rFonts w:hint="eastAsia"/>
                      <w:bCs/>
                      <w:color w:val="000000"/>
                      <w:spacing w:val="-4"/>
                      <w:szCs w:val="21"/>
                      <w:vertAlign w:val="subscript"/>
                    </w:rPr>
                    <w:t>5</w:t>
                  </w:r>
                  <w:r>
                    <w:rPr>
                      <w:bCs/>
                      <w:color w:val="000000"/>
                      <w:spacing w:val="-4"/>
                      <w:szCs w:val="21"/>
                    </w:rPr>
                    <w:t>、</w:t>
                  </w:r>
                  <w:r>
                    <w:rPr>
                      <w:rFonts w:hint="eastAsia"/>
                      <w:bCs/>
                      <w:color w:val="000000"/>
                      <w:spacing w:val="-4"/>
                      <w:szCs w:val="21"/>
                    </w:rPr>
                    <w:t>SS</w:t>
                  </w:r>
                  <w:r>
                    <w:rPr>
                      <w:rFonts w:hint="eastAsia"/>
                      <w:bCs/>
                      <w:color w:val="000000"/>
                      <w:spacing w:val="-4"/>
                      <w:szCs w:val="21"/>
                    </w:rPr>
                    <w:t>、</w:t>
                  </w:r>
                  <w:r>
                    <w:rPr>
                      <w:rFonts w:hint="eastAsia"/>
                      <w:bCs/>
                      <w:color w:val="000000"/>
                      <w:spacing w:val="-4"/>
                      <w:szCs w:val="21"/>
                    </w:rPr>
                    <w:t>NH</w:t>
                  </w:r>
                  <w:r>
                    <w:rPr>
                      <w:rFonts w:hint="eastAsia"/>
                      <w:bCs/>
                      <w:color w:val="000000"/>
                      <w:spacing w:val="-4"/>
                      <w:szCs w:val="21"/>
                      <w:vertAlign w:val="subscript"/>
                    </w:rPr>
                    <w:t>3</w:t>
                  </w:r>
                  <w:r>
                    <w:rPr>
                      <w:rFonts w:hint="eastAsia"/>
                      <w:bCs/>
                      <w:color w:val="000000"/>
                      <w:spacing w:val="-4"/>
                      <w:szCs w:val="21"/>
                    </w:rPr>
                    <w:t>-N</w:t>
                  </w:r>
                  <w:r>
                    <w:rPr>
                      <w:rFonts w:hint="eastAsia"/>
                      <w:bCs/>
                      <w:color w:val="000000"/>
                      <w:spacing w:val="-4"/>
                      <w:szCs w:val="21"/>
                    </w:rPr>
                    <w:t>、</w:t>
                  </w:r>
                  <w:r>
                    <w:rPr>
                      <w:bCs/>
                      <w:color w:val="000000"/>
                      <w:spacing w:val="-4"/>
                      <w:szCs w:val="21"/>
                    </w:rPr>
                    <w:t>TP</w:t>
                  </w:r>
                  <w:r>
                    <w:rPr>
                      <w:bCs/>
                      <w:color w:val="000000"/>
                      <w:spacing w:val="-4"/>
                      <w:szCs w:val="21"/>
                    </w:rPr>
                    <w:t>、</w:t>
                  </w:r>
                  <w:r>
                    <w:rPr>
                      <w:bCs/>
                      <w:color w:val="000000"/>
                      <w:spacing w:val="-4"/>
                      <w:szCs w:val="21"/>
                    </w:rPr>
                    <w:t>TN</w:t>
                  </w:r>
                </w:p>
              </w:tc>
              <w:tc>
                <w:tcPr>
                  <w:tcW w:w="567" w:type="dxa"/>
                  <w:vMerge w:val="restart"/>
                  <w:vAlign w:val="center"/>
                </w:tcPr>
                <w:p w14:paraId="6713998E" w14:textId="77777777" w:rsidR="00372F0E" w:rsidRDefault="00372F0E" w:rsidP="004E7053">
                  <w:pPr>
                    <w:jc w:val="center"/>
                    <w:rPr>
                      <w:bCs/>
                      <w:color w:val="000000"/>
                      <w:szCs w:val="21"/>
                    </w:rPr>
                  </w:pPr>
                  <w:r>
                    <w:rPr>
                      <w:bCs/>
                      <w:color w:val="000000"/>
                      <w:szCs w:val="21"/>
                    </w:rPr>
                    <w:t>城</w:t>
                  </w:r>
                  <w:r>
                    <w:rPr>
                      <w:rFonts w:hint="eastAsia"/>
                      <w:bCs/>
                      <w:color w:val="000000"/>
                      <w:szCs w:val="21"/>
                    </w:rPr>
                    <w:t>镇</w:t>
                  </w:r>
                  <w:r>
                    <w:rPr>
                      <w:bCs/>
                      <w:color w:val="000000"/>
                      <w:szCs w:val="21"/>
                    </w:rPr>
                    <w:t>污水处理厂</w:t>
                  </w:r>
                </w:p>
              </w:tc>
              <w:tc>
                <w:tcPr>
                  <w:tcW w:w="567" w:type="dxa"/>
                  <w:vMerge w:val="restart"/>
                  <w:vAlign w:val="center"/>
                </w:tcPr>
                <w:p w14:paraId="75F6BCDE" w14:textId="77777777" w:rsidR="00372F0E" w:rsidRDefault="00372F0E" w:rsidP="004E7053">
                  <w:pPr>
                    <w:jc w:val="center"/>
                    <w:rPr>
                      <w:bCs/>
                      <w:color w:val="000000"/>
                      <w:szCs w:val="21"/>
                    </w:rPr>
                  </w:pPr>
                  <w:r>
                    <w:rPr>
                      <w:rFonts w:hint="eastAsia"/>
                      <w:bCs/>
                      <w:color w:val="000000"/>
                      <w:szCs w:val="21"/>
                    </w:rPr>
                    <w:t>间接排放</w:t>
                  </w:r>
                </w:p>
              </w:tc>
              <w:tc>
                <w:tcPr>
                  <w:tcW w:w="709" w:type="dxa"/>
                  <w:vAlign w:val="center"/>
                </w:tcPr>
                <w:p w14:paraId="15B87A26" w14:textId="77777777" w:rsidR="00372F0E" w:rsidRDefault="00372F0E" w:rsidP="004E7053">
                  <w:pPr>
                    <w:jc w:val="center"/>
                    <w:rPr>
                      <w:bCs/>
                      <w:color w:val="000000"/>
                      <w:szCs w:val="21"/>
                    </w:rPr>
                  </w:pPr>
                  <w:r>
                    <w:rPr>
                      <w:bCs/>
                      <w:color w:val="000000"/>
                      <w:szCs w:val="21"/>
                    </w:rPr>
                    <w:t>TW001</w:t>
                  </w:r>
                </w:p>
              </w:tc>
              <w:tc>
                <w:tcPr>
                  <w:tcW w:w="709" w:type="dxa"/>
                  <w:vAlign w:val="center"/>
                </w:tcPr>
                <w:p w14:paraId="6132D40D" w14:textId="77777777" w:rsidR="00372F0E" w:rsidRDefault="00372F0E" w:rsidP="004E7053">
                  <w:pPr>
                    <w:jc w:val="center"/>
                    <w:rPr>
                      <w:bCs/>
                      <w:color w:val="000000"/>
                      <w:szCs w:val="21"/>
                    </w:rPr>
                  </w:pPr>
                  <w:r>
                    <w:rPr>
                      <w:bCs/>
                      <w:color w:val="000000"/>
                      <w:szCs w:val="21"/>
                    </w:rPr>
                    <w:t>生</w:t>
                  </w:r>
                  <w:r>
                    <w:rPr>
                      <w:rFonts w:hint="eastAsia"/>
                      <w:bCs/>
                      <w:color w:val="000000"/>
                      <w:szCs w:val="21"/>
                    </w:rPr>
                    <w:t>活污水</w:t>
                  </w:r>
                  <w:r>
                    <w:rPr>
                      <w:bCs/>
                      <w:color w:val="000000"/>
                      <w:szCs w:val="21"/>
                    </w:rPr>
                    <w:t>处理系统</w:t>
                  </w:r>
                </w:p>
              </w:tc>
              <w:tc>
                <w:tcPr>
                  <w:tcW w:w="992" w:type="dxa"/>
                  <w:vAlign w:val="center"/>
                </w:tcPr>
                <w:p w14:paraId="75FDE52A" w14:textId="77777777" w:rsidR="00372F0E" w:rsidRDefault="00372F0E" w:rsidP="004E7053">
                  <w:pPr>
                    <w:jc w:val="center"/>
                    <w:rPr>
                      <w:bCs/>
                      <w:color w:val="000000"/>
                      <w:szCs w:val="21"/>
                    </w:rPr>
                  </w:pPr>
                  <w:r>
                    <w:rPr>
                      <w:rFonts w:hint="eastAsia"/>
                      <w:bCs/>
                      <w:color w:val="000000"/>
                      <w:szCs w:val="21"/>
                    </w:rPr>
                    <w:t>化粪池</w:t>
                  </w:r>
                </w:p>
              </w:tc>
              <w:tc>
                <w:tcPr>
                  <w:tcW w:w="709" w:type="dxa"/>
                  <w:vMerge w:val="restart"/>
                  <w:vAlign w:val="center"/>
                </w:tcPr>
                <w:p w14:paraId="284D726C" w14:textId="77777777" w:rsidR="00372F0E" w:rsidRDefault="00372F0E" w:rsidP="004E7053">
                  <w:pPr>
                    <w:jc w:val="center"/>
                    <w:rPr>
                      <w:bCs/>
                      <w:color w:val="000000"/>
                      <w:szCs w:val="21"/>
                    </w:rPr>
                  </w:pPr>
                  <w:r>
                    <w:rPr>
                      <w:bCs/>
                      <w:color w:val="000000"/>
                      <w:szCs w:val="21"/>
                    </w:rPr>
                    <w:t>DW001</w:t>
                  </w:r>
                </w:p>
              </w:tc>
              <w:tc>
                <w:tcPr>
                  <w:tcW w:w="708" w:type="dxa"/>
                  <w:vMerge w:val="restart"/>
                  <w:vAlign w:val="center"/>
                </w:tcPr>
                <w:p w14:paraId="3E2B5DF2" w14:textId="77777777" w:rsidR="00372F0E" w:rsidRDefault="00372F0E" w:rsidP="004E7053">
                  <w:pPr>
                    <w:jc w:val="center"/>
                    <w:rPr>
                      <w:bCs/>
                      <w:color w:val="000000"/>
                      <w:szCs w:val="21"/>
                    </w:rPr>
                  </w:pPr>
                  <w:r>
                    <w:rPr>
                      <w:rFonts w:ascii="MS Gothic" w:eastAsia="MS Gothic" w:hAnsi="MS Gothic" w:cs="MS Gothic" w:hint="eastAsia"/>
                      <w:color w:val="000000"/>
                      <w:sz w:val="24"/>
                    </w:rPr>
                    <w:t>☑</w:t>
                  </w:r>
                  <w:r>
                    <w:rPr>
                      <w:bCs/>
                      <w:color w:val="000000"/>
                      <w:szCs w:val="21"/>
                    </w:rPr>
                    <w:t>是</w:t>
                  </w:r>
                </w:p>
                <w:p w14:paraId="20BFD60C" w14:textId="77777777" w:rsidR="00372F0E" w:rsidRDefault="00372F0E" w:rsidP="004E7053">
                  <w:pPr>
                    <w:jc w:val="center"/>
                    <w:rPr>
                      <w:bCs/>
                      <w:color w:val="000000"/>
                      <w:szCs w:val="21"/>
                    </w:rPr>
                  </w:pPr>
                  <w:r>
                    <w:rPr>
                      <w:color w:val="000000"/>
                      <w:sz w:val="24"/>
                    </w:rPr>
                    <w:sym w:font="Wingdings 2" w:char="00A3"/>
                  </w:r>
                  <w:r>
                    <w:rPr>
                      <w:bCs/>
                      <w:color w:val="000000"/>
                      <w:szCs w:val="21"/>
                    </w:rPr>
                    <w:t>否</w:t>
                  </w:r>
                </w:p>
              </w:tc>
              <w:tc>
                <w:tcPr>
                  <w:tcW w:w="1395" w:type="dxa"/>
                  <w:vMerge w:val="restart"/>
                  <w:vAlign w:val="center"/>
                </w:tcPr>
                <w:p w14:paraId="7A83489F" w14:textId="77777777" w:rsidR="00372F0E" w:rsidRDefault="00372F0E" w:rsidP="004E7053">
                  <w:pPr>
                    <w:rPr>
                      <w:bCs/>
                      <w:color w:val="000000"/>
                      <w:szCs w:val="21"/>
                    </w:rPr>
                  </w:pPr>
                  <w:r>
                    <w:rPr>
                      <w:rFonts w:ascii="MS Gothic" w:eastAsia="MS Gothic" w:hAnsi="MS Gothic" w:cs="MS Gothic" w:hint="eastAsia"/>
                      <w:color w:val="000000"/>
                      <w:sz w:val="24"/>
                    </w:rPr>
                    <w:t>☑</w:t>
                  </w:r>
                  <w:r>
                    <w:rPr>
                      <w:bCs/>
                      <w:color w:val="000000"/>
                      <w:szCs w:val="21"/>
                    </w:rPr>
                    <w:t>企业总排</w:t>
                  </w:r>
                </w:p>
                <w:p w14:paraId="1985F9CB" w14:textId="77777777" w:rsidR="00372F0E" w:rsidRDefault="00372F0E" w:rsidP="004E7053">
                  <w:pPr>
                    <w:rPr>
                      <w:bCs/>
                      <w:color w:val="000000"/>
                      <w:szCs w:val="21"/>
                    </w:rPr>
                  </w:pPr>
                  <w:r>
                    <w:rPr>
                      <w:color w:val="000000"/>
                      <w:sz w:val="24"/>
                    </w:rPr>
                    <w:sym w:font="Wingdings 2" w:char="00A3"/>
                  </w:r>
                  <w:r>
                    <w:rPr>
                      <w:bCs/>
                      <w:color w:val="000000"/>
                      <w:szCs w:val="21"/>
                    </w:rPr>
                    <w:t>雨水排放</w:t>
                  </w:r>
                </w:p>
                <w:p w14:paraId="43CCA84D" w14:textId="77777777" w:rsidR="00372F0E" w:rsidRDefault="00372F0E" w:rsidP="004E7053">
                  <w:pPr>
                    <w:rPr>
                      <w:bCs/>
                      <w:color w:val="000000"/>
                      <w:szCs w:val="21"/>
                    </w:rPr>
                  </w:pPr>
                  <w:r>
                    <w:rPr>
                      <w:color w:val="000000"/>
                      <w:sz w:val="24"/>
                    </w:rPr>
                    <w:sym w:font="Wingdings 2" w:char="00A3"/>
                  </w:r>
                  <w:r>
                    <w:rPr>
                      <w:bCs/>
                      <w:color w:val="000000"/>
                      <w:szCs w:val="21"/>
                    </w:rPr>
                    <w:t>清净下水排</w:t>
                  </w:r>
                  <w:r>
                    <w:rPr>
                      <w:bCs/>
                      <w:color w:val="000000"/>
                      <w:szCs w:val="21"/>
                    </w:rPr>
                    <w:lastRenderedPageBreak/>
                    <w:t>放</w:t>
                  </w:r>
                </w:p>
                <w:p w14:paraId="1D617DB9" w14:textId="77777777" w:rsidR="00372F0E" w:rsidRDefault="00372F0E" w:rsidP="004E7053">
                  <w:pPr>
                    <w:rPr>
                      <w:bCs/>
                      <w:color w:val="000000"/>
                      <w:szCs w:val="21"/>
                    </w:rPr>
                  </w:pPr>
                  <w:r>
                    <w:rPr>
                      <w:color w:val="000000"/>
                      <w:sz w:val="24"/>
                    </w:rPr>
                    <w:sym w:font="Wingdings 2" w:char="00A3"/>
                  </w:r>
                  <w:r>
                    <w:rPr>
                      <w:bCs/>
                      <w:color w:val="000000"/>
                      <w:szCs w:val="21"/>
                    </w:rPr>
                    <w:t>温排水排放</w:t>
                  </w:r>
                </w:p>
                <w:p w14:paraId="4020DD53" w14:textId="77777777" w:rsidR="00372F0E" w:rsidRDefault="00372F0E" w:rsidP="004E7053">
                  <w:pPr>
                    <w:rPr>
                      <w:bCs/>
                      <w:color w:val="000000"/>
                      <w:szCs w:val="21"/>
                    </w:rPr>
                  </w:pPr>
                  <w:r>
                    <w:rPr>
                      <w:color w:val="000000"/>
                      <w:sz w:val="24"/>
                    </w:rPr>
                    <w:sym w:font="Wingdings 2" w:char="00A3"/>
                  </w:r>
                  <w:r>
                    <w:rPr>
                      <w:bCs/>
                      <w:color w:val="000000"/>
                      <w:szCs w:val="21"/>
                    </w:rPr>
                    <w:t>车间或车间处理设施排放口排放</w:t>
                  </w:r>
                </w:p>
              </w:tc>
            </w:tr>
            <w:tr w:rsidR="00221B32" w:rsidRPr="00652C92" w14:paraId="00F0BA80" w14:textId="77777777" w:rsidTr="00F33A77">
              <w:trPr>
                <w:trHeight w:val="397"/>
                <w:jc w:val="center"/>
              </w:trPr>
              <w:tc>
                <w:tcPr>
                  <w:tcW w:w="220" w:type="dxa"/>
                  <w:tcMar>
                    <w:left w:w="0" w:type="dxa"/>
                    <w:right w:w="0" w:type="dxa"/>
                  </w:tcMar>
                  <w:vAlign w:val="center"/>
                </w:tcPr>
                <w:p w14:paraId="35FDB720" w14:textId="77777777" w:rsidR="00372F0E" w:rsidRDefault="00372F0E" w:rsidP="004E7053">
                  <w:pPr>
                    <w:jc w:val="center"/>
                    <w:rPr>
                      <w:bCs/>
                      <w:color w:val="000000"/>
                      <w:szCs w:val="21"/>
                    </w:rPr>
                  </w:pPr>
                  <w:r>
                    <w:rPr>
                      <w:rFonts w:hint="eastAsia"/>
                      <w:bCs/>
                      <w:color w:val="000000"/>
                      <w:szCs w:val="21"/>
                    </w:rPr>
                    <w:lastRenderedPageBreak/>
                    <w:t>2</w:t>
                  </w:r>
                </w:p>
              </w:tc>
              <w:tc>
                <w:tcPr>
                  <w:tcW w:w="434" w:type="dxa"/>
                  <w:vAlign w:val="center"/>
                </w:tcPr>
                <w:p w14:paraId="616714B3" w14:textId="77777777" w:rsidR="00372F0E" w:rsidRDefault="00372F0E" w:rsidP="004E7053">
                  <w:pPr>
                    <w:jc w:val="center"/>
                    <w:rPr>
                      <w:bCs/>
                      <w:color w:val="000000"/>
                      <w:szCs w:val="21"/>
                    </w:rPr>
                  </w:pPr>
                  <w:r>
                    <w:rPr>
                      <w:rFonts w:hint="eastAsia"/>
                      <w:bCs/>
                      <w:color w:val="000000"/>
                      <w:szCs w:val="21"/>
                    </w:rPr>
                    <w:t>生产废水</w:t>
                  </w:r>
                </w:p>
              </w:tc>
              <w:tc>
                <w:tcPr>
                  <w:tcW w:w="936" w:type="dxa"/>
                  <w:vAlign w:val="center"/>
                </w:tcPr>
                <w:p w14:paraId="4A91FB35" w14:textId="77777777" w:rsidR="00372F0E" w:rsidRDefault="00372F0E" w:rsidP="004E7053">
                  <w:pPr>
                    <w:jc w:val="center"/>
                    <w:rPr>
                      <w:bCs/>
                      <w:color w:val="000000"/>
                      <w:spacing w:val="-4"/>
                      <w:szCs w:val="21"/>
                    </w:rPr>
                  </w:pPr>
                  <w:r>
                    <w:rPr>
                      <w:rFonts w:hint="eastAsia"/>
                      <w:bCs/>
                      <w:color w:val="000000"/>
                      <w:spacing w:val="-4"/>
                      <w:szCs w:val="21"/>
                    </w:rPr>
                    <w:t>COD</w:t>
                  </w:r>
                  <w:r>
                    <w:rPr>
                      <w:rFonts w:hint="eastAsia"/>
                      <w:bCs/>
                      <w:color w:val="000000"/>
                      <w:spacing w:val="-4"/>
                      <w:szCs w:val="21"/>
                    </w:rPr>
                    <w:t>、</w:t>
                  </w:r>
                  <w:r>
                    <w:rPr>
                      <w:rFonts w:hint="eastAsia"/>
                      <w:bCs/>
                      <w:color w:val="000000"/>
                      <w:spacing w:val="-4"/>
                      <w:szCs w:val="21"/>
                    </w:rPr>
                    <w:t>BOD</w:t>
                  </w:r>
                  <w:r>
                    <w:rPr>
                      <w:rFonts w:hint="eastAsia"/>
                      <w:bCs/>
                      <w:color w:val="000000"/>
                      <w:spacing w:val="-4"/>
                      <w:szCs w:val="21"/>
                      <w:vertAlign w:val="subscript"/>
                    </w:rPr>
                    <w:t>5</w:t>
                  </w:r>
                  <w:r>
                    <w:rPr>
                      <w:bCs/>
                      <w:color w:val="000000"/>
                      <w:spacing w:val="-4"/>
                      <w:szCs w:val="21"/>
                    </w:rPr>
                    <w:t>、</w:t>
                  </w:r>
                  <w:r>
                    <w:rPr>
                      <w:rFonts w:hint="eastAsia"/>
                      <w:bCs/>
                      <w:color w:val="000000"/>
                      <w:spacing w:val="-4"/>
                      <w:szCs w:val="21"/>
                    </w:rPr>
                    <w:t>SS</w:t>
                  </w:r>
                  <w:r>
                    <w:rPr>
                      <w:rFonts w:hint="eastAsia"/>
                      <w:bCs/>
                      <w:color w:val="000000"/>
                      <w:spacing w:val="-4"/>
                      <w:szCs w:val="21"/>
                    </w:rPr>
                    <w:t>、</w:t>
                  </w:r>
                  <w:r>
                    <w:rPr>
                      <w:rFonts w:hint="eastAsia"/>
                      <w:bCs/>
                      <w:color w:val="000000"/>
                      <w:spacing w:val="-4"/>
                      <w:szCs w:val="21"/>
                    </w:rPr>
                    <w:t>NH</w:t>
                  </w:r>
                  <w:r>
                    <w:rPr>
                      <w:rFonts w:hint="eastAsia"/>
                      <w:bCs/>
                      <w:color w:val="000000"/>
                      <w:spacing w:val="-4"/>
                      <w:szCs w:val="21"/>
                      <w:vertAlign w:val="subscript"/>
                    </w:rPr>
                    <w:t>3</w:t>
                  </w:r>
                  <w:r>
                    <w:rPr>
                      <w:rFonts w:hint="eastAsia"/>
                      <w:bCs/>
                      <w:color w:val="000000"/>
                      <w:spacing w:val="-4"/>
                      <w:szCs w:val="21"/>
                    </w:rPr>
                    <w:t>-N</w:t>
                  </w:r>
                  <w:r>
                    <w:rPr>
                      <w:rFonts w:hint="eastAsia"/>
                      <w:bCs/>
                      <w:color w:val="000000"/>
                      <w:spacing w:val="-4"/>
                      <w:szCs w:val="21"/>
                    </w:rPr>
                    <w:t>、</w:t>
                  </w:r>
                  <w:r>
                    <w:rPr>
                      <w:bCs/>
                      <w:color w:val="000000"/>
                      <w:spacing w:val="-4"/>
                      <w:szCs w:val="21"/>
                    </w:rPr>
                    <w:t>TP</w:t>
                  </w:r>
                  <w:r>
                    <w:rPr>
                      <w:bCs/>
                      <w:color w:val="000000"/>
                      <w:spacing w:val="-4"/>
                      <w:szCs w:val="21"/>
                    </w:rPr>
                    <w:t>、</w:t>
                  </w:r>
                  <w:r>
                    <w:rPr>
                      <w:bCs/>
                      <w:color w:val="000000"/>
                      <w:spacing w:val="-4"/>
                      <w:szCs w:val="21"/>
                    </w:rPr>
                    <w:t>TN</w:t>
                  </w:r>
                  <w:r>
                    <w:rPr>
                      <w:rFonts w:hint="eastAsia"/>
                      <w:bCs/>
                      <w:color w:val="000000"/>
                      <w:spacing w:val="-4"/>
                      <w:szCs w:val="21"/>
                    </w:rPr>
                    <w:t>、动植物油</w:t>
                  </w:r>
                </w:p>
              </w:tc>
              <w:tc>
                <w:tcPr>
                  <w:tcW w:w="567" w:type="dxa"/>
                  <w:vMerge/>
                  <w:vAlign w:val="center"/>
                </w:tcPr>
                <w:p w14:paraId="5D5EF479" w14:textId="77777777" w:rsidR="00372F0E" w:rsidRDefault="00372F0E" w:rsidP="004E7053">
                  <w:pPr>
                    <w:jc w:val="center"/>
                    <w:rPr>
                      <w:bCs/>
                      <w:color w:val="000000"/>
                      <w:szCs w:val="21"/>
                    </w:rPr>
                  </w:pPr>
                </w:p>
              </w:tc>
              <w:tc>
                <w:tcPr>
                  <w:tcW w:w="567" w:type="dxa"/>
                  <w:vMerge/>
                  <w:vAlign w:val="center"/>
                </w:tcPr>
                <w:p w14:paraId="1ED5A618" w14:textId="77777777" w:rsidR="00372F0E" w:rsidRDefault="00372F0E" w:rsidP="004E7053">
                  <w:pPr>
                    <w:jc w:val="center"/>
                    <w:rPr>
                      <w:bCs/>
                      <w:color w:val="000000"/>
                      <w:szCs w:val="21"/>
                    </w:rPr>
                  </w:pPr>
                </w:p>
              </w:tc>
              <w:tc>
                <w:tcPr>
                  <w:tcW w:w="709" w:type="dxa"/>
                  <w:vAlign w:val="center"/>
                </w:tcPr>
                <w:p w14:paraId="05519BEC" w14:textId="77777777" w:rsidR="00372F0E" w:rsidRDefault="00372F0E" w:rsidP="004E7053">
                  <w:pPr>
                    <w:jc w:val="center"/>
                    <w:rPr>
                      <w:bCs/>
                      <w:color w:val="000000"/>
                      <w:szCs w:val="21"/>
                    </w:rPr>
                  </w:pPr>
                  <w:r>
                    <w:rPr>
                      <w:rFonts w:hint="eastAsia"/>
                      <w:bCs/>
                      <w:color w:val="000000"/>
                      <w:szCs w:val="21"/>
                    </w:rPr>
                    <w:t>TW002</w:t>
                  </w:r>
                </w:p>
              </w:tc>
              <w:tc>
                <w:tcPr>
                  <w:tcW w:w="709" w:type="dxa"/>
                  <w:vAlign w:val="center"/>
                </w:tcPr>
                <w:p w14:paraId="26D75EDD" w14:textId="77777777" w:rsidR="00372F0E" w:rsidRDefault="00372F0E" w:rsidP="004E7053">
                  <w:pPr>
                    <w:jc w:val="center"/>
                    <w:rPr>
                      <w:bCs/>
                      <w:color w:val="000000"/>
                      <w:szCs w:val="21"/>
                    </w:rPr>
                  </w:pPr>
                  <w:r>
                    <w:rPr>
                      <w:rFonts w:hint="eastAsia"/>
                      <w:bCs/>
                      <w:color w:val="000000"/>
                      <w:szCs w:val="21"/>
                    </w:rPr>
                    <w:t>生产废水处理系统</w:t>
                  </w:r>
                </w:p>
              </w:tc>
              <w:tc>
                <w:tcPr>
                  <w:tcW w:w="992" w:type="dxa"/>
                  <w:vAlign w:val="center"/>
                </w:tcPr>
                <w:p w14:paraId="2F5F0B9E" w14:textId="4D96C23F" w:rsidR="00372F0E" w:rsidRDefault="00D62767" w:rsidP="004E7053">
                  <w:pPr>
                    <w:jc w:val="center"/>
                    <w:rPr>
                      <w:bCs/>
                      <w:color w:val="000000"/>
                      <w:szCs w:val="21"/>
                    </w:rPr>
                  </w:pPr>
                  <w:r>
                    <w:rPr>
                      <w:rFonts w:hint="eastAsia"/>
                      <w:color w:val="000000"/>
                      <w:kern w:val="0"/>
                      <w:szCs w:val="21"/>
                    </w:rPr>
                    <w:t>格栅</w:t>
                  </w:r>
                  <w:r>
                    <w:rPr>
                      <w:rFonts w:hint="eastAsia"/>
                      <w:color w:val="000000"/>
                      <w:kern w:val="0"/>
                      <w:szCs w:val="21"/>
                    </w:rPr>
                    <w:t>+</w:t>
                  </w:r>
                  <w:r w:rsidR="00372F0E">
                    <w:rPr>
                      <w:rFonts w:hint="eastAsia"/>
                      <w:bCs/>
                      <w:color w:val="000000"/>
                      <w:szCs w:val="21"/>
                    </w:rPr>
                    <w:t>调节池</w:t>
                  </w:r>
                  <w:r w:rsidR="00372F0E">
                    <w:rPr>
                      <w:rFonts w:hint="eastAsia"/>
                      <w:bCs/>
                      <w:color w:val="000000"/>
                      <w:szCs w:val="21"/>
                    </w:rPr>
                    <w:t>+A/O+</w:t>
                  </w:r>
                  <w:r w:rsidR="00372F0E">
                    <w:rPr>
                      <w:rFonts w:hint="eastAsia"/>
                      <w:bCs/>
                      <w:color w:val="000000"/>
                      <w:szCs w:val="21"/>
                    </w:rPr>
                    <w:t>沉淀</w:t>
                  </w:r>
                </w:p>
              </w:tc>
              <w:tc>
                <w:tcPr>
                  <w:tcW w:w="709" w:type="dxa"/>
                  <w:vMerge/>
                  <w:vAlign w:val="center"/>
                </w:tcPr>
                <w:p w14:paraId="6C4D833D" w14:textId="77777777" w:rsidR="00372F0E" w:rsidRDefault="00372F0E" w:rsidP="004E7053">
                  <w:pPr>
                    <w:jc w:val="center"/>
                    <w:rPr>
                      <w:bCs/>
                      <w:color w:val="000000"/>
                      <w:szCs w:val="21"/>
                    </w:rPr>
                  </w:pPr>
                </w:p>
              </w:tc>
              <w:tc>
                <w:tcPr>
                  <w:tcW w:w="708" w:type="dxa"/>
                  <w:vMerge/>
                  <w:vAlign w:val="center"/>
                </w:tcPr>
                <w:p w14:paraId="74B0A901" w14:textId="77777777" w:rsidR="00372F0E" w:rsidRDefault="00372F0E" w:rsidP="004E7053">
                  <w:pPr>
                    <w:jc w:val="center"/>
                    <w:rPr>
                      <w:rFonts w:ascii="MS Gothic" w:eastAsia="MS Gothic" w:hAnsi="MS Gothic" w:cs="MS Gothic"/>
                      <w:color w:val="000000"/>
                      <w:sz w:val="24"/>
                    </w:rPr>
                  </w:pPr>
                </w:p>
              </w:tc>
              <w:tc>
                <w:tcPr>
                  <w:tcW w:w="1395" w:type="dxa"/>
                  <w:vMerge/>
                  <w:vAlign w:val="center"/>
                </w:tcPr>
                <w:p w14:paraId="3850704B" w14:textId="77777777" w:rsidR="00372F0E" w:rsidRDefault="00372F0E" w:rsidP="004E7053">
                  <w:pPr>
                    <w:rPr>
                      <w:rFonts w:ascii="MS Gothic" w:eastAsia="MS Gothic" w:hAnsi="MS Gothic" w:cs="MS Gothic"/>
                      <w:color w:val="000000"/>
                      <w:sz w:val="24"/>
                    </w:rPr>
                  </w:pPr>
                </w:p>
              </w:tc>
            </w:tr>
          </w:tbl>
          <w:p w14:paraId="2E2F7E64" w14:textId="77777777" w:rsidR="004E7053" w:rsidRDefault="00A26288" w:rsidP="00A26288">
            <w:pPr>
              <w:spacing w:line="460" w:lineRule="exact"/>
              <w:ind w:firstLine="480"/>
              <w:rPr>
                <w:bCs/>
                <w:color w:val="000000"/>
                <w:sz w:val="24"/>
              </w:rPr>
            </w:pPr>
            <w:r>
              <w:rPr>
                <w:rFonts w:hint="eastAsia"/>
                <w:bCs/>
                <w:color w:val="000000"/>
                <w:sz w:val="24"/>
              </w:rPr>
              <w:t>②</w:t>
            </w:r>
            <w:r w:rsidR="004E7053">
              <w:rPr>
                <w:rFonts w:hint="eastAsia"/>
                <w:bCs/>
                <w:color w:val="000000"/>
                <w:sz w:val="24"/>
              </w:rPr>
              <w:t>废水间接排放口基本情况</w:t>
            </w:r>
          </w:p>
          <w:p w14:paraId="118A7252" w14:textId="77777777" w:rsidR="004E7053" w:rsidRDefault="004E7053" w:rsidP="00ED731B">
            <w:pPr>
              <w:spacing w:line="460" w:lineRule="exact"/>
              <w:ind w:firstLineChars="200" w:firstLine="482"/>
              <w:rPr>
                <w:b/>
                <w:bCs/>
                <w:color w:val="000000"/>
                <w:sz w:val="24"/>
                <w:lang w:val="pt-BR"/>
              </w:rPr>
            </w:pPr>
            <w:r>
              <w:rPr>
                <w:rFonts w:hint="eastAsia"/>
                <w:b/>
                <w:bCs/>
                <w:color w:val="000000"/>
                <w:sz w:val="24"/>
                <w:lang w:val="pt-BR"/>
              </w:rPr>
              <w:t>表</w:t>
            </w:r>
            <w:r w:rsidR="00A26288">
              <w:rPr>
                <w:b/>
                <w:bCs/>
                <w:color w:val="000000"/>
                <w:sz w:val="24"/>
                <w:lang w:val="pt-BR"/>
              </w:rPr>
              <w:t>4-</w:t>
            </w:r>
            <w:r w:rsidR="00EA3F6C">
              <w:rPr>
                <w:rFonts w:hint="eastAsia"/>
                <w:b/>
                <w:bCs/>
                <w:color w:val="000000"/>
                <w:sz w:val="24"/>
                <w:lang w:val="pt-BR"/>
              </w:rPr>
              <w:t>3</w:t>
            </w:r>
            <w:r>
              <w:rPr>
                <w:rFonts w:hint="eastAsia"/>
                <w:b/>
                <w:bCs/>
                <w:color w:val="000000"/>
                <w:sz w:val="24"/>
                <w:lang w:val="pt-BR"/>
              </w:rPr>
              <w:t xml:space="preserve"> </w:t>
            </w:r>
            <w:r>
              <w:rPr>
                <w:b/>
                <w:bCs/>
                <w:color w:val="000000"/>
                <w:sz w:val="24"/>
                <w:lang w:val="pt-BR"/>
              </w:rPr>
              <w:t xml:space="preserve">         </w:t>
            </w:r>
            <w:r>
              <w:rPr>
                <w:rFonts w:hint="eastAsia"/>
                <w:b/>
                <w:bCs/>
                <w:color w:val="000000"/>
                <w:sz w:val="24"/>
                <w:lang w:val="pt-BR"/>
              </w:rPr>
              <w:t xml:space="preserve"> </w:t>
            </w:r>
            <w:r>
              <w:rPr>
                <w:b/>
                <w:bCs/>
                <w:color w:val="000000"/>
                <w:sz w:val="24"/>
                <w:lang w:val="pt-BR"/>
              </w:rPr>
              <w:t xml:space="preserve"> </w:t>
            </w:r>
            <w:r>
              <w:rPr>
                <w:rFonts w:hint="eastAsia"/>
                <w:b/>
                <w:bCs/>
                <w:color w:val="000000"/>
                <w:sz w:val="24"/>
                <w:lang w:val="pt-BR"/>
              </w:rPr>
              <w:t>废水间接排放口基本情况表</w:t>
            </w:r>
          </w:p>
          <w:tbl>
            <w:tblPr>
              <w:tblpPr w:leftFromText="180" w:rightFromText="180" w:vertAnchor="text" w:tblpXSpec="center" w:tblpY="1"/>
              <w:tblOverlap w:val="never"/>
              <w:tblW w:w="5000" w:type="pct"/>
              <w:tblBorders>
                <w:top w:val="single" w:sz="8" w:space="0" w:color="auto"/>
                <w:bottom w:val="single" w:sz="8"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
              <w:gridCol w:w="713"/>
              <w:gridCol w:w="846"/>
              <w:gridCol w:w="851"/>
              <w:gridCol w:w="708"/>
              <w:gridCol w:w="455"/>
              <w:gridCol w:w="963"/>
              <w:gridCol w:w="567"/>
              <w:gridCol w:w="567"/>
              <w:gridCol w:w="709"/>
              <w:gridCol w:w="1283"/>
            </w:tblGrid>
            <w:tr w:rsidR="00221B32" w:rsidRPr="00652C92" w14:paraId="55B63AD0" w14:textId="77777777" w:rsidTr="005C4324">
              <w:trPr>
                <w:trHeight w:val="397"/>
              </w:trPr>
              <w:tc>
                <w:tcPr>
                  <w:tcW w:w="284" w:type="dxa"/>
                  <w:vMerge w:val="restart"/>
                  <w:tcBorders>
                    <w:top w:val="single" w:sz="8" w:space="0" w:color="auto"/>
                    <w:bottom w:val="single" w:sz="4" w:space="0" w:color="auto"/>
                    <w:right w:val="single" w:sz="4" w:space="0" w:color="auto"/>
                  </w:tcBorders>
                  <w:tcMar>
                    <w:left w:w="0" w:type="dxa"/>
                    <w:right w:w="0" w:type="dxa"/>
                  </w:tcMar>
                  <w:vAlign w:val="center"/>
                </w:tcPr>
                <w:p w14:paraId="07506B77" w14:textId="77777777" w:rsidR="004E7053" w:rsidRDefault="004E7053" w:rsidP="004E7053">
                  <w:pPr>
                    <w:jc w:val="center"/>
                    <w:rPr>
                      <w:b/>
                      <w:color w:val="000000"/>
                      <w:szCs w:val="21"/>
                    </w:rPr>
                  </w:pPr>
                  <w:r>
                    <w:rPr>
                      <w:b/>
                      <w:color w:val="000000"/>
                      <w:szCs w:val="21"/>
                    </w:rPr>
                    <w:t>序号</w:t>
                  </w:r>
                </w:p>
              </w:tc>
              <w:tc>
                <w:tcPr>
                  <w:tcW w:w="713" w:type="dxa"/>
                  <w:vMerge w:val="restart"/>
                  <w:tcBorders>
                    <w:top w:val="single" w:sz="8" w:space="0" w:color="auto"/>
                    <w:left w:val="single" w:sz="4" w:space="0" w:color="auto"/>
                    <w:bottom w:val="single" w:sz="4" w:space="0" w:color="auto"/>
                    <w:right w:val="single" w:sz="4" w:space="0" w:color="auto"/>
                  </w:tcBorders>
                  <w:vAlign w:val="center"/>
                </w:tcPr>
                <w:p w14:paraId="33376622" w14:textId="77777777" w:rsidR="004E7053" w:rsidRDefault="004E7053" w:rsidP="004E7053">
                  <w:pPr>
                    <w:jc w:val="center"/>
                    <w:rPr>
                      <w:b/>
                      <w:color w:val="000000"/>
                      <w:szCs w:val="21"/>
                    </w:rPr>
                  </w:pPr>
                  <w:r>
                    <w:rPr>
                      <w:b/>
                      <w:color w:val="000000"/>
                      <w:szCs w:val="21"/>
                    </w:rPr>
                    <w:t>排放口编号</w:t>
                  </w:r>
                </w:p>
              </w:tc>
              <w:tc>
                <w:tcPr>
                  <w:tcW w:w="1697" w:type="dxa"/>
                  <w:gridSpan w:val="2"/>
                  <w:tcBorders>
                    <w:top w:val="single" w:sz="8" w:space="0" w:color="auto"/>
                    <w:left w:val="single" w:sz="4" w:space="0" w:color="auto"/>
                    <w:bottom w:val="single" w:sz="4" w:space="0" w:color="auto"/>
                    <w:right w:val="single" w:sz="4" w:space="0" w:color="auto"/>
                  </w:tcBorders>
                  <w:vAlign w:val="center"/>
                </w:tcPr>
                <w:p w14:paraId="6F55FF24" w14:textId="77777777" w:rsidR="004E7053" w:rsidRDefault="004E7053" w:rsidP="004E7053">
                  <w:pPr>
                    <w:jc w:val="center"/>
                    <w:rPr>
                      <w:b/>
                      <w:color w:val="000000"/>
                      <w:szCs w:val="21"/>
                    </w:rPr>
                  </w:pPr>
                  <w:r>
                    <w:rPr>
                      <w:b/>
                      <w:color w:val="000000"/>
                      <w:szCs w:val="21"/>
                    </w:rPr>
                    <w:t>排放口地理坐标</w:t>
                  </w:r>
                </w:p>
              </w:tc>
              <w:tc>
                <w:tcPr>
                  <w:tcW w:w="708" w:type="dxa"/>
                  <w:vMerge w:val="restart"/>
                  <w:tcBorders>
                    <w:top w:val="single" w:sz="8" w:space="0" w:color="auto"/>
                    <w:left w:val="single" w:sz="4" w:space="0" w:color="auto"/>
                    <w:bottom w:val="single" w:sz="4" w:space="0" w:color="auto"/>
                    <w:right w:val="single" w:sz="4" w:space="0" w:color="auto"/>
                  </w:tcBorders>
                  <w:vAlign w:val="center"/>
                </w:tcPr>
                <w:p w14:paraId="5129EB48" w14:textId="77777777" w:rsidR="004E7053" w:rsidRDefault="004E7053" w:rsidP="004E7053">
                  <w:pPr>
                    <w:jc w:val="center"/>
                    <w:rPr>
                      <w:b/>
                      <w:color w:val="000000"/>
                      <w:szCs w:val="21"/>
                    </w:rPr>
                  </w:pPr>
                  <w:r>
                    <w:rPr>
                      <w:b/>
                      <w:color w:val="000000"/>
                      <w:szCs w:val="21"/>
                    </w:rPr>
                    <w:t>废水排放量</w:t>
                  </w:r>
                  <w:r>
                    <w:rPr>
                      <w:b/>
                      <w:color w:val="000000"/>
                      <w:szCs w:val="21"/>
                    </w:rPr>
                    <w:t>/</w:t>
                  </w:r>
                  <w:r>
                    <w:rPr>
                      <w:b/>
                      <w:color w:val="000000"/>
                      <w:szCs w:val="21"/>
                    </w:rPr>
                    <w:t>（万</w:t>
                  </w:r>
                  <w:r>
                    <w:rPr>
                      <w:b/>
                      <w:color w:val="000000"/>
                      <w:szCs w:val="21"/>
                    </w:rPr>
                    <w:t>t/a</w:t>
                  </w:r>
                  <w:r>
                    <w:rPr>
                      <w:b/>
                      <w:color w:val="000000"/>
                      <w:szCs w:val="21"/>
                    </w:rPr>
                    <w:t>）</w:t>
                  </w:r>
                </w:p>
              </w:tc>
              <w:tc>
                <w:tcPr>
                  <w:tcW w:w="455" w:type="dxa"/>
                  <w:vMerge w:val="restart"/>
                  <w:tcBorders>
                    <w:top w:val="single" w:sz="8" w:space="0" w:color="auto"/>
                    <w:left w:val="single" w:sz="4" w:space="0" w:color="auto"/>
                    <w:bottom w:val="single" w:sz="4" w:space="0" w:color="auto"/>
                    <w:right w:val="single" w:sz="4" w:space="0" w:color="auto"/>
                  </w:tcBorders>
                  <w:vAlign w:val="center"/>
                </w:tcPr>
                <w:p w14:paraId="503415E0" w14:textId="77777777" w:rsidR="004E7053" w:rsidRDefault="004E7053" w:rsidP="004E7053">
                  <w:pPr>
                    <w:jc w:val="center"/>
                    <w:rPr>
                      <w:b/>
                      <w:color w:val="000000"/>
                      <w:szCs w:val="21"/>
                    </w:rPr>
                  </w:pPr>
                  <w:r>
                    <w:rPr>
                      <w:b/>
                      <w:color w:val="000000"/>
                      <w:szCs w:val="21"/>
                    </w:rPr>
                    <w:t>排放去向</w:t>
                  </w:r>
                </w:p>
              </w:tc>
              <w:tc>
                <w:tcPr>
                  <w:tcW w:w="963" w:type="dxa"/>
                  <w:vMerge w:val="restart"/>
                  <w:tcBorders>
                    <w:top w:val="single" w:sz="8" w:space="0" w:color="auto"/>
                    <w:left w:val="single" w:sz="4" w:space="0" w:color="auto"/>
                    <w:bottom w:val="single" w:sz="4" w:space="0" w:color="auto"/>
                    <w:right w:val="single" w:sz="4" w:space="0" w:color="auto"/>
                  </w:tcBorders>
                  <w:vAlign w:val="center"/>
                </w:tcPr>
                <w:p w14:paraId="793821B7" w14:textId="77777777" w:rsidR="004E7053" w:rsidRDefault="004E7053" w:rsidP="004E7053">
                  <w:pPr>
                    <w:jc w:val="center"/>
                    <w:rPr>
                      <w:b/>
                      <w:color w:val="000000"/>
                      <w:szCs w:val="21"/>
                    </w:rPr>
                  </w:pPr>
                  <w:r>
                    <w:rPr>
                      <w:b/>
                      <w:color w:val="000000"/>
                      <w:szCs w:val="21"/>
                    </w:rPr>
                    <w:t>排放规律</w:t>
                  </w:r>
                </w:p>
              </w:tc>
              <w:tc>
                <w:tcPr>
                  <w:tcW w:w="567" w:type="dxa"/>
                  <w:vMerge w:val="restart"/>
                  <w:tcBorders>
                    <w:top w:val="single" w:sz="8" w:space="0" w:color="auto"/>
                    <w:left w:val="single" w:sz="4" w:space="0" w:color="auto"/>
                    <w:bottom w:val="single" w:sz="4" w:space="0" w:color="auto"/>
                    <w:right w:val="single" w:sz="4" w:space="0" w:color="auto"/>
                  </w:tcBorders>
                  <w:vAlign w:val="center"/>
                </w:tcPr>
                <w:p w14:paraId="79726688" w14:textId="77777777" w:rsidR="004E7053" w:rsidRDefault="004E7053" w:rsidP="004E7053">
                  <w:pPr>
                    <w:jc w:val="center"/>
                    <w:rPr>
                      <w:b/>
                      <w:color w:val="000000"/>
                      <w:szCs w:val="21"/>
                    </w:rPr>
                  </w:pPr>
                  <w:r>
                    <w:rPr>
                      <w:b/>
                      <w:color w:val="000000"/>
                      <w:szCs w:val="21"/>
                    </w:rPr>
                    <w:t>间歇排放时段</w:t>
                  </w:r>
                </w:p>
              </w:tc>
              <w:tc>
                <w:tcPr>
                  <w:tcW w:w="2559" w:type="dxa"/>
                  <w:gridSpan w:val="3"/>
                  <w:tcBorders>
                    <w:top w:val="single" w:sz="8" w:space="0" w:color="auto"/>
                    <w:left w:val="single" w:sz="4" w:space="0" w:color="auto"/>
                    <w:bottom w:val="single" w:sz="4" w:space="0" w:color="auto"/>
                  </w:tcBorders>
                  <w:vAlign w:val="center"/>
                </w:tcPr>
                <w:p w14:paraId="34D475C1" w14:textId="77777777" w:rsidR="004E7053" w:rsidRDefault="004E7053" w:rsidP="004E7053">
                  <w:pPr>
                    <w:jc w:val="center"/>
                    <w:rPr>
                      <w:b/>
                      <w:color w:val="000000"/>
                      <w:szCs w:val="21"/>
                    </w:rPr>
                  </w:pPr>
                  <w:r>
                    <w:rPr>
                      <w:b/>
                      <w:color w:val="000000"/>
                      <w:szCs w:val="21"/>
                    </w:rPr>
                    <w:t>受纳污水处理厂信息</w:t>
                  </w:r>
                </w:p>
              </w:tc>
            </w:tr>
            <w:tr w:rsidR="00221B32" w:rsidRPr="00652C92" w14:paraId="69741ABA" w14:textId="77777777" w:rsidTr="005C4324">
              <w:trPr>
                <w:trHeight w:val="397"/>
              </w:trPr>
              <w:tc>
                <w:tcPr>
                  <w:tcW w:w="284" w:type="dxa"/>
                  <w:vMerge/>
                  <w:tcBorders>
                    <w:top w:val="single" w:sz="4" w:space="0" w:color="auto"/>
                    <w:bottom w:val="single" w:sz="4" w:space="0" w:color="auto"/>
                    <w:right w:val="single" w:sz="4" w:space="0" w:color="auto"/>
                  </w:tcBorders>
                  <w:tcMar>
                    <w:left w:w="0" w:type="dxa"/>
                    <w:right w:w="0" w:type="dxa"/>
                  </w:tcMar>
                  <w:vAlign w:val="center"/>
                </w:tcPr>
                <w:p w14:paraId="4AFB2543" w14:textId="77777777" w:rsidR="004E7053" w:rsidRDefault="004E7053" w:rsidP="004E7053">
                  <w:pPr>
                    <w:jc w:val="center"/>
                    <w:rPr>
                      <w:b/>
                      <w:color w:val="000000"/>
                      <w:szCs w:val="21"/>
                    </w:rPr>
                  </w:pPr>
                </w:p>
              </w:tc>
              <w:tc>
                <w:tcPr>
                  <w:tcW w:w="713" w:type="dxa"/>
                  <w:vMerge/>
                  <w:tcBorders>
                    <w:top w:val="single" w:sz="4" w:space="0" w:color="auto"/>
                    <w:left w:val="single" w:sz="4" w:space="0" w:color="auto"/>
                    <w:bottom w:val="single" w:sz="4" w:space="0" w:color="auto"/>
                    <w:right w:val="single" w:sz="4" w:space="0" w:color="auto"/>
                  </w:tcBorders>
                  <w:vAlign w:val="center"/>
                </w:tcPr>
                <w:p w14:paraId="1FD1642B" w14:textId="77777777" w:rsidR="004E7053" w:rsidRDefault="004E7053" w:rsidP="004E7053">
                  <w:pPr>
                    <w:jc w:val="center"/>
                    <w:rPr>
                      <w:b/>
                      <w:color w:val="000000"/>
                      <w:szCs w:val="21"/>
                    </w:rPr>
                  </w:pPr>
                </w:p>
              </w:tc>
              <w:tc>
                <w:tcPr>
                  <w:tcW w:w="846" w:type="dxa"/>
                  <w:tcBorders>
                    <w:top w:val="single" w:sz="4" w:space="0" w:color="auto"/>
                    <w:left w:val="single" w:sz="4" w:space="0" w:color="auto"/>
                    <w:bottom w:val="single" w:sz="4" w:space="0" w:color="auto"/>
                    <w:right w:val="single" w:sz="4" w:space="0" w:color="auto"/>
                  </w:tcBorders>
                  <w:vAlign w:val="center"/>
                </w:tcPr>
                <w:p w14:paraId="3EFC7D85" w14:textId="77777777" w:rsidR="004E7053" w:rsidRDefault="004E7053" w:rsidP="004E7053">
                  <w:pPr>
                    <w:jc w:val="center"/>
                    <w:rPr>
                      <w:b/>
                      <w:color w:val="000000"/>
                      <w:szCs w:val="21"/>
                    </w:rPr>
                  </w:pPr>
                  <w:r>
                    <w:rPr>
                      <w:b/>
                      <w:color w:val="000000"/>
                      <w:szCs w:val="21"/>
                    </w:rPr>
                    <w:t>经度</w:t>
                  </w:r>
                </w:p>
              </w:tc>
              <w:tc>
                <w:tcPr>
                  <w:tcW w:w="851" w:type="dxa"/>
                  <w:tcBorders>
                    <w:top w:val="single" w:sz="4" w:space="0" w:color="auto"/>
                    <w:left w:val="single" w:sz="4" w:space="0" w:color="auto"/>
                    <w:bottom w:val="single" w:sz="4" w:space="0" w:color="auto"/>
                    <w:right w:val="single" w:sz="4" w:space="0" w:color="auto"/>
                  </w:tcBorders>
                  <w:vAlign w:val="center"/>
                </w:tcPr>
                <w:p w14:paraId="77681E1F" w14:textId="77777777" w:rsidR="004E7053" w:rsidRDefault="004E7053" w:rsidP="004E7053">
                  <w:pPr>
                    <w:jc w:val="center"/>
                    <w:rPr>
                      <w:b/>
                      <w:color w:val="000000"/>
                      <w:szCs w:val="21"/>
                    </w:rPr>
                  </w:pPr>
                  <w:r>
                    <w:rPr>
                      <w:b/>
                      <w:color w:val="000000"/>
                      <w:szCs w:val="21"/>
                    </w:rPr>
                    <w:t>纬度</w:t>
                  </w:r>
                </w:p>
              </w:tc>
              <w:tc>
                <w:tcPr>
                  <w:tcW w:w="708" w:type="dxa"/>
                  <w:vMerge/>
                  <w:tcBorders>
                    <w:top w:val="single" w:sz="4" w:space="0" w:color="auto"/>
                    <w:left w:val="single" w:sz="4" w:space="0" w:color="auto"/>
                    <w:bottom w:val="single" w:sz="4" w:space="0" w:color="auto"/>
                    <w:right w:val="single" w:sz="4" w:space="0" w:color="auto"/>
                  </w:tcBorders>
                  <w:vAlign w:val="center"/>
                </w:tcPr>
                <w:p w14:paraId="70587E0D" w14:textId="77777777" w:rsidR="004E7053" w:rsidRDefault="004E7053" w:rsidP="004E7053">
                  <w:pPr>
                    <w:jc w:val="center"/>
                    <w:rPr>
                      <w:b/>
                      <w:color w:val="000000"/>
                      <w:szCs w:val="21"/>
                    </w:rPr>
                  </w:pPr>
                </w:p>
              </w:tc>
              <w:tc>
                <w:tcPr>
                  <w:tcW w:w="455" w:type="dxa"/>
                  <w:vMerge/>
                  <w:tcBorders>
                    <w:top w:val="single" w:sz="4" w:space="0" w:color="auto"/>
                    <w:left w:val="single" w:sz="4" w:space="0" w:color="auto"/>
                    <w:bottom w:val="single" w:sz="4" w:space="0" w:color="auto"/>
                    <w:right w:val="single" w:sz="4" w:space="0" w:color="auto"/>
                  </w:tcBorders>
                  <w:vAlign w:val="center"/>
                </w:tcPr>
                <w:p w14:paraId="0DE89D0E" w14:textId="77777777" w:rsidR="004E7053" w:rsidRDefault="004E7053" w:rsidP="004E7053">
                  <w:pPr>
                    <w:jc w:val="center"/>
                    <w:rPr>
                      <w:b/>
                      <w:color w:val="000000"/>
                      <w:szCs w:val="21"/>
                    </w:rPr>
                  </w:pPr>
                </w:p>
              </w:tc>
              <w:tc>
                <w:tcPr>
                  <w:tcW w:w="963" w:type="dxa"/>
                  <w:vMerge/>
                  <w:tcBorders>
                    <w:top w:val="single" w:sz="4" w:space="0" w:color="auto"/>
                    <w:left w:val="single" w:sz="4" w:space="0" w:color="auto"/>
                    <w:bottom w:val="single" w:sz="4" w:space="0" w:color="auto"/>
                    <w:right w:val="single" w:sz="4" w:space="0" w:color="auto"/>
                  </w:tcBorders>
                  <w:vAlign w:val="center"/>
                </w:tcPr>
                <w:p w14:paraId="2FDDDDF4" w14:textId="77777777" w:rsidR="004E7053" w:rsidRDefault="004E7053" w:rsidP="004E7053">
                  <w:pPr>
                    <w:jc w:val="center"/>
                    <w:rPr>
                      <w:b/>
                      <w:color w:val="000000"/>
                      <w:szCs w:val="21"/>
                    </w:rPr>
                  </w:pPr>
                </w:p>
              </w:tc>
              <w:tc>
                <w:tcPr>
                  <w:tcW w:w="567" w:type="dxa"/>
                  <w:vMerge/>
                  <w:tcBorders>
                    <w:top w:val="single" w:sz="4" w:space="0" w:color="auto"/>
                    <w:left w:val="single" w:sz="4" w:space="0" w:color="auto"/>
                    <w:bottom w:val="single" w:sz="4" w:space="0" w:color="auto"/>
                    <w:right w:val="single" w:sz="4" w:space="0" w:color="auto"/>
                  </w:tcBorders>
                  <w:vAlign w:val="center"/>
                </w:tcPr>
                <w:p w14:paraId="6D98B87F" w14:textId="77777777" w:rsidR="004E7053" w:rsidRDefault="004E7053" w:rsidP="004E7053">
                  <w:pPr>
                    <w:jc w:val="center"/>
                    <w:rPr>
                      <w:b/>
                      <w:color w:val="000000"/>
                      <w:szCs w:val="21"/>
                    </w:rPr>
                  </w:pPr>
                </w:p>
              </w:tc>
              <w:tc>
                <w:tcPr>
                  <w:tcW w:w="567" w:type="dxa"/>
                  <w:tcBorders>
                    <w:top w:val="single" w:sz="4" w:space="0" w:color="auto"/>
                    <w:left w:val="single" w:sz="4" w:space="0" w:color="auto"/>
                    <w:bottom w:val="single" w:sz="4" w:space="0" w:color="auto"/>
                    <w:right w:val="single" w:sz="4" w:space="0" w:color="auto"/>
                  </w:tcBorders>
                  <w:vAlign w:val="center"/>
                </w:tcPr>
                <w:p w14:paraId="16EADEB2" w14:textId="77777777" w:rsidR="004E7053" w:rsidRDefault="004E7053" w:rsidP="004E7053">
                  <w:pPr>
                    <w:jc w:val="center"/>
                    <w:rPr>
                      <w:b/>
                      <w:color w:val="000000"/>
                      <w:szCs w:val="21"/>
                    </w:rPr>
                  </w:pPr>
                  <w:r>
                    <w:rPr>
                      <w:b/>
                      <w:color w:val="000000"/>
                      <w:szCs w:val="21"/>
                    </w:rPr>
                    <w:t>名称</w:t>
                  </w:r>
                </w:p>
              </w:tc>
              <w:tc>
                <w:tcPr>
                  <w:tcW w:w="709" w:type="dxa"/>
                  <w:tcBorders>
                    <w:top w:val="single" w:sz="4" w:space="0" w:color="auto"/>
                    <w:left w:val="single" w:sz="4" w:space="0" w:color="auto"/>
                    <w:bottom w:val="single" w:sz="4" w:space="0" w:color="auto"/>
                    <w:right w:val="single" w:sz="4" w:space="0" w:color="auto"/>
                  </w:tcBorders>
                  <w:vAlign w:val="center"/>
                </w:tcPr>
                <w:p w14:paraId="4B6DFE32" w14:textId="77777777" w:rsidR="004E7053" w:rsidRDefault="004E7053" w:rsidP="004E7053">
                  <w:pPr>
                    <w:jc w:val="center"/>
                    <w:rPr>
                      <w:b/>
                      <w:color w:val="000000"/>
                      <w:szCs w:val="21"/>
                    </w:rPr>
                  </w:pPr>
                  <w:r>
                    <w:rPr>
                      <w:b/>
                      <w:color w:val="000000"/>
                      <w:szCs w:val="21"/>
                    </w:rPr>
                    <w:t>污染物种类</w:t>
                  </w:r>
                </w:p>
              </w:tc>
              <w:tc>
                <w:tcPr>
                  <w:tcW w:w="1283" w:type="dxa"/>
                  <w:tcBorders>
                    <w:top w:val="single" w:sz="4" w:space="0" w:color="auto"/>
                    <w:left w:val="single" w:sz="4" w:space="0" w:color="auto"/>
                    <w:bottom w:val="single" w:sz="4" w:space="0" w:color="auto"/>
                  </w:tcBorders>
                  <w:vAlign w:val="center"/>
                </w:tcPr>
                <w:p w14:paraId="55BDB275" w14:textId="77777777" w:rsidR="004E7053" w:rsidRDefault="00B5790A" w:rsidP="004E7053">
                  <w:pPr>
                    <w:jc w:val="center"/>
                    <w:rPr>
                      <w:b/>
                      <w:color w:val="000000"/>
                      <w:szCs w:val="21"/>
                    </w:rPr>
                  </w:pPr>
                  <w:r>
                    <w:rPr>
                      <w:rFonts w:cs="宋体" w:hint="eastAsia"/>
                      <w:b/>
                      <w:color w:val="000000"/>
                      <w:szCs w:val="20"/>
                    </w:rPr>
                    <w:t>国家或地方污染物排放标准浓度限值</w:t>
                  </w:r>
                  <w:r>
                    <w:rPr>
                      <w:rFonts w:cs="宋体"/>
                      <w:b/>
                      <w:color w:val="000000"/>
                      <w:szCs w:val="20"/>
                    </w:rPr>
                    <w:t>/</w:t>
                  </w:r>
                  <w:r>
                    <w:rPr>
                      <w:rFonts w:cs="宋体" w:hint="eastAsia"/>
                      <w:b/>
                      <w:color w:val="000000"/>
                      <w:szCs w:val="20"/>
                    </w:rPr>
                    <w:t>（</w:t>
                  </w:r>
                  <w:r>
                    <w:rPr>
                      <w:rFonts w:cs="宋体"/>
                      <w:b/>
                      <w:color w:val="000000"/>
                      <w:szCs w:val="20"/>
                    </w:rPr>
                    <w:t>mg/L</w:t>
                  </w:r>
                  <w:r>
                    <w:rPr>
                      <w:rFonts w:cs="宋体" w:hint="eastAsia"/>
                      <w:b/>
                      <w:color w:val="000000"/>
                      <w:szCs w:val="20"/>
                    </w:rPr>
                    <w:t>）</w:t>
                  </w:r>
                </w:p>
              </w:tc>
            </w:tr>
            <w:tr w:rsidR="00221B32" w:rsidRPr="00652C92" w14:paraId="19A6C315" w14:textId="77777777" w:rsidTr="005C4324">
              <w:trPr>
                <w:trHeight w:val="397"/>
              </w:trPr>
              <w:tc>
                <w:tcPr>
                  <w:tcW w:w="284" w:type="dxa"/>
                  <w:vMerge w:val="restart"/>
                  <w:tcBorders>
                    <w:top w:val="single" w:sz="4" w:space="0" w:color="auto"/>
                    <w:right w:val="single" w:sz="4" w:space="0" w:color="auto"/>
                  </w:tcBorders>
                  <w:tcMar>
                    <w:left w:w="0" w:type="dxa"/>
                    <w:right w:w="0" w:type="dxa"/>
                  </w:tcMar>
                  <w:vAlign w:val="center"/>
                </w:tcPr>
                <w:p w14:paraId="263244D0" w14:textId="77777777" w:rsidR="004E7053" w:rsidRDefault="004E7053" w:rsidP="004E7053">
                  <w:pPr>
                    <w:jc w:val="center"/>
                    <w:rPr>
                      <w:bCs/>
                      <w:color w:val="000000"/>
                      <w:szCs w:val="21"/>
                    </w:rPr>
                  </w:pPr>
                  <w:r>
                    <w:rPr>
                      <w:bCs/>
                      <w:color w:val="000000"/>
                      <w:szCs w:val="21"/>
                    </w:rPr>
                    <w:t>1</w:t>
                  </w:r>
                </w:p>
              </w:tc>
              <w:tc>
                <w:tcPr>
                  <w:tcW w:w="713" w:type="dxa"/>
                  <w:vMerge w:val="restart"/>
                  <w:tcBorders>
                    <w:top w:val="single" w:sz="4" w:space="0" w:color="auto"/>
                    <w:left w:val="single" w:sz="4" w:space="0" w:color="auto"/>
                    <w:right w:val="single" w:sz="4" w:space="0" w:color="auto"/>
                  </w:tcBorders>
                  <w:vAlign w:val="center"/>
                </w:tcPr>
                <w:p w14:paraId="7186A0F9" w14:textId="77777777" w:rsidR="004E7053" w:rsidRDefault="004E7053" w:rsidP="004E7053">
                  <w:pPr>
                    <w:jc w:val="center"/>
                    <w:rPr>
                      <w:bCs/>
                      <w:color w:val="000000"/>
                      <w:szCs w:val="21"/>
                    </w:rPr>
                  </w:pPr>
                  <w:r>
                    <w:rPr>
                      <w:bCs/>
                      <w:color w:val="000000"/>
                      <w:szCs w:val="21"/>
                    </w:rPr>
                    <w:t>DW001</w:t>
                  </w:r>
                </w:p>
              </w:tc>
              <w:tc>
                <w:tcPr>
                  <w:tcW w:w="846" w:type="dxa"/>
                  <w:vMerge w:val="restart"/>
                  <w:tcBorders>
                    <w:top w:val="single" w:sz="4" w:space="0" w:color="auto"/>
                    <w:left w:val="single" w:sz="4" w:space="0" w:color="auto"/>
                    <w:right w:val="single" w:sz="4" w:space="0" w:color="auto"/>
                  </w:tcBorders>
                  <w:vAlign w:val="center"/>
                </w:tcPr>
                <w:p w14:paraId="54DA6040" w14:textId="77777777" w:rsidR="004E7053" w:rsidRDefault="004E7053" w:rsidP="004E7053">
                  <w:pPr>
                    <w:jc w:val="center"/>
                    <w:rPr>
                      <w:bCs/>
                      <w:color w:val="000000"/>
                      <w:szCs w:val="21"/>
                    </w:rPr>
                  </w:pPr>
                  <w:r>
                    <w:rPr>
                      <w:bCs/>
                      <w:color w:val="000000"/>
                      <w:szCs w:val="21"/>
                    </w:rPr>
                    <w:t>E</w:t>
                  </w:r>
                  <w:r>
                    <w:rPr>
                      <w:rFonts w:hint="eastAsia"/>
                      <w:bCs/>
                      <w:color w:val="000000"/>
                      <w:szCs w:val="21"/>
                    </w:rPr>
                    <w:t>11</w:t>
                  </w:r>
                  <w:r w:rsidR="00BB2671">
                    <w:rPr>
                      <w:rFonts w:hint="eastAsia"/>
                      <w:bCs/>
                      <w:color w:val="000000"/>
                      <w:szCs w:val="21"/>
                    </w:rPr>
                    <w:t>4.031572</w:t>
                  </w:r>
                  <w:r>
                    <w:rPr>
                      <w:rFonts w:hint="eastAsia"/>
                      <w:bCs/>
                      <w:color w:val="000000"/>
                      <w:szCs w:val="21"/>
                    </w:rPr>
                    <w:t>°</w:t>
                  </w:r>
                </w:p>
              </w:tc>
              <w:tc>
                <w:tcPr>
                  <w:tcW w:w="851" w:type="dxa"/>
                  <w:vMerge w:val="restart"/>
                  <w:tcBorders>
                    <w:top w:val="single" w:sz="4" w:space="0" w:color="auto"/>
                    <w:left w:val="single" w:sz="4" w:space="0" w:color="auto"/>
                    <w:right w:val="single" w:sz="4" w:space="0" w:color="auto"/>
                  </w:tcBorders>
                  <w:vAlign w:val="center"/>
                </w:tcPr>
                <w:p w14:paraId="58AB5163" w14:textId="77777777" w:rsidR="004E7053" w:rsidRDefault="004E7053" w:rsidP="004E7053">
                  <w:pPr>
                    <w:jc w:val="center"/>
                    <w:rPr>
                      <w:bCs/>
                      <w:color w:val="000000"/>
                      <w:szCs w:val="21"/>
                    </w:rPr>
                  </w:pPr>
                  <w:r>
                    <w:rPr>
                      <w:bCs/>
                      <w:color w:val="000000"/>
                      <w:szCs w:val="21"/>
                    </w:rPr>
                    <w:t>N</w:t>
                  </w:r>
                  <w:r>
                    <w:rPr>
                      <w:rFonts w:hint="eastAsia"/>
                      <w:bCs/>
                      <w:color w:val="000000"/>
                      <w:szCs w:val="21"/>
                    </w:rPr>
                    <w:t>35.</w:t>
                  </w:r>
                  <w:r w:rsidR="00BB2671">
                    <w:rPr>
                      <w:rFonts w:hint="eastAsia"/>
                      <w:bCs/>
                      <w:color w:val="000000"/>
                      <w:szCs w:val="21"/>
                    </w:rPr>
                    <w:t>271180</w:t>
                  </w:r>
                  <w:r>
                    <w:rPr>
                      <w:rFonts w:hint="eastAsia"/>
                      <w:bCs/>
                      <w:color w:val="000000"/>
                      <w:szCs w:val="21"/>
                    </w:rPr>
                    <w:t>°</w:t>
                  </w:r>
                </w:p>
              </w:tc>
              <w:tc>
                <w:tcPr>
                  <w:tcW w:w="708" w:type="dxa"/>
                  <w:vMerge w:val="restart"/>
                  <w:tcBorders>
                    <w:top w:val="single" w:sz="4" w:space="0" w:color="auto"/>
                    <w:left w:val="single" w:sz="4" w:space="0" w:color="auto"/>
                    <w:right w:val="single" w:sz="4" w:space="0" w:color="auto"/>
                  </w:tcBorders>
                  <w:vAlign w:val="center"/>
                </w:tcPr>
                <w:p w14:paraId="3F5E3083" w14:textId="4FE65BAB" w:rsidR="004E7053" w:rsidRDefault="004E7053" w:rsidP="004E7053">
                  <w:pPr>
                    <w:jc w:val="center"/>
                    <w:rPr>
                      <w:bCs/>
                      <w:color w:val="000000"/>
                      <w:szCs w:val="21"/>
                    </w:rPr>
                  </w:pPr>
                  <w:r>
                    <w:rPr>
                      <w:bCs/>
                      <w:color w:val="000000"/>
                      <w:szCs w:val="21"/>
                    </w:rPr>
                    <w:t>0.</w:t>
                  </w:r>
                  <w:r w:rsidR="005C569E">
                    <w:rPr>
                      <w:rFonts w:hint="eastAsia"/>
                      <w:bCs/>
                      <w:color w:val="000000"/>
                      <w:szCs w:val="21"/>
                    </w:rPr>
                    <w:t>12</w:t>
                  </w:r>
                  <w:r w:rsidR="00630236">
                    <w:rPr>
                      <w:rFonts w:hint="eastAsia"/>
                      <w:bCs/>
                      <w:color w:val="000000"/>
                      <w:szCs w:val="21"/>
                    </w:rPr>
                    <w:t>77</w:t>
                  </w:r>
                </w:p>
              </w:tc>
              <w:tc>
                <w:tcPr>
                  <w:tcW w:w="455" w:type="dxa"/>
                  <w:vMerge w:val="restart"/>
                  <w:tcBorders>
                    <w:top w:val="single" w:sz="4" w:space="0" w:color="auto"/>
                    <w:left w:val="single" w:sz="4" w:space="0" w:color="auto"/>
                    <w:right w:val="single" w:sz="4" w:space="0" w:color="auto"/>
                  </w:tcBorders>
                  <w:vAlign w:val="center"/>
                </w:tcPr>
                <w:p w14:paraId="1B77DA7F" w14:textId="77777777" w:rsidR="004E7053" w:rsidRDefault="004E7053" w:rsidP="004E7053">
                  <w:pPr>
                    <w:jc w:val="center"/>
                    <w:rPr>
                      <w:bCs/>
                      <w:color w:val="000000"/>
                      <w:szCs w:val="21"/>
                    </w:rPr>
                  </w:pPr>
                  <w:r>
                    <w:rPr>
                      <w:bCs/>
                      <w:color w:val="000000"/>
                      <w:szCs w:val="21"/>
                    </w:rPr>
                    <w:t>污水处理厂</w:t>
                  </w:r>
                </w:p>
              </w:tc>
              <w:tc>
                <w:tcPr>
                  <w:tcW w:w="963" w:type="dxa"/>
                  <w:vMerge w:val="restart"/>
                  <w:tcBorders>
                    <w:top w:val="single" w:sz="4" w:space="0" w:color="auto"/>
                    <w:left w:val="single" w:sz="4" w:space="0" w:color="auto"/>
                    <w:right w:val="single" w:sz="4" w:space="0" w:color="auto"/>
                  </w:tcBorders>
                  <w:vAlign w:val="center"/>
                </w:tcPr>
                <w:p w14:paraId="600609DC" w14:textId="77777777" w:rsidR="004E7053" w:rsidRDefault="004E7053" w:rsidP="004E7053">
                  <w:pPr>
                    <w:jc w:val="center"/>
                    <w:rPr>
                      <w:bCs/>
                      <w:color w:val="000000"/>
                      <w:szCs w:val="21"/>
                    </w:rPr>
                  </w:pPr>
                  <w:r>
                    <w:rPr>
                      <w:rFonts w:hint="eastAsia"/>
                      <w:bCs/>
                      <w:color w:val="000000"/>
                      <w:szCs w:val="21"/>
                    </w:rPr>
                    <w:t>间断</w:t>
                  </w:r>
                  <w:r>
                    <w:rPr>
                      <w:bCs/>
                      <w:color w:val="000000"/>
                      <w:szCs w:val="21"/>
                    </w:rPr>
                    <w:t>排放</w:t>
                  </w:r>
                  <w:r>
                    <w:rPr>
                      <w:rFonts w:hint="eastAsia"/>
                      <w:bCs/>
                      <w:color w:val="000000"/>
                      <w:szCs w:val="21"/>
                    </w:rPr>
                    <w:t>，排放期间流量不稳定且无规律，但不属于冲击型排放</w:t>
                  </w:r>
                </w:p>
              </w:tc>
              <w:tc>
                <w:tcPr>
                  <w:tcW w:w="567" w:type="dxa"/>
                  <w:vMerge w:val="restart"/>
                  <w:tcBorders>
                    <w:top w:val="single" w:sz="4" w:space="0" w:color="auto"/>
                    <w:left w:val="single" w:sz="4" w:space="0" w:color="auto"/>
                    <w:right w:val="single" w:sz="4" w:space="0" w:color="auto"/>
                  </w:tcBorders>
                  <w:vAlign w:val="center"/>
                </w:tcPr>
                <w:p w14:paraId="62B520F3" w14:textId="77777777" w:rsidR="004E7053" w:rsidRDefault="004E7053" w:rsidP="004E7053">
                  <w:pPr>
                    <w:jc w:val="center"/>
                    <w:rPr>
                      <w:bCs/>
                      <w:color w:val="000000"/>
                      <w:szCs w:val="21"/>
                    </w:rPr>
                  </w:pPr>
                  <w:r>
                    <w:rPr>
                      <w:bCs/>
                      <w:color w:val="000000"/>
                      <w:szCs w:val="21"/>
                    </w:rPr>
                    <w:t>08:00~18:00</w:t>
                  </w:r>
                </w:p>
              </w:tc>
              <w:tc>
                <w:tcPr>
                  <w:tcW w:w="567" w:type="dxa"/>
                  <w:vMerge w:val="restart"/>
                  <w:tcBorders>
                    <w:top w:val="single" w:sz="4" w:space="0" w:color="auto"/>
                    <w:left w:val="single" w:sz="4" w:space="0" w:color="auto"/>
                    <w:right w:val="single" w:sz="4" w:space="0" w:color="auto"/>
                  </w:tcBorders>
                  <w:vAlign w:val="center"/>
                </w:tcPr>
                <w:p w14:paraId="59BDF6EC" w14:textId="77777777" w:rsidR="004E7053" w:rsidRDefault="00917260" w:rsidP="004E7053">
                  <w:pPr>
                    <w:jc w:val="center"/>
                    <w:rPr>
                      <w:bCs/>
                      <w:color w:val="000000"/>
                      <w:szCs w:val="21"/>
                    </w:rPr>
                  </w:pPr>
                  <w:r>
                    <w:rPr>
                      <w:rFonts w:hint="eastAsia"/>
                      <w:bCs/>
                      <w:color w:val="000000"/>
                      <w:szCs w:val="21"/>
                    </w:rPr>
                    <w:t>小店污水处理厂（二期）</w:t>
                  </w:r>
                </w:p>
              </w:tc>
              <w:tc>
                <w:tcPr>
                  <w:tcW w:w="709" w:type="dxa"/>
                  <w:tcBorders>
                    <w:top w:val="single" w:sz="4" w:space="0" w:color="auto"/>
                    <w:left w:val="single" w:sz="4" w:space="0" w:color="auto"/>
                    <w:bottom w:val="single" w:sz="4" w:space="0" w:color="auto"/>
                    <w:right w:val="single" w:sz="4" w:space="0" w:color="auto"/>
                  </w:tcBorders>
                  <w:vAlign w:val="center"/>
                </w:tcPr>
                <w:p w14:paraId="67B6A41B" w14:textId="77777777" w:rsidR="004E7053" w:rsidRDefault="004E7053" w:rsidP="004E7053">
                  <w:pPr>
                    <w:jc w:val="center"/>
                    <w:rPr>
                      <w:bCs/>
                      <w:color w:val="000000"/>
                      <w:szCs w:val="21"/>
                    </w:rPr>
                  </w:pPr>
                  <w:r>
                    <w:rPr>
                      <w:bCs/>
                      <w:color w:val="000000"/>
                      <w:spacing w:val="-4"/>
                      <w:szCs w:val="21"/>
                    </w:rPr>
                    <w:t>COD</w:t>
                  </w:r>
                </w:p>
              </w:tc>
              <w:tc>
                <w:tcPr>
                  <w:tcW w:w="1283" w:type="dxa"/>
                  <w:tcBorders>
                    <w:top w:val="single" w:sz="4" w:space="0" w:color="auto"/>
                    <w:left w:val="single" w:sz="4" w:space="0" w:color="auto"/>
                    <w:bottom w:val="single" w:sz="4" w:space="0" w:color="auto"/>
                  </w:tcBorders>
                  <w:vAlign w:val="center"/>
                </w:tcPr>
                <w:p w14:paraId="64C2A0FC" w14:textId="77777777" w:rsidR="004E7053" w:rsidRDefault="004E7053" w:rsidP="004E7053">
                  <w:pPr>
                    <w:jc w:val="center"/>
                    <w:rPr>
                      <w:bCs/>
                      <w:color w:val="000000"/>
                      <w:szCs w:val="21"/>
                    </w:rPr>
                  </w:pPr>
                  <w:r>
                    <w:rPr>
                      <w:bCs/>
                      <w:color w:val="000000"/>
                      <w:szCs w:val="21"/>
                    </w:rPr>
                    <w:t>40</w:t>
                  </w:r>
                </w:p>
              </w:tc>
            </w:tr>
            <w:tr w:rsidR="00221B32" w:rsidRPr="00652C92" w14:paraId="79579762" w14:textId="77777777" w:rsidTr="005C4324">
              <w:trPr>
                <w:trHeight w:val="397"/>
              </w:trPr>
              <w:tc>
                <w:tcPr>
                  <w:tcW w:w="284" w:type="dxa"/>
                  <w:vMerge/>
                  <w:tcBorders>
                    <w:right w:val="single" w:sz="4" w:space="0" w:color="auto"/>
                  </w:tcBorders>
                  <w:tcMar>
                    <w:left w:w="0" w:type="dxa"/>
                    <w:right w:w="0" w:type="dxa"/>
                  </w:tcMar>
                  <w:vAlign w:val="center"/>
                </w:tcPr>
                <w:p w14:paraId="2D96C6CF" w14:textId="77777777" w:rsidR="004E7053" w:rsidRDefault="004E7053" w:rsidP="004E7053">
                  <w:pPr>
                    <w:jc w:val="center"/>
                    <w:rPr>
                      <w:bCs/>
                      <w:color w:val="000000"/>
                      <w:szCs w:val="21"/>
                    </w:rPr>
                  </w:pPr>
                </w:p>
              </w:tc>
              <w:tc>
                <w:tcPr>
                  <w:tcW w:w="713" w:type="dxa"/>
                  <w:vMerge/>
                  <w:tcBorders>
                    <w:left w:val="single" w:sz="4" w:space="0" w:color="auto"/>
                    <w:right w:val="single" w:sz="4" w:space="0" w:color="auto"/>
                  </w:tcBorders>
                  <w:vAlign w:val="center"/>
                </w:tcPr>
                <w:p w14:paraId="0C55C64C" w14:textId="77777777" w:rsidR="004E7053" w:rsidRDefault="004E7053" w:rsidP="004E7053">
                  <w:pPr>
                    <w:jc w:val="center"/>
                    <w:rPr>
                      <w:bCs/>
                      <w:color w:val="000000"/>
                      <w:szCs w:val="21"/>
                    </w:rPr>
                  </w:pPr>
                </w:p>
              </w:tc>
              <w:tc>
                <w:tcPr>
                  <w:tcW w:w="846" w:type="dxa"/>
                  <w:vMerge/>
                  <w:tcBorders>
                    <w:left w:val="single" w:sz="4" w:space="0" w:color="auto"/>
                    <w:right w:val="single" w:sz="4" w:space="0" w:color="auto"/>
                  </w:tcBorders>
                  <w:vAlign w:val="center"/>
                </w:tcPr>
                <w:p w14:paraId="51A515F1" w14:textId="77777777" w:rsidR="004E7053" w:rsidRDefault="004E7053" w:rsidP="004E7053">
                  <w:pPr>
                    <w:jc w:val="center"/>
                    <w:rPr>
                      <w:bCs/>
                      <w:color w:val="000000"/>
                      <w:spacing w:val="-4"/>
                      <w:szCs w:val="21"/>
                    </w:rPr>
                  </w:pPr>
                </w:p>
              </w:tc>
              <w:tc>
                <w:tcPr>
                  <w:tcW w:w="851" w:type="dxa"/>
                  <w:vMerge/>
                  <w:tcBorders>
                    <w:left w:val="single" w:sz="4" w:space="0" w:color="auto"/>
                    <w:right w:val="single" w:sz="4" w:space="0" w:color="auto"/>
                  </w:tcBorders>
                  <w:vAlign w:val="center"/>
                </w:tcPr>
                <w:p w14:paraId="4547B191" w14:textId="77777777" w:rsidR="004E7053" w:rsidRDefault="004E7053" w:rsidP="004E7053">
                  <w:pPr>
                    <w:jc w:val="center"/>
                    <w:rPr>
                      <w:bCs/>
                      <w:color w:val="000000"/>
                      <w:szCs w:val="21"/>
                    </w:rPr>
                  </w:pPr>
                </w:p>
              </w:tc>
              <w:tc>
                <w:tcPr>
                  <w:tcW w:w="708" w:type="dxa"/>
                  <w:vMerge/>
                  <w:tcBorders>
                    <w:left w:val="single" w:sz="4" w:space="0" w:color="auto"/>
                    <w:right w:val="single" w:sz="4" w:space="0" w:color="auto"/>
                  </w:tcBorders>
                  <w:vAlign w:val="center"/>
                </w:tcPr>
                <w:p w14:paraId="6A73DA8B" w14:textId="77777777" w:rsidR="004E7053" w:rsidRDefault="004E7053" w:rsidP="004E7053">
                  <w:pPr>
                    <w:jc w:val="center"/>
                    <w:rPr>
                      <w:bCs/>
                      <w:color w:val="000000"/>
                      <w:szCs w:val="21"/>
                    </w:rPr>
                  </w:pPr>
                </w:p>
              </w:tc>
              <w:tc>
                <w:tcPr>
                  <w:tcW w:w="455" w:type="dxa"/>
                  <w:vMerge/>
                  <w:tcBorders>
                    <w:left w:val="single" w:sz="4" w:space="0" w:color="auto"/>
                    <w:right w:val="single" w:sz="4" w:space="0" w:color="auto"/>
                  </w:tcBorders>
                  <w:vAlign w:val="center"/>
                </w:tcPr>
                <w:p w14:paraId="799402A6" w14:textId="77777777" w:rsidR="004E7053" w:rsidRDefault="004E7053" w:rsidP="004E7053">
                  <w:pPr>
                    <w:jc w:val="center"/>
                    <w:rPr>
                      <w:bCs/>
                      <w:color w:val="000000"/>
                      <w:szCs w:val="21"/>
                    </w:rPr>
                  </w:pPr>
                </w:p>
              </w:tc>
              <w:tc>
                <w:tcPr>
                  <w:tcW w:w="963" w:type="dxa"/>
                  <w:vMerge/>
                  <w:tcBorders>
                    <w:left w:val="single" w:sz="4" w:space="0" w:color="auto"/>
                    <w:right w:val="single" w:sz="4" w:space="0" w:color="auto"/>
                  </w:tcBorders>
                  <w:vAlign w:val="center"/>
                </w:tcPr>
                <w:p w14:paraId="3E3699AF" w14:textId="77777777" w:rsidR="004E7053" w:rsidRDefault="004E7053" w:rsidP="004E7053">
                  <w:pPr>
                    <w:jc w:val="center"/>
                    <w:rPr>
                      <w:bCs/>
                      <w:color w:val="000000"/>
                      <w:szCs w:val="21"/>
                    </w:rPr>
                  </w:pPr>
                </w:p>
              </w:tc>
              <w:tc>
                <w:tcPr>
                  <w:tcW w:w="567" w:type="dxa"/>
                  <w:vMerge/>
                  <w:tcBorders>
                    <w:left w:val="single" w:sz="4" w:space="0" w:color="auto"/>
                    <w:right w:val="single" w:sz="4" w:space="0" w:color="auto"/>
                  </w:tcBorders>
                  <w:vAlign w:val="center"/>
                </w:tcPr>
                <w:p w14:paraId="4FB2A052" w14:textId="77777777" w:rsidR="004E7053" w:rsidRDefault="004E7053" w:rsidP="004E7053">
                  <w:pPr>
                    <w:jc w:val="center"/>
                    <w:rPr>
                      <w:bCs/>
                      <w:color w:val="000000"/>
                      <w:szCs w:val="21"/>
                    </w:rPr>
                  </w:pPr>
                </w:p>
              </w:tc>
              <w:tc>
                <w:tcPr>
                  <w:tcW w:w="567" w:type="dxa"/>
                  <w:vMerge/>
                  <w:tcBorders>
                    <w:left w:val="single" w:sz="4" w:space="0" w:color="auto"/>
                    <w:right w:val="single" w:sz="4" w:space="0" w:color="auto"/>
                  </w:tcBorders>
                  <w:vAlign w:val="center"/>
                </w:tcPr>
                <w:p w14:paraId="12BD4A26" w14:textId="77777777" w:rsidR="004E7053" w:rsidRDefault="004E7053" w:rsidP="004E7053">
                  <w:pPr>
                    <w:jc w:val="center"/>
                    <w:rPr>
                      <w:bCs/>
                      <w:color w:val="000000"/>
                      <w:szCs w:val="21"/>
                    </w:rPr>
                  </w:pPr>
                </w:p>
              </w:tc>
              <w:tc>
                <w:tcPr>
                  <w:tcW w:w="709" w:type="dxa"/>
                  <w:tcBorders>
                    <w:top w:val="single" w:sz="4" w:space="0" w:color="auto"/>
                    <w:left w:val="single" w:sz="4" w:space="0" w:color="auto"/>
                    <w:bottom w:val="single" w:sz="4" w:space="0" w:color="auto"/>
                    <w:right w:val="single" w:sz="4" w:space="0" w:color="auto"/>
                  </w:tcBorders>
                  <w:vAlign w:val="center"/>
                </w:tcPr>
                <w:p w14:paraId="02D25DEA" w14:textId="77777777" w:rsidR="004E7053" w:rsidRDefault="004E7053" w:rsidP="004E7053">
                  <w:pPr>
                    <w:jc w:val="center"/>
                    <w:rPr>
                      <w:bCs/>
                      <w:color w:val="000000"/>
                      <w:spacing w:val="-4"/>
                      <w:szCs w:val="21"/>
                    </w:rPr>
                  </w:pPr>
                  <w:r>
                    <w:rPr>
                      <w:rFonts w:hint="eastAsia"/>
                      <w:bCs/>
                      <w:color w:val="000000"/>
                      <w:spacing w:val="-4"/>
                      <w:szCs w:val="21"/>
                    </w:rPr>
                    <w:t>SS</w:t>
                  </w:r>
                </w:p>
              </w:tc>
              <w:tc>
                <w:tcPr>
                  <w:tcW w:w="1283" w:type="dxa"/>
                  <w:tcBorders>
                    <w:top w:val="single" w:sz="4" w:space="0" w:color="auto"/>
                    <w:left w:val="single" w:sz="4" w:space="0" w:color="auto"/>
                    <w:bottom w:val="single" w:sz="4" w:space="0" w:color="auto"/>
                  </w:tcBorders>
                  <w:vAlign w:val="center"/>
                </w:tcPr>
                <w:p w14:paraId="5B697FC5" w14:textId="77777777" w:rsidR="004E7053" w:rsidRDefault="005C569E" w:rsidP="004E7053">
                  <w:pPr>
                    <w:jc w:val="center"/>
                    <w:rPr>
                      <w:bCs/>
                      <w:color w:val="000000"/>
                      <w:szCs w:val="21"/>
                    </w:rPr>
                  </w:pPr>
                  <w:r>
                    <w:rPr>
                      <w:rFonts w:hint="eastAsia"/>
                      <w:bCs/>
                      <w:color w:val="000000"/>
                      <w:szCs w:val="21"/>
                    </w:rPr>
                    <w:t>6</w:t>
                  </w:r>
                </w:p>
              </w:tc>
            </w:tr>
            <w:tr w:rsidR="00221B32" w:rsidRPr="00652C92" w14:paraId="763F2C1A" w14:textId="77777777" w:rsidTr="005C4324">
              <w:trPr>
                <w:trHeight w:val="397"/>
              </w:trPr>
              <w:tc>
                <w:tcPr>
                  <w:tcW w:w="284" w:type="dxa"/>
                  <w:vMerge/>
                  <w:tcBorders>
                    <w:right w:val="single" w:sz="4" w:space="0" w:color="auto"/>
                  </w:tcBorders>
                  <w:tcMar>
                    <w:left w:w="0" w:type="dxa"/>
                    <w:right w:w="0" w:type="dxa"/>
                  </w:tcMar>
                  <w:vAlign w:val="center"/>
                </w:tcPr>
                <w:p w14:paraId="3057943F" w14:textId="77777777" w:rsidR="004E7053" w:rsidRDefault="004E7053" w:rsidP="004E7053">
                  <w:pPr>
                    <w:jc w:val="center"/>
                    <w:rPr>
                      <w:bCs/>
                      <w:color w:val="000000"/>
                      <w:szCs w:val="21"/>
                    </w:rPr>
                  </w:pPr>
                </w:p>
              </w:tc>
              <w:tc>
                <w:tcPr>
                  <w:tcW w:w="713" w:type="dxa"/>
                  <w:vMerge/>
                  <w:tcBorders>
                    <w:left w:val="single" w:sz="4" w:space="0" w:color="auto"/>
                    <w:right w:val="single" w:sz="4" w:space="0" w:color="auto"/>
                  </w:tcBorders>
                  <w:vAlign w:val="center"/>
                </w:tcPr>
                <w:p w14:paraId="2ADF024A" w14:textId="77777777" w:rsidR="004E7053" w:rsidRDefault="004E7053" w:rsidP="004E7053">
                  <w:pPr>
                    <w:jc w:val="center"/>
                    <w:rPr>
                      <w:bCs/>
                      <w:color w:val="000000"/>
                      <w:szCs w:val="21"/>
                    </w:rPr>
                  </w:pPr>
                </w:p>
              </w:tc>
              <w:tc>
                <w:tcPr>
                  <w:tcW w:w="846" w:type="dxa"/>
                  <w:vMerge/>
                  <w:tcBorders>
                    <w:left w:val="single" w:sz="4" w:space="0" w:color="auto"/>
                    <w:right w:val="single" w:sz="4" w:space="0" w:color="auto"/>
                  </w:tcBorders>
                  <w:vAlign w:val="center"/>
                </w:tcPr>
                <w:p w14:paraId="48679CB6" w14:textId="77777777" w:rsidR="004E7053" w:rsidRDefault="004E7053" w:rsidP="004E7053">
                  <w:pPr>
                    <w:jc w:val="center"/>
                    <w:rPr>
                      <w:bCs/>
                      <w:color w:val="000000"/>
                      <w:spacing w:val="-4"/>
                      <w:szCs w:val="21"/>
                    </w:rPr>
                  </w:pPr>
                </w:p>
              </w:tc>
              <w:tc>
                <w:tcPr>
                  <w:tcW w:w="851" w:type="dxa"/>
                  <w:vMerge/>
                  <w:tcBorders>
                    <w:left w:val="single" w:sz="4" w:space="0" w:color="auto"/>
                    <w:right w:val="single" w:sz="4" w:space="0" w:color="auto"/>
                  </w:tcBorders>
                  <w:vAlign w:val="center"/>
                </w:tcPr>
                <w:p w14:paraId="49F3C510" w14:textId="77777777" w:rsidR="004E7053" w:rsidRDefault="004E7053" w:rsidP="004E7053">
                  <w:pPr>
                    <w:jc w:val="center"/>
                    <w:rPr>
                      <w:bCs/>
                      <w:color w:val="000000"/>
                      <w:szCs w:val="21"/>
                    </w:rPr>
                  </w:pPr>
                </w:p>
              </w:tc>
              <w:tc>
                <w:tcPr>
                  <w:tcW w:w="708" w:type="dxa"/>
                  <w:vMerge/>
                  <w:tcBorders>
                    <w:left w:val="single" w:sz="4" w:space="0" w:color="auto"/>
                    <w:right w:val="single" w:sz="4" w:space="0" w:color="auto"/>
                  </w:tcBorders>
                  <w:vAlign w:val="center"/>
                </w:tcPr>
                <w:p w14:paraId="27DBD393" w14:textId="77777777" w:rsidR="004E7053" w:rsidRDefault="004E7053" w:rsidP="004E7053">
                  <w:pPr>
                    <w:jc w:val="center"/>
                    <w:rPr>
                      <w:bCs/>
                      <w:color w:val="000000"/>
                      <w:szCs w:val="21"/>
                    </w:rPr>
                  </w:pPr>
                </w:p>
              </w:tc>
              <w:tc>
                <w:tcPr>
                  <w:tcW w:w="455" w:type="dxa"/>
                  <w:vMerge/>
                  <w:tcBorders>
                    <w:left w:val="single" w:sz="4" w:space="0" w:color="auto"/>
                    <w:right w:val="single" w:sz="4" w:space="0" w:color="auto"/>
                  </w:tcBorders>
                  <w:vAlign w:val="center"/>
                </w:tcPr>
                <w:p w14:paraId="3750834C" w14:textId="77777777" w:rsidR="004E7053" w:rsidRDefault="004E7053" w:rsidP="004E7053">
                  <w:pPr>
                    <w:jc w:val="center"/>
                    <w:rPr>
                      <w:bCs/>
                      <w:color w:val="000000"/>
                      <w:szCs w:val="21"/>
                    </w:rPr>
                  </w:pPr>
                </w:p>
              </w:tc>
              <w:tc>
                <w:tcPr>
                  <w:tcW w:w="963" w:type="dxa"/>
                  <w:vMerge/>
                  <w:tcBorders>
                    <w:left w:val="single" w:sz="4" w:space="0" w:color="auto"/>
                    <w:right w:val="single" w:sz="4" w:space="0" w:color="auto"/>
                  </w:tcBorders>
                  <w:vAlign w:val="center"/>
                </w:tcPr>
                <w:p w14:paraId="26C9CCBC" w14:textId="77777777" w:rsidR="004E7053" w:rsidRDefault="004E7053" w:rsidP="004E7053">
                  <w:pPr>
                    <w:jc w:val="center"/>
                    <w:rPr>
                      <w:bCs/>
                      <w:color w:val="000000"/>
                      <w:szCs w:val="21"/>
                    </w:rPr>
                  </w:pPr>
                </w:p>
              </w:tc>
              <w:tc>
                <w:tcPr>
                  <w:tcW w:w="567" w:type="dxa"/>
                  <w:vMerge/>
                  <w:tcBorders>
                    <w:left w:val="single" w:sz="4" w:space="0" w:color="auto"/>
                    <w:right w:val="single" w:sz="4" w:space="0" w:color="auto"/>
                  </w:tcBorders>
                  <w:vAlign w:val="center"/>
                </w:tcPr>
                <w:p w14:paraId="26BFFEC6" w14:textId="77777777" w:rsidR="004E7053" w:rsidRDefault="004E7053" w:rsidP="004E7053">
                  <w:pPr>
                    <w:jc w:val="center"/>
                    <w:rPr>
                      <w:bCs/>
                      <w:color w:val="000000"/>
                      <w:szCs w:val="21"/>
                    </w:rPr>
                  </w:pPr>
                </w:p>
              </w:tc>
              <w:tc>
                <w:tcPr>
                  <w:tcW w:w="567" w:type="dxa"/>
                  <w:vMerge/>
                  <w:tcBorders>
                    <w:left w:val="single" w:sz="4" w:space="0" w:color="auto"/>
                    <w:right w:val="single" w:sz="4" w:space="0" w:color="auto"/>
                  </w:tcBorders>
                  <w:vAlign w:val="center"/>
                </w:tcPr>
                <w:p w14:paraId="2E9DA76E" w14:textId="77777777" w:rsidR="004E7053" w:rsidRDefault="004E7053" w:rsidP="004E7053">
                  <w:pPr>
                    <w:jc w:val="center"/>
                    <w:rPr>
                      <w:bCs/>
                      <w:color w:val="000000"/>
                      <w:szCs w:val="21"/>
                    </w:rPr>
                  </w:pPr>
                </w:p>
              </w:tc>
              <w:tc>
                <w:tcPr>
                  <w:tcW w:w="709" w:type="dxa"/>
                  <w:tcBorders>
                    <w:top w:val="single" w:sz="4" w:space="0" w:color="auto"/>
                    <w:left w:val="single" w:sz="4" w:space="0" w:color="auto"/>
                    <w:bottom w:val="single" w:sz="4" w:space="0" w:color="auto"/>
                    <w:right w:val="single" w:sz="4" w:space="0" w:color="auto"/>
                  </w:tcBorders>
                  <w:vAlign w:val="center"/>
                </w:tcPr>
                <w:p w14:paraId="712CF4F5" w14:textId="77777777" w:rsidR="004E7053" w:rsidRDefault="004E7053" w:rsidP="004E7053">
                  <w:pPr>
                    <w:jc w:val="center"/>
                    <w:rPr>
                      <w:bCs/>
                      <w:color w:val="000000"/>
                      <w:szCs w:val="21"/>
                    </w:rPr>
                  </w:pPr>
                  <w:r>
                    <w:rPr>
                      <w:bCs/>
                      <w:color w:val="000000"/>
                      <w:spacing w:val="-4"/>
                      <w:szCs w:val="21"/>
                    </w:rPr>
                    <w:t>NH</w:t>
                  </w:r>
                  <w:r>
                    <w:rPr>
                      <w:bCs/>
                      <w:color w:val="000000"/>
                      <w:spacing w:val="-4"/>
                      <w:szCs w:val="21"/>
                      <w:vertAlign w:val="subscript"/>
                    </w:rPr>
                    <w:t>3</w:t>
                  </w:r>
                  <w:r>
                    <w:rPr>
                      <w:bCs/>
                      <w:color w:val="000000"/>
                      <w:spacing w:val="-4"/>
                      <w:szCs w:val="21"/>
                    </w:rPr>
                    <w:t>-N</w:t>
                  </w:r>
                </w:p>
              </w:tc>
              <w:tc>
                <w:tcPr>
                  <w:tcW w:w="1283" w:type="dxa"/>
                  <w:tcBorders>
                    <w:top w:val="single" w:sz="4" w:space="0" w:color="auto"/>
                    <w:left w:val="single" w:sz="4" w:space="0" w:color="auto"/>
                    <w:bottom w:val="single" w:sz="4" w:space="0" w:color="auto"/>
                  </w:tcBorders>
                  <w:vAlign w:val="center"/>
                </w:tcPr>
                <w:p w14:paraId="64BE5E93" w14:textId="77777777" w:rsidR="004E7053" w:rsidRDefault="004E7053" w:rsidP="004E7053">
                  <w:pPr>
                    <w:jc w:val="center"/>
                    <w:rPr>
                      <w:bCs/>
                      <w:color w:val="000000"/>
                      <w:szCs w:val="21"/>
                    </w:rPr>
                  </w:pPr>
                  <w:r>
                    <w:rPr>
                      <w:bCs/>
                      <w:color w:val="000000"/>
                      <w:szCs w:val="21"/>
                    </w:rPr>
                    <w:t>2.0</w:t>
                  </w:r>
                </w:p>
              </w:tc>
            </w:tr>
            <w:tr w:rsidR="00221B32" w:rsidRPr="00652C92" w14:paraId="63074CD4" w14:textId="77777777" w:rsidTr="005C4324">
              <w:trPr>
                <w:trHeight w:val="397"/>
              </w:trPr>
              <w:tc>
                <w:tcPr>
                  <w:tcW w:w="284" w:type="dxa"/>
                  <w:vMerge/>
                  <w:tcBorders>
                    <w:right w:val="single" w:sz="4" w:space="0" w:color="auto"/>
                  </w:tcBorders>
                  <w:tcMar>
                    <w:left w:w="0" w:type="dxa"/>
                    <w:right w:w="0" w:type="dxa"/>
                  </w:tcMar>
                  <w:vAlign w:val="center"/>
                </w:tcPr>
                <w:p w14:paraId="708BE790" w14:textId="77777777" w:rsidR="004E7053" w:rsidRDefault="004E7053" w:rsidP="004E7053">
                  <w:pPr>
                    <w:jc w:val="center"/>
                    <w:rPr>
                      <w:bCs/>
                      <w:color w:val="000000"/>
                      <w:szCs w:val="21"/>
                    </w:rPr>
                  </w:pPr>
                </w:p>
              </w:tc>
              <w:tc>
                <w:tcPr>
                  <w:tcW w:w="713" w:type="dxa"/>
                  <w:vMerge/>
                  <w:tcBorders>
                    <w:left w:val="single" w:sz="4" w:space="0" w:color="auto"/>
                    <w:right w:val="single" w:sz="4" w:space="0" w:color="auto"/>
                  </w:tcBorders>
                  <w:vAlign w:val="center"/>
                </w:tcPr>
                <w:p w14:paraId="423F84E9" w14:textId="77777777" w:rsidR="004E7053" w:rsidRDefault="004E7053" w:rsidP="004E7053">
                  <w:pPr>
                    <w:jc w:val="center"/>
                    <w:rPr>
                      <w:bCs/>
                      <w:color w:val="000000"/>
                      <w:szCs w:val="21"/>
                    </w:rPr>
                  </w:pPr>
                </w:p>
              </w:tc>
              <w:tc>
                <w:tcPr>
                  <w:tcW w:w="846" w:type="dxa"/>
                  <w:vMerge/>
                  <w:tcBorders>
                    <w:left w:val="single" w:sz="4" w:space="0" w:color="auto"/>
                    <w:right w:val="single" w:sz="4" w:space="0" w:color="auto"/>
                  </w:tcBorders>
                  <w:vAlign w:val="center"/>
                </w:tcPr>
                <w:p w14:paraId="19DAB364" w14:textId="77777777" w:rsidR="004E7053" w:rsidRDefault="004E7053" w:rsidP="004E7053">
                  <w:pPr>
                    <w:jc w:val="center"/>
                    <w:rPr>
                      <w:bCs/>
                      <w:color w:val="000000"/>
                      <w:spacing w:val="-4"/>
                      <w:szCs w:val="21"/>
                    </w:rPr>
                  </w:pPr>
                </w:p>
              </w:tc>
              <w:tc>
                <w:tcPr>
                  <w:tcW w:w="851" w:type="dxa"/>
                  <w:vMerge/>
                  <w:tcBorders>
                    <w:left w:val="single" w:sz="4" w:space="0" w:color="auto"/>
                    <w:right w:val="single" w:sz="4" w:space="0" w:color="auto"/>
                  </w:tcBorders>
                  <w:vAlign w:val="center"/>
                </w:tcPr>
                <w:p w14:paraId="7620C783" w14:textId="77777777" w:rsidR="004E7053" w:rsidRDefault="004E7053" w:rsidP="004E7053">
                  <w:pPr>
                    <w:jc w:val="center"/>
                    <w:rPr>
                      <w:bCs/>
                      <w:color w:val="000000"/>
                      <w:szCs w:val="21"/>
                    </w:rPr>
                  </w:pPr>
                </w:p>
              </w:tc>
              <w:tc>
                <w:tcPr>
                  <w:tcW w:w="708" w:type="dxa"/>
                  <w:vMerge/>
                  <w:tcBorders>
                    <w:left w:val="single" w:sz="4" w:space="0" w:color="auto"/>
                    <w:right w:val="single" w:sz="4" w:space="0" w:color="auto"/>
                  </w:tcBorders>
                  <w:vAlign w:val="center"/>
                </w:tcPr>
                <w:p w14:paraId="6292D1AB" w14:textId="77777777" w:rsidR="004E7053" w:rsidRDefault="004E7053" w:rsidP="004E7053">
                  <w:pPr>
                    <w:jc w:val="center"/>
                    <w:rPr>
                      <w:bCs/>
                      <w:color w:val="000000"/>
                      <w:szCs w:val="21"/>
                    </w:rPr>
                  </w:pPr>
                </w:p>
              </w:tc>
              <w:tc>
                <w:tcPr>
                  <w:tcW w:w="455" w:type="dxa"/>
                  <w:vMerge/>
                  <w:tcBorders>
                    <w:left w:val="single" w:sz="4" w:space="0" w:color="auto"/>
                    <w:right w:val="single" w:sz="4" w:space="0" w:color="auto"/>
                  </w:tcBorders>
                  <w:vAlign w:val="center"/>
                </w:tcPr>
                <w:p w14:paraId="3582684F" w14:textId="77777777" w:rsidR="004E7053" w:rsidRDefault="004E7053" w:rsidP="004E7053">
                  <w:pPr>
                    <w:jc w:val="center"/>
                    <w:rPr>
                      <w:bCs/>
                      <w:color w:val="000000"/>
                      <w:szCs w:val="21"/>
                    </w:rPr>
                  </w:pPr>
                </w:p>
              </w:tc>
              <w:tc>
                <w:tcPr>
                  <w:tcW w:w="963" w:type="dxa"/>
                  <w:vMerge/>
                  <w:tcBorders>
                    <w:left w:val="single" w:sz="4" w:space="0" w:color="auto"/>
                    <w:right w:val="single" w:sz="4" w:space="0" w:color="auto"/>
                  </w:tcBorders>
                  <w:vAlign w:val="center"/>
                </w:tcPr>
                <w:p w14:paraId="66E87AB6" w14:textId="77777777" w:rsidR="004E7053" w:rsidRDefault="004E7053" w:rsidP="004E7053">
                  <w:pPr>
                    <w:jc w:val="center"/>
                    <w:rPr>
                      <w:bCs/>
                      <w:color w:val="000000"/>
                      <w:szCs w:val="21"/>
                    </w:rPr>
                  </w:pPr>
                </w:p>
              </w:tc>
              <w:tc>
                <w:tcPr>
                  <w:tcW w:w="567" w:type="dxa"/>
                  <w:vMerge/>
                  <w:tcBorders>
                    <w:left w:val="single" w:sz="4" w:space="0" w:color="auto"/>
                    <w:right w:val="single" w:sz="4" w:space="0" w:color="auto"/>
                  </w:tcBorders>
                  <w:vAlign w:val="center"/>
                </w:tcPr>
                <w:p w14:paraId="7FB8740D" w14:textId="77777777" w:rsidR="004E7053" w:rsidRDefault="004E7053" w:rsidP="004E7053">
                  <w:pPr>
                    <w:jc w:val="center"/>
                    <w:rPr>
                      <w:bCs/>
                      <w:color w:val="000000"/>
                      <w:szCs w:val="21"/>
                    </w:rPr>
                  </w:pPr>
                </w:p>
              </w:tc>
              <w:tc>
                <w:tcPr>
                  <w:tcW w:w="567" w:type="dxa"/>
                  <w:vMerge/>
                  <w:tcBorders>
                    <w:left w:val="single" w:sz="4" w:space="0" w:color="auto"/>
                    <w:right w:val="single" w:sz="4" w:space="0" w:color="auto"/>
                  </w:tcBorders>
                  <w:vAlign w:val="center"/>
                </w:tcPr>
                <w:p w14:paraId="6249120E" w14:textId="77777777" w:rsidR="004E7053" w:rsidRDefault="004E7053" w:rsidP="004E7053">
                  <w:pPr>
                    <w:jc w:val="center"/>
                    <w:rPr>
                      <w:bCs/>
                      <w:color w:val="000000"/>
                      <w:szCs w:val="21"/>
                    </w:rPr>
                  </w:pPr>
                </w:p>
              </w:tc>
              <w:tc>
                <w:tcPr>
                  <w:tcW w:w="709" w:type="dxa"/>
                  <w:tcBorders>
                    <w:top w:val="single" w:sz="4" w:space="0" w:color="auto"/>
                    <w:left w:val="single" w:sz="4" w:space="0" w:color="auto"/>
                    <w:bottom w:val="single" w:sz="4" w:space="0" w:color="auto"/>
                    <w:right w:val="single" w:sz="4" w:space="0" w:color="auto"/>
                  </w:tcBorders>
                  <w:vAlign w:val="center"/>
                </w:tcPr>
                <w:p w14:paraId="28467C54" w14:textId="77777777" w:rsidR="004E7053" w:rsidRDefault="004E7053" w:rsidP="004E7053">
                  <w:pPr>
                    <w:jc w:val="center"/>
                    <w:rPr>
                      <w:bCs/>
                      <w:color w:val="000000"/>
                      <w:szCs w:val="21"/>
                    </w:rPr>
                  </w:pPr>
                  <w:r>
                    <w:rPr>
                      <w:bCs/>
                      <w:color w:val="000000"/>
                      <w:spacing w:val="-4"/>
                      <w:szCs w:val="21"/>
                    </w:rPr>
                    <w:t>TP</w:t>
                  </w:r>
                </w:p>
              </w:tc>
              <w:tc>
                <w:tcPr>
                  <w:tcW w:w="1283" w:type="dxa"/>
                  <w:tcBorders>
                    <w:top w:val="single" w:sz="4" w:space="0" w:color="auto"/>
                    <w:left w:val="single" w:sz="4" w:space="0" w:color="auto"/>
                    <w:bottom w:val="single" w:sz="4" w:space="0" w:color="auto"/>
                  </w:tcBorders>
                  <w:vAlign w:val="center"/>
                </w:tcPr>
                <w:p w14:paraId="331C62CE" w14:textId="77777777" w:rsidR="004E7053" w:rsidRDefault="004E7053" w:rsidP="004E7053">
                  <w:pPr>
                    <w:jc w:val="center"/>
                    <w:rPr>
                      <w:bCs/>
                      <w:color w:val="000000"/>
                      <w:szCs w:val="21"/>
                    </w:rPr>
                  </w:pPr>
                  <w:r>
                    <w:rPr>
                      <w:rFonts w:hint="eastAsia"/>
                      <w:bCs/>
                      <w:color w:val="000000"/>
                      <w:szCs w:val="21"/>
                    </w:rPr>
                    <w:t>0</w:t>
                  </w:r>
                  <w:r>
                    <w:rPr>
                      <w:bCs/>
                      <w:color w:val="000000"/>
                      <w:szCs w:val="21"/>
                    </w:rPr>
                    <w:t>.4</w:t>
                  </w:r>
                </w:p>
              </w:tc>
            </w:tr>
            <w:tr w:rsidR="00221B32" w:rsidRPr="00652C92" w14:paraId="16CB0DA7" w14:textId="77777777" w:rsidTr="005C4324">
              <w:trPr>
                <w:trHeight w:val="397"/>
              </w:trPr>
              <w:tc>
                <w:tcPr>
                  <w:tcW w:w="284" w:type="dxa"/>
                  <w:vMerge/>
                  <w:tcBorders>
                    <w:right w:val="single" w:sz="4" w:space="0" w:color="auto"/>
                  </w:tcBorders>
                  <w:tcMar>
                    <w:left w:w="0" w:type="dxa"/>
                    <w:right w:w="0" w:type="dxa"/>
                  </w:tcMar>
                  <w:vAlign w:val="center"/>
                </w:tcPr>
                <w:p w14:paraId="2A1B529C" w14:textId="77777777" w:rsidR="004E7053" w:rsidRDefault="004E7053" w:rsidP="004E7053">
                  <w:pPr>
                    <w:jc w:val="center"/>
                    <w:rPr>
                      <w:bCs/>
                      <w:color w:val="000000"/>
                      <w:szCs w:val="21"/>
                    </w:rPr>
                  </w:pPr>
                </w:p>
              </w:tc>
              <w:tc>
                <w:tcPr>
                  <w:tcW w:w="713" w:type="dxa"/>
                  <w:vMerge/>
                  <w:tcBorders>
                    <w:left w:val="single" w:sz="4" w:space="0" w:color="auto"/>
                    <w:right w:val="single" w:sz="4" w:space="0" w:color="auto"/>
                  </w:tcBorders>
                  <w:vAlign w:val="center"/>
                </w:tcPr>
                <w:p w14:paraId="753CEC3B" w14:textId="77777777" w:rsidR="004E7053" w:rsidRDefault="004E7053" w:rsidP="004E7053">
                  <w:pPr>
                    <w:jc w:val="center"/>
                    <w:rPr>
                      <w:bCs/>
                      <w:color w:val="000000"/>
                      <w:szCs w:val="21"/>
                    </w:rPr>
                  </w:pPr>
                </w:p>
              </w:tc>
              <w:tc>
                <w:tcPr>
                  <w:tcW w:w="846" w:type="dxa"/>
                  <w:vMerge/>
                  <w:tcBorders>
                    <w:left w:val="single" w:sz="4" w:space="0" w:color="auto"/>
                    <w:right w:val="single" w:sz="4" w:space="0" w:color="auto"/>
                  </w:tcBorders>
                  <w:vAlign w:val="center"/>
                </w:tcPr>
                <w:p w14:paraId="3D3F912A" w14:textId="77777777" w:rsidR="004E7053" w:rsidRDefault="004E7053" w:rsidP="004E7053">
                  <w:pPr>
                    <w:jc w:val="center"/>
                    <w:rPr>
                      <w:bCs/>
                      <w:color w:val="000000"/>
                      <w:spacing w:val="-4"/>
                      <w:szCs w:val="21"/>
                    </w:rPr>
                  </w:pPr>
                </w:p>
              </w:tc>
              <w:tc>
                <w:tcPr>
                  <w:tcW w:w="851" w:type="dxa"/>
                  <w:vMerge/>
                  <w:tcBorders>
                    <w:left w:val="single" w:sz="4" w:space="0" w:color="auto"/>
                    <w:right w:val="single" w:sz="4" w:space="0" w:color="auto"/>
                  </w:tcBorders>
                  <w:vAlign w:val="center"/>
                </w:tcPr>
                <w:p w14:paraId="4AB0CA4E" w14:textId="77777777" w:rsidR="004E7053" w:rsidRDefault="004E7053" w:rsidP="004E7053">
                  <w:pPr>
                    <w:jc w:val="center"/>
                    <w:rPr>
                      <w:bCs/>
                      <w:color w:val="000000"/>
                      <w:szCs w:val="21"/>
                    </w:rPr>
                  </w:pPr>
                </w:p>
              </w:tc>
              <w:tc>
                <w:tcPr>
                  <w:tcW w:w="708" w:type="dxa"/>
                  <w:vMerge/>
                  <w:tcBorders>
                    <w:left w:val="single" w:sz="4" w:space="0" w:color="auto"/>
                    <w:right w:val="single" w:sz="4" w:space="0" w:color="auto"/>
                  </w:tcBorders>
                  <w:vAlign w:val="center"/>
                </w:tcPr>
                <w:p w14:paraId="7B4DE833" w14:textId="77777777" w:rsidR="004E7053" w:rsidRDefault="004E7053" w:rsidP="004E7053">
                  <w:pPr>
                    <w:jc w:val="center"/>
                    <w:rPr>
                      <w:bCs/>
                      <w:color w:val="000000"/>
                      <w:szCs w:val="21"/>
                    </w:rPr>
                  </w:pPr>
                </w:p>
              </w:tc>
              <w:tc>
                <w:tcPr>
                  <w:tcW w:w="455" w:type="dxa"/>
                  <w:vMerge/>
                  <w:tcBorders>
                    <w:left w:val="single" w:sz="4" w:space="0" w:color="auto"/>
                    <w:right w:val="single" w:sz="4" w:space="0" w:color="auto"/>
                  </w:tcBorders>
                  <w:vAlign w:val="center"/>
                </w:tcPr>
                <w:p w14:paraId="76D1F2DF" w14:textId="77777777" w:rsidR="004E7053" w:rsidRDefault="004E7053" w:rsidP="004E7053">
                  <w:pPr>
                    <w:jc w:val="center"/>
                    <w:rPr>
                      <w:bCs/>
                      <w:color w:val="000000"/>
                      <w:szCs w:val="21"/>
                    </w:rPr>
                  </w:pPr>
                </w:p>
              </w:tc>
              <w:tc>
                <w:tcPr>
                  <w:tcW w:w="963" w:type="dxa"/>
                  <w:vMerge/>
                  <w:tcBorders>
                    <w:left w:val="single" w:sz="4" w:space="0" w:color="auto"/>
                    <w:right w:val="single" w:sz="4" w:space="0" w:color="auto"/>
                  </w:tcBorders>
                  <w:vAlign w:val="center"/>
                </w:tcPr>
                <w:p w14:paraId="6F5F4913" w14:textId="77777777" w:rsidR="004E7053" w:rsidRDefault="004E7053" w:rsidP="004E7053">
                  <w:pPr>
                    <w:jc w:val="center"/>
                    <w:rPr>
                      <w:bCs/>
                      <w:color w:val="000000"/>
                      <w:szCs w:val="21"/>
                    </w:rPr>
                  </w:pPr>
                </w:p>
              </w:tc>
              <w:tc>
                <w:tcPr>
                  <w:tcW w:w="567" w:type="dxa"/>
                  <w:vMerge/>
                  <w:tcBorders>
                    <w:left w:val="single" w:sz="4" w:space="0" w:color="auto"/>
                    <w:right w:val="single" w:sz="4" w:space="0" w:color="auto"/>
                  </w:tcBorders>
                  <w:vAlign w:val="center"/>
                </w:tcPr>
                <w:p w14:paraId="358345AE" w14:textId="77777777" w:rsidR="004E7053" w:rsidRDefault="004E7053" w:rsidP="004E7053">
                  <w:pPr>
                    <w:jc w:val="center"/>
                    <w:rPr>
                      <w:bCs/>
                      <w:color w:val="000000"/>
                      <w:szCs w:val="21"/>
                    </w:rPr>
                  </w:pPr>
                </w:p>
              </w:tc>
              <w:tc>
                <w:tcPr>
                  <w:tcW w:w="567" w:type="dxa"/>
                  <w:vMerge/>
                  <w:tcBorders>
                    <w:left w:val="single" w:sz="4" w:space="0" w:color="auto"/>
                    <w:right w:val="single" w:sz="4" w:space="0" w:color="auto"/>
                  </w:tcBorders>
                  <w:vAlign w:val="center"/>
                </w:tcPr>
                <w:p w14:paraId="0814EDB8" w14:textId="77777777" w:rsidR="004E7053" w:rsidRDefault="004E7053" w:rsidP="004E7053">
                  <w:pPr>
                    <w:jc w:val="center"/>
                    <w:rPr>
                      <w:bCs/>
                      <w:color w:val="000000"/>
                      <w:szCs w:val="21"/>
                    </w:rPr>
                  </w:pPr>
                </w:p>
              </w:tc>
              <w:tc>
                <w:tcPr>
                  <w:tcW w:w="709" w:type="dxa"/>
                  <w:tcBorders>
                    <w:top w:val="single" w:sz="4" w:space="0" w:color="auto"/>
                    <w:left w:val="single" w:sz="4" w:space="0" w:color="auto"/>
                    <w:bottom w:val="single" w:sz="4" w:space="0" w:color="auto"/>
                    <w:right w:val="single" w:sz="4" w:space="0" w:color="auto"/>
                  </w:tcBorders>
                  <w:vAlign w:val="center"/>
                </w:tcPr>
                <w:p w14:paraId="25F06697" w14:textId="77777777" w:rsidR="004E7053" w:rsidRDefault="004E7053" w:rsidP="004E7053">
                  <w:pPr>
                    <w:jc w:val="center"/>
                    <w:rPr>
                      <w:bCs/>
                      <w:color w:val="000000"/>
                      <w:spacing w:val="-4"/>
                      <w:szCs w:val="21"/>
                    </w:rPr>
                  </w:pPr>
                  <w:r>
                    <w:rPr>
                      <w:rFonts w:hint="eastAsia"/>
                      <w:bCs/>
                      <w:color w:val="000000"/>
                      <w:spacing w:val="-4"/>
                      <w:szCs w:val="21"/>
                    </w:rPr>
                    <w:t>TN</w:t>
                  </w:r>
                </w:p>
              </w:tc>
              <w:tc>
                <w:tcPr>
                  <w:tcW w:w="1283" w:type="dxa"/>
                  <w:tcBorders>
                    <w:top w:val="single" w:sz="4" w:space="0" w:color="auto"/>
                    <w:left w:val="single" w:sz="4" w:space="0" w:color="auto"/>
                    <w:bottom w:val="single" w:sz="4" w:space="0" w:color="auto"/>
                  </w:tcBorders>
                  <w:vAlign w:val="center"/>
                </w:tcPr>
                <w:p w14:paraId="129C71EB" w14:textId="77777777" w:rsidR="004E7053" w:rsidRDefault="005C569E" w:rsidP="004E7053">
                  <w:pPr>
                    <w:jc w:val="center"/>
                    <w:rPr>
                      <w:bCs/>
                      <w:color w:val="000000"/>
                      <w:szCs w:val="21"/>
                    </w:rPr>
                  </w:pPr>
                  <w:r>
                    <w:rPr>
                      <w:rFonts w:hint="eastAsia"/>
                      <w:bCs/>
                      <w:color w:val="000000"/>
                      <w:szCs w:val="21"/>
                    </w:rPr>
                    <w:t>12</w:t>
                  </w:r>
                </w:p>
              </w:tc>
            </w:tr>
          </w:tbl>
          <w:p w14:paraId="06D78BE0" w14:textId="77777777" w:rsidR="004E7053" w:rsidRDefault="004E7053" w:rsidP="00A26288">
            <w:pPr>
              <w:numPr>
                <w:ilvl w:val="0"/>
                <w:numId w:val="7"/>
              </w:numPr>
              <w:spacing w:line="460" w:lineRule="exact"/>
              <w:rPr>
                <w:bCs/>
                <w:color w:val="000000"/>
                <w:sz w:val="24"/>
              </w:rPr>
            </w:pPr>
            <w:r>
              <w:rPr>
                <w:rFonts w:hint="eastAsia"/>
                <w:bCs/>
                <w:color w:val="000000"/>
                <w:sz w:val="24"/>
              </w:rPr>
              <w:t>废水污染物排放执行标准表</w:t>
            </w:r>
          </w:p>
          <w:p w14:paraId="161DB970" w14:textId="29EB61DA" w:rsidR="004E7053" w:rsidRDefault="004E7053" w:rsidP="00ED731B">
            <w:pPr>
              <w:spacing w:line="460" w:lineRule="exact"/>
              <w:ind w:firstLineChars="200" w:firstLine="482"/>
              <w:rPr>
                <w:b/>
                <w:bCs/>
                <w:color w:val="000000"/>
                <w:sz w:val="24"/>
                <w:lang w:val="pt-BR"/>
              </w:rPr>
            </w:pPr>
            <w:r>
              <w:rPr>
                <w:rFonts w:hint="eastAsia"/>
                <w:b/>
                <w:bCs/>
                <w:color w:val="000000"/>
                <w:sz w:val="24"/>
                <w:lang w:val="pt-BR"/>
              </w:rPr>
              <w:t>表</w:t>
            </w:r>
            <w:r w:rsidR="00A26288">
              <w:rPr>
                <w:b/>
                <w:bCs/>
                <w:color w:val="000000"/>
                <w:sz w:val="24"/>
                <w:lang w:val="pt-BR"/>
              </w:rPr>
              <w:t>4-</w:t>
            </w:r>
            <w:r w:rsidR="00EA3F6C">
              <w:rPr>
                <w:rFonts w:hint="eastAsia"/>
                <w:b/>
                <w:bCs/>
                <w:color w:val="000000"/>
                <w:sz w:val="24"/>
                <w:lang w:val="pt-BR"/>
              </w:rPr>
              <w:t>4</w:t>
            </w:r>
            <w:r>
              <w:rPr>
                <w:b/>
                <w:bCs/>
                <w:color w:val="000000"/>
                <w:sz w:val="24"/>
                <w:lang w:val="pt-BR"/>
              </w:rPr>
              <w:t xml:space="preserve">           </w:t>
            </w:r>
            <w:r>
              <w:rPr>
                <w:rFonts w:hint="eastAsia"/>
                <w:b/>
                <w:bCs/>
                <w:color w:val="000000"/>
                <w:sz w:val="24"/>
                <w:lang w:val="pt-BR"/>
              </w:rPr>
              <w:t>废水污染物排放执行标准表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647"/>
              <w:gridCol w:w="1227"/>
              <w:gridCol w:w="1559"/>
              <w:gridCol w:w="2414"/>
              <w:gridCol w:w="2099"/>
            </w:tblGrid>
            <w:tr w:rsidR="00221B32" w:rsidRPr="00652C92" w14:paraId="5B6409D4" w14:textId="77777777" w:rsidTr="00F33A77">
              <w:trPr>
                <w:trHeight w:val="397"/>
                <w:jc w:val="center"/>
              </w:trPr>
              <w:tc>
                <w:tcPr>
                  <w:tcW w:w="647" w:type="dxa"/>
                  <w:vMerge w:val="restart"/>
                  <w:tcBorders>
                    <w:top w:val="single" w:sz="8" w:space="0" w:color="auto"/>
                  </w:tcBorders>
                  <w:vAlign w:val="center"/>
                </w:tcPr>
                <w:p w14:paraId="0D5FC5D9" w14:textId="77777777" w:rsidR="004E7053" w:rsidRDefault="004E7053" w:rsidP="004E7053">
                  <w:pPr>
                    <w:jc w:val="center"/>
                    <w:rPr>
                      <w:b/>
                      <w:color w:val="000000"/>
                      <w:szCs w:val="21"/>
                    </w:rPr>
                  </w:pPr>
                  <w:r>
                    <w:rPr>
                      <w:b/>
                      <w:color w:val="000000"/>
                      <w:szCs w:val="21"/>
                    </w:rPr>
                    <w:t>序号</w:t>
                  </w:r>
                </w:p>
              </w:tc>
              <w:tc>
                <w:tcPr>
                  <w:tcW w:w="1227" w:type="dxa"/>
                  <w:vMerge w:val="restart"/>
                  <w:tcBorders>
                    <w:top w:val="single" w:sz="8" w:space="0" w:color="auto"/>
                  </w:tcBorders>
                  <w:vAlign w:val="center"/>
                </w:tcPr>
                <w:p w14:paraId="2E35C63D" w14:textId="77777777" w:rsidR="004E7053" w:rsidRDefault="004E7053" w:rsidP="004E7053">
                  <w:pPr>
                    <w:jc w:val="center"/>
                    <w:rPr>
                      <w:b/>
                      <w:color w:val="000000"/>
                      <w:szCs w:val="21"/>
                    </w:rPr>
                  </w:pPr>
                  <w:r>
                    <w:rPr>
                      <w:b/>
                      <w:color w:val="000000"/>
                      <w:szCs w:val="21"/>
                    </w:rPr>
                    <w:t>排放口编号</w:t>
                  </w:r>
                </w:p>
              </w:tc>
              <w:tc>
                <w:tcPr>
                  <w:tcW w:w="1559" w:type="dxa"/>
                  <w:vMerge w:val="restart"/>
                  <w:tcBorders>
                    <w:top w:val="single" w:sz="8" w:space="0" w:color="auto"/>
                  </w:tcBorders>
                  <w:vAlign w:val="center"/>
                </w:tcPr>
                <w:p w14:paraId="6002D2AC" w14:textId="77777777" w:rsidR="004E7053" w:rsidRDefault="004E7053" w:rsidP="004E7053">
                  <w:pPr>
                    <w:jc w:val="center"/>
                    <w:rPr>
                      <w:b/>
                      <w:color w:val="000000"/>
                      <w:szCs w:val="21"/>
                    </w:rPr>
                  </w:pPr>
                  <w:r>
                    <w:rPr>
                      <w:b/>
                      <w:color w:val="000000"/>
                      <w:szCs w:val="21"/>
                    </w:rPr>
                    <w:t>污染物种类</w:t>
                  </w:r>
                </w:p>
              </w:tc>
              <w:tc>
                <w:tcPr>
                  <w:tcW w:w="4513" w:type="dxa"/>
                  <w:gridSpan w:val="2"/>
                  <w:tcBorders>
                    <w:top w:val="single" w:sz="8" w:space="0" w:color="auto"/>
                  </w:tcBorders>
                  <w:vAlign w:val="center"/>
                </w:tcPr>
                <w:p w14:paraId="6758F962" w14:textId="77777777" w:rsidR="004E7053" w:rsidRDefault="004E7053" w:rsidP="004E7053">
                  <w:pPr>
                    <w:jc w:val="center"/>
                    <w:rPr>
                      <w:b/>
                      <w:color w:val="000000"/>
                      <w:szCs w:val="21"/>
                    </w:rPr>
                  </w:pPr>
                  <w:r>
                    <w:rPr>
                      <w:b/>
                      <w:color w:val="000000"/>
                      <w:szCs w:val="21"/>
                    </w:rPr>
                    <w:t>国家或地方污染物排放标准及其他按规定商定的排放协议</w:t>
                  </w:r>
                </w:p>
              </w:tc>
            </w:tr>
            <w:tr w:rsidR="00221B32" w:rsidRPr="00652C92" w14:paraId="2859C8C3" w14:textId="77777777" w:rsidTr="00F33A77">
              <w:trPr>
                <w:trHeight w:val="397"/>
                <w:jc w:val="center"/>
              </w:trPr>
              <w:tc>
                <w:tcPr>
                  <w:tcW w:w="647" w:type="dxa"/>
                  <w:vMerge/>
                  <w:vAlign w:val="center"/>
                </w:tcPr>
                <w:p w14:paraId="27D9F311" w14:textId="77777777" w:rsidR="004E7053" w:rsidRDefault="004E7053" w:rsidP="004E7053">
                  <w:pPr>
                    <w:jc w:val="center"/>
                    <w:rPr>
                      <w:b/>
                      <w:color w:val="000000"/>
                      <w:szCs w:val="21"/>
                    </w:rPr>
                  </w:pPr>
                </w:p>
              </w:tc>
              <w:tc>
                <w:tcPr>
                  <w:tcW w:w="1227" w:type="dxa"/>
                  <w:vMerge/>
                  <w:vAlign w:val="center"/>
                </w:tcPr>
                <w:p w14:paraId="6F4E9FFA" w14:textId="77777777" w:rsidR="004E7053" w:rsidRDefault="004E7053" w:rsidP="004E7053">
                  <w:pPr>
                    <w:jc w:val="center"/>
                    <w:rPr>
                      <w:b/>
                      <w:color w:val="000000"/>
                      <w:szCs w:val="21"/>
                    </w:rPr>
                  </w:pPr>
                </w:p>
              </w:tc>
              <w:tc>
                <w:tcPr>
                  <w:tcW w:w="1559" w:type="dxa"/>
                  <w:vMerge/>
                  <w:vAlign w:val="center"/>
                </w:tcPr>
                <w:p w14:paraId="365C1AA1" w14:textId="77777777" w:rsidR="004E7053" w:rsidRDefault="004E7053" w:rsidP="004E7053">
                  <w:pPr>
                    <w:jc w:val="center"/>
                    <w:rPr>
                      <w:b/>
                      <w:color w:val="000000"/>
                      <w:szCs w:val="21"/>
                    </w:rPr>
                  </w:pPr>
                </w:p>
              </w:tc>
              <w:tc>
                <w:tcPr>
                  <w:tcW w:w="2414" w:type="dxa"/>
                  <w:vAlign w:val="center"/>
                </w:tcPr>
                <w:p w14:paraId="0676600B" w14:textId="77777777" w:rsidR="004E7053" w:rsidRDefault="004E7053" w:rsidP="004E7053">
                  <w:pPr>
                    <w:jc w:val="center"/>
                    <w:rPr>
                      <w:b/>
                      <w:color w:val="000000"/>
                      <w:szCs w:val="21"/>
                    </w:rPr>
                  </w:pPr>
                  <w:r>
                    <w:rPr>
                      <w:b/>
                      <w:color w:val="000000"/>
                      <w:szCs w:val="21"/>
                    </w:rPr>
                    <w:t>名称</w:t>
                  </w:r>
                </w:p>
              </w:tc>
              <w:tc>
                <w:tcPr>
                  <w:tcW w:w="2099" w:type="dxa"/>
                  <w:vAlign w:val="center"/>
                </w:tcPr>
                <w:p w14:paraId="064F3967" w14:textId="77777777" w:rsidR="004E7053" w:rsidRDefault="004E7053" w:rsidP="004E7053">
                  <w:pPr>
                    <w:jc w:val="center"/>
                    <w:rPr>
                      <w:b/>
                      <w:color w:val="000000"/>
                      <w:szCs w:val="21"/>
                    </w:rPr>
                  </w:pPr>
                  <w:r>
                    <w:rPr>
                      <w:b/>
                      <w:color w:val="000000"/>
                      <w:szCs w:val="21"/>
                    </w:rPr>
                    <w:t>浓度限值</w:t>
                  </w:r>
                  <w:r>
                    <w:rPr>
                      <w:b/>
                      <w:color w:val="000000"/>
                      <w:szCs w:val="21"/>
                    </w:rPr>
                    <w:t>/</w:t>
                  </w:r>
                  <w:r>
                    <w:rPr>
                      <w:b/>
                      <w:color w:val="000000"/>
                      <w:szCs w:val="21"/>
                    </w:rPr>
                    <w:t>（</w:t>
                  </w:r>
                  <w:r>
                    <w:rPr>
                      <w:b/>
                      <w:color w:val="000000"/>
                      <w:szCs w:val="21"/>
                    </w:rPr>
                    <w:t>mg/L</w:t>
                  </w:r>
                  <w:r>
                    <w:rPr>
                      <w:b/>
                      <w:color w:val="000000"/>
                      <w:szCs w:val="21"/>
                    </w:rPr>
                    <w:t>）</w:t>
                  </w:r>
                </w:p>
              </w:tc>
            </w:tr>
            <w:tr w:rsidR="00221B32" w:rsidRPr="00652C92" w14:paraId="239C8E69" w14:textId="77777777" w:rsidTr="00F33A77">
              <w:trPr>
                <w:trHeight w:val="397"/>
                <w:jc w:val="center"/>
              </w:trPr>
              <w:tc>
                <w:tcPr>
                  <w:tcW w:w="647" w:type="dxa"/>
                  <w:vAlign w:val="center"/>
                </w:tcPr>
                <w:p w14:paraId="177797FD" w14:textId="77777777" w:rsidR="004E7053" w:rsidRDefault="004E7053" w:rsidP="004E7053">
                  <w:pPr>
                    <w:snapToGrid w:val="0"/>
                    <w:jc w:val="center"/>
                    <w:rPr>
                      <w:bCs/>
                      <w:color w:val="000000"/>
                      <w:szCs w:val="21"/>
                    </w:rPr>
                  </w:pPr>
                  <w:r>
                    <w:rPr>
                      <w:bCs/>
                      <w:color w:val="000000"/>
                      <w:szCs w:val="21"/>
                    </w:rPr>
                    <w:t>1</w:t>
                  </w:r>
                </w:p>
              </w:tc>
              <w:tc>
                <w:tcPr>
                  <w:tcW w:w="1227" w:type="dxa"/>
                  <w:vMerge w:val="restart"/>
                  <w:vAlign w:val="center"/>
                </w:tcPr>
                <w:p w14:paraId="620E92C2" w14:textId="77777777" w:rsidR="004E7053" w:rsidRDefault="004E7053" w:rsidP="004E7053">
                  <w:pPr>
                    <w:snapToGrid w:val="0"/>
                    <w:jc w:val="center"/>
                    <w:rPr>
                      <w:bCs/>
                      <w:color w:val="000000"/>
                      <w:szCs w:val="21"/>
                    </w:rPr>
                  </w:pPr>
                  <w:r>
                    <w:rPr>
                      <w:bCs/>
                      <w:color w:val="000000"/>
                      <w:szCs w:val="21"/>
                    </w:rPr>
                    <w:t>DW001</w:t>
                  </w:r>
                </w:p>
              </w:tc>
              <w:tc>
                <w:tcPr>
                  <w:tcW w:w="1559" w:type="dxa"/>
                  <w:vAlign w:val="center"/>
                </w:tcPr>
                <w:p w14:paraId="6421121D" w14:textId="77777777" w:rsidR="004E7053" w:rsidRDefault="004E7053" w:rsidP="004E7053">
                  <w:pPr>
                    <w:jc w:val="center"/>
                    <w:rPr>
                      <w:bCs/>
                      <w:color w:val="000000"/>
                      <w:szCs w:val="21"/>
                    </w:rPr>
                  </w:pPr>
                  <w:r>
                    <w:rPr>
                      <w:bCs/>
                      <w:color w:val="000000"/>
                      <w:spacing w:val="-4"/>
                      <w:szCs w:val="21"/>
                    </w:rPr>
                    <w:t>COD</w:t>
                  </w:r>
                </w:p>
              </w:tc>
              <w:tc>
                <w:tcPr>
                  <w:tcW w:w="2414" w:type="dxa"/>
                  <w:vMerge w:val="restart"/>
                  <w:vAlign w:val="center"/>
                </w:tcPr>
                <w:p w14:paraId="63C0C31E" w14:textId="77777777" w:rsidR="004E7053" w:rsidRDefault="00F33A77" w:rsidP="004E7053">
                  <w:pPr>
                    <w:snapToGrid w:val="0"/>
                    <w:jc w:val="center"/>
                    <w:rPr>
                      <w:bCs/>
                      <w:color w:val="000000"/>
                      <w:szCs w:val="21"/>
                    </w:rPr>
                  </w:pPr>
                  <w:r>
                    <w:rPr>
                      <w:rFonts w:hint="eastAsia"/>
                      <w:color w:val="000000"/>
                      <w:kern w:val="0"/>
                      <w:szCs w:val="21"/>
                    </w:rPr>
                    <w:t>《污水综合排放标准》（</w:t>
                  </w:r>
                  <w:r>
                    <w:rPr>
                      <w:color w:val="000000"/>
                      <w:kern w:val="0"/>
                      <w:szCs w:val="21"/>
                    </w:rPr>
                    <w:t>GB8978-1996</w:t>
                  </w:r>
                  <w:r>
                    <w:rPr>
                      <w:rFonts w:hint="eastAsia"/>
                      <w:color w:val="000000"/>
                      <w:kern w:val="0"/>
                      <w:szCs w:val="21"/>
                    </w:rPr>
                    <w:t>）表</w:t>
                  </w:r>
                  <w:r>
                    <w:rPr>
                      <w:rFonts w:hint="eastAsia"/>
                      <w:color w:val="000000"/>
                      <w:kern w:val="0"/>
                      <w:szCs w:val="21"/>
                    </w:rPr>
                    <w:t>4</w:t>
                  </w:r>
                  <w:r w:rsidR="005C569E">
                    <w:rPr>
                      <w:rFonts w:hint="eastAsia"/>
                      <w:color w:val="000000"/>
                      <w:kern w:val="0"/>
                      <w:szCs w:val="21"/>
                    </w:rPr>
                    <w:t>三</w:t>
                  </w:r>
                  <w:r>
                    <w:rPr>
                      <w:rFonts w:hint="eastAsia"/>
                      <w:color w:val="000000"/>
                      <w:kern w:val="0"/>
                      <w:szCs w:val="21"/>
                    </w:rPr>
                    <w:t>级、小店污水处理厂（二期）收水标准</w:t>
                  </w:r>
                </w:p>
              </w:tc>
              <w:tc>
                <w:tcPr>
                  <w:tcW w:w="2099" w:type="dxa"/>
                  <w:vAlign w:val="center"/>
                </w:tcPr>
                <w:p w14:paraId="750A34E8" w14:textId="77777777" w:rsidR="004E7053" w:rsidRDefault="005C569E" w:rsidP="004E7053">
                  <w:pPr>
                    <w:snapToGrid w:val="0"/>
                    <w:jc w:val="center"/>
                    <w:rPr>
                      <w:bCs/>
                      <w:color w:val="000000"/>
                      <w:szCs w:val="21"/>
                    </w:rPr>
                  </w:pPr>
                  <w:r>
                    <w:rPr>
                      <w:rFonts w:hint="eastAsia"/>
                      <w:bCs/>
                      <w:color w:val="000000"/>
                      <w:szCs w:val="21"/>
                    </w:rPr>
                    <w:t>350</w:t>
                  </w:r>
                </w:p>
              </w:tc>
            </w:tr>
            <w:tr w:rsidR="00221B32" w:rsidRPr="00652C92" w14:paraId="3FA14983" w14:textId="77777777" w:rsidTr="00F33A77">
              <w:trPr>
                <w:trHeight w:val="397"/>
                <w:jc w:val="center"/>
              </w:trPr>
              <w:tc>
                <w:tcPr>
                  <w:tcW w:w="647" w:type="dxa"/>
                  <w:vAlign w:val="center"/>
                </w:tcPr>
                <w:p w14:paraId="48101BCD" w14:textId="77777777" w:rsidR="004E7053" w:rsidRDefault="004E7053" w:rsidP="004E7053">
                  <w:pPr>
                    <w:snapToGrid w:val="0"/>
                    <w:jc w:val="center"/>
                    <w:rPr>
                      <w:bCs/>
                      <w:color w:val="000000"/>
                      <w:szCs w:val="21"/>
                    </w:rPr>
                  </w:pPr>
                  <w:r>
                    <w:rPr>
                      <w:rFonts w:hint="eastAsia"/>
                      <w:bCs/>
                      <w:color w:val="000000"/>
                      <w:szCs w:val="21"/>
                    </w:rPr>
                    <w:t>2</w:t>
                  </w:r>
                </w:p>
              </w:tc>
              <w:tc>
                <w:tcPr>
                  <w:tcW w:w="1227" w:type="dxa"/>
                  <w:vMerge/>
                  <w:vAlign w:val="center"/>
                </w:tcPr>
                <w:p w14:paraId="2D075028" w14:textId="77777777" w:rsidR="004E7053" w:rsidRDefault="004E7053" w:rsidP="004E7053">
                  <w:pPr>
                    <w:snapToGrid w:val="0"/>
                    <w:jc w:val="center"/>
                    <w:rPr>
                      <w:bCs/>
                      <w:color w:val="000000"/>
                      <w:szCs w:val="21"/>
                    </w:rPr>
                  </w:pPr>
                </w:p>
              </w:tc>
              <w:tc>
                <w:tcPr>
                  <w:tcW w:w="1559" w:type="dxa"/>
                  <w:vAlign w:val="center"/>
                </w:tcPr>
                <w:p w14:paraId="0C9AC95A" w14:textId="77777777" w:rsidR="004E7053" w:rsidRDefault="00F33A77" w:rsidP="004E7053">
                  <w:pPr>
                    <w:jc w:val="center"/>
                    <w:rPr>
                      <w:bCs/>
                      <w:color w:val="000000"/>
                      <w:spacing w:val="-4"/>
                      <w:szCs w:val="21"/>
                    </w:rPr>
                  </w:pPr>
                  <w:r>
                    <w:rPr>
                      <w:rFonts w:hint="eastAsia"/>
                      <w:bCs/>
                      <w:color w:val="000000"/>
                      <w:spacing w:val="-4"/>
                      <w:szCs w:val="21"/>
                    </w:rPr>
                    <w:t>BOD</w:t>
                  </w:r>
                  <w:r>
                    <w:rPr>
                      <w:rFonts w:hint="eastAsia"/>
                      <w:bCs/>
                      <w:color w:val="000000"/>
                      <w:spacing w:val="-4"/>
                      <w:szCs w:val="21"/>
                      <w:vertAlign w:val="subscript"/>
                    </w:rPr>
                    <w:t>5</w:t>
                  </w:r>
                </w:p>
              </w:tc>
              <w:tc>
                <w:tcPr>
                  <w:tcW w:w="2414" w:type="dxa"/>
                  <w:vMerge/>
                  <w:vAlign w:val="center"/>
                </w:tcPr>
                <w:p w14:paraId="292B4BBA" w14:textId="77777777" w:rsidR="004E7053" w:rsidRDefault="004E7053" w:rsidP="004E7053">
                  <w:pPr>
                    <w:snapToGrid w:val="0"/>
                    <w:jc w:val="center"/>
                    <w:rPr>
                      <w:bCs/>
                      <w:color w:val="000000"/>
                      <w:szCs w:val="21"/>
                    </w:rPr>
                  </w:pPr>
                </w:p>
              </w:tc>
              <w:tc>
                <w:tcPr>
                  <w:tcW w:w="2099" w:type="dxa"/>
                  <w:vAlign w:val="center"/>
                </w:tcPr>
                <w:p w14:paraId="7D04E3BA" w14:textId="77777777" w:rsidR="004E7053" w:rsidRDefault="005C569E" w:rsidP="004E7053">
                  <w:pPr>
                    <w:snapToGrid w:val="0"/>
                    <w:jc w:val="center"/>
                    <w:rPr>
                      <w:bCs/>
                      <w:color w:val="000000"/>
                      <w:szCs w:val="21"/>
                    </w:rPr>
                  </w:pPr>
                  <w:r>
                    <w:rPr>
                      <w:rFonts w:hint="eastAsia"/>
                      <w:bCs/>
                      <w:color w:val="000000"/>
                      <w:szCs w:val="21"/>
                    </w:rPr>
                    <w:t>170</w:t>
                  </w:r>
                </w:p>
              </w:tc>
            </w:tr>
            <w:tr w:rsidR="00221B32" w:rsidRPr="00652C92" w14:paraId="4D67230F" w14:textId="77777777" w:rsidTr="00F33A77">
              <w:trPr>
                <w:trHeight w:val="397"/>
                <w:jc w:val="center"/>
              </w:trPr>
              <w:tc>
                <w:tcPr>
                  <w:tcW w:w="647" w:type="dxa"/>
                  <w:vAlign w:val="center"/>
                </w:tcPr>
                <w:p w14:paraId="298DF2A5" w14:textId="77777777" w:rsidR="00F33A77" w:rsidRDefault="00F33A77" w:rsidP="00F33A77">
                  <w:pPr>
                    <w:snapToGrid w:val="0"/>
                    <w:jc w:val="center"/>
                    <w:rPr>
                      <w:bCs/>
                      <w:color w:val="000000"/>
                      <w:szCs w:val="21"/>
                    </w:rPr>
                  </w:pPr>
                  <w:r>
                    <w:rPr>
                      <w:rFonts w:hint="eastAsia"/>
                      <w:bCs/>
                      <w:color w:val="000000"/>
                      <w:szCs w:val="21"/>
                    </w:rPr>
                    <w:t>3</w:t>
                  </w:r>
                </w:p>
              </w:tc>
              <w:tc>
                <w:tcPr>
                  <w:tcW w:w="1227" w:type="dxa"/>
                  <w:vMerge/>
                  <w:vAlign w:val="center"/>
                </w:tcPr>
                <w:p w14:paraId="45A2656E" w14:textId="77777777" w:rsidR="00F33A77" w:rsidRDefault="00F33A77" w:rsidP="00F33A77">
                  <w:pPr>
                    <w:snapToGrid w:val="0"/>
                    <w:jc w:val="center"/>
                    <w:rPr>
                      <w:bCs/>
                      <w:color w:val="000000"/>
                      <w:szCs w:val="21"/>
                    </w:rPr>
                  </w:pPr>
                </w:p>
              </w:tc>
              <w:tc>
                <w:tcPr>
                  <w:tcW w:w="1559" w:type="dxa"/>
                  <w:vAlign w:val="center"/>
                </w:tcPr>
                <w:p w14:paraId="0219FD5D" w14:textId="77777777" w:rsidR="00F33A77" w:rsidRDefault="00F33A77" w:rsidP="00F33A77">
                  <w:pPr>
                    <w:jc w:val="center"/>
                    <w:rPr>
                      <w:bCs/>
                      <w:color w:val="000000"/>
                      <w:spacing w:val="-4"/>
                      <w:szCs w:val="21"/>
                    </w:rPr>
                  </w:pPr>
                  <w:r>
                    <w:rPr>
                      <w:bCs/>
                      <w:color w:val="000000"/>
                      <w:spacing w:val="-4"/>
                      <w:szCs w:val="21"/>
                    </w:rPr>
                    <w:t>NH</w:t>
                  </w:r>
                  <w:r>
                    <w:rPr>
                      <w:bCs/>
                      <w:color w:val="000000"/>
                      <w:spacing w:val="-4"/>
                      <w:szCs w:val="21"/>
                      <w:vertAlign w:val="subscript"/>
                    </w:rPr>
                    <w:t>3</w:t>
                  </w:r>
                  <w:r>
                    <w:rPr>
                      <w:bCs/>
                      <w:color w:val="000000"/>
                      <w:spacing w:val="-4"/>
                      <w:szCs w:val="21"/>
                    </w:rPr>
                    <w:t>-N</w:t>
                  </w:r>
                </w:p>
              </w:tc>
              <w:tc>
                <w:tcPr>
                  <w:tcW w:w="2414" w:type="dxa"/>
                  <w:vMerge/>
                  <w:vAlign w:val="center"/>
                </w:tcPr>
                <w:p w14:paraId="3A198871" w14:textId="77777777" w:rsidR="00F33A77" w:rsidRDefault="00F33A77" w:rsidP="00F33A77">
                  <w:pPr>
                    <w:snapToGrid w:val="0"/>
                    <w:jc w:val="center"/>
                    <w:rPr>
                      <w:bCs/>
                      <w:color w:val="000000"/>
                      <w:szCs w:val="21"/>
                    </w:rPr>
                  </w:pPr>
                </w:p>
              </w:tc>
              <w:tc>
                <w:tcPr>
                  <w:tcW w:w="2099" w:type="dxa"/>
                  <w:vAlign w:val="center"/>
                </w:tcPr>
                <w:p w14:paraId="00941E9D" w14:textId="77777777" w:rsidR="00F33A77" w:rsidRDefault="005C569E" w:rsidP="00F33A77">
                  <w:pPr>
                    <w:snapToGrid w:val="0"/>
                    <w:jc w:val="center"/>
                    <w:rPr>
                      <w:bCs/>
                      <w:color w:val="000000"/>
                      <w:szCs w:val="21"/>
                    </w:rPr>
                  </w:pPr>
                  <w:r>
                    <w:rPr>
                      <w:rFonts w:hint="eastAsia"/>
                      <w:bCs/>
                      <w:color w:val="000000"/>
                      <w:szCs w:val="21"/>
                    </w:rPr>
                    <w:t>30</w:t>
                  </w:r>
                </w:p>
              </w:tc>
            </w:tr>
            <w:tr w:rsidR="00221B32" w:rsidRPr="00652C92" w14:paraId="1C40E1C0" w14:textId="77777777" w:rsidTr="00F33A77">
              <w:trPr>
                <w:trHeight w:val="397"/>
                <w:jc w:val="center"/>
              </w:trPr>
              <w:tc>
                <w:tcPr>
                  <w:tcW w:w="647" w:type="dxa"/>
                  <w:vAlign w:val="center"/>
                </w:tcPr>
                <w:p w14:paraId="08B8CEDF" w14:textId="77777777" w:rsidR="00F33A77" w:rsidRDefault="00F33A77" w:rsidP="00F33A77">
                  <w:pPr>
                    <w:snapToGrid w:val="0"/>
                    <w:jc w:val="center"/>
                    <w:rPr>
                      <w:bCs/>
                      <w:color w:val="000000"/>
                      <w:szCs w:val="21"/>
                    </w:rPr>
                  </w:pPr>
                  <w:r>
                    <w:rPr>
                      <w:rFonts w:hint="eastAsia"/>
                      <w:bCs/>
                      <w:color w:val="000000"/>
                      <w:szCs w:val="21"/>
                    </w:rPr>
                    <w:t>4</w:t>
                  </w:r>
                </w:p>
              </w:tc>
              <w:tc>
                <w:tcPr>
                  <w:tcW w:w="1227" w:type="dxa"/>
                  <w:vMerge/>
                  <w:vAlign w:val="center"/>
                </w:tcPr>
                <w:p w14:paraId="34E4E67A" w14:textId="77777777" w:rsidR="00F33A77" w:rsidRDefault="00F33A77" w:rsidP="00F33A77">
                  <w:pPr>
                    <w:snapToGrid w:val="0"/>
                    <w:jc w:val="center"/>
                    <w:rPr>
                      <w:bCs/>
                      <w:color w:val="000000"/>
                      <w:szCs w:val="21"/>
                    </w:rPr>
                  </w:pPr>
                </w:p>
              </w:tc>
              <w:tc>
                <w:tcPr>
                  <w:tcW w:w="1559" w:type="dxa"/>
                  <w:vAlign w:val="center"/>
                </w:tcPr>
                <w:p w14:paraId="4C6AA944" w14:textId="77777777" w:rsidR="00F33A77" w:rsidRDefault="00F33A77" w:rsidP="00F33A77">
                  <w:pPr>
                    <w:jc w:val="center"/>
                    <w:rPr>
                      <w:bCs/>
                      <w:color w:val="000000"/>
                      <w:szCs w:val="21"/>
                    </w:rPr>
                  </w:pPr>
                  <w:r>
                    <w:rPr>
                      <w:rFonts w:hint="eastAsia"/>
                      <w:bCs/>
                      <w:color w:val="000000"/>
                      <w:spacing w:val="-4"/>
                      <w:szCs w:val="21"/>
                    </w:rPr>
                    <w:t>SS</w:t>
                  </w:r>
                </w:p>
              </w:tc>
              <w:tc>
                <w:tcPr>
                  <w:tcW w:w="2414" w:type="dxa"/>
                  <w:vMerge/>
                  <w:vAlign w:val="center"/>
                </w:tcPr>
                <w:p w14:paraId="32EC7277" w14:textId="77777777" w:rsidR="00F33A77" w:rsidRDefault="00F33A77" w:rsidP="00F33A77">
                  <w:pPr>
                    <w:snapToGrid w:val="0"/>
                    <w:jc w:val="center"/>
                    <w:rPr>
                      <w:bCs/>
                      <w:color w:val="000000"/>
                      <w:szCs w:val="21"/>
                    </w:rPr>
                  </w:pPr>
                </w:p>
              </w:tc>
              <w:tc>
                <w:tcPr>
                  <w:tcW w:w="2099" w:type="dxa"/>
                  <w:vAlign w:val="center"/>
                </w:tcPr>
                <w:p w14:paraId="33F01420" w14:textId="77777777" w:rsidR="00F33A77" w:rsidRDefault="005C569E" w:rsidP="00F33A77">
                  <w:pPr>
                    <w:snapToGrid w:val="0"/>
                    <w:jc w:val="center"/>
                    <w:rPr>
                      <w:bCs/>
                      <w:color w:val="000000"/>
                      <w:szCs w:val="21"/>
                    </w:rPr>
                  </w:pPr>
                  <w:r>
                    <w:rPr>
                      <w:rFonts w:hint="eastAsia"/>
                      <w:bCs/>
                      <w:color w:val="000000"/>
                      <w:szCs w:val="21"/>
                    </w:rPr>
                    <w:t>280</w:t>
                  </w:r>
                </w:p>
              </w:tc>
            </w:tr>
            <w:tr w:rsidR="00221B32" w:rsidRPr="00652C92" w14:paraId="5E92BD75" w14:textId="77777777" w:rsidTr="00F33A77">
              <w:trPr>
                <w:trHeight w:val="397"/>
                <w:jc w:val="center"/>
              </w:trPr>
              <w:tc>
                <w:tcPr>
                  <w:tcW w:w="647" w:type="dxa"/>
                  <w:vAlign w:val="center"/>
                </w:tcPr>
                <w:p w14:paraId="0021393A" w14:textId="77777777" w:rsidR="00F33A77" w:rsidRDefault="00F33A77" w:rsidP="00F33A77">
                  <w:pPr>
                    <w:snapToGrid w:val="0"/>
                    <w:jc w:val="center"/>
                    <w:rPr>
                      <w:bCs/>
                      <w:color w:val="000000"/>
                      <w:szCs w:val="21"/>
                    </w:rPr>
                  </w:pPr>
                  <w:r>
                    <w:rPr>
                      <w:rFonts w:hint="eastAsia"/>
                      <w:bCs/>
                      <w:color w:val="000000"/>
                      <w:szCs w:val="21"/>
                    </w:rPr>
                    <w:t>5</w:t>
                  </w:r>
                </w:p>
              </w:tc>
              <w:tc>
                <w:tcPr>
                  <w:tcW w:w="1227" w:type="dxa"/>
                  <w:vMerge/>
                  <w:vAlign w:val="center"/>
                </w:tcPr>
                <w:p w14:paraId="159D1B92" w14:textId="77777777" w:rsidR="00F33A77" w:rsidRDefault="00F33A77" w:rsidP="00F33A77">
                  <w:pPr>
                    <w:snapToGrid w:val="0"/>
                    <w:jc w:val="center"/>
                    <w:rPr>
                      <w:bCs/>
                      <w:color w:val="000000"/>
                      <w:szCs w:val="21"/>
                    </w:rPr>
                  </w:pPr>
                </w:p>
              </w:tc>
              <w:tc>
                <w:tcPr>
                  <w:tcW w:w="1559" w:type="dxa"/>
                  <w:vAlign w:val="center"/>
                </w:tcPr>
                <w:p w14:paraId="47377E0A" w14:textId="77777777" w:rsidR="00F33A77" w:rsidRDefault="00F33A77" w:rsidP="00F33A77">
                  <w:pPr>
                    <w:jc w:val="center"/>
                    <w:rPr>
                      <w:bCs/>
                      <w:color w:val="000000"/>
                      <w:spacing w:val="-4"/>
                      <w:szCs w:val="21"/>
                    </w:rPr>
                  </w:pPr>
                  <w:r>
                    <w:rPr>
                      <w:rFonts w:hint="eastAsia"/>
                      <w:bCs/>
                      <w:color w:val="000000"/>
                      <w:szCs w:val="21"/>
                    </w:rPr>
                    <w:t>TP</w:t>
                  </w:r>
                </w:p>
              </w:tc>
              <w:tc>
                <w:tcPr>
                  <w:tcW w:w="2414" w:type="dxa"/>
                  <w:vMerge/>
                  <w:vAlign w:val="center"/>
                </w:tcPr>
                <w:p w14:paraId="36EB3136" w14:textId="77777777" w:rsidR="00F33A77" w:rsidRDefault="00F33A77" w:rsidP="00F33A77">
                  <w:pPr>
                    <w:snapToGrid w:val="0"/>
                    <w:jc w:val="center"/>
                    <w:rPr>
                      <w:bCs/>
                      <w:color w:val="000000"/>
                      <w:szCs w:val="21"/>
                    </w:rPr>
                  </w:pPr>
                </w:p>
              </w:tc>
              <w:tc>
                <w:tcPr>
                  <w:tcW w:w="2099" w:type="dxa"/>
                  <w:vAlign w:val="center"/>
                </w:tcPr>
                <w:p w14:paraId="77CBC007" w14:textId="77777777" w:rsidR="00F33A77" w:rsidRDefault="005C569E" w:rsidP="00F33A77">
                  <w:pPr>
                    <w:snapToGrid w:val="0"/>
                    <w:jc w:val="center"/>
                    <w:rPr>
                      <w:bCs/>
                      <w:color w:val="000000"/>
                      <w:szCs w:val="21"/>
                    </w:rPr>
                  </w:pPr>
                  <w:r>
                    <w:rPr>
                      <w:rFonts w:hint="eastAsia"/>
                      <w:bCs/>
                      <w:color w:val="000000"/>
                      <w:szCs w:val="21"/>
                    </w:rPr>
                    <w:t>3</w:t>
                  </w:r>
                </w:p>
              </w:tc>
            </w:tr>
            <w:tr w:rsidR="00221B32" w:rsidRPr="00652C92" w14:paraId="759C5A4B" w14:textId="77777777" w:rsidTr="00F33A77">
              <w:trPr>
                <w:trHeight w:val="397"/>
                <w:jc w:val="center"/>
              </w:trPr>
              <w:tc>
                <w:tcPr>
                  <w:tcW w:w="647" w:type="dxa"/>
                  <w:vAlign w:val="center"/>
                </w:tcPr>
                <w:p w14:paraId="3E7B2784" w14:textId="77777777" w:rsidR="00F33A77" w:rsidRDefault="00F33A77" w:rsidP="00F33A77">
                  <w:pPr>
                    <w:snapToGrid w:val="0"/>
                    <w:jc w:val="center"/>
                    <w:rPr>
                      <w:bCs/>
                      <w:color w:val="000000"/>
                      <w:szCs w:val="21"/>
                    </w:rPr>
                  </w:pPr>
                  <w:r>
                    <w:rPr>
                      <w:rFonts w:hint="eastAsia"/>
                      <w:bCs/>
                      <w:color w:val="000000"/>
                      <w:szCs w:val="21"/>
                    </w:rPr>
                    <w:t>6</w:t>
                  </w:r>
                </w:p>
              </w:tc>
              <w:tc>
                <w:tcPr>
                  <w:tcW w:w="1227" w:type="dxa"/>
                  <w:vMerge/>
                  <w:vAlign w:val="center"/>
                </w:tcPr>
                <w:p w14:paraId="15A7D004" w14:textId="77777777" w:rsidR="00F33A77" w:rsidRDefault="00F33A77" w:rsidP="00F33A77">
                  <w:pPr>
                    <w:snapToGrid w:val="0"/>
                    <w:jc w:val="center"/>
                    <w:rPr>
                      <w:bCs/>
                      <w:color w:val="000000"/>
                      <w:szCs w:val="21"/>
                    </w:rPr>
                  </w:pPr>
                </w:p>
              </w:tc>
              <w:tc>
                <w:tcPr>
                  <w:tcW w:w="1559" w:type="dxa"/>
                  <w:vAlign w:val="center"/>
                </w:tcPr>
                <w:p w14:paraId="61E3F3DB" w14:textId="77777777" w:rsidR="00F33A77" w:rsidRDefault="00F33A77" w:rsidP="00F33A77">
                  <w:pPr>
                    <w:jc w:val="center"/>
                    <w:rPr>
                      <w:bCs/>
                      <w:color w:val="000000"/>
                      <w:spacing w:val="-4"/>
                      <w:szCs w:val="21"/>
                    </w:rPr>
                  </w:pPr>
                  <w:r>
                    <w:rPr>
                      <w:rFonts w:hint="eastAsia"/>
                      <w:bCs/>
                      <w:color w:val="000000"/>
                      <w:spacing w:val="-4"/>
                      <w:szCs w:val="21"/>
                    </w:rPr>
                    <w:t>TN</w:t>
                  </w:r>
                </w:p>
              </w:tc>
              <w:tc>
                <w:tcPr>
                  <w:tcW w:w="2414" w:type="dxa"/>
                  <w:vMerge/>
                  <w:vAlign w:val="center"/>
                </w:tcPr>
                <w:p w14:paraId="010F0090" w14:textId="77777777" w:rsidR="00F33A77" w:rsidRDefault="00F33A77" w:rsidP="00F33A77">
                  <w:pPr>
                    <w:snapToGrid w:val="0"/>
                    <w:jc w:val="center"/>
                    <w:rPr>
                      <w:bCs/>
                      <w:color w:val="000000"/>
                      <w:szCs w:val="21"/>
                    </w:rPr>
                  </w:pPr>
                </w:p>
              </w:tc>
              <w:tc>
                <w:tcPr>
                  <w:tcW w:w="2099" w:type="dxa"/>
                  <w:vAlign w:val="center"/>
                </w:tcPr>
                <w:p w14:paraId="37954C49" w14:textId="77777777" w:rsidR="00F33A77" w:rsidRDefault="005C569E" w:rsidP="00F33A77">
                  <w:pPr>
                    <w:snapToGrid w:val="0"/>
                    <w:jc w:val="center"/>
                    <w:rPr>
                      <w:bCs/>
                      <w:color w:val="000000"/>
                      <w:szCs w:val="21"/>
                    </w:rPr>
                  </w:pPr>
                  <w:r>
                    <w:rPr>
                      <w:rFonts w:hint="eastAsia"/>
                      <w:bCs/>
                      <w:color w:val="000000"/>
                      <w:szCs w:val="21"/>
                    </w:rPr>
                    <w:t>40</w:t>
                  </w:r>
                </w:p>
              </w:tc>
            </w:tr>
            <w:tr w:rsidR="00221B32" w:rsidRPr="00652C92" w14:paraId="7FEF6D90" w14:textId="77777777" w:rsidTr="00F33A77">
              <w:trPr>
                <w:trHeight w:val="397"/>
                <w:jc w:val="center"/>
              </w:trPr>
              <w:tc>
                <w:tcPr>
                  <w:tcW w:w="647" w:type="dxa"/>
                  <w:vAlign w:val="center"/>
                </w:tcPr>
                <w:p w14:paraId="0A40E962" w14:textId="77777777" w:rsidR="00F33A77" w:rsidRDefault="00F33A77" w:rsidP="00F33A77">
                  <w:pPr>
                    <w:snapToGrid w:val="0"/>
                    <w:jc w:val="center"/>
                    <w:rPr>
                      <w:bCs/>
                      <w:color w:val="000000"/>
                      <w:szCs w:val="21"/>
                    </w:rPr>
                  </w:pPr>
                  <w:r>
                    <w:rPr>
                      <w:rFonts w:hint="eastAsia"/>
                      <w:bCs/>
                      <w:color w:val="000000"/>
                      <w:szCs w:val="21"/>
                    </w:rPr>
                    <w:t>7</w:t>
                  </w:r>
                </w:p>
              </w:tc>
              <w:tc>
                <w:tcPr>
                  <w:tcW w:w="1227" w:type="dxa"/>
                  <w:vMerge/>
                  <w:vAlign w:val="center"/>
                </w:tcPr>
                <w:p w14:paraId="77460B12" w14:textId="77777777" w:rsidR="00F33A77" w:rsidRDefault="00F33A77" w:rsidP="00F33A77">
                  <w:pPr>
                    <w:snapToGrid w:val="0"/>
                    <w:jc w:val="center"/>
                    <w:rPr>
                      <w:bCs/>
                      <w:color w:val="000000"/>
                      <w:szCs w:val="21"/>
                    </w:rPr>
                  </w:pPr>
                </w:p>
              </w:tc>
              <w:tc>
                <w:tcPr>
                  <w:tcW w:w="1559" w:type="dxa"/>
                  <w:vAlign w:val="center"/>
                </w:tcPr>
                <w:p w14:paraId="5523B3C3" w14:textId="77777777" w:rsidR="00F33A77" w:rsidRDefault="00F33A77" w:rsidP="00F33A77">
                  <w:pPr>
                    <w:jc w:val="center"/>
                    <w:rPr>
                      <w:bCs/>
                      <w:color w:val="000000"/>
                      <w:spacing w:val="-4"/>
                      <w:szCs w:val="21"/>
                    </w:rPr>
                  </w:pPr>
                  <w:r>
                    <w:rPr>
                      <w:rFonts w:hint="eastAsia"/>
                      <w:bCs/>
                      <w:color w:val="000000"/>
                      <w:spacing w:val="-4"/>
                      <w:szCs w:val="21"/>
                    </w:rPr>
                    <w:t>动植物油</w:t>
                  </w:r>
                </w:p>
              </w:tc>
              <w:tc>
                <w:tcPr>
                  <w:tcW w:w="2414" w:type="dxa"/>
                  <w:vMerge/>
                  <w:vAlign w:val="center"/>
                </w:tcPr>
                <w:p w14:paraId="55B4345A" w14:textId="77777777" w:rsidR="00F33A77" w:rsidRDefault="00F33A77" w:rsidP="00F33A77">
                  <w:pPr>
                    <w:snapToGrid w:val="0"/>
                    <w:jc w:val="center"/>
                    <w:rPr>
                      <w:bCs/>
                      <w:color w:val="000000"/>
                      <w:szCs w:val="21"/>
                    </w:rPr>
                  </w:pPr>
                </w:p>
              </w:tc>
              <w:tc>
                <w:tcPr>
                  <w:tcW w:w="2099" w:type="dxa"/>
                  <w:vAlign w:val="center"/>
                </w:tcPr>
                <w:p w14:paraId="7D494BD7" w14:textId="77777777" w:rsidR="00F33A77" w:rsidRDefault="00411A56" w:rsidP="00F33A77">
                  <w:pPr>
                    <w:snapToGrid w:val="0"/>
                    <w:jc w:val="center"/>
                    <w:rPr>
                      <w:bCs/>
                      <w:color w:val="000000"/>
                      <w:szCs w:val="21"/>
                    </w:rPr>
                  </w:pPr>
                  <w:r>
                    <w:rPr>
                      <w:rFonts w:hint="eastAsia"/>
                      <w:bCs/>
                      <w:color w:val="000000"/>
                      <w:szCs w:val="21"/>
                    </w:rPr>
                    <w:t>100</w:t>
                  </w:r>
                </w:p>
              </w:tc>
            </w:tr>
          </w:tbl>
          <w:p w14:paraId="1F4B3443" w14:textId="77777777" w:rsidR="004E7053" w:rsidRDefault="00A26288" w:rsidP="00A26288">
            <w:pPr>
              <w:spacing w:line="460" w:lineRule="exact"/>
              <w:ind w:firstLine="480"/>
              <w:rPr>
                <w:bCs/>
                <w:color w:val="000000"/>
                <w:sz w:val="24"/>
              </w:rPr>
            </w:pPr>
            <w:r>
              <w:rPr>
                <w:rFonts w:hint="eastAsia"/>
                <w:bCs/>
                <w:color w:val="000000"/>
                <w:sz w:val="24"/>
              </w:rPr>
              <w:t>④</w:t>
            </w:r>
            <w:r w:rsidR="004E7053">
              <w:rPr>
                <w:rFonts w:hint="eastAsia"/>
                <w:bCs/>
                <w:color w:val="000000"/>
                <w:sz w:val="24"/>
              </w:rPr>
              <w:t>废水污染物排放信息表</w:t>
            </w:r>
          </w:p>
          <w:p w14:paraId="3F995715" w14:textId="77777777" w:rsidR="00434AB2" w:rsidRDefault="00434AB2" w:rsidP="00ED731B">
            <w:pPr>
              <w:spacing w:line="460" w:lineRule="exact"/>
              <w:ind w:firstLineChars="200" w:firstLine="482"/>
              <w:rPr>
                <w:b/>
                <w:bCs/>
                <w:color w:val="000000"/>
                <w:sz w:val="24"/>
                <w:lang w:val="pt-BR"/>
              </w:rPr>
            </w:pPr>
          </w:p>
          <w:p w14:paraId="5DD8DA38" w14:textId="77777777" w:rsidR="00434AB2" w:rsidRDefault="00434AB2" w:rsidP="00ED731B">
            <w:pPr>
              <w:spacing w:line="460" w:lineRule="exact"/>
              <w:ind w:firstLineChars="200" w:firstLine="482"/>
              <w:rPr>
                <w:b/>
                <w:bCs/>
                <w:color w:val="000000"/>
                <w:sz w:val="24"/>
                <w:lang w:val="pt-BR"/>
              </w:rPr>
            </w:pPr>
          </w:p>
          <w:p w14:paraId="0BCF17BA" w14:textId="77777777" w:rsidR="00434AB2" w:rsidRDefault="00434AB2" w:rsidP="00ED731B">
            <w:pPr>
              <w:spacing w:line="460" w:lineRule="exact"/>
              <w:ind w:firstLineChars="200" w:firstLine="482"/>
              <w:rPr>
                <w:b/>
                <w:bCs/>
                <w:color w:val="000000"/>
                <w:sz w:val="24"/>
                <w:lang w:val="pt-BR"/>
              </w:rPr>
            </w:pPr>
          </w:p>
          <w:p w14:paraId="50E197A7" w14:textId="77777777" w:rsidR="00434AB2" w:rsidRDefault="00434AB2" w:rsidP="00ED731B">
            <w:pPr>
              <w:spacing w:line="460" w:lineRule="exact"/>
              <w:ind w:firstLineChars="200" w:firstLine="482"/>
              <w:rPr>
                <w:b/>
                <w:bCs/>
                <w:color w:val="000000"/>
                <w:sz w:val="24"/>
                <w:lang w:val="pt-BR"/>
              </w:rPr>
            </w:pPr>
          </w:p>
          <w:p w14:paraId="2320A710" w14:textId="22CDEBF3" w:rsidR="004E7053" w:rsidRDefault="004E7053" w:rsidP="00ED731B">
            <w:pPr>
              <w:spacing w:line="460" w:lineRule="exact"/>
              <w:ind w:firstLineChars="200" w:firstLine="482"/>
              <w:rPr>
                <w:b/>
                <w:bCs/>
                <w:color w:val="000000"/>
                <w:sz w:val="24"/>
                <w:lang w:val="pt-BR"/>
              </w:rPr>
            </w:pPr>
            <w:r>
              <w:rPr>
                <w:rFonts w:hint="eastAsia"/>
                <w:b/>
                <w:bCs/>
                <w:color w:val="000000"/>
                <w:sz w:val="24"/>
                <w:lang w:val="pt-BR"/>
              </w:rPr>
              <w:lastRenderedPageBreak/>
              <w:t>表</w:t>
            </w:r>
            <w:r w:rsidR="00A26288">
              <w:rPr>
                <w:b/>
                <w:bCs/>
                <w:color w:val="000000"/>
                <w:sz w:val="24"/>
                <w:lang w:val="pt-BR"/>
              </w:rPr>
              <w:t>4-</w:t>
            </w:r>
            <w:r w:rsidR="00EA3F6C">
              <w:rPr>
                <w:rFonts w:hint="eastAsia"/>
                <w:b/>
                <w:bCs/>
                <w:color w:val="000000"/>
                <w:sz w:val="24"/>
                <w:lang w:val="pt-BR"/>
              </w:rPr>
              <w:t>5</w:t>
            </w:r>
            <w:r>
              <w:rPr>
                <w:b/>
                <w:bCs/>
                <w:color w:val="000000"/>
                <w:sz w:val="24"/>
                <w:lang w:val="pt-BR"/>
              </w:rPr>
              <w:t xml:space="preserve">    </w:t>
            </w:r>
            <w:r>
              <w:rPr>
                <w:rFonts w:hint="eastAsia"/>
                <w:b/>
                <w:bCs/>
                <w:color w:val="000000"/>
                <w:sz w:val="24"/>
                <w:lang w:val="pt-BR"/>
              </w:rPr>
              <w:t xml:space="preserve">  </w:t>
            </w:r>
            <w:r>
              <w:rPr>
                <w:b/>
                <w:bCs/>
                <w:color w:val="000000"/>
                <w:sz w:val="24"/>
                <w:lang w:val="pt-BR"/>
              </w:rPr>
              <w:t xml:space="preserve"> </w:t>
            </w:r>
            <w:r>
              <w:rPr>
                <w:rFonts w:hint="eastAsia"/>
                <w:b/>
                <w:bCs/>
                <w:color w:val="000000"/>
                <w:sz w:val="24"/>
                <w:lang w:val="pt-BR"/>
              </w:rPr>
              <w:t xml:space="preserve">  </w:t>
            </w:r>
            <w:r>
              <w:rPr>
                <w:b/>
                <w:bCs/>
                <w:color w:val="000000"/>
                <w:sz w:val="24"/>
                <w:lang w:val="pt-BR"/>
              </w:rPr>
              <w:t xml:space="preserve"> </w:t>
            </w:r>
            <w:r>
              <w:rPr>
                <w:rFonts w:hint="eastAsia"/>
                <w:b/>
                <w:bCs/>
                <w:color w:val="000000"/>
                <w:sz w:val="24"/>
                <w:lang w:val="pt-BR"/>
              </w:rPr>
              <w:t>本项目废水污染物排放信息表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767"/>
              <w:gridCol w:w="1296"/>
              <w:gridCol w:w="1298"/>
              <w:gridCol w:w="1435"/>
              <w:gridCol w:w="1716"/>
              <w:gridCol w:w="1434"/>
            </w:tblGrid>
            <w:tr w:rsidR="00221B32" w:rsidRPr="00127CCA" w14:paraId="752C9208" w14:textId="77777777" w:rsidTr="006826A2">
              <w:trPr>
                <w:trHeight w:val="397"/>
                <w:jc w:val="center"/>
              </w:trPr>
              <w:tc>
                <w:tcPr>
                  <w:tcW w:w="767" w:type="dxa"/>
                  <w:vAlign w:val="center"/>
                </w:tcPr>
                <w:p w14:paraId="36B5D78C" w14:textId="77777777" w:rsidR="004E7053" w:rsidRDefault="004E7053" w:rsidP="004E7053">
                  <w:pPr>
                    <w:jc w:val="center"/>
                    <w:rPr>
                      <w:b/>
                      <w:color w:val="000000"/>
                      <w:szCs w:val="21"/>
                      <w:lang w:val="pt-BR"/>
                    </w:rPr>
                  </w:pPr>
                  <w:r>
                    <w:rPr>
                      <w:b/>
                      <w:color w:val="000000"/>
                      <w:szCs w:val="21"/>
                    </w:rPr>
                    <w:t>序号</w:t>
                  </w:r>
                </w:p>
              </w:tc>
              <w:tc>
                <w:tcPr>
                  <w:tcW w:w="1296" w:type="dxa"/>
                  <w:vAlign w:val="center"/>
                </w:tcPr>
                <w:p w14:paraId="791ADB51" w14:textId="77777777" w:rsidR="004E7053" w:rsidRDefault="004E7053" w:rsidP="004E7053">
                  <w:pPr>
                    <w:jc w:val="center"/>
                    <w:rPr>
                      <w:b/>
                      <w:color w:val="000000"/>
                      <w:szCs w:val="21"/>
                      <w:lang w:val="pt-BR"/>
                    </w:rPr>
                  </w:pPr>
                  <w:r>
                    <w:rPr>
                      <w:b/>
                      <w:color w:val="000000"/>
                      <w:szCs w:val="21"/>
                    </w:rPr>
                    <w:t>排放口编号</w:t>
                  </w:r>
                </w:p>
              </w:tc>
              <w:tc>
                <w:tcPr>
                  <w:tcW w:w="1298" w:type="dxa"/>
                  <w:vAlign w:val="center"/>
                </w:tcPr>
                <w:p w14:paraId="165C9AE1" w14:textId="77777777" w:rsidR="004E7053" w:rsidRDefault="004E7053" w:rsidP="004E7053">
                  <w:pPr>
                    <w:jc w:val="center"/>
                    <w:rPr>
                      <w:b/>
                      <w:color w:val="000000"/>
                      <w:szCs w:val="21"/>
                      <w:lang w:val="pt-BR"/>
                    </w:rPr>
                  </w:pPr>
                  <w:r>
                    <w:rPr>
                      <w:b/>
                      <w:color w:val="000000"/>
                      <w:szCs w:val="21"/>
                    </w:rPr>
                    <w:t>污染物种类</w:t>
                  </w:r>
                </w:p>
              </w:tc>
              <w:tc>
                <w:tcPr>
                  <w:tcW w:w="1435" w:type="dxa"/>
                  <w:vAlign w:val="center"/>
                </w:tcPr>
                <w:p w14:paraId="79AE654E" w14:textId="77777777" w:rsidR="004E7053" w:rsidRDefault="004E7053" w:rsidP="004E7053">
                  <w:pPr>
                    <w:jc w:val="center"/>
                    <w:rPr>
                      <w:b/>
                      <w:color w:val="000000"/>
                      <w:szCs w:val="21"/>
                      <w:lang w:val="pt-BR"/>
                    </w:rPr>
                  </w:pPr>
                  <w:r>
                    <w:rPr>
                      <w:b/>
                      <w:color w:val="000000"/>
                      <w:szCs w:val="21"/>
                    </w:rPr>
                    <w:t>排放浓度</w:t>
                  </w:r>
                </w:p>
                <w:p w14:paraId="32714AB0" w14:textId="77777777" w:rsidR="004E7053" w:rsidRDefault="004E7053" w:rsidP="004E7053">
                  <w:pPr>
                    <w:jc w:val="center"/>
                    <w:rPr>
                      <w:b/>
                      <w:color w:val="000000"/>
                      <w:szCs w:val="21"/>
                      <w:lang w:val="pt-BR"/>
                    </w:rPr>
                  </w:pPr>
                  <w:r>
                    <w:rPr>
                      <w:b/>
                      <w:color w:val="000000"/>
                      <w:szCs w:val="21"/>
                      <w:lang w:val="pt-BR"/>
                    </w:rPr>
                    <w:t>/</w:t>
                  </w:r>
                  <w:r>
                    <w:rPr>
                      <w:b/>
                      <w:color w:val="000000"/>
                      <w:szCs w:val="21"/>
                      <w:lang w:val="pt-BR"/>
                    </w:rPr>
                    <w:t>（</w:t>
                  </w:r>
                  <w:r>
                    <w:rPr>
                      <w:b/>
                      <w:color w:val="000000"/>
                      <w:szCs w:val="21"/>
                      <w:lang w:val="pt-BR"/>
                    </w:rPr>
                    <w:t>mg/L</w:t>
                  </w:r>
                  <w:r>
                    <w:rPr>
                      <w:b/>
                      <w:color w:val="000000"/>
                      <w:szCs w:val="21"/>
                      <w:lang w:val="pt-BR"/>
                    </w:rPr>
                    <w:t>）</w:t>
                  </w:r>
                </w:p>
              </w:tc>
              <w:tc>
                <w:tcPr>
                  <w:tcW w:w="1716" w:type="dxa"/>
                  <w:vAlign w:val="center"/>
                </w:tcPr>
                <w:p w14:paraId="3F4B0466" w14:textId="77777777" w:rsidR="004E7053" w:rsidRDefault="004E7053" w:rsidP="004E7053">
                  <w:pPr>
                    <w:jc w:val="center"/>
                    <w:rPr>
                      <w:b/>
                      <w:color w:val="000000"/>
                      <w:szCs w:val="21"/>
                      <w:lang w:val="pt-BR"/>
                    </w:rPr>
                  </w:pPr>
                  <w:r>
                    <w:rPr>
                      <w:b/>
                      <w:color w:val="000000"/>
                      <w:szCs w:val="21"/>
                    </w:rPr>
                    <w:t>日排放量</w:t>
                  </w:r>
                </w:p>
                <w:p w14:paraId="3BF49B51" w14:textId="77777777" w:rsidR="004E7053" w:rsidRDefault="004E7053" w:rsidP="004E7053">
                  <w:pPr>
                    <w:jc w:val="center"/>
                    <w:rPr>
                      <w:b/>
                      <w:color w:val="000000"/>
                      <w:szCs w:val="21"/>
                      <w:lang w:val="pt-BR"/>
                    </w:rPr>
                  </w:pPr>
                  <w:r>
                    <w:rPr>
                      <w:b/>
                      <w:color w:val="000000"/>
                      <w:szCs w:val="21"/>
                      <w:lang w:val="pt-BR"/>
                    </w:rPr>
                    <w:t>/</w:t>
                  </w:r>
                  <w:r>
                    <w:rPr>
                      <w:b/>
                      <w:color w:val="000000"/>
                      <w:szCs w:val="21"/>
                      <w:lang w:val="pt-BR"/>
                    </w:rPr>
                    <w:t>（</w:t>
                  </w:r>
                  <w:r>
                    <w:rPr>
                      <w:b/>
                      <w:color w:val="000000"/>
                      <w:szCs w:val="21"/>
                      <w:lang w:val="pt-BR"/>
                    </w:rPr>
                    <w:t>kg/d</w:t>
                  </w:r>
                  <w:r>
                    <w:rPr>
                      <w:b/>
                      <w:color w:val="000000"/>
                      <w:szCs w:val="21"/>
                      <w:lang w:val="pt-BR"/>
                    </w:rPr>
                    <w:t>）</w:t>
                  </w:r>
                </w:p>
              </w:tc>
              <w:tc>
                <w:tcPr>
                  <w:tcW w:w="1434" w:type="dxa"/>
                  <w:vAlign w:val="center"/>
                </w:tcPr>
                <w:p w14:paraId="31F7393C" w14:textId="77777777" w:rsidR="004E7053" w:rsidRDefault="004E7053" w:rsidP="004E7053">
                  <w:pPr>
                    <w:jc w:val="center"/>
                    <w:rPr>
                      <w:b/>
                      <w:color w:val="000000"/>
                      <w:szCs w:val="21"/>
                      <w:lang w:val="pt-BR"/>
                    </w:rPr>
                  </w:pPr>
                  <w:r>
                    <w:rPr>
                      <w:b/>
                      <w:color w:val="000000"/>
                      <w:szCs w:val="21"/>
                    </w:rPr>
                    <w:t>年排放量</w:t>
                  </w:r>
                </w:p>
                <w:p w14:paraId="745B7F39" w14:textId="77777777" w:rsidR="004E7053" w:rsidRDefault="004E7053" w:rsidP="004E7053">
                  <w:pPr>
                    <w:jc w:val="center"/>
                    <w:rPr>
                      <w:b/>
                      <w:color w:val="000000"/>
                      <w:szCs w:val="21"/>
                      <w:lang w:val="pt-BR"/>
                    </w:rPr>
                  </w:pPr>
                  <w:r>
                    <w:rPr>
                      <w:b/>
                      <w:color w:val="000000"/>
                      <w:szCs w:val="21"/>
                      <w:lang w:val="pt-BR"/>
                    </w:rPr>
                    <w:t>/</w:t>
                  </w:r>
                  <w:r>
                    <w:rPr>
                      <w:b/>
                      <w:color w:val="000000"/>
                      <w:szCs w:val="21"/>
                      <w:lang w:val="pt-BR"/>
                    </w:rPr>
                    <w:t>（</w:t>
                  </w:r>
                  <w:r>
                    <w:rPr>
                      <w:b/>
                      <w:color w:val="000000"/>
                      <w:szCs w:val="21"/>
                      <w:lang w:val="pt-BR"/>
                    </w:rPr>
                    <w:t>t/a</w:t>
                  </w:r>
                  <w:r>
                    <w:rPr>
                      <w:b/>
                      <w:color w:val="000000"/>
                      <w:szCs w:val="21"/>
                      <w:lang w:val="pt-BR"/>
                    </w:rPr>
                    <w:t>）</w:t>
                  </w:r>
                </w:p>
              </w:tc>
            </w:tr>
            <w:tr w:rsidR="00221B32" w:rsidRPr="00127CCA" w14:paraId="24BF7E14" w14:textId="77777777" w:rsidTr="00583D9B">
              <w:trPr>
                <w:trHeight w:val="397"/>
                <w:jc w:val="center"/>
              </w:trPr>
              <w:tc>
                <w:tcPr>
                  <w:tcW w:w="767" w:type="dxa"/>
                  <w:vAlign w:val="center"/>
                </w:tcPr>
                <w:p w14:paraId="49EB4580" w14:textId="77777777" w:rsidR="00583D9B" w:rsidRDefault="00583D9B" w:rsidP="00583D9B">
                  <w:pPr>
                    <w:snapToGrid w:val="0"/>
                    <w:jc w:val="center"/>
                    <w:rPr>
                      <w:bCs/>
                      <w:color w:val="000000"/>
                      <w:szCs w:val="21"/>
                      <w:lang w:val="pt-BR"/>
                    </w:rPr>
                  </w:pPr>
                  <w:r>
                    <w:rPr>
                      <w:bCs/>
                      <w:color w:val="000000"/>
                      <w:szCs w:val="21"/>
                      <w:lang w:val="pt-BR"/>
                    </w:rPr>
                    <w:t>1</w:t>
                  </w:r>
                </w:p>
              </w:tc>
              <w:tc>
                <w:tcPr>
                  <w:tcW w:w="1296" w:type="dxa"/>
                  <w:vMerge w:val="restart"/>
                  <w:vAlign w:val="center"/>
                </w:tcPr>
                <w:p w14:paraId="61D61E6F" w14:textId="77777777" w:rsidR="00583D9B" w:rsidRDefault="00583D9B" w:rsidP="00583D9B">
                  <w:pPr>
                    <w:snapToGrid w:val="0"/>
                    <w:jc w:val="center"/>
                    <w:rPr>
                      <w:bCs/>
                      <w:color w:val="000000"/>
                      <w:szCs w:val="21"/>
                      <w:lang w:val="pt-BR"/>
                    </w:rPr>
                  </w:pPr>
                  <w:r>
                    <w:rPr>
                      <w:bCs/>
                      <w:color w:val="000000"/>
                      <w:szCs w:val="21"/>
                      <w:lang w:val="pt-BR"/>
                    </w:rPr>
                    <w:t>DW001</w:t>
                  </w:r>
                </w:p>
              </w:tc>
              <w:tc>
                <w:tcPr>
                  <w:tcW w:w="1298" w:type="dxa"/>
                  <w:vAlign w:val="center"/>
                </w:tcPr>
                <w:p w14:paraId="6E5A677B" w14:textId="77777777" w:rsidR="00583D9B" w:rsidRDefault="00583D9B" w:rsidP="00583D9B">
                  <w:pPr>
                    <w:jc w:val="center"/>
                    <w:rPr>
                      <w:bCs/>
                      <w:color w:val="000000"/>
                      <w:szCs w:val="21"/>
                      <w:lang w:val="pt-BR"/>
                    </w:rPr>
                  </w:pPr>
                  <w:r>
                    <w:rPr>
                      <w:bCs/>
                      <w:color w:val="000000"/>
                      <w:spacing w:val="-4"/>
                      <w:szCs w:val="21"/>
                      <w:lang w:val="pt-BR"/>
                    </w:rPr>
                    <w:t>COD</w:t>
                  </w:r>
                </w:p>
              </w:tc>
              <w:tc>
                <w:tcPr>
                  <w:tcW w:w="1435" w:type="dxa"/>
                  <w:vAlign w:val="center"/>
                </w:tcPr>
                <w:p w14:paraId="1D40CDC0" w14:textId="1C39B1E1" w:rsidR="00583D9B" w:rsidRDefault="00583D9B" w:rsidP="00583D9B">
                  <w:pPr>
                    <w:jc w:val="center"/>
                    <w:rPr>
                      <w:bCs/>
                      <w:color w:val="000000"/>
                      <w:spacing w:val="-4"/>
                      <w:szCs w:val="21"/>
                      <w:lang w:val="pt-BR"/>
                    </w:rPr>
                  </w:pPr>
                  <w:r>
                    <w:rPr>
                      <w:rFonts w:hint="eastAsia"/>
                      <w:bCs/>
                      <w:color w:val="000000"/>
                      <w:spacing w:val="-4"/>
                      <w:szCs w:val="21"/>
                      <w:lang w:val="pt-BR"/>
                    </w:rPr>
                    <w:t>166.8</w:t>
                  </w:r>
                </w:p>
              </w:tc>
              <w:tc>
                <w:tcPr>
                  <w:tcW w:w="1716" w:type="dxa"/>
                  <w:vAlign w:val="center"/>
                </w:tcPr>
                <w:p w14:paraId="5A220029" w14:textId="2EEC863B" w:rsidR="00583D9B" w:rsidRDefault="00583D9B" w:rsidP="00583D9B">
                  <w:pPr>
                    <w:jc w:val="center"/>
                    <w:rPr>
                      <w:bCs/>
                      <w:color w:val="000000"/>
                      <w:spacing w:val="-4"/>
                      <w:szCs w:val="21"/>
                      <w:lang w:val="pt-BR"/>
                    </w:rPr>
                  </w:pPr>
                  <w:r>
                    <w:rPr>
                      <w:rFonts w:hint="eastAsia"/>
                      <w:bCs/>
                      <w:color w:val="000000"/>
                      <w:spacing w:val="-4"/>
                      <w:szCs w:val="21"/>
                      <w:lang w:val="pt-BR"/>
                    </w:rPr>
                    <w:t>0.7605</w:t>
                  </w:r>
                </w:p>
              </w:tc>
              <w:tc>
                <w:tcPr>
                  <w:tcW w:w="1434" w:type="dxa"/>
                  <w:vAlign w:val="center"/>
                </w:tcPr>
                <w:p w14:paraId="656D14B0" w14:textId="19C81EC7" w:rsidR="00583D9B" w:rsidRDefault="00583D9B" w:rsidP="00583D9B">
                  <w:pPr>
                    <w:jc w:val="center"/>
                    <w:rPr>
                      <w:bCs/>
                      <w:color w:val="000000"/>
                      <w:spacing w:val="-4"/>
                      <w:szCs w:val="21"/>
                      <w:lang w:val="pt-BR"/>
                    </w:rPr>
                  </w:pPr>
                  <w:r>
                    <w:rPr>
                      <w:rFonts w:hint="eastAsia"/>
                      <w:bCs/>
                      <w:color w:val="000000"/>
                      <w:spacing w:val="-4"/>
                      <w:szCs w:val="21"/>
                      <w:lang w:val="pt-BR"/>
                    </w:rPr>
                    <w:t>0.2129</w:t>
                  </w:r>
                </w:p>
              </w:tc>
            </w:tr>
            <w:tr w:rsidR="00221B32" w:rsidRPr="00127CCA" w14:paraId="64349B6C" w14:textId="77777777" w:rsidTr="00583D9B">
              <w:trPr>
                <w:trHeight w:val="397"/>
                <w:jc w:val="center"/>
              </w:trPr>
              <w:tc>
                <w:tcPr>
                  <w:tcW w:w="767" w:type="dxa"/>
                  <w:vAlign w:val="center"/>
                </w:tcPr>
                <w:p w14:paraId="61548C72" w14:textId="77777777" w:rsidR="00583D9B" w:rsidRDefault="00583D9B" w:rsidP="00583D9B">
                  <w:pPr>
                    <w:snapToGrid w:val="0"/>
                    <w:jc w:val="center"/>
                    <w:rPr>
                      <w:bCs/>
                      <w:color w:val="000000"/>
                      <w:szCs w:val="21"/>
                      <w:lang w:val="pt-BR"/>
                    </w:rPr>
                  </w:pPr>
                  <w:r>
                    <w:rPr>
                      <w:rFonts w:hint="eastAsia"/>
                      <w:bCs/>
                      <w:color w:val="000000"/>
                      <w:szCs w:val="21"/>
                      <w:lang w:val="pt-BR"/>
                    </w:rPr>
                    <w:t>2</w:t>
                  </w:r>
                </w:p>
              </w:tc>
              <w:tc>
                <w:tcPr>
                  <w:tcW w:w="1296" w:type="dxa"/>
                  <w:vMerge/>
                  <w:vAlign w:val="center"/>
                </w:tcPr>
                <w:p w14:paraId="039CE0B0" w14:textId="77777777" w:rsidR="00583D9B" w:rsidRDefault="00583D9B" w:rsidP="00583D9B">
                  <w:pPr>
                    <w:snapToGrid w:val="0"/>
                    <w:jc w:val="center"/>
                    <w:rPr>
                      <w:bCs/>
                      <w:color w:val="000000"/>
                      <w:szCs w:val="21"/>
                      <w:lang w:val="pt-BR"/>
                    </w:rPr>
                  </w:pPr>
                </w:p>
              </w:tc>
              <w:tc>
                <w:tcPr>
                  <w:tcW w:w="1298" w:type="dxa"/>
                  <w:vAlign w:val="center"/>
                </w:tcPr>
                <w:p w14:paraId="3464694D" w14:textId="77777777" w:rsidR="00583D9B" w:rsidRDefault="00583D9B" w:rsidP="00583D9B">
                  <w:pPr>
                    <w:jc w:val="center"/>
                    <w:rPr>
                      <w:bCs/>
                      <w:color w:val="000000"/>
                      <w:spacing w:val="-4"/>
                      <w:szCs w:val="21"/>
                      <w:lang w:val="pt-BR"/>
                    </w:rPr>
                  </w:pPr>
                  <w:r>
                    <w:rPr>
                      <w:bCs/>
                      <w:color w:val="000000"/>
                      <w:spacing w:val="-4"/>
                      <w:szCs w:val="21"/>
                      <w:lang w:val="pt-BR"/>
                    </w:rPr>
                    <w:t>NH</w:t>
                  </w:r>
                  <w:r>
                    <w:rPr>
                      <w:bCs/>
                      <w:color w:val="000000"/>
                      <w:spacing w:val="-4"/>
                      <w:szCs w:val="21"/>
                      <w:vertAlign w:val="subscript"/>
                      <w:lang w:val="pt-BR"/>
                    </w:rPr>
                    <w:t>3</w:t>
                  </w:r>
                  <w:r>
                    <w:rPr>
                      <w:bCs/>
                      <w:color w:val="000000"/>
                      <w:spacing w:val="-4"/>
                      <w:szCs w:val="21"/>
                      <w:lang w:val="pt-BR"/>
                    </w:rPr>
                    <w:t>-N</w:t>
                  </w:r>
                </w:p>
              </w:tc>
              <w:tc>
                <w:tcPr>
                  <w:tcW w:w="1435" w:type="dxa"/>
                  <w:vAlign w:val="center"/>
                </w:tcPr>
                <w:p w14:paraId="0B286CA4" w14:textId="2A971419" w:rsidR="00583D9B" w:rsidRDefault="00583D9B" w:rsidP="00583D9B">
                  <w:pPr>
                    <w:jc w:val="center"/>
                    <w:rPr>
                      <w:bCs/>
                      <w:color w:val="000000"/>
                      <w:spacing w:val="-4"/>
                      <w:szCs w:val="21"/>
                      <w:lang w:val="pt-BR"/>
                    </w:rPr>
                  </w:pPr>
                  <w:r>
                    <w:rPr>
                      <w:bCs/>
                      <w:color w:val="000000"/>
                      <w:spacing w:val="-4"/>
                      <w:szCs w:val="21"/>
                      <w:lang w:val="pt-BR"/>
                    </w:rPr>
                    <w:t>14.9</w:t>
                  </w:r>
                </w:p>
              </w:tc>
              <w:tc>
                <w:tcPr>
                  <w:tcW w:w="1716" w:type="dxa"/>
                  <w:vAlign w:val="center"/>
                </w:tcPr>
                <w:p w14:paraId="28DC95DD" w14:textId="4B07F3FA" w:rsidR="00583D9B" w:rsidRDefault="00583D9B" w:rsidP="00583D9B">
                  <w:pPr>
                    <w:jc w:val="center"/>
                    <w:rPr>
                      <w:bCs/>
                      <w:color w:val="000000"/>
                      <w:spacing w:val="-4"/>
                      <w:szCs w:val="21"/>
                      <w:lang w:val="pt-BR"/>
                    </w:rPr>
                  </w:pPr>
                  <w:r>
                    <w:rPr>
                      <w:rFonts w:hint="eastAsia"/>
                      <w:bCs/>
                      <w:color w:val="000000"/>
                      <w:spacing w:val="-4"/>
                      <w:szCs w:val="21"/>
                      <w:lang w:val="pt-BR"/>
                    </w:rPr>
                    <w:t>0.0679</w:t>
                  </w:r>
                </w:p>
              </w:tc>
              <w:tc>
                <w:tcPr>
                  <w:tcW w:w="1434" w:type="dxa"/>
                  <w:vAlign w:val="center"/>
                </w:tcPr>
                <w:p w14:paraId="316E014C" w14:textId="0B3C7127" w:rsidR="00583D9B" w:rsidRDefault="00583D9B" w:rsidP="00583D9B">
                  <w:pPr>
                    <w:jc w:val="center"/>
                    <w:rPr>
                      <w:bCs/>
                      <w:color w:val="000000"/>
                      <w:spacing w:val="-4"/>
                      <w:szCs w:val="21"/>
                      <w:lang w:val="pt-BR"/>
                    </w:rPr>
                  </w:pPr>
                  <w:r>
                    <w:rPr>
                      <w:rFonts w:hint="eastAsia"/>
                      <w:bCs/>
                      <w:color w:val="000000"/>
                      <w:spacing w:val="-4"/>
                      <w:szCs w:val="21"/>
                      <w:lang w:val="pt-BR"/>
                    </w:rPr>
                    <w:t>0.0190</w:t>
                  </w:r>
                </w:p>
              </w:tc>
            </w:tr>
            <w:tr w:rsidR="00221B32" w:rsidRPr="00127CCA" w14:paraId="45826E0B" w14:textId="77777777" w:rsidTr="00583D9B">
              <w:trPr>
                <w:trHeight w:val="397"/>
                <w:jc w:val="center"/>
              </w:trPr>
              <w:tc>
                <w:tcPr>
                  <w:tcW w:w="767" w:type="dxa"/>
                  <w:vAlign w:val="center"/>
                </w:tcPr>
                <w:p w14:paraId="513B5DC4" w14:textId="77777777" w:rsidR="00583D9B" w:rsidRDefault="00583D9B" w:rsidP="00583D9B">
                  <w:pPr>
                    <w:snapToGrid w:val="0"/>
                    <w:jc w:val="center"/>
                    <w:rPr>
                      <w:bCs/>
                      <w:color w:val="000000"/>
                      <w:szCs w:val="21"/>
                      <w:lang w:val="pt-BR"/>
                    </w:rPr>
                  </w:pPr>
                  <w:r>
                    <w:rPr>
                      <w:rFonts w:hint="eastAsia"/>
                      <w:bCs/>
                      <w:color w:val="000000"/>
                      <w:szCs w:val="21"/>
                      <w:lang w:val="pt-BR"/>
                    </w:rPr>
                    <w:t>3</w:t>
                  </w:r>
                </w:p>
              </w:tc>
              <w:tc>
                <w:tcPr>
                  <w:tcW w:w="1296" w:type="dxa"/>
                  <w:vMerge/>
                  <w:vAlign w:val="center"/>
                </w:tcPr>
                <w:p w14:paraId="6D8918BE" w14:textId="77777777" w:rsidR="00583D9B" w:rsidRDefault="00583D9B" w:rsidP="00583D9B">
                  <w:pPr>
                    <w:snapToGrid w:val="0"/>
                    <w:jc w:val="center"/>
                    <w:rPr>
                      <w:bCs/>
                      <w:color w:val="000000"/>
                      <w:szCs w:val="21"/>
                      <w:lang w:val="pt-BR"/>
                    </w:rPr>
                  </w:pPr>
                </w:p>
              </w:tc>
              <w:tc>
                <w:tcPr>
                  <w:tcW w:w="1298" w:type="dxa"/>
                  <w:vAlign w:val="center"/>
                </w:tcPr>
                <w:p w14:paraId="3F872A7C" w14:textId="77777777" w:rsidR="00583D9B" w:rsidRDefault="00583D9B" w:rsidP="00583D9B">
                  <w:pPr>
                    <w:jc w:val="center"/>
                    <w:rPr>
                      <w:bCs/>
                      <w:color w:val="000000"/>
                      <w:szCs w:val="21"/>
                      <w:lang w:val="pt-BR"/>
                    </w:rPr>
                  </w:pPr>
                  <w:r>
                    <w:rPr>
                      <w:bCs/>
                      <w:color w:val="000000"/>
                      <w:spacing w:val="-4"/>
                      <w:szCs w:val="21"/>
                      <w:lang w:val="pt-BR"/>
                    </w:rPr>
                    <w:t>TP</w:t>
                  </w:r>
                </w:p>
              </w:tc>
              <w:tc>
                <w:tcPr>
                  <w:tcW w:w="1435" w:type="dxa"/>
                  <w:vAlign w:val="center"/>
                </w:tcPr>
                <w:p w14:paraId="3F759B75" w14:textId="719F6C89" w:rsidR="00583D9B" w:rsidRDefault="00583D9B" w:rsidP="00583D9B">
                  <w:pPr>
                    <w:jc w:val="center"/>
                    <w:rPr>
                      <w:bCs/>
                      <w:color w:val="000000"/>
                      <w:spacing w:val="-4"/>
                      <w:szCs w:val="21"/>
                      <w:lang w:val="pt-BR"/>
                    </w:rPr>
                  </w:pPr>
                  <w:r>
                    <w:rPr>
                      <w:bCs/>
                      <w:color w:val="000000"/>
                      <w:spacing w:val="-4"/>
                      <w:szCs w:val="21"/>
                      <w:lang w:val="pt-BR"/>
                    </w:rPr>
                    <w:t>1.7</w:t>
                  </w:r>
                </w:p>
              </w:tc>
              <w:tc>
                <w:tcPr>
                  <w:tcW w:w="1716" w:type="dxa"/>
                  <w:vAlign w:val="center"/>
                </w:tcPr>
                <w:p w14:paraId="1DD9AB20" w14:textId="69DF80D4" w:rsidR="00583D9B" w:rsidRDefault="00583D9B" w:rsidP="00583D9B">
                  <w:pPr>
                    <w:jc w:val="center"/>
                    <w:rPr>
                      <w:bCs/>
                      <w:color w:val="000000"/>
                      <w:spacing w:val="-4"/>
                      <w:szCs w:val="21"/>
                      <w:lang w:val="pt-BR"/>
                    </w:rPr>
                  </w:pPr>
                  <w:r>
                    <w:rPr>
                      <w:rFonts w:hint="eastAsia"/>
                      <w:bCs/>
                      <w:color w:val="000000"/>
                      <w:spacing w:val="-4"/>
                      <w:szCs w:val="21"/>
                      <w:lang w:val="pt-BR"/>
                    </w:rPr>
                    <w:t>0.0078</w:t>
                  </w:r>
                </w:p>
              </w:tc>
              <w:tc>
                <w:tcPr>
                  <w:tcW w:w="1434" w:type="dxa"/>
                  <w:vAlign w:val="center"/>
                </w:tcPr>
                <w:p w14:paraId="4286B960" w14:textId="41616937" w:rsidR="00583D9B" w:rsidRDefault="00583D9B" w:rsidP="00583D9B">
                  <w:pPr>
                    <w:jc w:val="center"/>
                    <w:rPr>
                      <w:bCs/>
                      <w:color w:val="000000"/>
                      <w:spacing w:val="-4"/>
                      <w:szCs w:val="21"/>
                      <w:lang w:val="pt-BR"/>
                    </w:rPr>
                  </w:pPr>
                  <w:r>
                    <w:rPr>
                      <w:rFonts w:hint="eastAsia"/>
                      <w:bCs/>
                      <w:color w:val="000000"/>
                      <w:spacing w:val="-4"/>
                      <w:szCs w:val="21"/>
                      <w:lang w:val="pt-BR"/>
                    </w:rPr>
                    <w:t>0.0022</w:t>
                  </w:r>
                </w:p>
              </w:tc>
            </w:tr>
            <w:tr w:rsidR="00221B32" w:rsidRPr="00127CCA" w14:paraId="1B3AE130" w14:textId="77777777" w:rsidTr="00583D9B">
              <w:trPr>
                <w:trHeight w:val="397"/>
                <w:jc w:val="center"/>
              </w:trPr>
              <w:tc>
                <w:tcPr>
                  <w:tcW w:w="767" w:type="dxa"/>
                  <w:vAlign w:val="center"/>
                </w:tcPr>
                <w:p w14:paraId="37C4717D" w14:textId="77777777" w:rsidR="00583D9B" w:rsidRDefault="00583D9B" w:rsidP="00583D9B">
                  <w:pPr>
                    <w:snapToGrid w:val="0"/>
                    <w:jc w:val="center"/>
                    <w:rPr>
                      <w:bCs/>
                      <w:color w:val="000000"/>
                      <w:szCs w:val="21"/>
                      <w:lang w:val="pt-BR"/>
                    </w:rPr>
                  </w:pPr>
                  <w:r>
                    <w:rPr>
                      <w:rFonts w:hint="eastAsia"/>
                      <w:bCs/>
                      <w:color w:val="000000"/>
                      <w:szCs w:val="21"/>
                      <w:lang w:val="pt-BR"/>
                    </w:rPr>
                    <w:t>4</w:t>
                  </w:r>
                </w:p>
              </w:tc>
              <w:tc>
                <w:tcPr>
                  <w:tcW w:w="1296" w:type="dxa"/>
                  <w:vMerge/>
                  <w:vAlign w:val="center"/>
                </w:tcPr>
                <w:p w14:paraId="0642ABEB" w14:textId="77777777" w:rsidR="00583D9B" w:rsidRDefault="00583D9B" w:rsidP="00583D9B">
                  <w:pPr>
                    <w:snapToGrid w:val="0"/>
                    <w:jc w:val="center"/>
                    <w:rPr>
                      <w:bCs/>
                      <w:color w:val="000000"/>
                      <w:szCs w:val="21"/>
                      <w:lang w:val="pt-BR"/>
                    </w:rPr>
                  </w:pPr>
                </w:p>
              </w:tc>
              <w:tc>
                <w:tcPr>
                  <w:tcW w:w="1298" w:type="dxa"/>
                  <w:vAlign w:val="center"/>
                </w:tcPr>
                <w:p w14:paraId="46CA123D" w14:textId="77777777" w:rsidR="00583D9B" w:rsidRDefault="00583D9B" w:rsidP="00583D9B">
                  <w:pPr>
                    <w:jc w:val="center"/>
                    <w:rPr>
                      <w:bCs/>
                      <w:color w:val="000000"/>
                      <w:szCs w:val="21"/>
                      <w:lang w:val="pt-BR"/>
                    </w:rPr>
                  </w:pPr>
                  <w:r>
                    <w:rPr>
                      <w:bCs/>
                      <w:color w:val="000000"/>
                      <w:spacing w:val="-4"/>
                      <w:szCs w:val="21"/>
                      <w:lang w:val="pt-BR"/>
                    </w:rPr>
                    <w:t>TN</w:t>
                  </w:r>
                </w:p>
              </w:tc>
              <w:tc>
                <w:tcPr>
                  <w:tcW w:w="1435" w:type="dxa"/>
                  <w:vAlign w:val="center"/>
                </w:tcPr>
                <w:p w14:paraId="512A8D05" w14:textId="292F0240" w:rsidR="00583D9B" w:rsidRDefault="00583D9B" w:rsidP="00583D9B">
                  <w:pPr>
                    <w:jc w:val="center"/>
                    <w:rPr>
                      <w:bCs/>
                      <w:color w:val="000000"/>
                      <w:spacing w:val="-4"/>
                      <w:szCs w:val="21"/>
                      <w:lang w:val="pt-BR"/>
                    </w:rPr>
                  </w:pPr>
                  <w:r>
                    <w:rPr>
                      <w:bCs/>
                      <w:color w:val="000000"/>
                      <w:spacing w:val="-4"/>
                      <w:szCs w:val="21"/>
                      <w:lang w:val="pt-BR"/>
                    </w:rPr>
                    <w:t>16.6</w:t>
                  </w:r>
                </w:p>
              </w:tc>
              <w:tc>
                <w:tcPr>
                  <w:tcW w:w="1716" w:type="dxa"/>
                  <w:vAlign w:val="center"/>
                </w:tcPr>
                <w:p w14:paraId="6870D101" w14:textId="4ABCB870" w:rsidR="00583D9B" w:rsidRDefault="00583D9B" w:rsidP="00583D9B">
                  <w:pPr>
                    <w:jc w:val="center"/>
                    <w:rPr>
                      <w:bCs/>
                      <w:color w:val="000000"/>
                      <w:spacing w:val="-4"/>
                      <w:szCs w:val="21"/>
                      <w:lang w:val="pt-BR"/>
                    </w:rPr>
                  </w:pPr>
                  <w:r>
                    <w:rPr>
                      <w:rFonts w:hint="eastAsia"/>
                      <w:bCs/>
                      <w:color w:val="000000"/>
                      <w:spacing w:val="-4"/>
                      <w:szCs w:val="21"/>
                      <w:lang w:val="pt-BR"/>
                    </w:rPr>
                    <w:t>0.0757</w:t>
                  </w:r>
                </w:p>
              </w:tc>
              <w:tc>
                <w:tcPr>
                  <w:tcW w:w="1434" w:type="dxa"/>
                  <w:vAlign w:val="center"/>
                </w:tcPr>
                <w:p w14:paraId="4B0F0B8C" w14:textId="26FDA74F" w:rsidR="00583D9B" w:rsidRDefault="00583D9B" w:rsidP="00583D9B">
                  <w:pPr>
                    <w:jc w:val="center"/>
                    <w:rPr>
                      <w:bCs/>
                      <w:color w:val="000000"/>
                      <w:spacing w:val="-4"/>
                      <w:szCs w:val="21"/>
                      <w:lang w:val="pt-BR"/>
                    </w:rPr>
                  </w:pPr>
                  <w:r>
                    <w:rPr>
                      <w:rFonts w:hint="eastAsia"/>
                      <w:bCs/>
                      <w:color w:val="000000"/>
                      <w:spacing w:val="-4"/>
                      <w:szCs w:val="21"/>
                      <w:lang w:val="pt-BR"/>
                    </w:rPr>
                    <w:t>0.0212</w:t>
                  </w:r>
                </w:p>
              </w:tc>
            </w:tr>
          </w:tbl>
          <w:p w14:paraId="3CDDB46C" w14:textId="17B1C72D" w:rsidR="004E7053" w:rsidRDefault="004E7053" w:rsidP="004E7053">
            <w:pPr>
              <w:spacing w:line="460" w:lineRule="exact"/>
              <w:ind w:firstLineChars="200" w:firstLine="480"/>
              <w:rPr>
                <w:color w:val="000000"/>
                <w:sz w:val="24"/>
                <w:lang w:val="pt-BR"/>
              </w:rPr>
            </w:pPr>
            <w:r>
              <w:rPr>
                <w:rFonts w:hint="eastAsia"/>
                <w:color w:val="000000"/>
                <w:sz w:val="24"/>
              </w:rPr>
              <w:t>由上表可知</w:t>
            </w:r>
            <w:r>
              <w:rPr>
                <w:rFonts w:hint="eastAsia"/>
                <w:color w:val="000000"/>
                <w:sz w:val="24"/>
                <w:lang w:val="pt-BR"/>
              </w:rPr>
              <w:t>，</w:t>
            </w:r>
            <w:r>
              <w:rPr>
                <w:rFonts w:hint="eastAsia"/>
                <w:color w:val="000000"/>
                <w:sz w:val="24"/>
              </w:rPr>
              <w:t>本项目废水污染物出厂排放总量</w:t>
            </w:r>
            <w:r>
              <w:rPr>
                <w:rFonts w:hint="eastAsia"/>
                <w:color w:val="000000"/>
                <w:sz w:val="24"/>
                <w:lang w:val="pt-BR"/>
              </w:rPr>
              <w:t>：</w:t>
            </w:r>
            <w:r>
              <w:rPr>
                <w:rFonts w:hint="eastAsia"/>
                <w:color w:val="000000"/>
                <w:sz w:val="24"/>
                <w:lang w:val="pt-BR"/>
              </w:rPr>
              <w:t xml:space="preserve">COD </w:t>
            </w:r>
            <w:r>
              <w:rPr>
                <w:color w:val="000000"/>
                <w:sz w:val="24"/>
                <w:lang w:val="pt-BR"/>
              </w:rPr>
              <w:t>0.</w:t>
            </w:r>
            <w:r w:rsidR="0090318F">
              <w:rPr>
                <w:rFonts w:hint="eastAsia"/>
                <w:color w:val="000000"/>
                <w:sz w:val="24"/>
                <w:lang w:val="pt-BR"/>
              </w:rPr>
              <w:t>2</w:t>
            </w:r>
            <w:r w:rsidR="00583D9B">
              <w:rPr>
                <w:rFonts w:hint="eastAsia"/>
                <w:color w:val="000000"/>
                <w:sz w:val="24"/>
                <w:lang w:val="pt-BR"/>
              </w:rPr>
              <w:t>129</w:t>
            </w:r>
            <w:r>
              <w:rPr>
                <w:rFonts w:hint="eastAsia"/>
                <w:color w:val="000000"/>
                <w:sz w:val="24"/>
                <w:lang w:val="pt-BR"/>
              </w:rPr>
              <w:t>t/a</w:t>
            </w:r>
            <w:r>
              <w:rPr>
                <w:rFonts w:hint="eastAsia"/>
                <w:color w:val="000000"/>
                <w:sz w:val="24"/>
              </w:rPr>
              <w:t>、</w:t>
            </w:r>
            <w:r>
              <w:rPr>
                <w:rFonts w:hint="eastAsia"/>
                <w:color w:val="000000"/>
                <w:sz w:val="24"/>
                <w:lang w:val="pt-BR"/>
              </w:rPr>
              <w:t>NH</w:t>
            </w:r>
            <w:r>
              <w:rPr>
                <w:rFonts w:hint="eastAsia"/>
                <w:color w:val="000000"/>
                <w:sz w:val="24"/>
                <w:vertAlign w:val="subscript"/>
                <w:lang w:val="pt-BR"/>
              </w:rPr>
              <w:t>3</w:t>
            </w:r>
            <w:r>
              <w:rPr>
                <w:rFonts w:hint="eastAsia"/>
                <w:color w:val="000000"/>
                <w:sz w:val="24"/>
                <w:lang w:val="pt-BR"/>
              </w:rPr>
              <w:t xml:space="preserve">-N </w:t>
            </w:r>
            <w:r>
              <w:rPr>
                <w:color w:val="000000"/>
                <w:sz w:val="24"/>
                <w:lang w:val="pt-BR"/>
              </w:rPr>
              <w:t>0.0</w:t>
            </w:r>
            <w:r w:rsidR="006043D4">
              <w:rPr>
                <w:rFonts w:hint="eastAsia"/>
                <w:color w:val="000000"/>
                <w:sz w:val="24"/>
                <w:lang w:val="pt-BR"/>
              </w:rPr>
              <w:t>1</w:t>
            </w:r>
            <w:r w:rsidR="00583D9B">
              <w:rPr>
                <w:rFonts w:hint="eastAsia"/>
                <w:color w:val="000000"/>
                <w:sz w:val="24"/>
                <w:lang w:val="pt-BR"/>
              </w:rPr>
              <w:t>9</w:t>
            </w:r>
            <w:r>
              <w:rPr>
                <w:rFonts w:hint="eastAsia"/>
                <w:color w:val="000000"/>
                <w:sz w:val="24"/>
                <w:lang w:val="pt-BR"/>
              </w:rPr>
              <w:t>t/a</w:t>
            </w:r>
            <w:r>
              <w:rPr>
                <w:rFonts w:hint="eastAsia"/>
                <w:color w:val="000000"/>
                <w:sz w:val="24"/>
              </w:rPr>
              <w:t>、</w:t>
            </w:r>
            <w:r>
              <w:rPr>
                <w:rFonts w:hint="eastAsia"/>
                <w:color w:val="000000"/>
                <w:sz w:val="24"/>
                <w:lang w:val="pt-BR"/>
              </w:rPr>
              <w:t xml:space="preserve">TP </w:t>
            </w:r>
            <w:r>
              <w:rPr>
                <w:color w:val="000000"/>
                <w:sz w:val="24"/>
                <w:lang w:val="pt-BR"/>
              </w:rPr>
              <w:t>0.00</w:t>
            </w:r>
            <w:r w:rsidR="00583D9B">
              <w:rPr>
                <w:rFonts w:hint="eastAsia"/>
                <w:color w:val="000000"/>
                <w:sz w:val="24"/>
                <w:lang w:val="pt-BR"/>
              </w:rPr>
              <w:t>22</w:t>
            </w:r>
            <w:r>
              <w:rPr>
                <w:rFonts w:hint="eastAsia"/>
                <w:color w:val="000000"/>
                <w:sz w:val="24"/>
                <w:lang w:val="pt-BR"/>
              </w:rPr>
              <w:t>t/a</w:t>
            </w:r>
            <w:r>
              <w:rPr>
                <w:rFonts w:hint="eastAsia"/>
                <w:color w:val="000000"/>
                <w:sz w:val="24"/>
              </w:rPr>
              <w:t>、</w:t>
            </w:r>
            <w:r>
              <w:rPr>
                <w:rFonts w:hint="eastAsia"/>
                <w:color w:val="000000"/>
                <w:sz w:val="24"/>
                <w:lang w:val="pt-BR"/>
              </w:rPr>
              <w:t xml:space="preserve">TN </w:t>
            </w:r>
            <w:r>
              <w:rPr>
                <w:color w:val="000000"/>
                <w:sz w:val="24"/>
                <w:lang w:val="pt-BR"/>
              </w:rPr>
              <w:t>0.0</w:t>
            </w:r>
            <w:r w:rsidR="006043D4">
              <w:rPr>
                <w:rFonts w:hint="eastAsia"/>
                <w:color w:val="000000"/>
                <w:sz w:val="24"/>
                <w:lang w:val="pt-BR"/>
              </w:rPr>
              <w:t>21</w:t>
            </w:r>
            <w:r w:rsidR="00583D9B">
              <w:rPr>
                <w:rFonts w:hint="eastAsia"/>
                <w:color w:val="000000"/>
                <w:sz w:val="24"/>
                <w:lang w:val="pt-BR"/>
              </w:rPr>
              <w:t>2</w:t>
            </w:r>
            <w:r>
              <w:rPr>
                <w:rFonts w:hint="eastAsia"/>
                <w:color w:val="000000"/>
                <w:sz w:val="24"/>
                <w:lang w:val="pt-BR"/>
              </w:rPr>
              <w:t>t/a</w:t>
            </w:r>
            <w:r>
              <w:rPr>
                <w:rFonts w:hint="eastAsia"/>
                <w:color w:val="000000"/>
                <w:sz w:val="24"/>
                <w:lang w:val="pt-BR"/>
              </w:rPr>
              <w:t>，</w:t>
            </w:r>
            <w:r>
              <w:rPr>
                <w:rFonts w:hint="eastAsia"/>
                <w:color w:val="000000"/>
                <w:sz w:val="24"/>
              </w:rPr>
              <w:t>经</w:t>
            </w:r>
            <w:r w:rsidR="006043D4">
              <w:rPr>
                <w:rFonts w:hint="eastAsia"/>
                <w:color w:val="000000"/>
                <w:sz w:val="24"/>
              </w:rPr>
              <w:t>小店</w:t>
            </w:r>
            <w:r>
              <w:rPr>
                <w:rFonts w:hint="eastAsia"/>
                <w:color w:val="000000"/>
                <w:sz w:val="24"/>
              </w:rPr>
              <w:t>污</w:t>
            </w:r>
            <w:r>
              <w:rPr>
                <w:color w:val="000000"/>
                <w:sz w:val="24"/>
              </w:rPr>
              <w:t>水处理厂</w:t>
            </w:r>
            <w:r w:rsidR="006043D4">
              <w:rPr>
                <w:rFonts w:hint="eastAsia"/>
                <w:color w:val="000000"/>
                <w:sz w:val="24"/>
                <w:lang w:val="pt-BR"/>
              </w:rPr>
              <w:t>（</w:t>
            </w:r>
            <w:r w:rsidR="006043D4">
              <w:rPr>
                <w:rFonts w:hint="eastAsia"/>
                <w:color w:val="000000"/>
                <w:sz w:val="24"/>
              </w:rPr>
              <w:t>二期</w:t>
            </w:r>
            <w:r w:rsidR="006043D4">
              <w:rPr>
                <w:rFonts w:hint="eastAsia"/>
                <w:color w:val="000000"/>
                <w:sz w:val="24"/>
                <w:lang w:val="pt-BR"/>
              </w:rPr>
              <w:t>）</w:t>
            </w:r>
            <w:r>
              <w:rPr>
                <w:rFonts w:hint="eastAsia"/>
                <w:color w:val="000000"/>
                <w:sz w:val="24"/>
              </w:rPr>
              <w:t>处理后废水污染物排放总量</w:t>
            </w:r>
            <w:r>
              <w:rPr>
                <w:rFonts w:hint="eastAsia"/>
                <w:color w:val="000000"/>
                <w:sz w:val="24"/>
                <w:lang w:val="pt-BR"/>
              </w:rPr>
              <w:t>：</w:t>
            </w:r>
            <w:r>
              <w:rPr>
                <w:rFonts w:hint="eastAsia"/>
                <w:color w:val="000000"/>
                <w:sz w:val="24"/>
                <w:lang w:val="pt-BR"/>
              </w:rPr>
              <w:t xml:space="preserve">COD </w:t>
            </w:r>
            <w:r>
              <w:rPr>
                <w:color w:val="000000"/>
                <w:sz w:val="24"/>
                <w:lang w:val="pt-BR"/>
              </w:rPr>
              <w:t>0.0</w:t>
            </w:r>
            <w:r w:rsidR="006043D4">
              <w:rPr>
                <w:rFonts w:hint="eastAsia"/>
                <w:color w:val="000000"/>
                <w:sz w:val="24"/>
                <w:lang w:val="pt-BR"/>
              </w:rPr>
              <w:t>5</w:t>
            </w:r>
            <w:r w:rsidR="00583D9B">
              <w:rPr>
                <w:rFonts w:hint="eastAsia"/>
                <w:color w:val="000000"/>
                <w:sz w:val="24"/>
                <w:lang w:val="pt-BR"/>
              </w:rPr>
              <w:t>11</w:t>
            </w:r>
            <w:r>
              <w:rPr>
                <w:rFonts w:hint="eastAsia"/>
                <w:color w:val="000000"/>
                <w:sz w:val="24"/>
                <w:lang w:val="pt-BR"/>
              </w:rPr>
              <w:t>t/a</w:t>
            </w:r>
            <w:r>
              <w:rPr>
                <w:rFonts w:hint="eastAsia"/>
                <w:color w:val="000000"/>
                <w:sz w:val="24"/>
              </w:rPr>
              <w:t>、</w:t>
            </w:r>
            <w:r>
              <w:rPr>
                <w:rFonts w:hint="eastAsia"/>
                <w:color w:val="000000"/>
                <w:sz w:val="24"/>
                <w:lang w:val="pt-BR"/>
              </w:rPr>
              <w:t>NH</w:t>
            </w:r>
            <w:r>
              <w:rPr>
                <w:rFonts w:hint="eastAsia"/>
                <w:color w:val="000000"/>
                <w:sz w:val="24"/>
                <w:vertAlign w:val="subscript"/>
                <w:lang w:val="pt-BR"/>
              </w:rPr>
              <w:t>3</w:t>
            </w:r>
            <w:r>
              <w:rPr>
                <w:rFonts w:hint="eastAsia"/>
                <w:color w:val="000000"/>
                <w:sz w:val="24"/>
                <w:lang w:val="pt-BR"/>
              </w:rPr>
              <w:t xml:space="preserve">-N </w:t>
            </w:r>
            <w:r>
              <w:rPr>
                <w:color w:val="000000"/>
                <w:sz w:val="24"/>
                <w:lang w:val="pt-BR"/>
              </w:rPr>
              <w:t>0.00</w:t>
            </w:r>
            <w:r w:rsidR="006043D4">
              <w:rPr>
                <w:rFonts w:hint="eastAsia"/>
                <w:color w:val="000000"/>
                <w:sz w:val="24"/>
                <w:lang w:val="pt-BR"/>
              </w:rPr>
              <w:t>2</w:t>
            </w:r>
            <w:r w:rsidR="00583D9B">
              <w:rPr>
                <w:rFonts w:hint="eastAsia"/>
                <w:color w:val="000000"/>
                <w:sz w:val="24"/>
                <w:lang w:val="pt-BR"/>
              </w:rPr>
              <w:t>6</w:t>
            </w:r>
            <w:r>
              <w:rPr>
                <w:rFonts w:hint="eastAsia"/>
                <w:color w:val="000000"/>
                <w:sz w:val="24"/>
                <w:lang w:val="pt-BR"/>
              </w:rPr>
              <w:t>t/a</w:t>
            </w:r>
            <w:r>
              <w:rPr>
                <w:rFonts w:hint="eastAsia"/>
                <w:color w:val="000000"/>
                <w:sz w:val="24"/>
              </w:rPr>
              <w:t>、</w:t>
            </w:r>
            <w:r>
              <w:rPr>
                <w:rFonts w:hint="eastAsia"/>
                <w:color w:val="000000"/>
                <w:sz w:val="24"/>
                <w:lang w:val="pt-BR"/>
              </w:rPr>
              <w:t xml:space="preserve">TP </w:t>
            </w:r>
            <w:r>
              <w:rPr>
                <w:color w:val="000000"/>
                <w:sz w:val="24"/>
                <w:lang w:val="pt-BR"/>
              </w:rPr>
              <w:t>0.000</w:t>
            </w:r>
            <w:r w:rsidR="006043D4">
              <w:rPr>
                <w:rFonts w:hint="eastAsia"/>
                <w:color w:val="000000"/>
                <w:sz w:val="24"/>
                <w:lang w:val="pt-BR"/>
              </w:rPr>
              <w:t>5</w:t>
            </w:r>
            <w:r>
              <w:rPr>
                <w:rFonts w:hint="eastAsia"/>
                <w:color w:val="000000"/>
                <w:sz w:val="24"/>
                <w:lang w:val="pt-BR"/>
              </w:rPr>
              <w:t>t/a</w:t>
            </w:r>
            <w:r>
              <w:rPr>
                <w:rFonts w:hint="eastAsia"/>
                <w:color w:val="000000"/>
                <w:sz w:val="24"/>
              </w:rPr>
              <w:t>、</w:t>
            </w:r>
            <w:r>
              <w:rPr>
                <w:rFonts w:hint="eastAsia"/>
                <w:color w:val="000000"/>
                <w:sz w:val="24"/>
                <w:lang w:val="pt-BR"/>
              </w:rPr>
              <w:t xml:space="preserve">TN </w:t>
            </w:r>
            <w:r>
              <w:rPr>
                <w:color w:val="000000"/>
                <w:sz w:val="24"/>
                <w:lang w:val="pt-BR"/>
              </w:rPr>
              <w:t>0.0</w:t>
            </w:r>
            <w:r w:rsidR="006043D4">
              <w:rPr>
                <w:rFonts w:hint="eastAsia"/>
                <w:color w:val="000000"/>
                <w:sz w:val="24"/>
                <w:lang w:val="pt-BR"/>
              </w:rPr>
              <w:t>15</w:t>
            </w:r>
            <w:r w:rsidR="00583D9B">
              <w:rPr>
                <w:rFonts w:hint="eastAsia"/>
                <w:color w:val="000000"/>
                <w:sz w:val="24"/>
                <w:lang w:val="pt-BR"/>
              </w:rPr>
              <w:t>3</w:t>
            </w:r>
            <w:r>
              <w:rPr>
                <w:rFonts w:hint="eastAsia"/>
                <w:color w:val="000000"/>
                <w:sz w:val="24"/>
                <w:lang w:val="pt-BR"/>
              </w:rPr>
              <w:t>t/a</w:t>
            </w:r>
            <w:r>
              <w:rPr>
                <w:rFonts w:hint="eastAsia"/>
                <w:color w:val="000000"/>
                <w:sz w:val="24"/>
              </w:rPr>
              <w:t>。</w:t>
            </w:r>
          </w:p>
          <w:p w14:paraId="205F5FBD" w14:textId="77777777" w:rsidR="00F33A77" w:rsidRDefault="00F33A77" w:rsidP="00F33A77">
            <w:pPr>
              <w:spacing w:line="460" w:lineRule="exact"/>
              <w:ind w:firstLineChars="200" w:firstLine="482"/>
              <w:jc w:val="left"/>
              <w:rPr>
                <w:b/>
                <w:color w:val="000000"/>
                <w:sz w:val="24"/>
              </w:rPr>
            </w:pPr>
            <w:r>
              <w:rPr>
                <w:rFonts w:hint="eastAsia"/>
                <w:b/>
                <w:color w:val="000000"/>
                <w:sz w:val="24"/>
              </w:rPr>
              <w:t>（五）废水污染治理设施可行性分析</w:t>
            </w:r>
          </w:p>
          <w:p w14:paraId="05E89A99" w14:textId="2BA6C6D3" w:rsidR="00E609AE" w:rsidRDefault="001B1E63" w:rsidP="001B1E63">
            <w:pPr>
              <w:adjustRightInd w:val="0"/>
              <w:snapToGrid w:val="0"/>
              <w:spacing w:line="460" w:lineRule="exact"/>
              <w:ind w:firstLineChars="200" w:firstLine="480"/>
              <w:rPr>
                <w:rFonts w:eastAsia="黑体"/>
                <w:color w:val="000000"/>
                <w:kern w:val="0"/>
                <w:sz w:val="24"/>
              </w:rPr>
            </w:pPr>
            <w:r>
              <w:rPr>
                <w:rFonts w:hint="eastAsia"/>
                <w:color w:val="000000"/>
                <w:sz w:val="24"/>
              </w:rPr>
              <w:t>本项目属于食品制造业，根据《排污许可证申请与核发技术规范</w:t>
            </w:r>
            <w:r>
              <w:rPr>
                <w:rFonts w:hint="eastAsia"/>
                <w:color w:val="000000"/>
                <w:sz w:val="24"/>
              </w:rPr>
              <w:t xml:space="preserve"> </w:t>
            </w:r>
            <w:r>
              <w:rPr>
                <w:rFonts w:hint="eastAsia"/>
                <w:color w:val="000000"/>
                <w:sz w:val="24"/>
              </w:rPr>
              <w:t>食品制造工业</w:t>
            </w:r>
            <w:r>
              <w:rPr>
                <w:rFonts w:hint="eastAsia"/>
                <w:color w:val="000000"/>
                <w:sz w:val="24"/>
              </w:rPr>
              <w:t>-</w:t>
            </w:r>
            <w:r>
              <w:rPr>
                <w:rFonts w:hint="eastAsia"/>
                <w:color w:val="000000"/>
                <w:sz w:val="24"/>
              </w:rPr>
              <w:t>方便食品、食品及饲料添加剂制造工业》（</w:t>
            </w:r>
            <w:r>
              <w:rPr>
                <w:rFonts w:hint="eastAsia"/>
                <w:color w:val="000000"/>
                <w:sz w:val="24"/>
              </w:rPr>
              <w:t>HJ 1030.3-2019</w:t>
            </w:r>
            <w:r>
              <w:rPr>
                <w:rFonts w:hint="eastAsia"/>
                <w:color w:val="000000"/>
                <w:sz w:val="24"/>
              </w:rPr>
              <w:t>）附录</w:t>
            </w:r>
            <w:r>
              <w:rPr>
                <w:color w:val="000000"/>
                <w:sz w:val="24"/>
              </w:rPr>
              <w:t>A</w:t>
            </w:r>
            <w:r>
              <w:rPr>
                <w:rFonts w:hint="eastAsia"/>
                <w:color w:val="000000"/>
                <w:sz w:val="24"/>
              </w:rPr>
              <w:t>-</w:t>
            </w:r>
            <w:r w:rsidR="00F33A77">
              <w:rPr>
                <w:rFonts w:hint="eastAsia"/>
                <w:color w:val="000000"/>
                <w:sz w:val="24"/>
              </w:rPr>
              <w:t>表</w:t>
            </w:r>
            <w:r w:rsidR="00F33A77">
              <w:rPr>
                <w:rFonts w:hint="eastAsia"/>
                <w:color w:val="000000"/>
                <w:sz w:val="24"/>
              </w:rPr>
              <w:t>A.1</w:t>
            </w:r>
            <w:r>
              <w:rPr>
                <w:rFonts w:hint="eastAsia"/>
                <w:color w:val="000000"/>
                <w:sz w:val="24"/>
              </w:rPr>
              <w:t>方便食品制造工业排污单位废水污染防治可行技术</w:t>
            </w:r>
            <w:r w:rsidR="00F33A77">
              <w:rPr>
                <w:rFonts w:hint="eastAsia"/>
                <w:color w:val="000000"/>
                <w:sz w:val="24"/>
              </w:rPr>
              <w:t>参考表，间接排放的可行技术为</w:t>
            </w:r>
            <w:r>
              <w:rPr>
                <w:rFonts w:hint="eastAsia"/>
                <w:color w:val="000000"/>
                <w:sz w:val="24"/>
              </w:rPr>
              <w:t>“</w:t>
            </w:r>
            <w:r>
              <w:rPr>
                <w:color w:val="000000"/>
                <w:sz w:val="24"/>
              </w:rPr>
              <w:t>1</w:t>
            </w:r>
            <w:r>
              <w:rPr>
                <w:rFonts w:hint="eastAsia"/>
                <w:color w:val="000000"/>
                <w:sz w:val="24"/>
              </w:rPr>
              <w:t>）预处理：粗（细）格栅；竖流或辐流式沉淀、混凝沉淀；气浮。</w:t>
            </w:r>
            <w:r>
              <w:rPr>
                <w:color w:val="000000"/>
                <w:sz w:val="24"/>
              </w:rPr>
              <w:t>2</w:t>
            </w:r>
            <w:r>
              <w:rPr>
                <w:rFonts w:hint="eastAsia"/>
                <w:color w:val="000000"/>
                <w:sz w:val="24"/>
              </w:rPr>
              <w:t>）生化处理：升流式厌氧污泥床（</w:t>
            </w:r>
            <w:r>
              <w:rPr>
                <w:color w:val="000000"/>
                <w:sz w:val="24"/>
              </w:rPr>
              <w:t>UASB</w:t>
            </w:r>
            <w:r>
              <w:rPr>
                <w:rFonts w:hint="eastAsia"/>
                <w:color w:val="000000"/>
                <w:sz w:val="24"/>
              </w:rPr>
              <w:t>）；</w:t>
            </w:r>
            <w:r>
              <w:rPr>
                <w:color w:val="000000"/>
                <w:sz w:val="24"/>
              </w:rPr>
              <w:t>IC</w:t>
            </w:r>
            <w:r>
              <w:rPr>
                <w:rFonts w:hint="eastAsia"/>
                <w:color w:val="000000"/>
                <w:sz w:val="24"/>
              </w:rPr>
              <w:t>反应器或水解酸化技术；厌氧滤池（</w:t>
            </w:r>
            <w:r>
              <w:rPr>
                <w:color w:val="000000"/>
                <w:sz w:val="24"/>
              </w:rPr>
              <w:t>AF</w:t>
            </w:r>
            <w:r>
              <w:rPr>
                <w:rFonts w:hint="eastAsia"/>
                <w:color w:val="000000"/>
                <w:sz w:val="24"/>
              </w:rPr>
              <w:t>）；活性污泥法；氧化沟及其各类改型工艺；生物接触氧化法；序批式活性污泥法（</w:t>
            </w:r>
            <w:r>
              <w:rPr>
                <w:color w:val="000000"/>
                <w:sz w:val="24"/>
              </w:rPr>
              <w:t>SBR</w:t>
            </w:r>
            <w:r>
              <w:rPr>
                <w:rFonts w:hint="eastAsia"/>
                <w:color w:val="000000"/>
                <w:sz w:val="24"/>
              </w:rPr>
              <w:t>）；缺氧</w:t>
            </w:r>
            <w:r>
              <w:rPr>
                <w:rFonts w:hint="eastAsia"/>
                <w:color w:val="000000"/>
                <w:sz w:val="24"/>
              </w:rPr>
              <w:t>/</w:t>
            </w:r>
            <w:r>
              <w:rPr>
                <w:rFonts w:hint="eastAsia"/>
                <w:color w:val="000000"/>
                <w:sz w:val="24"/>
              </w:rPr>
              <w:t>好氧活性污泥法（</w:t>
            </w:r>
            <w:r>
              <w:rPr>
                <w:color w:val="000000"/>
                <w:sz w:val="24"/>
              </w:rPr>
              <w:t>A/O</w:t>
            </w:r>
            <w:r>
              <w:rPr>
                <w:rFonts w:hint="eastAsia"/>
                <w:color w:val="000000"/>
                <w:sz w:val="24"/>
              </w:rPr>
              <w:t>法）；厌氧</w:t>
            </w:r>
            <w:r>
              <w:rPr>
                <w:rFonts w:hint="eastAsia"/>
                <w:color w:val="000000"/>
                <w:sz w:val="24"/>
              </w:rPr>
              <w:t>-</w:t>
            </w:r>
            <w:r>
              <w:rPr>
                <w:rFonts w:hint="eastAsia"/>
                <w:color w:val="000000"/>
                <w:sz w:val="24"/>
              </w:rPr>
              <w:t>缺氧</w:t>
            </w:r>
            <w:r>
              <w:rPr>
                <w:rFonts w:hint="eastAsia"/>
                <w:color w:val="000000"/>
                <w:sz w:val="24"/>
              </w:rPr>
              <w:t>-</w:t>
            </w:r>
            <w:r>
              <w:rPr>
                <w:rFonts w:hint="eastAsia"/>
                <w:color w:val="000000"/>
                <w:sz w:val="24"/>
              </w:rPr>
              <w:t>好氧活性污泥法（</w:t>
            </w:r>
            <w:r>
              <w:rPr>
                <w:color w:val="000000"/>
                <w:sz w:val="24"/>
              </w:rPr>
              <w:t>A</w:t>
            </w:r>
            <w:r>
              <w:rPr>
                <w:color w:val="000000"/>
                <w:sz w:val="24"/>
                <w:vertAlign w:val="superscript"/>
              </w:rPr>
              <w:t>2</w:t>
            </w:r>
            <w:r>
              <w:rPr>
                <w:color w:val="000000"/>
                <w:sz w:val="24"/>
              </w:rPr>
              <w:t>/O</w:t>
            </w:r>
            <w:r>
              <w:rPr>
                <w:rFonts w:hint="eastAsia"/>
                <w:color w:val="000000"/>
                <w:sz w:val="24"/>
              </w:rPr>
              <w:t>法）”，本项目生产废水采用“</w:t>
            </w:r>
            <w:r w:rsidR="00D62767">
              <w:rPr>
                <w:rFonts w:hint="eastAsia"/>
                <w:color w:val="000000"/>
                <w:kern w:val="0"/>
                <w:sz w:val="24"/>
              </w:rPr>
              <w:t>格栅</w:t>
            </w:r>
            <w:r w:rsidR="00D62767">
              <w:rPr>
                <w:rFonts w:hint="eastAsia"/>
                <w:color w:val="000000"/>
                <w:kern w:val="0"/>
                <w:sz w:val="24"/>
              </w:rPr>
              <w:t>+</w:t>
            </w:r>
            <w:r>
              <w:rPr>
                <w:rFonts w:hint="eastAsia"/>
                <w:color w:val="000000"/>
                <w:sz w:val="24"/>
              </w:rPr>
              <w:t>调节池</w:t>
            </w:r>
            <w:r>
              <w:rPr>
                <w:rFonts w:hint="eastAsia"/>
                <w:color w:val="000000"/>
                <w:sz w:val="24"/>
              </w:rPr>
              <w:t>+A/O</w:t>
            </w:r>
            <w:r>
              <w:rPr>
                <w:rFonts w:hint="eastAsia"/>
                <w:color w:val="000000"/>
                <w:sz w:val="24"/>
              </w:rPr>
              <w:t>池</w:t>
            </w:r>
            <w:r>
              <w:rPr>
                <w:rFonts w:hint="eastAsia"/>
                <w:color w:val="000000"/>
                <w:sz w:val="24"/>
              </w:rPr>
              <w:t>+</w:t>
            </w:r>
            <w:r>
              <w:rPr>
                <w:rFonts w:hint="eastAsia"/>
                <w:color w:val="000000"/>
                <w:sz w:val="24"/>
              </w:rPr>
              <w:t>沉淀池”</w:t>
            </w:r>
            <w:r w:rsidR="005D2777">
              <w:rPr>
                <w:rFonts w:hint="eastAsia"/>
                <w:color w:val="000000"/>
                <w:sz w:val="24"/>
              </w:rPr>
              <w:t>属于预处理</w:t>
            </w:r>
            <w:r w:rsidR="005D2777">
              <w:rPr>
                <w:rFonts w:hint="eastAsia"/>
                <w:color w:val="000000"/>
                <w:sz w:val="24"/>
              </w:rPr>
              <w:t>+</w:t>
            </w:r>
            <w:r w:rsidR="005D2777">
              <w:rPr>
                <w:rFonts w:hint="eastAsia"/>
                <w:color w:val="000000"/>
                <w:sz w:val="24"/>
              </w:rPr>
              <w:t>生化处理，</w:t>
            </w:r>
            <w:r>
              <w:rPr>
                <w:rFonts w:hint="eastAsia"/>
                <w:color w:val="000000"/>
                <w:sz w:val="24"/>
              </w:rPr>
              <w:t>符合技术规范的要求，是可行的。</w:t>
            </w:r>
          </w:p>
          <w:p w14:paraId="477F9741" w14:textId="77777777" w:rsidR="00F33A77" w:rsidRDefault="00F33A77" w:rsidP="00F33A77">
            <w:pPr>
              <w:spacing w:line="460" w:lineRule="exact"/>
              <w:ind w:firstLineChars="200" w:firstLine="482"/>
              <w:jc w:val="left"/>
              <w:rPr>
                <w:b/>
                <w:color w:val="000000"/>
                <w:sz w:val="24"/>
              </w:rPr>
            </w:pPr>
            <w:r>
              <w:rPr>
                <w:rFonts w:hint="eastAsia"/>
                <w:b/>
                <w:color w:val="000000"/>
                <w:sz w:val="24"/>
              </w:rPr>
              <w:t>（六）监测要求</w:t>
            </w:r>
          </w:p>
          <w:p w14:paraId="04DA70E2" w14:textId="77777777" w:rsidR="001B1E63" w:rsidRDefault="004E7053" w:rsidP="001B1E63">
            <w:pPr>
              <w:pStyle w:val="14"/>
              <w:adjustRightInd w:val="0"/>
              <w:snapToGrid w:val="0"/>
              <w:ind w:firstLine="480"/>
              <w:rPr>
                <w:color w:val="000000"/>
              </w:rPr>
            </w:pPr>
            <w:r>
              <w:rPr>
                <w:bCs/>
                <w:color w:val="000000"/>
              </w:rPr>
              <w:t>根据</w:t>
            </w:r>
            <w:r w:rsidR="001B1E63">
              <w:rPr>
                <w:rFonts w:hint="eastAsia"/>
                <w:color w:val="000000"/>
              </w:rPr>
              <w:t>《排污单位自行监测技术指南</w:t>
            </w:r>
            <w:r w:rsidR="001B1E63">
              <w:rPr>
                <w:rFonts w:hint="eastAsia"/>
                <w:color w:val="000000"/>
              </w:rPr>
              <w:t xml:space="preserve"> </w:t>
            </w:r>
            <w:r w:rsidR="001B1E63">
              <w:rPr>
                <w:rFonts w:hint="eastAsia"/>
                <w:color w:val="000000"/>
              </w:rPr>
              <w:t>食品制造》（</w:t>
            </w:r>
            <w:r w:rsidR="001B1E63">
              <w:rPr>
                <w:rFonts w:hint="eastAsia"/>
                <w:color w:val="000000"/>
              </w:rPr>
              <w:t>HJ 1</w:t>
            </w:r>
            <w:r w:rsidR="001B1E63">
              <w:rPr>
                <w:color w:val="000000"/>
              </w:rPr>
              <w:t>08</w:t>
            </w:r>
            <w:r w:rsidR="001B1E63">
              <w:rPr>
                <w:rFonts w:hint="eastAsia"/>
                <w:color w:val="000000"/>
              </w:rPr>
              <w:t>4</w:t>
            </w:r>
            <w:r w:rsidR="001B1E63">
              <w:rPr>
                <w:rFonts w:hint="eastAsia"/>
                <w:color w:val="000000"/>
              </w:rPr>
              <w:t>—</w:t>
            </w:r>
            <w:r w:rsidR="001B1E63">
              <w:rPr>
                <w:rFonts w:hint="eastAsia"/>
                <w:color w:val="000000"/>
              </w:rPr>
              <w:t>2020</w:t>
            </w:r>
            <w:r w:rsidR="001B1E63">
              <w:rPr>
                <w:rFonts w:hint="eastAsia"/>
                <w:color w:val="000000"/>
              </w:rPr>
              <w:t>）的规定，评价提出本项目在生产运行阶段的污染源监测计划，具体监测计划见下表。</w:t>
            </w:r>
          </w:p>
          <w:p w14:paraId="4B294087" w14:textId="77777777" w:rsidR="001B1E63" w:rsidRDefault="001B1E63" w:rsidP="001B1E63">
            <w:pPr>
              <w:pStyle w:val="14"/>
              <w:adjustRightInd w:val="0"/>
              <w:snapToGrid w:val="0"/>
              <w:ind w:firstLine="482"/>
              <w:rPr>
                <w:rFonts w:cs="Times New Roman"/>
                <w:b/>
                <w:bCs/>
                <w:color w:val="000000"/>
              </w:rPr>
            </w:pPr>
            <w:r>
              <w:rPr>
                <w:rFonts w:cs="Times New Roman"/>
                <w:b/>
                <w:bCs/>
                <w:color w:val="000000"/>
              </w:rPr>
              <w:t>表</w:t>
            </w:r>
            <w:r w:rsidR="00411A56">
              <w:rPr>
                <w:b/>
                <w:bCs/>
                <w:color w:val="000000"/>
                <w:lang w:val="pt-BR"/>
              </w:rPr>
              <w:t>4-</w:t>
            </w:r>
            <w:r w:rsidR="00411A56">
              <w:rPr>
                <w:rFonts w:hint="eastAsia"/>
                <w:b/>
                <w:bCs/>
                <w:color w:val="000000"/>
                <w:lang w:val="pt-BR"/>
              </w:rPr>
              <w:t>6</w:t>
            </w:r>
            <w:r>
              <w:rPr>
                <w:rFonts w:cs="Times New Roman"/>
                <w:b/>
                <w:bCs/>
                <w:color w:val="000000"/>
              </w:rPr>
              <w:t xml:space="preserve">               </w:t>
            </w:r>
            <w:r>
              <w:rPr>
                <w:rFonts w:cs="Times New Roman"/>
                <w:b/>
                <w:bCs/>
                <w:color w:val="000000"/>
              </w:rPr>
              <w:t>污染源自行监测计划表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695"/>
              <w:gridCol w:w="1162"/>
              <w:gridCol w:w="2287"/>
              <w:gridCol w:w="1132"/>
              <w:gridCol w:w="2670"/>
            </w:tblGrid>
            <w:tr w:rsidR="00221B32" w:rsidRPr="00652C92" w14:paraId="4EE42D89" w14:textId="77777777" w:rsidTr="00F33A77">
              <w:trPr>
                <w:trHeight w:val="397"/>
                <w:jc w:val="center"/>
              </w:trPr>
              <w:tc>
                <w:tcPr>
                  <w:tcW w:w="695" w:type="dxa"/>
                  <w:vAlign w:val="center"/>
                </w:tcPr>
                <w:p w14:paraId="089D5E40" w14:textId="77777777" w:rsidR="001B1E63" w:rsidRDefault="001B1E63" w:rsidP="001B1E63">
                  <w:pPr>
                    <w:pStyle w:val="14"/>
                    <w:spacing w:line="240" w:lineRule="auto"/>
                    <w:ind w:firstLineChars="0" w:firstLine="0"/>
                    <w:jc w:val="center"/>
                    <w:rPr>
                      <w:rFonts w:cs="Times New Roman"/>
                      <w:b/>
                      <w:color w:val="000000"/>
                      <w:sz w:val="21"/>
                      <w:szCs w:val="21"/>
                    </w:rPr>
                  </w:pPr>
                  <w:r>
                    <w:rPr>
                      <w:rFonts w:cs="Times New Roman"/>
                      <w:b/>
                      <w:color w:val="000000"/>
                      <w:sz w:val="21"/>
                      <w:szCs w:val="21"/>
                    </w:rPr>
                    <w:t>监测类别</w:t>
                  </w:r>
                </w:p>
              </w:tc>
              <w:tc>
                <w:tcPr>
                  <w:tcW w:w="1162" w:type="dxa"/>
                  <w:vAlign w:val="center"/>
                </w:tcPr>
                <w:p w14:paraId="1835839C" w14:textId="77777777" w:rsidR="001B1E63" w:rsidRDefault="001B1E63" w:rsidP="001B1E63">
                  <w:pPr>
                    <w:pStyle w:val="14"/>
                    <w:spacing w:line="240" w:lineRule="auto"/>
                    <w:ind w:firstLineChars="0" w:firstLine="0"/>
                    <w:jc w:val="center"/>
                    <w:rPr>
                      <w:rFonts w:cs="Times New Roman"/>
                      <w:b/>
                      <w:color w:val="000000"/>
                      <w:sz w:val="21"/>
                      <w:szCs w:val="21"/>
                    </w:rPr>
                  </w:pPr>
                  <w:r>
                    <w:rPr>
                      <w:rFonts w:cs="Times New Roman"/>
                      <w:b/>
                      <w:color w:val="000000"/>
                      <w:sz w:val="21"/>
                      <w:szCs w:val="21"/>
                    </w:rPr>
                    <w:t>监测点位</w:t>
                  </w:r>
                </w:p>
              </w:tc>
              <w:tc>
                <w:tcPr>
                  <w:tcW w:w="2287" w:type="dxa"/>
                  <w:vAlign w:val="center"/>
                </w:tcPr>
                <w:p w14:paraId="5806C0A7" w14:textId="77777777" w:rsidR="001B1E63" w:rsidRDefault="001B1E63" w:rsidP="001B1E63">
                  <w:pPr>
                    <w:pStyle w:val="14"/>
                    <w:spacing w:line="240" w:lineRule="auto"/>
                    <w:ind w:firstLineChars="0" w:firstLine="0"/>
                    <w:jc w:val="center"/>
                    <w:rPr>
                      <w:rFonts w:cs="Times New Roman"/>
                      <w:b/>
                      <w:color w:val="000000"/>
                      <w:sz w:val="21"/>
                      <w:szCs w:val="21"/>
                    </w:rPr>
                  </w:pPr>
                  <w:r>
                    <w:rPr>
                      <w:rFonts w:cs="Times New Roman"/>
                      <w:b/>
                      <w:color w:val="000000"/>
                      <w:sz w:val="21"/>
                      <w:szCs w:val="21"/>
                    </w:rPr>
                    <w:t>监测指标</w:t>
                  </w:r>
                </w:p>
              </w:tc>
              <w:tc>
                <w:tcPr>
                  <w:tcW w:w="1132" w:type="dxa"/>
                  <w:vAlign w:val="center"/>
                </w:tcPr>
                <w:p w14:paraId="16199D5D" w14:textId="77777777" w:rsidR="001B1E63" w:rsidRDefault="001B1E63" w:rsidP="001B1E63">
                  <w:pPr>
                    <w:pStyle w:val="14"/>
                    <w:spacing w:line="240" w:lineRule="auto"/>
                    <w:ind w:firstLineChars="0" w:firstLine="0"/>
                    <w:jc w:val="center"/>
                    <w:rPr>
                      <w:rFonts w:cs="Times New Roman"/>
                      <w:b/>
                      <w:color w:val="000000"/>
                      <w:sz w:val="21"/>
                      <w:szCs w:val="21"/>
                    </w:rPr>
                  </w:pPr>
                  <w:r>
                    <w:rPr>
                      <w:rFonts w:cs="Times New Roman"/>
                      <w:b/>
                      <w:color w:val="000000"/>
                      <w:sz w:val="21"/>
                      <w:szCs w:val="21"/>
                    </w:rPr>
                    <w:t>监测频次</w:t>
                  </w:r>
                </w:p>
              </w:tc>
              <w:tc>
                <w:tcPr>
                  <w:tcW w:w="2670" w:type="dxa"/>
                  <w:vAlign w:val="center"/>
                </w:tcPr>
                <w:p w14:paraId="6FB6B254" w14:textId="77777777" w:rsidR="001B1E63" w:rsidRDefault="001B1E63" w:rsidP="001B1E63">
                  <w:pPr>
                    <w:pStyle w:val="14"/>
                    <w:spacing w:line="240" w:lineRule="auto"/>
                    <w:ind w:firstLineChars="0" w:firstLine="0"/>
                    <w:jc w:val="center"/>
                    <w:rPr>
                      <w:rFonts w:cs="Times New Roman"/>
                      <w:b/>
                      <w:color w:val="000000"/>
                      <w:sz w:val="21"/>
                      <w:szCs w:val="21"/>
                    </w:rPr>
                  </w:pPr>
                  <w:r>
                    <w:rPr>
                      <w:rFonts w:cs="Times New Roman"/>
                      <w:b/>
                      <w:color w:val="000000"/>
                      <w:sz w:val="21"/>
                      <w:szCs w:val="21"/>
                    </w:rPr>
                    <w:t>执行排放标准</w:t>
                  </w:r>
                </w:p>
              </w:tc>
            </w:tr>
            <w:tr w:rsidR="00221B32" w:rsidRPr="00652C92" w14:paraId="47F0F5A8" w14:textId="77777777" w:rsidTr="00F33A77">
              <w:trPr>
                <w:trHeight w:val="397"/>
                <w:jc w:val="center"/>
              </w:trPr>
              <w:tc>
                <w:tcPr>
                  <w:tcW w:w="695" w:type="dxa"/>
                  <w:vAlign w:val="center"/>
                </w:tcPr>
                <w:p w14:paraId="22B3C5B3" w14:textId="77777777" w:rsidR="001B1E63" w:rsidRDefault="001B1E63" w:rsidP="001B1E63">
                  <w:pPr>
                    <w:pStyle w:val="14"/>
                    <w:spacing w:line="240" w:lineRule="auto"/>
                    <w:ind w:firstLineChars="0" w:firstLine="0"/>
                    <w:jc w:val="center"/>
                    <w:rPr>
                      <w:rFonts w:cs="Times New Roman"/>
                      <w:color w:val="000000"/>
                      <w:sz w:val="21"/>
                      <w:szCs w:val="21"/>
                    </w:rPr>
                  </w:pPr>
                  <w:r>
                    <w:rPr>
                      <w:rFonts w:cs="Times New Roman"/>
                      <w:color w:val="000000"/>
                      <w:sz w:val="21"/>
                      <w:szCs w:val="21"/>
                    </w:rPr>
                    <w:t>废水</w:t>
                  </w:r>
                </w:p>
              </w:tc>
              <w:tc>
                <w:tcPr>
                  <w:tcW w:w="1162" w:type="dxa"/>
                  <w:vAlign w:val="center"/>
                </w:tcPr>
                <w:p w14:paraId="65B43134" w14:textId="77777777" w:rsidR="001B1E63" w:rsidRDefault="001B1E63" w:rsidP="001B1E63">
                  <w:pPr>
                    <w:pStyle w:val="14"/>
                    <w:spacing w:line="240" w:lineRule="auto"/>
                    <w:ind w:firstLineChars="0" w:firstLine="0"/>
                    <w:jc w:val="center"/>
                    <w:rPr>
                      <w:rFonts w:cs="Times New Roman"/>
                      <w:color w:val="000000"/>
                      <w:sz w:val="21"/>
                      <w:szCs w:val="21"/>
                    </w:rPr>
                  </w:pPr>
                  <w:r>
                    <w:rPr>
                      <w:rFonts w:cs="Times New Roman" w:hint="eastAsia"/>
                      <w:color w:val="000000"/>
                      <w:sz w:val="21"/>
                      <w:szCs w:val="21"/>
                    </w:rPr>
                    <w:t>废水总排口</w:t>
                  </w:r>
                </w:p>
              </w:tc>
              <w:tc>
                <w:tcPr>
                  <w:tcW w:w="2287" w:type="dxa"/>
                  <w:vAlign w:val="center"/>
                </w:tcPr>
                <w:p w14:paraId="4CD0752D" w14:textId="77777777" w:rsidR="001B1E63" w:rsidRDefault="001B1E63" w:rsidP="001B1E63">
                  <w:pPr>
                    <w:pStyle w:val="14"/>
                    <w:spacing w:line="240" w:lineRule="auto"/>
                    <w:ind w:firstLineChars="0" w:firstLine="0"/>
                    <w:jc w:val="center"/>
                    <w:rPr>
                      <w:rFonts w:cs="Times New Roman"/>
                      <w:color w:val="000000"/>
                      <w:sz w:val="21"/>
                      <w:szCs w:val="21"/>
                    </w:rPr>
                  </w:pPr>
                  <w:r>
                    <w:rPr>
                      <w:rFonts w:cs="Times New Roman" w:hint="eastAsia"/>
                      <w:color w:val="000000"/>
                      <w:sz w:val="21"/>
                      <w:szCs w:val="21"/>
                    </w:rPr>
                    <w:t>流量、</w:t>
                  </w:r>
                  <w:r>
                    <w:rPr>
                      <w:rFonts w:cs="Times New Roman"/>
                      <w:color w:val="000000"/>
                      <w:sz w:val="21"/>
                      <w:szCs w:val="21"/>
                    </w:rPr>
                    <w:t>COD</w:t>
                  </w:r>
                  <w:r>
                    <w:rPr>
                      <w:rFonts w:cs="Times New Roman" w:hint="eastAsia"/>
                      <w:color w:val="000000"/>
                      <w:sz w:val="21"/>
                      <w:szCs w:val="21"/>
                    </w:rPr>
                    <w:t>、</w:t>
                  </w:r>
                  <w:r>
                    <w:rPr>
                      <w:rFonts w:cs="Times New Roman"/>
                      <w:color w:val="000000"/>
                      <w:sz w:val="21"/>
                      <w:szCs w:val="21"/>
                    </w:rPr>
                    <w:t>SS</w:t>
                  </w:r>
                  <w:r>
                    <w:rPr>
                      <w:rFonts w:cs="Times New Roman" w:hint="eastAsia"/>
                      <w:color w:val="000000"/>
                      <w:sz w:val="21"/>
                      <w:szCs w:val="21"/>
                    </w:rPr>
                    <w:t>、</w:t>
                  </w:r>
                  <w:r>
                    <w:rPr>
                      <w:rFonts w:cs="Times New Roman"/>
                      <w:color w:val="000000"/>
                      <w:sz w:val="21"/>
                      <w:szCs w:val="21"/>
                    </w:rPr>
                    <w:t>NH</w:t>
                  </w:r>
                  <w:r>
                    <w:rPr>
                      <w:rFonts w:cs="Times New Roman"/>
                      <w:color w:val="000000"/>
                      <w:sz w:val="21"/>
                      <w:szCs w:val="21"/>
                      <w:vertAlign w:val="subscript"/>
                    </w:rPr>
                    <w:t>3</w:t>
                  </w:r>
                  <w:r>
                    <w:rPr>
                      <w:rFonts w:cs="Times New Roman"/>
                      <w:color w:val="000000"/>
                      <w:sz w:val="21"/>
                      <w:szCs w:val="21"/>
                    </w:rPr>
                    <w:t>-N</w:t>
                  </w:r>
                  <w:r>
                    <w:rPr>
                      <w:rFonts w:cs="Times New Roman" w:hint="eastAsia"/>
                      <w:color w:val="000000"/>
                      <w:sz w:val="21"/>
                      <w:szCs w:val="21"/>
                    </w:rPr>
                    <w:t>、</w:t>
                  </w:r>
                  <w:r>
                    <w:rPr>
                      <w:rFonts w:cs="Times New Roman"/>
                      <w:color w:val="000000"/>
                      <w:sz w:val="21"/>
                      <w:szCs w:val="21"/>
                    </w:rPr>
                    <w:t>TP</w:t>
                  </w:r>
                  <w:r>
                    <w:rPr>
                      <w:rFonts w:cs="Times New Roman" w:hint="eastAsia"/>
                      <w:color w:val="000000"/>
                      <w:sz w:val="21"/>
                      <w:szCs w:val="21"/>
                    </w:rPr>
                    <w:t>、</w:t>
                  </w:r>
                  <w:r>
                    <w:rPr>
                      <w:rFonts w:cs="Times New Roman"/>
                      <w:color w:val="000000"/>
                      <w:sz w:val="21"/>
                      <w:szCs w:val="21"/>
                    </w:rPr>
                    <w:t>TN</w:t>
                  </w:r>
                  <w:r>
                    <w:rPr>
                      <w:rFonts w:cs="Times New Roman" w:hint="eastAsia"/>
                      <w:color w:val="000000"/>
                      <w:sz w:val="21"/>
                      <w:szCs w:val="21"/>
                    </w:rPr>
                    <w:t>、</w:t>
                  </w:r>
                  <w:r>
                    <w:rPr>
                      <w:rFonts w:cs="Times New Roman"/>
                      <w:color w:val="000000"/>
                      <w:sz w:val="21"/>
                      <w:szCs w:val="21"/>
                    </w:rPr>
                    <w:t>BOD</w:t>
                  </w:r>
                  <w:r>
                    <w:rPr>
                      <w:rFonts w:cs="Times New Roman"/>
                      <w:color w:val="000000"/>
                      <w:sz w:val="21"/>
                      <w:szCs w:val="21"/>
                      <w:vertAlign w:val="subscript"/>
                    </w:rPr>
                    <w:t>5</w:t>
                  </w:r>
                  <w:r>
                    <w:rPr>
                      <w:rFonts w:cs="Times New Roman" w:hint="eastAsia"/>
                      <w:color w:val="000000"/>
                      <w:sz w:val="21"/>
                      <w:szCs w:val="21"/>
                    </w:rPr>
                    <w:t>、动植物油</w:t>
                  </w:r>
                </w:p>
              </w:tc>
              <w:tc>
                <w:tcPr>
                  <w:tcW w:w="1132" w:type="dxa"/>
                  <w:vAlign w:val="center"/>
                </w:tcPr>
                <w:p w14:paraId="742C1EA7" w14:textId="77777777" w:rsidR="001B1E63" w:rsidRDefault="001B1E63" w:rsidP="001B1E63">
                  <w:pPr>
                    <w:pStyle w:val="14"/>
                    <w:spacing w:line="240" w:lineRule="auto"/>
                    <w:ind w:firstLineChars="0" w:firstLine="0"/>
                    <w:jc w:val="center"/>
                    <w:rPr>
                      <w:rFonts w:cs="Times New Roman"/>
                      <w:color w:val="000000"/>
                      <w:sz w:val="21"/>
                      <w:szCs w:val="21"/>
                    </w:rPr>
                  </w:pPr>
                  <w:r>
                    <w:rPr>
                      <w:rFonts w:cs="Times New Roman"/>
                      <w:color w:val="000000"/>
                      <w:sz w:val="21"/>
                      <w:szCs w:val="21"/>
                    </w:rPr>
                    <w:t>1</w:t>
                  </w:r>
                  <w:r>
                    <w:rPr>
                      <w:rFonts w:cs="Times New Roman" w:hint="eastAsia"/>
                      <w:color w:val="000000"/>
                      <w:sz w:val="21"/>
                      <w:szCs w:val="21"/>
                    </w:rPr>
                    <w:t>次</w:t>
                  </w:r>
                  <w:r>
                    <w:rPr>
                      <w:rFonts w:cs="Times New Roman" w:hint="eastAsia"/>
                      <w:color w:val="000000"/>
                      <w:sz w:val="21"/>
                      <w:szCs w:val="21"/>
                    </w:rPr>
                    <w:t>/</w:t>
                  </w:r>
                  <w:r>
                    <w:rPr>
                      <w:rFonts w:cs="Times New Roman" w:hint="eastAsia"/>
                      <w:color w:val="000000"/>
                      <w:sz w:val="21"/>
                      <w:szCs w:val="21"/>
                    </w:rPr>
                    <w:t>半年</w:t>
                  </w:r>
                </w:p>
              </w:tc>
              <w:tc>
                <w:tcPr>
                  <w:tcW w:w="2670" w:type="dxa"/>
                  <w:vAlign w:val="center"/>
                </w:tcPr>
                <w:p w14:paraId="5BA0EEAB" w14:textId="77777777" w:rsidR="001B1E63" w:rsidRDefault="00423D12" w:rsidP="001B1E63">
                  <w:pPr>
                    <w:pStyle w:val="14"/>
                    <w:spacing w:line="240" w:lineRule="auto"/>
                    <w:ind w:firstLineChars="0" w:firstLine="0"/>
                    <w:jc w:val="center"/>
                    <w:rPr>
                      <w:rFonts w:cs="Times New Roman"/>
                      <w:color w:val="000000"/>
                      <w:sz w:val="21"/>
                      <w:szCs w:val="21"/>
                    </w:rPr>
                  </w:pPr>
                  <w:r>
                    <w:rPr>
                      <w:rFonts w:cs="Times New Roman" w:hint="eastAsia"/>
                      <w:color w:val="000000"/>
                      <w:sz w:val="21"/>
                      <w:szCs w:val="21"/>
                    </w:rPr>
                    <w:t>小店污水</w:t>
                  </w:r>
                  <w:r w:rsidR="001B1E63">
                    <w:rPr>
                      <w:rFonts w:cs="Times New Roman" w:hint="eastAsia"/>
                      <w:color w:val="000000"/>
                      <w:sz w:val="21"/>
                      <w:szCs w:val="21"/>
                    </w:rPr>
                    <w:t>处理厂</w:t>
                  </w:r>
                  <w:r w:rsidR="00F33A77">
                    <w:rPr>
                      <w:rFonts w:cs="Times New Roman" w:hint="eastAsia"/>
                      <w:color w:val="000000"/>
                      <w:sz w:val="21"/>
                      <w:szCs w:val="21"/>
                    </w:rPr>
                    <w:t>（二期）</w:t>
                  </w:r>
                  <w:r w:rsidR="001B1E63">
                    <w:rPr>
                      <w:rFonts w:cs="Times New Roman" w:hint="eastAsia"/>
                      <w:color w:val="000000"/>
                      <w:sz w:val="21"/>
                      <w:szCs w:val="21"/>
                    </w:rPr>
                    <w:t>收水标准、《污水综合排放标准》（</w:t>
                  </w:r>
                  <w:r w:rsidR="001B1E63">
                    <w:rPr>
                      <w:rFonts w:cs="Times New Roman"/>
                      <w:color w:val="000000"/>
                      <w:sz w:val="21"/>
                      <w:szCs w:val="21"/>
                    </w:rPr>
                    <w:t>GB8978-1996</w:t>
                  </w:r>
                  <w:r w:rsidR="001B1E63">
                    <w:rPr>
                      <w:rFonts w:cs="Times New Roman" w:hint="eastAsia"/>
                      <w:color w:val="000000"/>
                      <w:sz w:val="21"/>
                      <w:szCs w:val="21"/>
                    </w:rPr>
                    <w:t>）</w:t>
                  </w:r>
                  <w:r w:rsidR="00411A56">
                    <w:rPr>
                      <w:rFonts w:cs="Times New Roman" w:hint="eastAsia"/>
                      <w:color w:val="000000"/>
                      <w:sz w:val="21"/>
                      <w:szCs w:val="21"/>
                    </w:rPr>
                    <w:t>三级</w:t>
                  </w:r>
                </w:p>
              </w:tc>
            </w:tr>
          </w:tbl>
          <w:p w14:paraId="020CF837" w14:textId="77777777" w:rsidR="007244E9" w:rsidRDefault="007244E9" w:rsidP="002D675C">
            <w:pPr>
              <w:snapToGrid w:val="0"/>
              <w:spacing w:line="460" w:lineRule="exact"/>
              <w:ind w:firstLineChars="200" w:firstLine="482"/>
              <w:rPr>
                <w:b/>
                <w:color w:val="000000"/>
                <w:sz w:val="24"/>
              </w:rPr>
            </w:pPr>
            <w:r>
              <w:rPr>
                <w:rFonts w:hint="eastAsia"/>
                <w:b/>
                <w:color w:val="000000"/>
                <w:sz w:val="24"/>
              </w:rPr>
              <w:lastRenderedPageBreak/>
              <w:t>二</w:t>
            </w:r>
            <w:r>
              <w:rPr>
                <w:b/>
                <w:color w:val="000000"/>
                <w:sz w:val="24"/>
              </w:rPr>
              <w:t>、废气</w:t>
            </w:r>
          </w:p>
          <w:p w14:paraId="469B02B6" w14:textId="77777777" w:rsidR="00EA746F" w:rsidRDefault="00FD7BEA" w:rsidP="002D675C">
            <w:pPr>
              <w:snapToGrid w:val="0"/>
              <w:spacing w:line="460" w:lineRule="exact"/>
              <w:ind w:firstLineChars="200" w:firstLine="482"/>
              <w:rPr>
                <w:b/>
                <w:color w:val="000000"/>
                <w:sz w:val="24"/>
              </w:rPr>
            </w:pPr>
            <w:r>
              <w:rPr>
                <w:rFonts w:hint="eastAsia"/>
                <w:b/>
                <w:color w:val="000000"/>
                <w:sz w:val="24"/>
              </w:rPr>
              <w:t>1</w:t>
            </w:r>
            <w:r>
              <w:rPr>
                <w:rFonts w:hint="eastAsia"/>
                <w:b/>
                <w:color w:val="000000"/>
                <w:sz w:val="24"/>
              </w:rPr>
              <w:t>、有组织废气</w:t>
            </w:r>
          </w:p>
          <w:p w14:paraId="43C3EAD1" w14:textId="77777777" w:rsidR="00E044C4" w:rsidRDefault="00DF2C55" w:rsidP="002D675C">
            <w:pPr>
              <w:snapToGrid w:val="0"/>
              <w:spacing w:line="460" w:lineRule="exact"/>
              <w:ind w:firstLineChars="200" w:firstLine="482"/>
              <w:rPr>
                <w:b/>
                <w:bCs/>
                <w:color w:val="000000"/>
                <w:sz w:val="24"/>
              </w:rPr>
            </w:pPr>
            <w:r>
              <w:rPr>
                <w:rFonts w:hint="eastAsia"/>
                <w:b/>
                <w:bCs/>
                <w:color w:val="000000"/>
                <w:sz w:val="24"/>
              </w:rPr>
              <w:t>（</w:t>
            </w:r>
            <w:r>
              <w:rPr>
                <w:rFonts w:hint="eastAsia"/>
                <w:b/>
                <w:bCs/>
                <w:color w:val="000000"/>
                <w:sz w:val="24"/>
              </w:rPr>
              <w:t>1</w:t>
            </w:r>
            <w:r>
              <w:rPr>
                <w:rFonts w:hint="eastAsia"/>
                <w:b/>
                <w:bCs/>
                <w:color w:val="000000"/>
                <w:sz w:val="24"/>
              </w:rPr>
              <w:t>）</w:t>
            </w:r>
            <w:r w:rsidR="00E044C4">
              <w:rPr>
                <w:rFonts w:hint="eastAsia"/>
                <w:b/>
                <w:bCs/>
                <w:color w:val="000000"/>
                <w:sz w:val="24"/>
              </w:rPr>
              <w:t>燃气</w:t>
            </w:r>
            <w:r w:rsidR="00423D12">
              <w:rPr>
                <w:rFonts w:hint="eastAsia"/>
                <w:b/>
                <w:bCs/>
                <w:color w:val="000000"/>
                <w:sz w:val="24"/>
              </w:rPr>
              <w:t>蒸汽</w:t>
            </w:r>
            <w:r w:rsidR="00E044C4">
              <w:rPr>
                <w:rFonts w:hint="eastAsia"/>
                <w:b/>
                <w:bCs/>
                <w:color w:val="000000"/>
                <w:sz w:val="24"/>
              </w:rPr>
              <w:t>发生器天然气燃烧废气</w:t>
            </w:r>
          </w:p>
          <w:p w14:paraId="4E143794" w14:textId="77777777" w:rsidR="00DF2C55" w:rsidRDefault="00DF2C55" w:rsidP="00DF2C55">
            <w:pPr>
              <w:spacing w:line="460" w:lineRule="exact"/>
              <w:ind w:firstLineChars="200" w:firstLine="480"/>
              <w:rPr>
                <w:rFonts w:cs="宋体"/>
                <w:color w:val="000000"/>
                <w:sz w:val="24"/>
                <w:szCs w:val="20"/>
              </w:rPr>
            </w:pPr>
            <w:r>
              <w:rPr>
                <w:rFonts w:hint="eastAsia"/>
                <w:color w:val="000000"/>
                <w:sz w:val="24"/>
                <w:szCs w:val="20"/>
              </w:rPr>
              <w:t>本项目蒸汽夹层锅、蒸汽行星炒锅、蒸煮锅等均使用蒸汽进行加热，</w:t>
            </w:r>
            <w:r>
              <w:rPr>
                <w:rFonts w:cs="宋体" w:hint="eastAsia"/>
                <w:color w:val="000000"/>
                <w:sz w:val="24"/>
                <w:szCs w:val="20"/>
              </w:rPr>
              <w:t>蒸汽由车间内燃气蒸汽发生器提供。本项目设置</w:t>
            </w:r>
            <w:r>
              <w:rPr>
                <w:color w:val="000000"/>
                <w:sz w:val="24"/>
                <w:szCs w:val="20"/>
              </w:rPr>
              <w:t>2</w:t>
            </w:r>
            <w:r>
              <w:rPr>
                <w:rFonts w:cs="宋体" w:hint="eastAsia"/>
                <w:color w:val="000000"/>
                <w:sz w:val="24"/>
                <w:szCs w:val="20"/>
              </w:rPr>
              <w:t>台</w:t>
            </w:r>
            <w:r>
              <w:rPr>
                <w:rFonts w:hint="eastAsia"/>
                <w:color w:val="000000"/>
                <w:sz w:val="24"/>
                <w:szCs w:val="20"/>
              </w:rPr>
              <w:t>1</w:t>
            </w:r>
            <w:r>
              <w:rPr>
                <w:color w:val="000000"/>
                <w:sz w:val="24"/>
                <w:szCs w:val="20"/>
              </w:rPr>
              <w:t>t</w:t>
            </w:r>
            <w:r>
              <w:rPr>
                <w:rFonts w:cs="宋体" w:hint="eastAsia"/>
                <w:color w:val="000000"/>
                <w:sz w:val="24"/>
                <w:szCs w:val="20"/>
              </w:rPr>
              <w:t>/</w:t>
            </w:r>
            <w:r>
              <w:rPr>
                <w:color w:val="000000"/>
                <w:sz w:val="24"/>
                <w:szCs w:val="20"/>
              </w:rPr>
              <w:t>h</w:t>
            </w:r>
            <w:r>
              <w:rPr>
                <w:rFonts w:cs="宋体" w:hint="eastAsia"/>
                <w:color w:val="000000"/>
                <w:sz w:val="24"/>
                <w:szCs w:val="20"/>
              </w:rPr>
              <w:t>燃气蒸汽发生器（</w:t>
            </w:r>
            <w:r>
              <w:rPr>
                <w:rFonts w:hint="eastAsia"/>
                <w:color w:val="000000"/>
                <w:sz w:val="24"/>
                <w:szCs w:val="20"/>
              </w:rPr>
              <w:t>1</w:t>
            </w:r>
            <w:r>
              <w:rPr>
                <w:rFonts w:cs="宋体" w:hint="eastAsia"/>
                <w:color w:val="000000"/>
                <w:sz w:val="24"/>
                <w:szCs w:val="20"/>
              </w:rPr>
              <w:t>用</w:t>
            </w:r>
            <w:r>
              <w:rPr>
                <w:rFonts w:hint="eastAsia"/>
                <w:color w:val="000000"/>
                <w:sz w:val="24"/>
                <w:szCs w:val="20"/>
              </w:rPr>
              <w:t>1</w:t>
            </w:r>
            <w:r>
              <w:rPr>
                <w:rFonts w:cs="宋体" w:hint="eastAsia"/>
                <w:color w:val="000000"/>
                <w:sz w:val="24"/>
                <w:szCs w:val="20"/>
              </w:rPr>
              <w:t>备），根据企业提供资料，燃气蒸汽发生器天然气消耗量为</w:t>
            </w:r>
            <w:r w:rsidR="009B79DA">
              <w:rPr>
                <w:rFonts w:cs="宋体" w:hint="eastAsia"/>
                <w:color w:val="000000"/>
                <w:sz w:val="24"/>
                <w:szCs w:val="20"/>
              </w:rPr>
              <w:t>4</w:t>
            </w:r>
            <w:r>
              <w:rPr>
                <w:rFonts w:cs="宋体" w:hint="eastAsia"/>
                <w:color w:val="000000"/>
                <w:sz w:val="24"/>
                <w:szCs w:val="20"/>
              </w:rPr>
              <w:t>万</w:t>
            </w:r>
            <w:r>
              <w:rPr>
                <w:color w:val="000000"/>
                <w:sz w:val="24"/>
                <w:szCs w:val="20"/>
              </w:rPr>
              <w:t>m</w:t>
            </w:r>
            <w:r>
              <w:rPr>
                <w:color w:val="000000"/>
                <w:sz w:val="24"/>
                <w:szCs w:val="20"/>
                <w:vertAlign w:val="superscript"/>
              </w:rPr>
              <w:t>3</w:t>
            </w:r>
            <w:r>
              <w:rPr>
                <w:rFonts w:cs="宋体" w:hint="eastAsia"/>
                <w:color w:val="000000"/>
                <w:sz w:val="24"/>
                <w:szCs w:val="20"/>
              </w:rPr>
              <w:t>/</w:t>
            </w:r>
            <w:r>
              <w:rPr>
                <w:color w:val="000000"/>
                <w:sz w:val="24"/>
                <w:szCs w:val="20"/>
              </w:rPr>
              <w:t>a</w:t>
            </w:r>
            <w:r>
              <w:rPr>
                <w:rFonts w:hint="eastAsia"/>
                <w:color w:val="000000"/>
                <w:sz w:val="24"/>
                <w:szCs w:val="20"/>
              </w:rPr>
              <w:t>，工作时间为</w:t>
            </w:r>
            <w:r w:rsidR="00A575F9">
              <w:rPr>
                <w:rFonts w:hint="eastAsia"/>
                <w:color w:val="000000"/>
                <w:sz w:val="24"/>
                <w:szCs w:val="20"/>
              </w:rPr>
              <w:t>5</w:t>
            </w:r>
            <w:r w:rsidR="009B79DA">
              <w:rPr>
                <w:rFonts w:hint="eastAsia"/>
                <w:color w:val="000000"/>
                <w:sz w:val="24"/>
                <w:szCs w:val="20"/>
              </w:rPr>
              <w:t>5</w:t>
            </w:r>
            <w:r w:rsidR="00A575F9">
              <w:rPr>
                <w:rFonts w:hint="eastAsia"/>
                <w:color w:val="000000"/>
                <w:sz w:val="24"/>
                <w:szCs w:val="20"/>
              </w:rPr>
              <w:t>0</w:t>
            </w:r>
            <w:r>
              <w:rPr>
                <w:color w:val="000000"/>
                <w:sz w:val="24"/>
                <w:szCs w:val="20"/>
              </w:rPr>
              <w:t>h</w:t>
            </w:r>
            <w:r>
              <w:rPr>
                <w:rFonts w:cs="宋体" w:hint="eastAsia"/>
                <w:color w:val="000000"/>
                <w:sz w:val="24"/>
                <w:szCs w:val="20"/>
              </w:rPr>
              <w:t>/</w:t>
            </w:r>
            <w:r>
              <w:rPr>
                <w:color w:val="000000"/>
                <w:sz w:val="24"/>
                <w:szCs w:val="20"/>
              </w:rPr>
              <w:t>a</w:t>
            </w:r>
            <w:r w:rsidR="009B79DA">
              <w:rPr>
                <w:rFonts w:hint="eastAsia"/>
                <w:color w:val="000000"/>
                <w:sz w:val="24"/>
                <w:szCs w:val="20"/>
              </w:rPr>
              <w:t>（</w:t>
            </w:r>
            <w:r w:rsidR="009B79DA">
              <w:rPr>
                <w:rFonts w:hint="eastAsia"/>
                <w:color w:val="000000"/>
                <w:sz w:val="24"/>
                <w:szCs w:val="20"/>
              </w:rPr>
              <w:t>90*4+190*1</w:t>
            </w:r>
            <w:r w:rsidR="009B79DA">
              <w:rPr>
                <w:rFonts w:hint="eastAsia"/>
                <w:color w:val="000000"/>
                <w:sz w:val="24"/>
                <w:szCs w:val="20"/>
              </w:rPr>
              <w:t>）</w:t>
            </w:r>
            <w:r>
              <w:rPr>
                <w:rFonts w:cs="宋体" w:hint="eastAsia"/>
                <w:color w:val="000000"/>
                <w:sz w:val="24"/>
                <w:szCs w:val="20"/>
              </w:rPr>
              <w:t>。</w:t>
            </w:r>
          </w:p>
          <w:p w14:paraId="78A518EE" w14:textId="77777777" w:rsidR="00DF2C55" w:rsidRDefault="00DF2C55" w:rsidP="00DF2C55">
            <w:pPr>
              <w:spacing w:line="460" w:lineRule="exact"/>
              <w:ind w:firstLineChars="200" w:firstLine="480"/>
              <w:rPr>
                <w:color w:val="000000"/>
                <w:sz w:val="24"/>
                <w:szCs w:val="20"/>
              </w:rPr>
            </w:pPr>
            <w:r>
              <w:rPr>
                <w:rFonts w:hint="eastAsia"/>
                <w:color w:val="000000"/>
                <w:sz w:val="24"/>
                <w:szCs w:val="20"/>
              </w:rPr>
              <w:t>本项目天然气由集聚区统一提供，参照西气东输国家管网集团联合管道有限责任公司西气东输分公司气质分析报告，其天然气高位发热量为</w:t>
            </w:r>
            <w:r>
              <w:rPr>
                <w:color w:val="000000"/>
                <w:sz w:val="24"/>
                <w:szCs w:val="20"/>
              </w:rPr>
              <w:t>37</w:t>
            </w:r>
            <w:r>
              <w:rPr>
                <w:rFonts w:hint="eastAsia"/>
                <w:color w:val="000000"/>
                <w:sz w:val="24"/>
                <w:szCs w:val="20"/>
              </w:rPr>
              <w:t>.</w:t>
            </w:r>
            <w:r>
              <w:rPr>
                <w:color w:val="000000"/>
                <w:sz w:val="24"/>
                <w:szCs w:val="20"/>
              </w:rPr>
              <w:t>3016MJ/m</w:t>
            </w:r>
            <w:r>
              <w:rPr>
                <w:color w:val="000000"/>
                <w:sz w:val="24"/>
                <w:szCs w:val="20"/>
                <w:vertAlign w:val="superscript"/>
              </w:rPr>
              <w:t>3</w:t>
            </w:r>
            <w:r>
              <w:rPr>
                <w:rFonts w:hint="eastAsia"/>
                <w:color w:val="000000"/>
                <w:sz w:val="24"/>
                <w:szCs w:val="20"/>
              </w:rPr>
              <w:t>，估算其低位发热量为</w:t>
            </w:r>
            <w:r>
              <w:rPr>
                <w:color w:val="000000"/>
                <w:sz w:val="24"/>
                <w:szCs w:val="20"/>
              </w:rPr>
              <w:t>33.57144MJ/m</w:t>
            </w:r>
            <w:r>
              <w:rPr>
                <w:color w:val="000000"/>
                <w:sz w:val="24"/>
                <w:szCs w:val="20"/>
                <w:vertAlign w:val="superscript"/>
              </w:rPr>
              <w:t>3</w:t>
            </w:r>
            <w:r>
              <w:rPr>
                <w:rFonts w:hint="eastAsia"/>
                <w:color w:val="000000"/>
                <w:sz w:val="24"/>
                <w:szCs w:val="20"/>
              </w:rPr>
              <w:t>，根据燃气锅炉基准烟气量公式：</w:t>
            </w:r>
          </w:p>
          <w:p w14:paraId="70BA5F70" w14:textId="77777777" w:rsidR="00DF2C55" w:rsidRDefault="00DF2C55" w:rsidP="00DF2C55">
            <w:pPr>
              <w:spacing w:line="460" w:lineRule="exact"/>
              <w:ind w:firstLineChars="200" w:firstLine="480"/>
              <w:jc w:val="center"/>
              <w:rPr>
                <w:color w:val="000000"/>
                <w:sz w:val="24"/>
                <w:szCs w:val="20"/>
              </w:rPr>
            </w:pPr>
            <w:r>
              <w:rPr>
                <w:color w:val="000000"/>
                <w:sz w:val="24"/>
                <w:szCs w:val="20"/>
              </w:rPr>
              <w:t>Vgy</w:t>
            </w:r>
            <w:r>
              <w:rPr>
                <w:rFonts w:hint="eastAsia"/>
                <w:color w:val="000000"/>
                <w:sz w:val="24"/>
                <w:szCs w:val="20"/>
              </w:rPr>
              <w:t>=</w:t>
            </w:r>
            <w:r>
              <w:rPr>
                <w:color w:val="000000"/>
                <w:sz w:val="24"/>
                <w:szCs w:val="20"/>
              </w:rPr>
              <w:t>0.285Qnet+0.343</w:t>
            </w:r>
          </w:p>
          <w:p w14:paraId="38EC4AFE" w14:textId="77777777" w:rsidR="00DF2C55" w:rsidRDefault="00DF2C55" w:rsidP="00DF2C55">
            <w:pPr>
              <w:spacing w:line="460" w:lineRule="exact"/>
              <w:ind w:firstLineChars="200" w:firstLine="480"/>
              <w:rPr>
                <w:color w:val="000000"/>
                <w:sz w:val="24"/>
                <w:szCs w:val="20"/>
              </w:rPr>
            </w:pPr>
            <w:r>
              <w:rPr>
                <w:rFonts w:hint="eastAsia"/>
                <w:color w:val="000000"/>
                <w:sz w:val="24"/>
                <w:szCs w:val="20"/>
              </w:rPr>
              <w:t>式中：</w:t>
            </w:r>
            <w:r>
              <w:rPr>
                <w:color w:val="000000"/>
                <w:sz w:val="24"/>
                <w:szCs w:val="20"/>
              </w:rPr>
              <w:t>Vgy</w:t>
            </w:r>
            <w:r>
              <w:rPr>
                <w:rFonts w:hint="eastAsia"/>
                <w:color w:val="000000"/>
                <w:sz w:val="24"/>
                <w:szCs w:val="20"/>
              </w:rPr>
              <w:t>—基准烟气量，</w:t>
            </w:r>
            <w:r>
              <w:rPr>
                <w:color w:val="000000"/>
                <w:sz w:val="24"/>
                <w:szCs w:val="20"/>
              </w:rPr>
              <w:t>Nm</w:t>
            </w:r>
            <w:r>
              <w:rPr>
                <w:color w:val="000000"/>
                <w:sz w:val="24"/>
                <w:szCs w:val="20"/>
                <w:vertAlign w:val="superscript"/>
              </w:rPr>
              <w:t>3</w:t>
            </w:r>
            <w:r>
              <w:rPr>
                <w:color w:val="000000"/>
                <w:sz w:val="24"/>
                <w:szCs w:val="20"/>
              </w:rPr>
              <w:t>/kg</w:t>
            </w:r>
            <w:r>
              <w:rPr>
                <w:rFonts w:hint="eastAsia"/>
                <w:color w:val="000000"/>
                <w:sz w:val="24"/>
                <w:szCs w:val="20"/>
              </w:rPr>
              <w:t>或</w:t>
            </w:r>
            <w:r>
              <w:rPr>
                <w:color w:val="000000"/>
                <w:sz w:val="24"/>
                <w:szCs w:val="20"/>
              </w:rPr>
              <w:t>Nm</w:t>
            </w:r>
            <w:r>
              <w:rPr>
                <w:color w:val="000000"/>
                <w:sz w:val="24"/>
                <w:szCs w:val="20"/>
                <w:vertAlign w:val="superscript"/>
              </w:rPr>
              <w:t>3</w:t>
            </w:r>
            <w:r>
              <w:rPr>
                <w:color w:val="000000"/>
                <w:sz w:val="24"/>
                <w:szCs w:val="20"/>
              </w:rPr>
              <w:t>/m</w:t>
            </w:r>
            <w:r>
              <w:rPr>
                <w:color w:val="000000"/>
                <w:sz w:val="24"/>
                <w:szCs w:val="20"/>
                <w:vertAlign w:val="superscript"/>
              </w:rPr>
              <w:t>3</w:t>
            </w:r>
            <w:r>
              <w:rPr>
                <w:rFonts w:hint="eastAsia"/>
                <w:color w:val="000000"/>
                <w:sz w:val="24"/>
                <w:szCs w:val="20"/>
              </w:rPr>
              <w:t>；</w:t>
            </w:r>
          </w:p>
          <w:p w14:paraId="5C05BD20" w14:textId="77777777" w:rsidR="00DF2C55" w:rsidRDefault="00DF2C55" w:rsidP="00DF2C55">
            <w:pPr>
              <w:spacing w:line="460" w:lineRule="exact"/>
              <w:ind w:firstLineChars="200" w:firstLine="480"/>
              <w:rPr>
                <w:color w:val="000000"/>
                <w:sz w:val="24"/>
                <w:szCs w:val="20"/>
              </w:rPr>
            </w:pPr>
            <w:r>
              <w:rPr>
                <w:color w:val="000000"/>
                <w:sz w:val="24"/>
                <w:szCs w:val="20"/>
              </w:rPr>
              <w:t>Qnet</w:t>
            </w:r>
            <w:r>
              <w:rPr>
                <w:rFonts w:hint="eastAsia"/>
                <w:color w:val="000000"/>
                <w:sz w:val="24"/>
                <w:szCs w:val="20"/>
              </w:rPr>
              <w:t>—气体燃料地位发热量，</w:t>
            </w:r>
            <w:r>
              <w:rPr>
                <w:color w:val="000000"/>
                <w:sz w:val="24"/>
                <w:szCs w:val="20"/>
              </w:rPr>
              <w:t>MJ/m</w:t>
            </w:r>
            <w:r>
              <w:rPr>
                <w:color w:val="000000"/>
                <w:sz w:val="24"/>
                <w:szCs w:val="20"/>
                <w:vertAlign w:val="superscript"/>
              </w:rPr>
              <w:t>3</w:t>
            </w:r>
            <w:r>
              <w:rPr>
                <w:rFonts w:hint="eastAsia"/>
                <w:color w:val="000000"/>
                <w:sz w:val="24"/>
                <w:szCs w:val="20"/>
              </w:rPr>
              <w:t>。</w:t>
            </w:r>
          </w:p>
          <w:p w14:paraId="63356012" w14:textId="77777777" w:rsidR="00DF2C55" w:rsidRDefault="00DF2C55" w:rsidP="00DF2C55">
            <w:pPr>
              <w:spacing w:line="460" w:lineRule="exact"/>
              <w:ind w:firstLineChars="200" w:firstLine="480"/>
              <w:rPr>
                <w:color w:val="000000"/>
                <w:sz w:val="24"/>
                <w:szCs w:val="20"/>
              </w:rPr>
            </w:pPr>
            <w:r>
              <w:rPr>
                <w:rFonts w:hint="eastAsia"/>
                <w:color w:val="000000"/>
                <w:sz w:val="24"/>
                <w:szCs w:val="20"/>
              </w:rPr>
              <w:t>经计算可得</w:t>
            </w:r>
            <w:r>
              <w:rPr>
                <w:color w:val="000000"/>
                <w:sz w:val="24"/>
                <w:szCs w:val="20"/>
              </w:rPr>
              <w:t>Vgy</w:t>
            </w:r>
            <w:r>
              <w:rPr>
                <w:rFonts w:hint="eastAsia"/>
                <w:color w:val="000000"/>
                <w:sz w:val="24"/>
                <w:szCs w:val="20"/>
              </w:rPr>
              <w:t>=</w:t>
            </w:r>
            <w:r>
              <w:rPr>
                <w:color w:val="000000"/>
                <w:sz w:val="24"/>
                <w:szCs w:val="20"/>
              </w:rPr>
              <w:t>0.285×33.57144+0.343</w:t>
            </w:r>
            <w:r>
              <w:rPr>
                <w:rFonts w:hint="eastAsia"/>
                <w:color w:val="000000"/>
                <w:sz w:val="24"/>
                <w:szCs w:val="20"/>
              </w:rPr>
              <w:t>=</w:t>
            </w:r>
            <w:r>
              <w:rPr>
                <w:color w:val="000000"/>
                <w:sz w:val="24"/>
                <w:szCs w:val="20"/>
              </w:rPr>
              <w:t>9.9108604Nm</w:t>
            </w:r>
            <w:r>
              <w:rPr>
                <w:color w:val="000000"/>
                <w:sz w:val="24"/>
                <w:szCs w:val="20"/>
                <w:vertAlign w:val="superscript"/>
              </w:rPr>
              <w:t>3</w:t>
            </w:r>
            <w:r>
              <w:rPr>
                <w:color w:val="000000"/>
                <w:sz w:val="24"/>
                <w:szCs w:val="20"/>
              </w:rPr>
              <w:t>/m</w:t>
            </w:r>
            <w:r>
              <w:rPr>
                <w:color w:val="000000"/>
                <w:sz w:val="24"/>
                <w:szCs w:val="20"/>
                <w:vertAlign w:val="superscript"/>
              </w:rPr>
              <w:t>3</w:t>
            </w:r>
            <w:r>
              <w:rPr>
                <w:rFonts w:hint="eastAsia"/>
                <w:color w:val="000000"/>
                <w:sz w:val="24"/>
                <w:szCs w:val="20"/>
              </w:rPr>
              <w:t>。</w:t>
            </w:r>
          </w:p>
          <w:p w14:paraId="11B37E84" w14:textId="77777777" w:rsidR="00DF2C55" w:rsidRDefault="00DF2C55" w:rsidP="00DF2C55">
            <w:pPr>
              <w:spacing w:line="460" w:lineRule="exact"/>
              <w:ind w:firstLineChars="200" w:firstLine="480"/>
              <w:rPr>
                <w:color w:val="000000"/>
                <w:sz w:val="24"/>
                <w:szCs w:val="20"/>
              </w:rPr>
            </w:pPr>
            <w:r>
              <w:rPr>
                <w:rFonts w:hint="eastAsia"/>
                <w:color w:val="000000"/>
                <w:sz w:val="24"/>
                <w:szCs w:val="20"/>
              </w:rPr>
              <w:t>根据《排污许可证申请与核发技术规范</w:t>
            </w:r>
            <w:r>
              <w:rPr>
                <w:rFonts w:hint="eastAsia"/>
                <w:color w:val="000000"/>
                <w:sz w:val="24"/>
                <w:szCs w:val="20"/>
              </w:rPr>
              <w:t xml:space="preserve"> </w:t>
            </w:r>
            <w:r>
              <w:rPr>
                <w:rFonts w:hint="eastAsia"/>
                <w:color w:val="000000"/>
                <w:sz w:val="24"/>
                <w:szCs w:val="20"/>
              </w:rPr>
              <w:t>锅炉》（</w:t>
            </w:r>
            <w:r>
              <w:rPr>
                <w:color w:val="000000"/>
                <w:sz w:val="24"/>
                <w:szCs w:val="20"/>
              </w:rPr>
              <w:t>HJ953-2018</w:t>
            </w:r>
            <w:r>
              <w:rPr>
                <w:rFonts w:hint="eastAsia"/>
                <w:color w:val="000000"/>
                <w:sz w:val="24"/>
                <w:szCs w:val="20"/>
              </w:rPr>
              <w:t>）中燃气锅炉允许排放量核算方法：</w:t>
            </w:r>
          </w:p>
          <w:p w14:paraId="2E09379D" w14:textId="77777777" w:rsidR="00DF2C55" w:rsidRDefault="00A35AD2" w:rsidP="00DF2C55">
            <w:pPr>
              <w:spacing w:line="460" w:lineRule="exact"/>
              <w:ind w:firstLineChars="200" w:firstLine="420"/>
              <w:rPr>
                <w:color w:val="000000"/>
                <w:sz w:val="24"/>
                <w:szCs w:val="20"/>
              </w:rPr>
            </w:pPr>
            <w:r>
              <w:rPr>
                <w:noProof/>
                <w:color w:val="000000"/>
              </w:rPr>
              <w:pict w14:anchorId="5DB5AF25">
                <v:shape id="_x0000_s2175" type="#_x0000_t75" style="position:absolute;left:0;text-align:left;margin-left:0;margin-top:5.2pt;width:178.5pt;height:45pt;z-index:251621376;visibility:visible;mso-position-horizontal:center">
                  <v:imagedata r:id="rId45" o:title=""/>
                </v:shape>
              </w:pict>
            </w:r>
          </w:p>
          <w:p w14:paraId="32A75B93" w14:textId="77777777" w:rsidR="00DF2C55" w:rsidRDefault="00DF2C55" w:rsidP="00DF2C55">
            <w:pPr>
              <w:spacing w:line="460" w:lineRule="exact"/>
              <w:ind w:firstLineChars="200" w:firstLine="480"/>
              <w:rPr>
                <w:color w:val="000000"/>
                <w:sz w:val="24"/>
                <w:szCs w:val="20"/>
              </w:rPr>
            </w:pPr>
          </w:p>
          <w:p w14:paraId="5970F290" w14:textId="77777777" w:rsidR="00DF2C55" w:rsidRDefault="00DF2C55" w:rsidP="00DF2C55">
            <w:pPr>
              <w:spacing w:line="460" w:lineRule="exact"/>
              <w:ind w:firstLineChars="200" w:firstLine="480"/>
              <w:rPr>
                <w:color w:val="000000"/>
                <w:sz w:val="24"/>
                <w:szCs w:val="20"/>
              </w:rPr>
            </w:pPr>
            <w:r>
              <w:rPr>
                <w:rFonts w:hint="eastAsia"/>
                <w:color w:val="000000"/>
                <w:sz w:val="24"/>
                <w:szCs w:val="20"/>
              </w:rPr>
              <w:t>式中：</w:t>
            </w:r>
            <w:r>
              <w:rPr>
                <w:color w:val="000000"/>
                <w:sz w:val="24"/>
                <w:szCs w:val="20"/>
              </w:rPr>
              <w:t>E</w:t>
            </w:r>
            <w:r>
              <w:rPr>
                <w:rFonts w:hint="eastAsia"/>
                <w:color w:val="000000"/>
                <w:sz w:val="24"/>
                <w:szCs w:val="20"/>
              </w:rPr>
              <w:t>年许可</w:t>
            </w:r>
            <w:r>
              <w:rPr>
                <w:color w:val="000000"/>
                <w:sz w:val="24"/>
                <w:szCs w:val="20"/>
              </w:rPr>
              <w:t>—</w:t>
            </w:r>
            <w:r>
              <w:rPr>
                <w:rFonts w:hint="eastAsia"/>
                <w:color w:val="000000"/>
                <w:sz w:val="24"/>
                <w:szCs w:val="20"/>
              </w:rPr>
              <w:t>锅炉排污单位污染物年许可排放量，吨；</w:t>
            </w:r>
          </w:p>
          <w:p w14:paraId="5D16682F" w14:textId="77777777" w:rsidR="00DF2C55" w:rsidRDefault="00DF2C55" w:rsidP="00DF2C55">
            <w:pPr>
              <w:spacing w:line="460" w:lineRule="exact"/>
              <w:ind w:firstLineChars="200" w:firstLine="480"/>
              <w:rPr>
                <w:color w:val="000000"/>
                <w:sz w:val="24"/>
                <w:szCs w:val="20"/>
              </w:rPr>
            </w:pPr>
            <w:r>
              <w:rPr>
                <w:color w:val="000000"/>
                <w:sz w:val="24"/>
                <w:szCs w:val="20"/>
              </w:rPr>
              <w:t>Ci</w:t>
            </w:r>
            <w:r>
              <w:rPr>
                <w:rFonts w:hint="eastAsia"/>
                <w:color w:val="000000"/>
                <w:sz w:val="24"/>
                <w:szCs w:val="20"/>
              </w:rPr>
              <w:t>—第</w:t>
            </w:r>
            <w:r>
              <w:rPr>
                <w:color w:val="000000"/>
                <w:sz w:val="24"/>
                <w:szCs w:val="20"/>
              </w:rPr>
              <w:t>i</w:t>
            </w:r>
            <w:r>
              <w:rPr>
                <w:rFonts w:hint="eastAsia"/>
                <w:color w:val="000000"/>
                <w:sz w:val="24"/>
                <w:szCs w:val="20"/>
              </w:rPr>
              <w:t>个主要排放口污染物排放标准浓度限值，毫克</w:t>
            </w:r>
            <w:r>
              <w:rPr>
                <w:rFonts w:hint="eastAsia"/>
                <w:color w:val="000000"/>
                <w:sz w:val="24"/>
                <w:szCs w:val="20"/>
              </w:rPr>
              <w:t>/</w:t>
            </w:r>
            <w:r>
              <w:rPr>
                <w:rFonts w:hint="eastAsia"/>
                <w:color w:val="000000"/>
                <w:sz w:val="24"/>
                <w:szCs w:val="20"/>
              </w:rPr>
              <w:t>立方米；</w:t>
            </w:r>
          </w:p>
          <w:p w14:paraId="3FA7C62A" w14:textId="77777777" w:rsidR="00DF2C55" w:rsidRDefault="00DF2C55" w:rsidP="00DF2C55">
            <w:pPr>
              <w:spacing w:line="460" w:lineRule="exact"/>
              <w:ind w:firstLineChars="200" w:firstLine="480"/>
              <w:rPr>
                <w:color w:val="000000"/>
                <w:sz w:val="24"/>
                <w:szCs w:val="20"/>
              </w:rPr>
            </w:pPr>
            <w:r>
              <w:rPr>
                <w:color w:val="000000"/>
                <w:sz w:val="24"/>
                <w:szCs w:val="20"/>
              </w:rPr>
              <w:t>Vi</w:t>
            </w:r>
            <w:r>
              <w:rPr>
                <w:rFonts w:hint="eastAsia"/>
                <w:color w:val="000000"/>
                <w:sz w:val="24"/>
                <w:szCs w:val="20"/>
              </w:rPr>
              <w:t>—第</w:t>
            </w:r>
            <w:r>
              <w:rPr>
                <w:color w:val="000000"/>
                <w:sz w:val="24"/>
                <w:szCs w:val="20"/>
              </w:rPr>
              <w:t>i</w:t>
            </w:r>
            <w:r>
              <w:rPr>
                <w:rFonts w:hint="eastAsia"/>
                <w:color w:val="000000"/>
                <w:sz w:val="24"/>
                <w:szCs w:val="20"/>
              </w:rPr>
              <w:t>个主要排放口基准烟气量，标立方米</w:t>
            </w:r>
            <w:r>
              <w:rPr>
                <w:rFonts w:hint="eastAsia"/>
                <w:color w:val="000000"/>
                <w:sz w:val="24"/>
                <w:szCs w:val="20"/>
              </w:rPr>
              <w:t>/</w:t>
            </w:r>
            <w:r>
              <w:rPr>
                <w:rFonts w:hint="eastAsia"/>
                <w:color w:val="000000"/>
                <w:sz w:val="24"/>
                <w:szCs w:val="20"/>
              </w:rPr>
              <w:t>千克或标立方米</w:t>
            </w:r>
            <w:r>
              <w:rPr>
                <w:rFonts w:hint="eastAsia"/>
                <w:color w:val="000000"/>
                <w:sz w:val="24"/>
                <w:szCs w:val="20"/>
              </w:rPr>
              <w:t>/</w:t>
            </w:r>
            <w:r>
              <w:rPr>
                <w:rFonts w:hint="eastAsia"/>
                <w:color w:val="000000"/>
                <w:sz w:val="24"/>
                <w:szCs w:val="20"/>
              </w:rPr>
              <w:t>立方米；</w:t>
            </w:r>
          </w:p>
          <w:p w14:paraId="226A1319" w14:textId="77777777" w:rsidR="00DF2C55" w:rsidRDefault="00DF2C55" w:rsidP="00DF2C55">
            <w:pPr>
              <w:spacing w:line="460" w:lineRule="exact"/>
              <w:ind w:firstLineChars="200" w:firstLine="480"/>
              <w:rPr>
                <w:color w:val="000000"/>
                <w:sz w:val="24"/>
                <w:szCs w:val="20"/>
              </w:rPr>
            </w:pPr>
            <w:r>
              <w:rPr>
                <w:color w:val="000000"/>
                <w:sz w:val="24"/>
                <w:szCs w:val="20"/>
              </w:rPr>
              <w:t>Ri</w:t>
            </w:r>
            <w:r>
              <w:rPr>
                <w:rFonts w:hint="eastAsia"/>
                <w:color w:val="000000"/>
                <w:sz w:val="24"/>
                <w:szCs w:val="20"/>
              </w:rPr>
              <w:t>—第</w:t>
            </w:r>
            <w:r>
              <w:rPr>
                <w:color w:val="000000"/>
                <w:sz w:val="24"/>
                <w:szCs w:val="20"/>
              </w:rPr>
              <w:t>i</w:t>
            </w:r>
            <w:r>
              <w:rPr>
                <w:rFonts w:hint="eastAsia"/>
                <w:color w:val="000000"/>
                <w:sz w:val="24"/>
                <w:szCs w:val="20"/>
              </w:rPr>
              <w:t>个主要排放口所对应的锅炉前三年年平均燃料使用量（未投运或投运不满一年的锅炉按照设计年燃料使用量进行选取，投运满一年但未满三年的锅炉按运行周期年平均燃料使用量选取，当前三年或周期年年平均燃料使用量超过设计燃料使用量时，按设计燃料使用量选取），吨或万立方米；</w:t>
            </w:r>
          </w:p>
          <w:p w14:paraId="5A6B77C1" w14:textId="77777777" w:rsidR="00DF2C55" w:rsidRDefault="00DF2C55" w:rsidP="00DF2C55">
            <w:pPr>
              <w:spacing w:line="460" w:lineRule="exact"/>
              <w:ind w:firstLineChars="200" w:firstLine="480"/>
              <w:rPr>
                <w:color w:val="000000"/>
                <w:sz w:val="24"/>
                <w:szCs w:val="20"/>
              </w:rPr>
            </w:pPr>
            <w:r>
              <w:rPr>
                <w:rFonts w:hint="eastAsia"/>
                <w:color w:val="000000"/>
                <w:sz w:val="24"/>
                <w:szCs w:val="20"/>
              </w:rPr>
              <w:t>按照</w:t>
            </w:r>
            <w:r>
              <w:rPr>
                <w:color w:val="000000"/>
                <w:sz w:val="24"/>
                <w:szCs w:val="20"/>
              </w:rPr>
              <w:t>《</w:t>
            </w:r>
            <w:r>
              <w:rPr>
                <w:rFonts w:hint="eastAsia"/>
                <w:color w:val="000000"/>
                <w:sz w:val="24"/>
                <w:szCs w:val="20"/>
              </w:rPr>
              <w:t>锅炉大气污染物排放标准》（</w:t>
            </w:r>
            <w:r>
              <w:rPr>
                <w:color w:val="000000"/>
                <w:sz w:val="24"/>
                <w:szCs w:val="20"/>
              </w:rPr>
              <w:t>DB41/1089-2021</w:t>
            </w:r>
            <w:r>
              <w:rPr>
                <w:rFonts w:hint="eastAsia"/>
                <w:color w:val="000000"/>
                <w:sz w:val="24"/>
                <w:szCs w:val="20"/>
              </w:rPr>
              <w:t>）中燃气锅炉</w:t>
            </w:r>
            <w:r>
              <w:rPr>
                <w:color w:val="000000"/>
                <w:sz w:val="24"/>
                <w:szCs w:val="20"/>
              </w:rPr>
              <w:t>PM</w:t>
            </w:r>
            <w:r>
              <w:rPr>
                <w:color w:val="000000"/>
                <w:sz w:val="24"/>
                <w:szCs w:val="20"/>
                <w:vertAlign w:val="subscript"/>
              </w:rPr>
              <w:t>10</w:t>
            </w:r>
            <w:r>
              <w:rPr>
                <w:color w:val="000000"/>
                <w:sz w:val="24"/>
                <w:szCs w:val="20"/>
              </w:rPr>
              <w:t>、</w:t>
            </w:r>
            <w:r>
              <w:rPr>
                <w:color w:val="000000"/>
                <w:sz w:val="24"/>
                <w:szCs w:val="20"/>
              </w:rPr>
              <w:t>SO</w:t>
            </w:r>
            <w:r>
              <w:rPr>
                <w:color w:val="000000"/>
                <w:sz w:val="24"/>
                <w:szCs w:val="20"/>
                <w:vertAlign w:val="subscript"/>
              </w:rPr>
              <w:t>2</w:t>
            </w:r>
            <w:r>
              <w:rPr>
                <w:color w:val="000000"/>
                <w:sz w:val="24"/>
                <w:szCs w:val="20"/>
              </w:rPr>
              <w:t>、</w:t>
            </w:r>
            <w:r>
              <w:rPr>
                <w:color w:val="000000"/>
                <w:sz w:val="24"/>
                <w:szCs w:val="20"/>
              </w:rPr>
              <w:t>NOx</w:t>
            </w:r>
            <w:r>
              <w:rPr>
                <w:color w:val="000000"/>
                <w:sz w:val="24"/>
                <w:szCs w:val="20"/>
              </w:rPr>
              <w:t>排放浓度分别不高于</w:t>
            </w:r>
            <w:r>
              <w:rPr>
                <w:color w:val="000000"/>
                <w:sz w:val="24"/>
                <w:szCs w:val="20"/>
              </w:rPr>
              <w:t>5</w:t>
            </w:r>
            <w:r>
              <w:rPr>
                <w:color w:val="000000"/>
                <w:sz w:val="24"/>
                <w:szCs w:val="20"/>
              </w:rPr>
              <w:t>、</w:t>
            </w:r>
            <w:r>
              <w:rPr>
                <w:color w:val="000000"/>
                <w:sz w:val="24"/>
                <w:szCs w:val="20"/>
              </w:rPr>
              <w:t>10</w:t>
            </w:r>
            <w:r>
              <w:rPr>
                <w:color w:val="000000"/>
                <w:sz w:val="24"/>
                <w:szCs w:val="20"/>
              </w:rPr>
              <w:t>、</w:t>
            </w:r>
            <w:r>
              <w:rPr>
                <w:color w:val="000000"/>
                <w:sz w:val="24"/>
                <w:szCs w:val="20"/>
              </w:rPr>
              <w:t>30mg/m</w:t>
            </w:r>
            <w:r>
              <w:rPr>
                <w:color w:val="000000"/>
                <w:sz w:val="24"/>
                <w:szCs w:val="20"/>
                <w:vertAlign w:val="superscript"/>
              </w:rPr>
              <w:t>3</w:t>
            </w:r>
            <w:r>
              <w:rPr>
                <w:rFonts w:hint="eastAsia"/>
                <w:color w:val="000000"/>
                <w:sz w:val="24"/>
                <w:szCs w:val="20"/>
              </w:rPr>
              <w:t>的排放要求。经计算可得燃</w:t>
            </w:r>
            <w:r>
              <w:rPr>
                <w:rFonts w:hint="eastAsia"/>
                <w:color w:val="000000"/>
                <w:sz w:val="24"/>
                <w:szCs w:val="20"/>
              </w:rPr>
              <w:lastRenderedPageBreak/>
              <w:t>气蒸汽发生器废气污染物年许可排放量为：</w:t>
            </w:r>
          </w:p>
          <w:p w14:paraId="67DE0080" w14:textId="77777777" w:rsidR="00DF2C55" w:rsidRDefault="00DF2C55" w:rsidP="00DF2C55">
            <w:pPr>
              <w:spacing w:line="460" w:lineRule="exact"/>
              <w:ind w:firstLineChars="200" w:firstLine="480"/>
              <w:rPr>
                <w:color w:val="000000"/>
                <w:sz w:val="24"/>
                <w:szCs w:val="20"/>
              </w:rPr>
            </w:pPr>
            <w:r>
              <w:rPr>
                <w:rFonts w:hint="eastAsia"/>
                <w:color w:val="000000"/>
                <w:sz w:val="24"/>
                <w:szCs w:val="20"/>
              </w:rPr>
              <w:t>颗粒物</w:t>
            </w:r>
            <w:r>
              <w:rPr>
                <w:rFonts w:cs="宋体" w:hint="eastAsia"/>
                <w:color w:val="000000"/>
                <w:sz w:val="24"/>
                <w:szCs w:val="20"/>
              </w:rPr>
              <w:t>=</w:t>
            </w:r>
            <w:r>
              <w:rPr>
                <w:color w:val="000000"/>
                <w:sz w:val="24"/>
                <w:szCs w:val="20"/>
              </w:rPr>
              <w:t>5</w:t>
            </w:r>
            <w:r>
              <w:rPr>
                <w:rFonts w:cs="宋体"/>
                <w:color w:val="000000"/>
                <w:sz w:val="24"/>
                <w:szCs w:val="20"/>
              </w:rPr>
              <w:t>×</w:t>
            </w:r>
            <w:r>
              <w:rPr>
                <w:color w:val="000000"/>
                <w:sz w:val="24"/>
                <w:szCs w:val="20"/>
              </w:rPr>
              <w:t>9</w:t>
            </w:r>
            <w:r>
              <w:rPr>
                <w:rFonts w:cs="宋体"/>
                <w:color w:val="000000"/>
                <w:sz w:val="24"/>
                <w:szCs w:val="20"/>
              </w:rPr>
              <w:t>.</w:t>
            </w:r>
            <w:r>
              <w:rPr>
                <w:color w:val="000000"/>
                <w:sz w:val="24"/>
                <w:szCs w:val="20"/>
              </w:rPr>
              <w:t>9108604</w:t>
            </w:r>
            <w:r>
              <w:rPr>
                <w:rFonts w:cs="宋体"/>
                <w:color w:val="000000"/>
                <w:sz w:val="24"/>
                <w:szCs w:val="20"/>
              </w:rPr>
              <w:t>×</w:t>
            </w:r>
            <w:r w:rsidR="00F70908">
              <w:rPr>
                <w:rFonts w:hint="eastAsia"/>
                <w:color w:val="000000"/>
                <w:sz w:val="24"/>
                <w:szCs w:val="20"/>
              </w:rPr>
              <w:t>4</w:t>
            </w:r>
            <w:r>
              <w:rPr>
                <w:rFonts w:cs="宋体"/>
                <w:color w:val="000000"/>
                <w:sz w:val="24"/>
                <w:szCs w:val="20"/>
              </w:rPr>
              <w:t>×</w:t>
            </w:r>
            <w:r>
              <w:rPr>
                <w:color w:val="000000"/>
                <w:sz w:val="24"/>
                <w:szCs w:val="20"/>
              </w:rPr>
              <w:t>10</w:t>
            </w:r>
            <w:r>
              <w:rPr>
                <w:rFonts w:cs="宋体"/>
                <w:color w:val="000000"/>
                <w:sz w:val="24"/>
                <w:szCs w:val="20"/>
                <w:vertAlign w:val="superscript"/>
              </w:rPr>
              <w:t>-</w:t>
            </w:r>
            <w:r>
              <w:rPr>
                <w:color w:val="000000"/>
                <w:sz w:val="24"/>
                <w:szCs w:val="20"/>
                <w:vertAlign w:val="superscript"/>
              </w:rPr>
              <w:t>5</w:t>
            </w:r>
            <w:r>
              <w:rPr>
                <w:rFonts w:cs="宋体" w:hint="eastAsia"/>
                <w:color w:val="000000"/>
                <w:sz w:val="24"/>
                <w:szCs w:val="20"/>
              </w:rPr>
              <w:t>=</w:t>
            </w:r>
            <w:r>
              <w:rPr>
                <w:color w:val="000000"/>
                <w:sz w:val="24"/>
                <w:szCs w:val="20"/>
              </w:rPr>
              <w:t>0</w:t>
            </w:r>
            <w:r>
              <w:rPr>
                <w:rFonts w:cs="宋体"/>
                <w:color w:val="000000"/>
                <w:sz w:val="24"/>
                <w:szCs w:val="20"/>
              </w:rPr>
              <w:t>.</w:t>
            </w:r>
            <w:r>
              <w:rPr>
                <w:color w:val="000000"/>
                <w:sz w:val="24"/>
                <w:szCs w:val="20"/>
              </w:rPr>
              <w:t>0</w:t>
            </w:r>
            <w:r w:rsidR="00F70908">
              <w:rPr>
                <w:rFonts w:hint="eastAsia"/>
                <w:color w:val="000000"/>
                <w:sz w:val="24"/>
                <w:szCs w:val="20"/>
              </w:rPr>
              <w:t>02</w:t>
            </w:r>
            <w:r>
              <w:rPr>
                <w:color w:val="000000"/>
                <w:sz w:val="24"/>
                <w:szCs w:val="20"/>
              </w:rPr>
              <w:t>t</w:t>
            </w:r>
            <w:r>
              <w:rPr>
                <w:rFonts w:cs="宋体" w:hint="eastAsia"/>
                <w:color w:val="000000"/>
                <w:sz w:val="24"/>
                <w:szCs w:val="20"/>
              </w:rPr>
              <w:t>/</w:t>
            </w:r>
            <w:r>
              <w:rPr>
                <w:color w:val="000000"/>
                <w:sz w:val="24"/>
                <w:szCs w:val="20"/>
              </w:rPr>
              <w:t>a</w:t>
            </w:r>
          </w:p>
          <w:p w14:paraId="4AC62317" w14:textId="77777777" w:rsidR="00DF2C55" w:rsidRDefault="00DF2C55" w:rsidP="00DF2C55">
            <w:pPr>
              <w:spacing w:line="460" w:lineRule="exact"/>
              <w:ind w:firstLineChars="200" w:firstLine="480"/>
              <w:rPr>
                <w:color w:val="000000"/>
                <w:sz w:val="24"/>
                <w:szCs w:val="20"/>
              </w:rPr>
            </w:pPr>
            <w:r>
              <w:rPr>
                <w:color w:val="000000"/>
                <w:sz w:val="24"/>
                <w:szCs w:val="20"/>
              </w:rPr>
              <w:t>SO</w:t>
            </w:r>
            <w:r>
              <w:rPr>
                <w:color w:val="000000"/>
                <w:sz w:val="24"/>
                <w:szCs w:val="20"/>
                <w:vertAlign w:val="subscript"/>
              </w:rPr>
              <w:t>2</w:t>
            </w:r>
            <w:r>
              <w:rPr>
                <w:rFonts w:cs="宋体" w:hint="eastAsia"/>
                <w:color w:val="000000"/>
                <w:sz w:val="24"/>
                <w:szCs w:val="20"/>
              </w:rPr>
              <w:t>=</w:t>
            </w:r>
            <w:r>
              <w:rPr>
                <w:color w:val="000000"/>
                <w:sz w:val="24"/>
                <w:szCs w:val="20"/>
              </w:rPr>
              <w:t>10</w:t>
            </w:r>
            <w:r>
              <w:rPr>
                <w:rFonts w:cs="宋体"/>
                <w:color w:val="000000"/>
                <w:sz w:val="24"/>
                <w:szCs w:val="20"/>
              </w:rPr>
              <w:t>×</w:t>
            </w:r>
            <w:r>
              <w:rPr>
                <w:color w:val="000000"/>
                <w:sz w:val="24"/>
                <w:szCs w:val="20"/>
              </w:rPr>
              <w:t>9</w:t>
            </w:r>
            <w:r>
              <w:rPr>
                <w:rFonts w:cs="宋体"/>
                <w:color w:val="000000"/>
                <w:sz w:val="24"/>
                <w:szCs w:val="20"/>
              </w:rPr>
              <w:t>.</w:t>
            </w:r>
            <w:r>
              <w:rPr>
                <w:color w:val="000000"/>
                <w:sz w:val="24"/>
                <w:szCs w:val="20"/>
              </w:rPr>
              <w:t>9108604</w:t>
            </w:r>
            <w:r>
              <w:rPr>
                <w:rFonts w:cs="宋体"/>
                <w:color w:val="000000"/>
                <w:sz w:val="24"/>
                <w:szCs w:val="20"/>
              </w:rPr>
              <w:t>×</w:t>
            </w:r>
            <w:r w:rsidR="00B14D56">
              <w:rPr>
                <w:rFonts w:hint="eastAsia"/>
                <w:color w:val="000000"/>
                <w:sz w:val="24"/>
                <w:szCs w:val="20"/>
              </w:rPr>
              <w:t>4</w:t>
            </w:r>
            <w:r>
              <w:rPr>
                <w:rFonts w:cs="宋体"/>
                <w:color w:val="000000"/>
                <w:sz w:val="24"/>
                <w:szCs w:val="20"/>
              </w:rPr>
              <w:t>×</w:t>
            </w:r>
            <w:r>
              <w:rPr>
                <w:color w:val="000000"/>
                <w:sz w:val="24"/>
                <w:szCs w:val="20"/>
              </w:rPr>
              <w:t>10</w:t>
            </w:r>
            <w:r>
              <w:rPr>
                <w:rFonts w:cs="宋体"/>
                <w:color w:val="000000"/>
                <w:sz w:val="24"/>
                <w:szCs w:val="20"/>
                <w:vertAlign w:val="superscript"/>
              </w:rPr>
              <w:t>-</w:t>
            </w:r>
            <w:r>
              <w:rPr>
                <w:color w:val="000000"/>
                <w:sz w:val="24"/>
                <w:szCs w:val="20"/>
                <w:vertAlign w:val="superscript"/>
              </w:rPr>
              <w:t>5</w:t>
            </w:r>
            <w:r>
              <w:rPr>
                <w:rFonts w:cs="宋体" w:hint="eastAsia"/>
                <w:color w:val="000000"/>
                <w:sz w:val="24"/>
                <w:szCs w:val="20"/>
              </w:rPr>
              <w:t>=</w:t>
            </w:r>
            <w:r>
              <w:rPr>
                <w:color w:val="000000"/>
                <w:sz w:val="24"/>
                <w:szCs w:val="20"/>
              </w:rPr>
              <w:t>0</w:t>
            </w:r>
            <w:r>
              <w:rPr>
                <w:rFonts w:cs="宋体"/>
                <w:color w:val="000000"/>
                <w:sz w:val="24"/>
                <w:szCs w:val="20"/>
              </w:rPr>
              <w:t>.</w:t>
            </w:r>
            <w:r>
              <w:rPr>
                <w:color w:val="000000"/>
                <w:sz w:val="24"/>
                <w:szCs w:val="20"/>
              </w:rPr>
              <w:t>0</w:t>
            </w:r>
            <w:r w:rsidR="00F70908">
              <w:rPr>
                <w:rFonts w:hint="eastAsia"/>
                <w:color w:val="000000"/>
                <w:sz w:val="24"/>
                <w:szCs w:val="20"/>
              </w:rPr>
              <w:t>04</w:t>
            </w:r>
            <w:r>
              <w:rPr>
                <w:color w:val="000000"/>
                <w:sz w:val="24"/>
                <w:szCs w:val="20"/>
              </w:rPr>
              <w:t>t</w:t>
            </w:r>
            <w:r>
              <w:rPr>
                <w:rFonts w:cs="宋体" w:hint="eastAsia"/>
                <w:color w:val="000000"/>
                <w:sz w:val="24"/>
                <w:szCs w:val="20"/>
              </w:rPr>
              <w:t>/</w:t>
            </w:r>
            <w:r>
              <w:rPr>
                <w:color w:val="000000"/>
                <w:sz w:val="24"/>
                <w:szCs w:val="20"/>
              </w:rPr>
              <w:t>a</w:t>
            </w:r>
          </w:p>
          <w:p w14:paraId="2E3CF51C" w14:textId="77777777" w:rsidR="00DF2C55" w:rsidRDefault="00DF2C55" w:rsidP="00DF2C55">
            <w:pPr>
              <w:spacing w:line="460" w:lineRule="exact"/>
              <w:ind w:firstLineChars="200" w:firstLine="480"/>
              <w:rPr>
                <w:color w:val="000000"/>
                <w:sz w:val="24"/>
                <w:szCs w:val="20"/>
              </w:rPr>
            </w:pPr>
            <w:r>
              <w:rPr>
                <w:color w:val="000000"/>
                <w:sz w:val="24"/>
                <w:szCs w:val="20"/>
              </w:rPr>
              <w:t>NOx</w:t>
            </w:r>
            <w:r>
              <w:rPr>
                <w:rFonts w:cs="宋体" w:hint="eastAsia"/>
                <w:color w:val="000000"/>
                <w:sz w:val="24"/>
                <w:szCs w:val="20"/>
              </w:rPr>
              <w:t>=</w:t>
            </w:r>
            <w:r>
              <w:rPr>
                <w:color w:val="000000"/>
                <w:sz w:val="24"/>
                <w:szCs w:val="20"/>
              </w:rPr>
              <w:t>30</w:t>
            </w:r>
            <w:r>
              <w:rPr>
                <w:rFonts w:cs="宋体"/>
                <w:color w:val="000000"/>
                <w:sz w:val="24"/>
                <w:szCs w:val="20"/>
              </w:rPr>
              <w:t>×</w:t>
            </w:r>
            <w:r>
              <w:rPr>
                <w:color w:val="000000"/>
                <w:sz w:val="24"/>
                <w:szCs w:val="20"/>
              </w:rPr>
              <w:t>9</w:t>
            </w:r>
            <w:r>
              <w:rPr>
                <w:rFonts w:cs="宋体"/>
                <w:color w:val="000000"/>
                <w:sz w:val="24"/>
                <w:szCs w:val="20"/>
              </w:rPr>
              <w:t>.</w:t>
            </w:r>
            <w:r>
              <w:rPr>
                <w:color w:val="000000"/>
                <w:sz w:val="24"/>
                <w:szCs w:val="20"/>
              </w:rPr>
              <w:t>9108604</w:t>
            </w:r>
            <w:r>
              <w:rPr>
                <w:rFonts w:cs="宋体"/>
                <w:color w:val="000000"/>
                <w:sz w:val="24"/>
                <w:szCs w:val="20"/>
              </w:rPr>
              <w:t>×</w:t>
            </w:r>
            <w:r w:rsidR="00B14D56">
              <w:rPr>
                <w:rFonts w:hint="eastAsia"/>
                <w:color w:val="000000"/>
                <w:sz w:val="24"/>
                <w:szCs w:val="20"/>
              </w:rPr>
              <w:t>4</w:t>
            </w:r>
            <w:r>
              <w:rPr>
                <w:rFonts w:cs="宋体"/>
                <w:color w:val="000000"/>
                <w:sz w:val="24"/>
                <w:szCs w:val="20"/>
              </w:rPr>
              <w:t>×</w:t>
            </w:r>
            <w:r>
              <w:rPr>
                <w:color w:val="000000"/>
                <w:sz w:val="24"/>
                <w:szCs w:val="20"/>
              </w:rPr>
              <w:t>10</w:t>
            </w:r>
            <w:r>
              <w:rPr>
                <w:rFonts w:cs="宋体"/>
                <w:color w:val="000000"/>
                <w:sz w:val="24"/>
                <w:szCs w:val="20"/>
                <w:vertAlign w:val="superscript"/>
              </w:rPr>
              <w:t>-</w:t>
            </w:r>
            <w:r>
              <w:rPr>
                <w:color w:val="000000"/>
                <w:sz w:val="24"/>
                <w:szCs w:val="20"/>
                <w:vertAlign w:val="superscript"/>
              </w:rPr>
              <w:t>5</w:t>
            </w:r>
            <w:r>
              <w:rPr>
                <w:rFonts w:cs="宋体" w:hint="eastAsia"/>
                <w:color w:val="000000"/>
                <w:sz w:val="24"/>
                <w:szCs w:val="20"/>
              </w:rPr>
              <w:t>=</w:t>
            </w:r>
            <w:r>
              <w:rPr>
                <w:color w:val="000000"/>
                <w:sz w:val="24"/>
                <w:szCs w:val="20"/>
              </w:rPr>
              <w:t>0</w:t>
            </w:r>
            <w:r>
              <w:rPr>
                <w:rFonts w:cs="宋体"/>
                <w:color w:val="000000"/>
                <w:sz w:val="24"/>
                <w:szCs w:val="20"/>
              </w:rPr>
              <w:t>.</w:t>
            </w:r>
            <w:r>
              <w:rPr>
                <w:color w:val="000000"/>
                <w:sz w:val="24"/>
                <w:szCs w:val="20"/>
              </w:rPr>
              <w:t>0</w:t>
            </w:r>
            <w:r w:rsidR="00F70908">
              <w:rPr>
                <w:rFonts w:hint="eastAsia"/>
                <w:color w:val="000000"/>
                <w:sz w:val="24"/>
                <w:szCs w:val="20"/>
              </w:rPr>
              <w:t>119</w:t>
            </w:r>
            <w:r>
              <w:rPr>
                <w:color w:val="000000"/>
                <w:sz w:val="24"/>
                <w:szCs w:val="20"/>
              </w:rPr>
              <w:t>t</w:t>
            </w:r>
            <w:r>
              <w:rPr>
                <w:rFonts w:cs="宋体" w:hint="eastAsia"/>
                <w:color w:val="000000"/>
                <w:sz w:val="24"/>
                <w:szCs w:val="20"/>
              </w:rPr>
              <w:t>/</w:t>
            </w:r>
            <w:r>
              <w:rPr>
                <w:color w:val="000000"/>
                <w:sz w:val="24"/>
                <w:szCs w:val="20"/>
              </w:rPr>
              <w:t>a</w:t>
            </w:r>
          </w:p>
          <w:p w14:paraId="7393FF25" w14:textId="77777777" w:rsidR="00DF2C55" w:rsidRDefault="00DF2C55" w:rsidP="00DF2C55">
            <w:pPr>
              <w:spacing w:line="460" w:lineRule="exact"/>
              <w:ind w:firstLineChars="200" w:firstLine="480"/>
              <w:rPr>
                <w:color w:val="000000"/>
                <w:sz w:val="24"/>
                <w:szCs w:val="20"/>
              </w:rPr>
            </w:pPr>
            <w:r>
              <w:rPr>
                <w:rFonts w:hint="eastAsia"/>
                <w:color w:val="000000"/>
                <w:sz w:val="24"/>
                <w:szCs w:val="20"/>
              </w:rPr>
              <w:t>评价提出，本项目燃气蒸汽发生器天然气经低氮燃烧后的废气经一根</w:t>
            </w:r>
            <w:r>
              <w:rPr>
                <w:color w:val="000000"/>
                <w:sz w:val="24"/>
                <w:szCs w:val="20"/>
              </w:rPr>
              <w:t>8m</w:t>
            </w:r>
            <w:r>
              <w:rPr>
                <w:rFonts w:hint="eastAsia"/>
                <w:color w:val="000000"/>
                <w:sz w:val="24"/>
                <w:szCs w:val="20"/>
              </w:rPr>
              <w:t>高排气筒</w:t>
            </w:r>
            <w:r>
              <w:rPr>
                <w:color w:val="000000"/>
                <w:sz w:val="24"/>
                <w:szCs w:val="20"/>
              </w:rPr>
              <w:t>P1</w:t>
            </w:r>
            <w:r>
              <w:rPr>
                <w:rFonts w:hint="eastAsia"/>
                <w:color w:val="000000"/>
                <w:sz w:val="24"/>
                <w:szCs w:val="20"/>
              </w:rPr>
              <w:t>排放。本项目燃气蒸汽发生器废气排放情况见下表。</w:t>
            </w:r>
          </w:p>
          <w:p w14:paraId="3D91BF05" w14:textId="77777777" w:rsidR="00DF2C55" w:rsidRDefault="00DF2C55" w:rsidP="00411A56">
            <w:pPr>
              <w:pStyle w:val="14"/>
              <w:adjustRightInd w:val="0"/>
              <w:snapToGrid w:val="0"/>
              <w:ind w:firstLine="482"/>
              <w:rPr>
                <w:rFonts w:cs="Times New Roman"/>
                <w:b/>
                <w:bCs/>
                <w:color w:val="000000"/>
              </w:rPr>
            </w:pPr>
            <w:r>
              <w:rPr>
                <w:rFonts w:cs="Times New Roman"/>
                <w:b/>
                <w:bCs/>
                <w:color w:val="000000"/>
              </w:rPr>
              <w:t>表</w:t>
            </w:r>
            <w:r w:rsidR="00411A56">
              <w:rPr>
                <w:rFonts w:cs="Times New Roman" w:hint="eastAsia"/>
                <w:b/>
                <w:bCs/>
                <w:color w:val="000000"/>
              </w:rPr>
              <w:t>4-7</w:t>
            </w:r>
            <w:r>
              <w:rPr>
                <w:rFonts w:cs="Times New Roman"/>
                <w:b/>
                <w:bCs/>
                <w:color w:val="000000"/>
              </w:rPr>
              <w:t xml:space="preserve">     </w:t>
            </w:r>
            <w:r>
              <w:rPr>
                <w:rFonts w:cs="Times New Roman"/>
                <w:b/>
                <w:bCs/>
                <w:color w:val="000000"/>
              </w:rPr>
              <w:t>本项目燃气蒸汽发生器废气排放情况一览表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1326"/>
              <w:gridCol w:w="1682"/>
              <w:gridCol w:w="1559"/>
              <w:gridCol w:w="1789"/>
              <w:gridCol w:w="1590"/>
            </w:tblGrid>
            <w:tr w:rsidR="00221B32" w:rsidRPr="00652C92" w14:paraId="62BC601C" w14:textId="77777777" w:rsidTr="00B14D56">
              <w:trPr>
                <w:trHeight w:val="397"/>
                <w:jc w:val="center"/>
              </w:trPr>
              <w:tc>
                <w:tcPr>
                  <w:tcW w:w="1326" w:type="dxa"/>
                  <w:shd w:val="clear" w:color="auto" w:fill="auto"/>
                  <w:vAlign w:val="center"/>
                </w:tcPr>
                <w:p w14:paraId="1B59E9C7" w14:textId="77777777" w:rsidR="00DF2C55" w:rsidRDefault="00DF2C55" w:rsidP="00F8265C">
                  <w:pPr>
                    <w:jc w:val="center"/>
                    <w:rPr>
                      <w:b/>
                      <w:bCs/>
                      <w:color w:val="000000"/>
                      <w:szCs w:val="21"/>
                    </w:rPr>
                  </w:pPr>
                  <w:r>
                    <w:rPr>
                      <w:rFonts w:hint="eastAsia"/>
                      <w:b/>
                      <w:bCs/>
                      <w:color w:val="000000"/>
                      <w:szCs w:val="21"/>
                    </w:rPr>
                    <w:t>污染工序</w:t>
                  </w:r>
                </w:p>
              </w:tc>
              <w:tc>
                <w:tcPr>
                  <w:tcW w:w="1682" w:type="dxa"/>
                  <w:shd w:val="clear" w:color="auto" w:fill="auto"/>
                  <w:vAlign w:val="center"/>
                </w:tcPr>
                <w:p w14:paraId="636A2B4B" w14:textId="77777777" w:rsidR="00DF2C55" w:rsidRDefault="00DF2C55" w:rsidP="00F8265C">
                  <w:pPr>
                    <w:jc w:val="center"/>
                    <w:rPr>
                      <w:b/>
                      <w:bCs/>
                      <w:color w:val="000000"/>
                      <w:szCs w:val="21"/>
                    </w:rPr>
                  </w:pPr>
                  <w:r>
                    <w:rPr>
                      <w:rFonts w:hint="eastAsia"/>
                      <w:b/>
                      <w:bCs/>
                      <w:color w:val="000000"/>
                      <w:szCs w:val="21"/>
                    </w:rPr>
                    <w:t>污染因子</w:t>
                  </w:r>
                </w:p>
              </w:tc>
              <w:tc>
                <w:tcPr>
                  <w:tcW w:w="1559" w:type="dxa"/>
                  <w:shd w:val="clear" w:color="auto" w:fill="auto"/>
                  <w:vAlign w:val="center"/>
                </w:tcPr>
                <w:p w14:paraId="7B0BB854" w14:textId="77777777" w:rsidR="00DF2C55" w:rsidRDefault="00DF2C55" w:rsidP="00F8265C">
                  <w:pPr>
                    <w:jc w:val="center"/>
                    <w:rPr>
                      <w:b/>
                      <w:bCs/>
                      <w:color w:val="000000"/>
                      <w:szCs w:val="21"/>
                    </w:rPr>
                  </w:pPr>
                  <w:r>
                    <w:rPr>
                      <w:rFonts w:hint="eastAsia"/>
                      <w:b/>
                      <w:bCs/>
                      <w:color w:val="000000"/>
                      <w:szCs w:val="21"/>
                    </w:rPr>
                    <w:t>排放量（</w:t>
                  </w:r>
                  <w:r>
                    <w:rPr>
                      <w:b/>
                      <w:bCs/>
                      <w:color w:val="000000"/>
                      <w:szCs w:val="21"/>
                    </w:rPr>
                    <w:t>t</w:t>
                  </w:r>
                  <w:r>
                    <w:rPr>
                      <w:rFonts w:hint="eastAsia"/>
                      <w:b/>
                      <w:bCs/>
                      <w:color w:val="000000"/>
                      <w:szCs w:val="21"/>
                    </w:rPr>
                    <w:t>/</w:t>
                  </w:r>
                  <w:r>
                    <w:rPr>
                      <w:b/>
                      <w:bCs/>
                      <w:color w:val="000000"/>
                      <w:szCs w:val="21"/>
                    </w:rPr>
                    <w:t>a</w:t>
                  </w:r>
                  <w:r>
                    <w:rPr>
                      <w:rFonts w:hint="eastAsia"/>
                      <w:b/>
                      <w:bCs/>
                      <w:color w:val="000000"/>
                      <w:szCs w:val="21"/>
                    </w:rPr>
                    <w:t>）</w:t>
                  </w:r>
                </w:p>
              </w:tc>
              <w:tc>
                <w:tcPr>
                  <w:tcW w:w="1789" w:type="dxa"/>
                  <w:shd w:val="clear" w:color="auto" w:fill="auto"/>
                  <w:vAlign w:val="center"/>
                </w:tcPr>
                <w:p w14:paraId="0BAB77CA" w14:textId="77777777" w:rsidR="00DF2C55" w:rsidRDefault="00DF2C55" w:rsidP="00F8265C">
                  <w:pPr>
                    <w:jc w:val="center"/>
                    <w:rPr>
                      <w:b/>
                      <w:bCs/>
                      <w:color w:val="000000"/>
                      <w:szCs w:val="21"/>
                    </w:rPr>
                  </w:pPr>
                  <w:r>
                    <w:rPr>
                      <w:rFonts w:hint="eastAsia"/>
                      <w:b/>
                      <w:bCs/>
                      <w:color w:val="000000"/>
                      <w:szCs w:val="21"/>
                    </w:rPr>
                    <w:t>排放速率（</w:t>
                  </w:r>
                  <w:r>
                    <w:rPr>
                      <w:b/>
                      <w:bCs/>
                      <w:color w:val="000000"/>
                      <w:szCs w:val="21"/>
                    </w:rPr>
                    <w:t>kg</w:t>
                  </w:r>
                  <w:r>
                    <w:rPr>
                      <w:rFonts w:hint="eastAsia"/>
                      <w:b/>
                      <w:bCs/>
                      <w:color w:val="000000"/>
                      <w:szCs w:val="21"/>
                    </w:rPr>
                    <w:t>/</w:t>
                  </w:r>
                  <w:r>
                    <w:rPr>
                      <w:b/>
                      <w:bCs/>
                      <w:color w:val="000000"/>
                      <w:szCs w:val="21"/>
                    </w:rPr>
                    <w:t>h</w:t>
                  </w:r>
                  <w:r>
                    <w:rPr>
                      <w:rFonts w:hint="eastAsia"/>
                      <w:b/>
                      <w:bCs/>
                      <w:color w:val="000000"/>
                      <w:szCs w:val="21"/>
                    </w:rPr>
                    <w:t>）</w:t>
                  </w:r>
                </w:p>
              </w:tc>
              <w:tc>
                <w:tcPr>
                  <w:tcW w:w="1590" w:type="dxa"/>
                  <w:shd w:val="clear" w:color="auto" w:fill="auto"/>
                  <w:vAlign w:val="center"/>
                </w:tcPr>
                <w:p w14:paraId="4C1F2ADE" w14:textId="77777777" w:rsidR="00DF2C55" w:rsidRDefault="00DF2C55" w:rsidP="00F8265C">
                  <w:pPr>
                    <w:jc w:val="center"/>
                    <w:rPr>
                      <w:b/>
                      <w:bCs/>
                      <w:color w:val="000000"/>
                      <w:szCs w:val="21"/>
                    </w:rPr>
                  </w:pPr>
                  <w:r>
                    <w:rPr>
                      <w:rFonts w:hint="eastAsia"/>
                      <w:b/>
                      <w:bCs/>
                      <w:color w:val="000000"/>
                      <w:szCs w:val="21"/>
                    </w:rPr>
                    <w:t>排放浓度（</w:t>
                  </w:r>
                  <w:r>
                    <w:rPr>
                      <w:b/>
                      <w:bCs/>
                      <w:color w:val="000000"/>
                      <w:szCs w:val="21"/>
                    </w:rPr>
                    <w:t>mg</w:t>
                  </w:r>
                  <w:r>
                    <w:rPr>
                      <w:rFonts w:hint="eastAsia"/>
                      <w:b/>
                      <w:bCs/>
                      <w:color w:val="000000"/>
                      <w:szCs w:val="21"/>
                    </w:rPr>
                    <w:t>/</w:t>
                  </w:r>
                  <w:r>
                    <w:rPr>
                      <w:b/>
                      <w:bCs/>
                      <w:color w:val="000000"/>
                      <w:szCs w:val="21"/>
                    </w:rPr>
                    <w:t>m</w:t>
                  </w:r>
                  <w:r>
                    <w:rPr>
                      <w:b/>
                      <w:bCs/>
                      <w:color w:val="000000"/>
                      <w:szCs w:val="21"/>
                      <w:vertAlign w:val="superscript"/>
                    </w:rPr>
                    <w:t>3</w:t>
                  </w:r>
                  <w:r>
                    <w:rPr>
                      <w:rFonts w:hint="eastAsia"/>
                      <w:b/>
                      <w:bCs/>
                      <w:color w:val="000000"/>
                      <w:szCs w:val="21"/>
                    </w:rPr>
                    <w:t>）</w:t>
                  </w:r>
                </w:p>
              </w:tc>
            </w:tr>
            <w:tr w:rsidR="00221B32" w:rsidRPr="00652C92" w14:paraId="342743C2" w14:textId="77777777" w:rsidTr="00B14D56">
              <w:trPr>
                <w:trHeight w:val="397"/>
                <w:jc w:val="center"/>
              </w:trPr>
              <w:tc>
                <w:tcPr>
                  <w:tcW w:w="1326" w:type="dxa"/>
                  <w:vMerge w:val="restart"/>
                  <w:shd w:val="clear" w:color="auto" w:fill="auto"/>
                  <w:vAlign w:val="center"/>
                </w:tcPr>
                <w:p w14:paraId="6FC00DBA" w14:textId="77777777" w:rsidR="00F70908" w:rsidRDefault="00F70908" w:rsidP="00F70908">
                  <w:pPr>
                    <w:jc w:val="center"/>
                    <w:rPr>
                      <w:color w:val="000000"/>
                      <w:szCs w:val="21"/>
                    </w:rPr>
                  </w:pPr>
                  <w:r>
                    <w:rPr>
                      <w:rFonts w:hint="eastAsia"/>
                      <w:color w:val="000000"/>
                      <w:szCs w:val="21"/>
                    </w:rPr>
                    <w:t>燃气蒸汽发生器天然气燃烧</w:t>
                  </w:r>
                </w:p>
              </w:tc>
              <w:tc>
                <w:tcPr>
                  <w:tcW w:w="1682" w:type="dxa"/>
                  <w:shd w:val="clear" w:color="auto" w:fill="auto"/>
                  <w:vAlign w:val="center"/>
                </w:tcPr>
                <w:p w14:paraId="35DB8691" w14:textId="77777777" w:rsidR="00F70908" w:rsidRDefault="00F70908" w:rsidP="00F70908">
                  <w:pPr>
                    <w:jc w:val="center"/>
                    <w:rPr>
                      <w:color w:val="000000"/>
                      <w:szCs w:val="21"/>
                    </w:rPr>
                  </w:pPr>
                  <w:r>
                    <w:rPr>
                      <w:rFonts w:cs="宋体" w:hint="eastAsia"/>
                      <w:color w:val="000000"/>
                      <w:szCs w:val="21"/>
                    </w:rPr>
                    <w:t>颗粒物</w:t>
                  </w:r>
                </w:p>
              </w:tc>
              <w:tc>
                <w:tcPr>
                  <w:tcW w:w="1559" w:type="dxa"/>
                  <w:shd w:val="clear" w:color="auto" w:fill="auto"/>
                  <w:vAlign w:val="center"/>
                </w:tcPr>
                <w:p w14:paraId="41C63507" w14:textId="77777777" w:rsidR="00F70908" w:rsidRDefault="00F70908" w:rsidP="00F70908">
                  <w:pPr>
                    <w:jc w:val="center"/>
                    <w:rPr>
                      <w:color w:val="000000"/>
                      <w:szCs w:val="21"/>
                    </w:rPr>
                  </w:pPr>
                  <w:r>
                    <w:rPr>
                      <w:rFonts w:eastAsia="等线"/>
                      <w:color w:val="000000"/>
                      <w:szCs w:val="21"/>
                    </w:rPr>
                    <w:t>0.0020</w:t>
                  </w:r>
                </w:p>
              </w:tc>
              <w:tc>
                <w:tcPr>
                  <w:tcW w:w="1789" w:type="dxa"/>
                  <w:shd w:val="clear" w:color="auto" w:fill="auto"/>
                  <w:vAlign w:val="center"/>
                </w:tcPr>
                <w:p w14:paraId="6BED2AE7" w14:textId="77777777" w:rsidR="00F70908" w:rsidRDefault="00F70908" w:rsidP="00F70908">
                  <w:pPr>
                    <w:jc w:val="center"/>
                    <w:rPr>
                      <w:color w:val="000000"/>
                      <w:szCs w:val="21"/>
                    </w:rPr>
                  </w:pPr>
                  <w:r>
                    <w:rPr>
                      <w:rFonts w:eastAsia="等线"/>
                      <w:color w:val="000000"/>
                      <w:szCs w:val="21"/>
                    </w:rPr>
                    <w:t>0.0036</w:t>
                  </w:r>
                </w:p>
              </w:tc>
              <w:tc>
                <w:tcPr>
                  <w:tcW w:w="1590" w:type="dxa"/>
                  <w:shd w:val="clear" w:color="auto" w:fill="auto"/>
                  <w:vAlign w:val="center"/>
                </w:tcPr>
                <w:p w14:paraId="0493C633" w14:textId="77777777" w:rsidR="00F70908" w:rsidRDefault="00F70908" w:rsidP="00F70908">
                  <w:pPr>
                    <w:jc w:val="center"/>
                    <w:rPr>
                      <w:color w:val="000000"/>
                      <w:szCs w:val="21"/>
                    </w:rPr>
                  </w:pPr>
                  <w:r>
                    <w:rPr>
                      <w:rFonts w:eastAsia="等线"/>
                      <w:color w:val="000000"/>
                      <w:szCs w:val="21"/>
                    </w:rPr>
                    <w:t>5</w:t>
                  </w:r>
                </w:p>
              </w:tc>
            </w:tr>
            <w:tr w:rsidR="00221B32" w:rsidRPr="00652C92" w14:paraId="6AA029B5" w14:textId="77777777" w:rsidTr="00B14D56">
              <w:trPr>
                <w:trHeight w:val="397"/>
                <w:jc w:val="center"/>
              </w:trPr>
              <w:tc>
                <w:tcPr>
                  <w:tcW w:w="1326" w:type="dxa"/>
                  <w:vMerge/>
                  <w:shd w:val="clear" w:color="auto" w:fill="auto"/>
                  <w:vAlign w:val="center"/>
                </w:tcPr>
                <w:p w14:paraId="615F29EA" w14:textId="77777777" w:rsidR="00F70908" w:rsidRDefault="00F70908" w:rsidP="00F70908">
                  <w:pPr>
                    <w:jc w:val="center"/>
                    <w:rPr>
                      <w:color w:val="000000"/>
                      <w:szCs w:val="21"/>
                    </w:rPr>
                  </w:pPr>
                </w:p>
              </w:tc>
              <w:tc>
                <w:tcPr>
                  <w:tcW w:w="1682" w:type="dxa"/>
                  <w:shd w:val="clear" w:color="auto" w:fill="auto"/>
                  <w:vAlign w:val="center"/>
                </w:tcPr>
                <w:p w14:paraId="1AD7D7F1" w14:textId="77777777" w:rsidR="00F70908" w:rsidRDefault="00F70908" w:rsidP="00F70908">
                  <w:pPr>
                    <w:jc w:val="center"/>
                    <w:rPr>
                      <w:color w:val="000000"/>
                      <w:szCs w:val="21"/>
                    </w:rPr>
                  </w:pPr>
                  <w:r>
                    <w:rPr>
                      <w:color w:val="000000"/>
                      <w:szCs w:val="21"/>
                    </w:rPr>
                    <w:t>SO</w:t>
                  </w:r>
                  <w:r>
                    <w:rPr>
                      <w:color w:val="000000"/>
                      <w:szCs w:val="21"/>
                      <w:vertAlign w:val="subscript"/>
                    </w:rPr>
                    <w:t>2</w:t>
                  </w:r>
                </w:p>
              </w:tc>
              <w:tc>
                <w:tcPr>
                  <w:tcW w:w="1559" w:type="dxa"/>
                  <w:shd w:val="clear" w:color="auto" w:fill="auto"/>
                  <w:vAlign w:val="center"/>
                </w:tcPr>
                <w:p w14:paraId="6583FB89" w14:textId="77777777" w:rsidR="00F70908" w:rsidRDefault="00F70908" w:rsidP="00F70908">
                  <w:pPr>
                    <w:jc w:val="center"/>
                    <w:rPr>
                      <w:color w:val="000000"/>
                      <w:szCs w:val="21"/>
                    </w:rPr>
                  </w:pPr>
                  <w:r>
                    <w:rPr>
                      <w:rFonts w:eastAsia="等线"/>
                      <w:color w:val="000000"/>
                      <w:szCs w:val="21"/>
                    </w:rPr>
                    <w:t>0.0040</w:t>
                  </w:r>
                </w:p>
              </w:tc>
              <w:tc>
                <w:tcPr>
                  <w:tcW w:w="1789" w:type="dxa"/>
                  <w:shd w:val="clear" w:color="auto" w:fill="auto"/>
                  <w:vAlign w:val="center"/>
                </w:tcPr>
                <w:p w14:paraId="13559F73" w14:textId="77777777" w:rsidR="00F70908" w:rsidRDefault="00F70908" w:rsidP="00F70908">
                  <w:pPr>
                    <w:jc w:val="center"/>
                    <w:rPr>
                      <w:color w:val="000000"/>
                      <w:szCs w:val="21"/>
                    </w:rPr>
                  </w:pPr>
                  <w:r>
                    <w:rPr>
                      <w:rFonts w:eastAsia="等线"/>
                      <w:color w:val="000000"/>
                      <w:szCs w:val="21"/>
                    </w:rPr>
                    <w:t>0.0072</w:t>
                  </w:r>
                </w:p>
              </w:tc>
              <w:tc>
                <w:tcPr>
                  <w:tcW w:w="1590" w:type="dxa"/>
                  <w:shd w:val="clear" w:color="auto" w:fill="auto"/>
                  <w:vAlign w:val="center"/>
                </w:tcPr>
                <w:p w14:paraId="56D2A8BC" w14:textId="77777777" w:rsidR="00F70908" w:rsidRDefault="00F70908" w:rsidP="00F70908">
                  <w:pPr>
                    <w:jc w:val="center"/>
                    <w:rPr>
                      <w:color w:val="000000"/>
                      <w:szCs w:val="21"/>
                    </w:rPr>
                  </w:pPr>
                  <w:r>
                    <w:rPr>
                      <w:rFonts w:eastAsia="等线"/>
                      <w:color w:val="000000"/>
                      <w:szCs w:val="21"/>
                    </w:rPr>
                    <w:t>10</w:t>
                  </w:r>
                </w:p>
              </w:tc>
            </w:tr>
            <w:tr w:rsidR="00221B32" w:rsidRPr="00652C92" w14:paraId="4AF6F260" w14:textId="77777777" w:rsidTr="00B14D56">
              <w:trPr>
                <w:trHeight w:val="397"/>
                <w:jc w:val="center"/>
              </w:trPr>
              <w:tc>
                <w:tcPr>
                  <w:tcW w:w="1326" w:type="dxa"/>
                  <w:vMerge/>
                  <w:shd w:val="clear" w:color="auto" w:fill="auto"/>
                  <w:vAlign w:val="center"/>
                </w:tcPr>
                <w:p w14:paraId="1D6CF6CC" w14:textId="77777777" w:rsidR="00F70908" w:rsidRDefault="00F70908" w:rsidP="00F70908">
                  <w:pPr>
                    <w:jc w:val="center"/>
                    <w:rPr>
                      <w:color w:val="000000"/>
                      <w:szCs w:val="21"/>
                    </w:rPr>
                  </w:pPr>
                </w:p>
              </w:tc>
              <w:tc>
                <w:tcPr>
                  <w:tcW w:w="1682" w:type="dxa"/>
                  <w:shd w:val="clear" w:color="auto" w:fill="auto"/>
                  <w:vAlign w:val="center"/>
                </w:tcPr>
                <w:p w14:paraId="7844B51D" w14:textId="77777777" w:rsidR="00F70908" w:rsidRDefault="00F70908" w:rsidP="00F70908">
                  <w:pPr>
                    <w:jc w:val="center"/>
                    <w:rPr>
                      <w:color w:val="000000"/>
                      <w:szCs w:val="21"/>
                    </w:rPr>
                  </w:pPr>
                  <w:r>
                    <w:rPr>
                      <w:color w:val="000000"/>
                      <w:szCs w:val="21"/>
                    </w:rPr>
                    <w:t>NOx</w:t>
                  </w:r>
                </w:p>
              </w:tc>
              <w:tc>
                <w:tcPr>
                  <w:tcW w:w="1559" w:type="dxa"/>
                  <w:shd w:val="clear" w:color="auto" w:fill="auto"/>
                  <w:vAlign w:val="center"/>
                </w:tcPr>
                <w:p w14:paraId="7EE524E6" w14:textId="77777777" w:rsidR="00F70908" w:rsidRDefault="00F70908" w:rsidP="00F70908">
                  <w:pPr>
                    <w:jc w:val="center"/>
                    <w:rPr>
                      <w:color w:val="000000"/>
                      <w:szCs w:val="21"/>
                    </w:rPr>
                  </w:pPr>
                  <w:r>
                    <w:rPr>
                      <w:rFonts w:eastAsia="等线"/>
                      <w:color w:val="000000"/>
                      <w:szCs w:val="21"/>
                    </w:rPr>
                    <w:t>0.0119</w:t>
                  </w:r>
                </w:p>
              </w:tc>
              <w:tc>
                <w:tcPr>
                  <w:tcW w:w="1789" w:type="dxa"/>
                  <w:shd w:val="clear" w:color="auto" w:fill="auto"/>
                  <w:vAlign w:val="center"/>
                </w:tcPr>
                <w:p w14:paraId="37C58610" w14:textId="77777777" w:rsidR="00F70908" w:rsidRDefault="00F70908" w:rsidP="00F70908">
                  <w:pPr>
                    <w:jc w:val="center"/>
                    <w:rPr>
                      <w:color w:val="000000"/>
                      <w:szCs w:val="21"/>
                    </w:rPr>
                  </w:pPr>
                  <w:r>
                    <w:rPr>
                      <w:rFonts w:eastAsia="等线"/>
                      <w:color w:val="000000"/>
                      <w:szCs w:val="21"/>
                    </w:rPr>
                    <w:t>0.0216</w:t>
                  </w:r>
                </w:p>
              </w:tc>
              <w:tc>
                <w:tcPr>
                  <w:tcW w:w="1590" w:type="dxa"/>
                  <w:shd w:val="clear" w:color="auto" w:fill="auto"/>
                  <w:vAlign w:val="center"/>
                </w:tcPr>
                <w:p w14:paraId="2FB4ED0E" w14:textId="77777777" w:rsidR="00F70908" w:rsidRDefault="00F70908" w:rsidP="00F70908">
                  <w:pPr>
                    <w:jc w:val="center"/>
                    <w:rPr>
                      <w:color w:val="000000"/>
                      <w:szCs w:val="21"/>
                    </w:rPr>
                  </w:pPr>
                  <w:r>
                    <w:rPr>
                      <w:rFonts w:eastAsia="等线"/>
                      <w:color w:val="000000"/>
                      <w:szCs w:val="21"/>
                    </w:rPr>
                    <w:t>30</w:t>
                  </w:r>
                </w:p>
              </w:tc>
            </w:tr>
          </w:tbl>
          <w:p w14:paraId="7EBD20DE" w14:textId="77777777" w:rsidR="00AC4155" w:rsidRDefault="00DF2C55" w:rsidP="002D675C">
            <w:pPr>
              <w:snapToGrid w:val="0"/>
              <w:spacing w:line="460" w:lineRule="exact"/>
              <w:ind w:firstLineChars="200" w:firstLine="482"/>
              <w:rPr>
                <w:b/>
                <w:bCs/>
                <w:color w:val="000000"/>
                <w:sz w:val="24"/>
              </w:rPr>
            </w:pPr>
            <w:r>
              <w:rPr>
                <w:rFonts w:hint="eastAsia"/>
                <w:b/>
                <w:bCs/>
                <w:color w:val="000000"/>
                <w:sz w:val="24"/>
              </w:rPr>
              <w:t>（</w:t>
            </w:r>
            <w:r w:rsidR="00773FDD">
              <w:rPr>
                <w:rFonts w:hint="eastAsia"/>
                <w:b/>
                <w:bCs/>
                <w:color w:val="000000"/>
                <w:sz w:val="24"/>
              </w:rPr>
              <w:t>2</w:t>
            </w:r>
            <w:r>
              <w:rPr>
                <w:rFonts w:hint="eastAsia"/>
                <w:b/>
                <w:bCs/>
                <w:color w:val="000000"/>
                <w:sz w:val="24"/>
              </w:rPr>
              <w:t>）</w:t>
            </w:r>
            <w:r w:rsidR="00AC4155">
              <w:rPr>
                <w:rFonts w:hint="eastAsia"/>
                <w:b/>
                <w:bCs/>
                <w:color w:val="000000"/>
                <w:sz w:val="24"/>
              </w:rPr>
              <w:t>炒货烘炒废气</w:t>
            </w:r>
          </w:p>
          <w:p w14:paraId="38A2D63E" w14:textId="77777777" w:rsidR="00AC4155" w:rsidRDefault="00AC4155" w:rsidP="002D675C">
            <w:pPr>
              <w:snapToGrid w:val="0"/>
              <w:spacing w:line="460" w:lineRule="exact"/>
              <w:ind w:firstLineChars="200" w:firstLine="482"/>
              <w:rPr>
                <w:b/>
                <w:bCs/>
                <w:color w:val="000000"/>
                <w:sz w:val="24"/>
              </w:rPr>
            </w:pPr>
            <w:r>
              <w:rPr>
                <w:rFonts w:hint="eastAsia"/>
                <w:b/>
                <w:bCs/>
                <w:color w:val="000000"/>
                <w:sz w:val="24"/>
              </w:rPr>
              <w:t>①烘炒颗粒物废气</w:t>
            </w:r>
          </w:p>
          <w:p w14:paraId="5A01CA16" w14:textId="77777777" w:rsidR="00773FDD" w:rsidRDefault="00AC4155" w:rsidP="00773FDD">
            <w:pPr>
              <w:snapToGrid w:val="0"/>
              <w:spacing w:line="460" w:lineRule="exact"/>
              <w:ind w:firstLineChars="200" w:firstLine="480"/>
              <w:rPr>
                <w:color w:val="000000"/>
                <w:sz w:val="24"/>
              </w:rPr>
            </w:pPr>
            <w:r>
              <w:rPr>
                <w:rFonts w:hint="eastAsia"/>
                <w:color w:val="000000"/>
                <w:sz w:val="24"/>
              </w:rPr>
              <w:t>本项目</w:t>
            </w:r>
            <w:r w:rsidR="005528F3">
              <w:rPr>
                <w:rFonts w:hint="eastAsia"/>
                <w:color w:val="000000"/>
                <w:sz w:val="24"/>
              </w:rPr>
              <w:t>采用滚筒炒锅对</w:t>
            </w:r>
            <w:r>
              <w:rPr>
                <w:rFonts w:hint="eastAsia"/>
                <w:color w:val="000000"/>
                <w:sz w:val="24"/>
              </w:rPr>
              <w:t>炒货</w:t>
            </w:r>
            <w:r w:rsidR="005528F3">
              <w:rPr>
                <w:rFonts w:hint="eastAsia"/>
                <w:color w:val="000000"/>
                <w:sz w:val="24"/>
              </w:rPr>
              <w:t>进行烘炒的过程会产生颗粒物废气，</w:t>
            </w:r>
            <w:r w:rsidR="00FA2340">
              <w:rPr>
                <w:rFonts w:hint="eastAsia"/>
                <w:color w:val="000000"/>
                <w:sz w:val="24"/>
              </w:rPr>
              <w:t>根据</w:t>
            </w:r>
            <w:r w:rsidR="00773FDD">
              <w:rPr>
                <w:rFonts w:hint="eastAsia"/>
                <w:color w:val="000000"/>
                <w:sz w:val="24"/>
              </w:rPr>
              <w:t>《排放源统计调查产排污核算方法和系数手册</w:t>
            </w:r>
            <w:r w:rsidR="00773FDD">
              <w:rPr>
                <w:rFonts w:hint="eastAsia"/>
                <w:color w:val="000000"/>
                <w:sz w:val="24"/>
              </w:rPr>
              <w:t xml:space="preserve">-137 </w:t>
            </w:r>
            <w:r w:rsidR="00773FDD">
              <w:rPr>
                <w:rFonts w:hint="eastAsia"/>
                <w:color w:val="000000"/>
                <w:sz w:val="24"/>
              </w:rPr>
              <w:t>蔬菜、菌类、水果和坚果加工行业系数手册》，炒货炒制过程颗粒物废气产污系数为</w:t>
            </w:r>
            <w:r w:rsidR="00773FDD">
              <w:rPr>
                <w:rFonts w:hint="eastAsia"/>
                <w:color w:val="000000"/>
                <w:sz w:val="24"/>
              </w:rPr>
              <w:t>171g/t-</w:t>
            </w:r>
            <w:r w:rsidR="00773FDD">
              <w:rPr>
                <w:rFonts w:hint="eastAsia"/>
                <w:color w:val="000000"/>
                <w:sz w:val="24"/>
              </w:rPr>
              <w:t>产品。本项目需要烘炒的产品共</w:t>
            </w:r>
            <w:r w:rsidR="00773FDD">
              <w:rPr>
                <w:rFonts w:hint="eastAsia"/>
                <w:color w:val="000000"/>
                <w:sz w:val="24"/>
              </w:rPr>
              <w:t>8.</w:t>
            </w:r>
            <w:r w:rsidR="005D04E0">
              <w:rPr>
                <w:rFonts w:hint="eastAsia"/>
                <w:color w:val="000000"/>
                <w:sz w:val="24"/>
              </w:rPr>
              <w:t>02</w:t>
            </w:r>
            <w:r w:rsidR="00773FDD">
              <w:rPr>
                <w:rFonts w:hint="eastAsia"/>
                <w:color w:val="000000"/>
                <w:sz w:val="24"/>
              </w:rPr>
              <w:t>t/a</w:t>
            </w:r>
            <w:r w:rsidR="00773FDD">
              <w:rPr>
                <w:rFonts w:hint="eastAsia"/>
                <w:color w:val="000000"/>
                <w:sz w:val="24"/>
              </w:rPr>
              <w:t>，则颗粒物废气产生量为</w:t>
            </w:r>
            <w:r w:rsidR="00773FDD">
              <w:rPr>
                <w:rFonts w:hint="eastAsia"/>
                <w:color w:val="000000"/>
                <w:sz w:val="24"/>
              </w:rPr>
              <w:t>0.0014t/a</w:t>
            </w:r>
            <w:r w:rsidR="00773FDD">
              <w:rPr>
                <w:rFonts w:hint="eastAsia"/>
                <w:color w:val="000000"/>
                <w:sz w:val="24"/>
              </w:rPr>
              <w:t>。</w:t>
            </w:r>
          </w:p>
          <w:p w14:paraId="11B2855D" w14:textId="77777777" w:rsidR="00E044C4" w:rsidRDefault="00AC4155" w:rsidP="002D675C">
            <w:pPr>
              <w:snapToGrid w:val="0"/>
              <w:spacing w:line="460" w:lineRule="exact"/>
              <w:ind w:firstLineChars="200" w:firstLine="482"/>
              <w:rPr>
                <w:b/>
                <w:bCs/>
                <w:color w:val="000000"/>
                <w:sz w:val="24"/>
              </w:rPr>
            </w:pPr>
            <w:r>
              <w:rPr>
                <w:rFonts w:hint="eastAsia"/>
                <w:b/>
                <w:bCs/>
                <w:color w:val="000000"/>
                <w:sz w:val="24"/>
              </w:rPr>
              <w:t>②</w:t>
            </w:r>
            <w:r w:rsidR="00E044C4">
              <w:rPr>
                <w:rFonts w:hint="eastAsia"/>
                <w:b/>
                <w:bCs/>
                <w:color w:val="000000"/>
                <w:sz w:val="24"/>
              </w:rPr>
              <w:t>炒锅天然气燃烧废气</w:t>
            </w:r>
          </w:p>
          <w:p w14:paraId="08B2EC52" w14:textId="77777777" w:rsidR="00782917" w:rsidRDefault="00DF2C55" w:rsidP="00782917">
            <w:pPr>
              <w:snapToGrid w:val="0"/>
              <w:spacing w:line="460" w:lineRule="exact"/>
              <w:ind w:firstLineChars="200" w:firstLine="480"/>
              <w:rPr>
                <w:color w:val="000000"/>
                <w:sz w:val="24"/>
              </w:rPr>
            </w:pPr>
            <w:r>
              <w:rPr>
                <w:rFonts w:hint="eastAsia"/>
                <w:color w:val="000000"/>
                <w:sz w:val="24"/>
              </w:rPr>
              <w:t>本项目滚筒炒锅采用</w:t>
            </w:r>
            <w:r w:rsidR="00782917">
              <w:rPr>
                <w:rFonts w:hint="eastAsia"/>
                <w:color w:val="000000"/>
                <w:sz w:val="24"/>
              </w:rPr>
              <w:t>管道</w:t>
            </w:r>
            <w:r>
              <w:rPr>
                <w:rFonts w:hint="eastAsia"/>
                <w:color w:val="000000"/>
                <w:sz w:val="24"/>
              </w:rPr>
              <w:t>天然气加热</w:t>
            </w:r>
            <w:r w:rsidR="00782917">
              <w:rPr>
                <w:rFonts w:hint="eastAsia"/>
                <w:color w:val="000000"/>
                <w:sz w:val="24"/>
              </w:rPr>
              <w:t>，天然气燃烧会产生废气。参照</w:t>
            </w:r>
            <w:r w:rsidR="00782917">
              <w:rPr>
                <w:rFonts w:hint="eastAsia"/>
                <w:color w:val="000000"/>
                <w:spacing w:val="-4"/>
                <w:sz w:val="24"/>
              </w:rPr>
              <w:t>《排放源统计调查产排污核算方法和手册</w:t>
            </w:r>
            <w:r w:rsidR="00782917">
              <w:rPr>
                <w:rFonts w:hint="eastAsia"/>
                <w:color w:val="000000"/>
                <w:spacing w:val="-4"/>
                <w:sz w:val="24"/>
              </w:rPr>
              <w:t>-</w:t>
            </w:r>
            <w:r w:rsidR="00782917">
              <w:rPr>
                <w:rFonts w:hint="eastAsia"/>
                <w:color w:val="000000"/>
                <w:spacing w:val="-4"/>
                <w:sz w:val="24"/>
              </w:rPr>
              <w:t>生活污染源产排污系数手册》中生活及其他大气污染物排放系数，见下表。</w:t>
            </w:r>
          </w:p>
          <w:p w14:paraId="5320CDB8" w14:textId="285DE886" w:rsidR="00782917" w:rsidRDefault="00782917" w:rsidP="00411A56">
            <w:pPr>
              <w:pStyle w:val="14"/>
              <w:adjustRightInd w:val="0"/>
              <w:snapToGrid w:val="0"/>
              <w:ind w:firstLine="482"/>
              <w:rPr>
                <w:rFonts w:cs="Times New Roman"/>
                <w:b/>
                <w:bCs/>
                <w:color w:val="000000"/>
              </w:rPr>
            </w:pPr>
            <w:r>
              <w:rPr>
                <w:rFonts w:cs="Times New Roman"/>
                <w:b/>
                <w:bCs/>
                <w:color w:val="000000"/>
              </w:rPr>
              <w:t>表</w:t>
            </w:r>
            <w:r w:rsidR="00411A56">
              <w:rPr>
                <w:rFonts w:cs="Times New Roman" w:hint="eastAsia"/>
                <w:b/>
                <w:bCs/>
                <w:color w:val="000000"/>
              </w:rPr>
              <w:t>4-8</w:t>
            </w:r>
            <w:r>
              <w:rPr>
                <w:rFonts w:cs="Times New Roman"/>
                <w:b/>
                <w:bCs/>
                <w:color w:val="000000"/>
              </w:rPr>
              <w:t xml:space="preserve">            </w:t>
            </w:r>
            <w:r>
              <w:rPr>
                <w:rFonts w:cs="Times New Roman" w:hint="eastAsia"/>
                <w:b/>
                <w:bCs/>
                <w:color w:val="000000"/>
              </w:rPr>
              <w:t>生活及其他大气污染物排放系数</w:t>
            </w:r>
            <w:r>
              <w:rPr>
                <w:rFonts w:cs="Times New Roman"/>
                <w:b/>
                <w:bCs/>
                <w:color w:val="000000"/>
              </w:rPr>
              <w:t>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1443"/>
              <w:gridCol w:w="2529"/>
              <w:gridCol w:w="1987"/>
              <w:gridCol w:w="1987"/>
            </w:tblGrid>
            <w:tr w:rsidR="00221B32" w:rsidRPr="00652C92" w14:paraId="3FFAC26B" w14:textId="77777777" w:rsidTr="00782917">
              <w:trPr>
                <w:trHeight w:val="397"/>
                <w:jc w:val="center"/>
              </w:trPr>
              <w:tc>
                <w:tcPr>
                  <w:tcW w:w="1443" w:type="dxa"/>
                  <w:shd w:val="clear" w:color="auto" w:fill="auto"/>
                  <w:vAlign w:val="center"/>
                </w:tcPr>
                <w:p w14:paraId="2C80F412" w14:textId="77777777" w:rsidR="00782917" w:rsidRDefault="00782917" w:rsidP="00782917">
                  <w:pPr>
                    <w:pStyle w:val="14"/>
                    <w:spacing w:line="240" w:lineRule="auto"/>
                    <w:ind w:firstLineChars="0" w:firstLine="0"/>
                    <w:jc w:val="center"/>
                    <w:rPr>
                      <w:rFonts w:cs="Times New Roman"/>
                      <w:b/>
                      <w:bCs/>
                      <w:color w:val="000000"/>
                      <w:sz w:val="21"/>
                      <w:szCs w:val="21"/>
                      <w:lang w:val="pt-BR"/>
                    </w:rPr>
                  </w:pPr>
                  <w:r>
                    <w:rPr>
                      <w:rFonts w:cs="Times New Roman" w:hint="eastAsia"/>
                      <w:b/>
                      <w:bCs/>
                      <w:color w:val="000000"/>
                      <w:sz w:val="21"/>
                      <w:szCs w:val="21"/>
                      <w:lang w:val="pt-BR"/>
                    </w:rPr>
                    <w:t>燃气名称</w:t>
                  </w:r>
                </w:p>
              </w:tc>
              <w:tc>
                <w:tcPr>
                  <w:tcW w:w="2529" w:type="dxa"/>
                  <w:shd w:val="clear" w:color="auto" w:fill="auto"/>
                  <w:vAlign w:val="center"/>
                </w:tcPr>
                <w:p w14:paraId="6A20236A" w14:textId="77777777" w:rsidR="00782917" w:rsidRDefault="00782917" w:rsidP="00782917">
                  <w:pPr>
                    <w:pStyle w:val="14"/>
                    <w:spacing w:line="240" w:lineRule="auto"/>
                    <w:ind w:firstLineChars="0" w:firstLine="0"/>
                    <w:jc w:val="center"/>
                    <w:rPr>
                      <w:rFonts w:cs="Times New Roman"/>
                      <w:b/>
                      <w:bCs/>
                      <w:color w:val="000000"/>
                      <w:sz w:val="21"/>
                      <w:szCs w:val="21"/>
                      <w:lang w:val="pt-BR"/>
                    </w:rPr>
                  </w:pPr>
                  <w:r>
                    <w:rPr>
                      <w:rFonts w:cs="Times New Roman" w:hint="eastAsia"/>
                      <w:b/>
                      <w:bCs/>
                      <w:color w:val="000000"/>
                      <w:sz w:val="21"/>
                      <w:szCs w:val="21"/>
                      <w:lang w:val="pt-BR"/>
                    </w:rPr>
                    <w:t>污染物指标</w:t>
                  </w:r>
                </w:p>
              </w:tc>
              <w:tc>
                <w:tcPr>
                  <w:tcW w:w="1987" w:type="dxa"/>
                  <w:shd w:val="clear" w:color="auto" w:fill="auto"/>
                  <w:vAlign w:val="center"/>
                </w:tcPr>
                <w:p w14:paraId="6DFB8148" w14:textId="77777777" w:rsidR="00782917" w:rsidRDefault="00782917" w:rsidP="00782917">
                  <w:pPr>
                    <w:pStyle w:val="14"/>
                    <w:spacing w:line="240" w:lineRule="auto"/>
                    <w:ind w:firstLineChars="0" w:firstLine="0"/>
                    <w:jc w:val="center"/>
                    <w:rPr>
                      <w:rFonts w:cs="Times New Roman"/>
                      <w:b/>
                      <w:bCs/>
                      <w:color w:val="000000"/>
                      <w:sz w:val="21"/>
                      <w:szCs w:val="21"/>
                      <w:lang w:val="pt-BR"/>
                    </w:rPr>
                  </w:pPr>
                  <w:r>
                    <w:rPr>
                      <w:rFonts w:cs="Times New Roman" w:hint="eastAsia"/>
                      <w:b/>
                      <w:bCs/>
                      <w:color w:val="000000"/>
                      <w:sz w:val="21"/>
                      <w:szCs w:val="21"/>
                      <w:lang w:val="pt-BR"/>
                    </w:rPr>
                    <w:t>单位</w:t>
                  </w:r>
                </w:p>
              </w:tc>
              <w:tc>
                <w:tcPr>
                  <w:tcW w:w="1987" w:type="dxa"/>
                  <w:shd w:val="clear" w:color="auto" w:fill="auto"/>
                  <w:vAlign w:val="center"/>
                </w:tcPr>
                <w:p w14:paraId="649B96F3" w14:textId="77777777" w:rsidR="00782917" w:rsidRDefault="00782917" w:rsidP="00782917">
                  <w:pPr>
                    <w:pStyle w:val="14"/>
                    <w:spacing w:line="240" w:lineRule="auto"/>
                    <w:ind w:firstLineChars="0" w:firstLine="0"/>
                    <w:jc w:val="center"/>
                    <w:rPr>
                      <w:rFonts w:cs="Times New Roman"/>
                      <w:b/>
                      <w:bCs/>
                      <w:color w:val="000000"/>
                      <w:sz w:val="21"/>
                      <w:szCs w:val="21"/>
                      <w:lang w:val="pt-BR"/>
                    </w:rPr>
                  </w:pPr>
                  <w:r>
                    <w:rPr>
                      <w:rFonts w:cs="Times New Roman" w:hint="eastAsia"/>
                      <w:b/>
                      <w:bCs/>
                      <w:color w:val="000000"/>
                      <w:sz w:val="21"/>
                      <w:szCs w:val="21"/>
                      <w:lang w:val="pt-BR"/>
                    </w:rPr>
                    <w:t>产污系数</w:t>
                  </w:r>
                </w:p>
              </w:tc>
            </w:tr>
            <w:tr w:rsidR="00221B32" w:rsidRPr="00652C92" w14:paraId="6F0CBE7A" w14:textId="77777777" w:rsidTr="00782917">
              <w:trPr>
                <w:trHeight w:val="397"/>
                <w:jc w:val="center"/>
              </w:trPr>
              <w:tc>
                <w:tcPr>
                  <w:tcW w:w="1443" w:type="dxa"/>
                  <w:vMerge w:val="restart"/>
                  <w:shd w:val="clear" w:color="auto" w:fill="auto"/>
                  <w:vAlign w:val="center"/>
                </w:tcPr>
                <w:p w14:paraId="12014A0E" w14:textId="77777777" w:rsidR="00782917" w:rsidRDefault="00782917" w:rsidP="00782917">
                  <w:pPr>
                    <w:pStyle w:val="14"/>
                    <w:spacing w:line="240" w:lineRule="auto"/>
                    <w:ind w:firstLineChars="0" w:firstLine="0"/>
                    <w:jc w:val="center"/>
                    <w:rPr>
                      <w:rFonts w:cs="Times New Roman"/>
                      <w:color w:val="000000"/>
                      <w:sz w:val="21"/>
                      <w:szCs w:val="21"/>
                      <w:lang w:val="pt-BR"/>
                    </w:rPr>
                  </w:pPr>
                  <w:r>
                    <w:rPr>
                      <w:rFonts w:cs="Times New Roman" w:hint="eastAsia"/>
                      <w:color w:val="000000"/>
                      <w:sz w:val="21"/>
                      <w:szCs w:val="21"/>
                      <w:lang w:val="pt-BR"/>
                    </w:rPr>
                    <w:t>天然气</w:t>
                  </w:r>
                </w:p>
              </w:tc>
              <w:tc>
                <w:tcPr>
                  <w:tcW w:w="2529" w:type="dxa"/>
                  <w:shd w:val="clear" w:color="auto" w:fill="auto"/>
                  <w:vAlign w:val="center"/>
                </w:tcPr>
                <w:p w14:paraId="5682C3FD" w14:textId="77777777" w:rsidR="00782917" w:rsidRDefault="00782917" w:rsidP="00782917">
                  <w:pPr>
                    <w:pStyle w:val="14"/>
                    <w:spacing w:line="240" w:lineRule="auto"/>
                    <w:ind w:firstLineChars="0" w:firstLine="0"/>
                    <w:jc w:val="center"/>
                    <w:rPr>
                      <w:rFonts w:cs="Times New Roman"/>
                      <w:color w:val="000000"/>
                      <w:sz w:val="21"/>
                      <w:szCs w:val="21"/>
                      <w:lang w:val="pt-BR"/>
                    </w:rPr>
                  </w:pPr>
                  <w:r>
                    <w:rPr>
                      <w:rFonts w:cs="Times New Roman" w:hint="eastAsia"/>
                      <w:color w:val="000000"/>
                      <w:sz w:val="21"/>
                      <w:szCs w:val="21"/>
                      <w:lang w:val="pt-BR"/>
                    </w:rPr>
                    <w:t>颗粒物</w:t>
                  </w:r>
                </w:p>
              </w:tc>
              <w:tc>
                <w:tcPr>
                  <w:tcW w:w="1987" w:type="dxa"/>
                  <w:shd w:val="clear" w:color="auto" w:fill="auto"/>
                  <w:vAlign w:val="center"/>
                </w:tcPr>
                <w:p w14:paraId="71A5B6FF" w14:textId="77777777" w:rsidR="00782917" w:rsidRDefault="00782917" w:rsidP="00782917">
                  <w:pPr>
                    <w:pStyle w:val="14"/>
                    <w:spacing w:line="240" w:lineRule="auto"/>
                    <w:ind w:firstLineChars="0" w:firstLine="0"/>
                    <w:jc w:val="center"/>
                    <w:rPr>
                      <w:color w:val="000000"/>
                      <w:sz w:val="21"/>
                      <w:szCs w:val="21"/>
                    </w:rPr>
                  </w:pPr>
                  <w:r>
                    <w:rPr>
                      <w:rFonts w:cs="Times New Roman"/>
                      <w:color w:val="000000"/>
                      <w:sz w:val="21"/>
                      <w:szCs w:val="21"/>
                    </w:rPr>
                    <w:t>kg</w:t>
                  </w:r>
                  <w:r>
                    <w:rPr>
                      <w:color w:val="000000"/>
                      <w:sz w:val="21"/>
                      <w:szCs w:val="21"/>
                    </w:rPr>
                    <w:t>/</w:t>
                  </w:r>
                  <w:r>
                    <w:rPr>
                      <w:rFonts w:hint="eastAsia"/>
                      <w:color w:val="000000"/>
                      <w:sz w:val="21"/>
                      <w:szCs w:val="21"/>
                    </w:rPr>
                    <w:t>万</w:t>
                  </w:r>
                  <w:r>
                    <w:rPr>
                      <w:rFonts w:cs="Times New Roman"/>
                      <w:color w:val="000000"/>
                      <w:sz w:val="21"/>
                      <w:szCs w:val="21"/>
                    </w:rPr>
                    <w:t>m</w:t>
                  </w:r>
                  <w:r>
                    <w:rPr>
                      <w:rFonts w:cs="Times New Roman"/>
                      <w:color w:val="000000"/>
                      <w:sz w:val="21"/>
                      <w:szCs w:val="21"/>
                      <w:vertAlign w:val="superscript"/>
                    </w:rPr>
                    <w:t>3</w:t>
                  </w:r>
                  <w:r>
                    <w:rPr>
                      <w:color w:val="000000"/>
                      <w:sz w:val="21"/>
                      <w:szCs w:val="21"/>
                    </w:rPr>
                    <w:t>-</w:t>
                  </w:r>
                  <w:r>
                    <w:rPr>
                      <w:color w:val="000000"/>
                      <w:sz w:val="21"/>
                      <w:szCs w:val="21"/>
                    </w:rPr>
                    <w:t>气</w:t>
                  </w:r>
                </w:p>
              </w:tc>
              <w:tc>
                <w:tcPr>
                  <w:tcW w:w="1987" w:type="dxa"/>
                  <w:shd w:val="clear" w:color="auto" w:fill="auto"/>
                  <w:vAlign w:val="center"/>
                </w:tcPr>
                <w:p w14:paraId="7D6A38AA" w14:textId="77777777" w:rsidR="00782917" w:rsidRDefault="00782917" w:rsidP="00782917">
                  <w:pPr>
                    <w:pStyle w:val="14"/>
                    <w:spacing w:line="240" w:lineRule="auto"/>
                    <w:ind w:firstLineChars="0" w:firstLine="0"/>
                    <w:jc w:val="center"/>
                    <w:rPr>
                      <w:color w:val="000000"/>
                      <w:sz w:val="21"/>
                      <w:szCs w:val="21"/>
                    </w:rPr>
                  </w:pPr>
                  <w:r>
                    <w:rPr>
                      <w:rFonts w:cs="Times New Roman"/>
                      <w:color w:val="000000"/>
                      <w:sz w:val="21"/>
                      <w:szCs w:val="21"/>
                    </w:rPr>
                    <w:t>1</w:t>
                  </w:r>
                  <w:r>
                    <w:rPr>
                      <w:rFonts w:hint="eastAsia"/>
                      <w:color w:val="000000"/>
                      <w:sz w:val="21"/>
                      <w:szCs w:val="21"/>
                    </w:rPr>
                    <w:t>.</w:t>
                  </w:r>
                  <w:r>
                    <w:rPr>
                      <w:rFonts w:cs="Times New Roman"/>
                      <w:color w:val="000000"/>
                      <w:sz w:val="21"/>
                      <w:szCs w:val="21"/>
                    </w:rPr>
                    <w:t>1</w:t>
                  </w:r>
                </w:p>
              </w:tc>
            </w:tr>
            <w:tr w:rsidR="00221B32" w:rsidRPr="00652C92" w14:paraId="43B5F163" w14:textId="77777777" w:rsidTr="00782917">
              <w:trPr>
                <w:trHeight w:val="397"/>
                <w:jc w:val="center"/>
              </w:trPr>
              <w:tc>
                <w:tcPr>
                  <w:tcW w:w="1443" w:type="dxa"/>
                  <w:vMerge/>
                  <w:shd w:val="clear" w:color="auto" w:fill="auto"/>
                  <w:vAlign w:val="center"/>
                </w:tcPr>
                <w:p w14:paraId="56F43DBD" w14:textId="77777777" w:rsidR="00782917" w:rsidRDefault="00782917" w:rsidP="00782917">
                  <w:pPr>
                    <w:pStyle w:val="14"/>
                    <w:spacing w:line="240" w:lineRule="auto"/>
                    <w:ind w:firstLineChars="0" w:firstLine="0"/>
                    <w:jc w:val="center"/>
                    <w:rPr>
                      <w:rFonts w:cs="Times New Roman"/>
                      <w:color w:val="000000"/>
                      <w:sz w:val="21"/>
                      <w:szCs w:val="21"/>
                      <w:lang w:val="pt-BR"/>
                    </w:rPr>
                  </w:pPr>
                </w:p>
              </w:tc>
              <w:tc>
                <w:tcPr>
                  <w:tcW w:w="2529" w:type="dxa"/>
                  <w:shd w:val="clear" w:color="auto" w:fill="auto"/>
                  <w:vAlign w:val="center"/>
                </w:tcPr>
                <w:p w14:paraId="72F15965" w14:textId="77777777" w:rsidR="00782917" w:rsidRDefault="00782917" w:rsidP="00782917">
                  <w:pPr>
                    <w:pStyle w:val="14"/>
                    <w:spacing w:line="240" w:lineRule="auto"/>
                    <w:ind w:firstLineChars="0" w:firstLine="0"/>
                    <w:jc w:val="center"/>
                    <w:rPr>
                      <w:rFonts w:cs="Times New Roman"/>
                      <w:color w:val="000000"/>
                      <w:sz w:val="21"/>
                      <w:szCs w:val="21"/>
                      <w:lang w:val="pt-BR"/>
                    </w:rPr>
                  </w:pPr>
                  <w:r>
                    <w:rPr>
                      <w:rFonts w:cs="Times New Roman" w:hint="eastAsia"/>
                      <w:color w:val="000000"/>
                      <w:sz w:val="21"/>
                      <w:szCs w:val="21"/>
                      <w:lang w:val="pt-BR"/>
                    </w:rPr>
                    <w:t>二氧化硫</w:t>
                  </w:r>
                </w:p>
              </w:tc>
              <w:tc>
                <w:tcPr>
                  <w:tcW w:w="1987" w:type="dxa"/>
                  <w:shd w:val="clear" w:color="auto" w:fill="auto"/>
                  <w:vAlign w:val="center"/>
                </w:tcPr>
                <w:p w14:paraId="2FFF5A73" w14:textId="77777777" w:rsidR="00782917" w:rsidRDefault="00782917" w:rsidP="00782917">
                  <w:pPr>
                    <w:pStyle w:val="14"/>
                    <w:spacing w:line="240" w:lineRule="auto"/>
                    <w:ind w:firstLineChars="0" w:firstLine="0"/>
                    <w:jc w:val="center"/>
                    <w:rPr>
                      <w:rFonts w:cs="Times New Roman"/>
                      <w:color w:val="000000"/>
                      <w:sz w:val="21"/>
                      <w:szCs w:val="21"/>
                      <w:lang w:val="pt-BR"/>
                    </w:rPr>
                  </w:pPr>
                  <w:r>
                    <w:rPr>
                      <w:rFonts w:cs="Times New Roman"/>
                      <w:color w:val="000000"/>
                      <w:sz w:val="21"/>
                      <w:szCs w:val="21"/>
                    </w:rPr>
                    <w:t>kg</w:t>
                  </w:r>
                  <w:r>
                    <w:rPr>
                      <w:color w:val="000000"/>
                      <w:sz w:val="21"/>
                      <w:szCs w:val="21"/>
                    </w:rPr>
                    <w:t>/</w:t>
                  </w:r>
                  <w:r>
                    <w:rPr>
                      <w:rFonts w:hint="eastAsia"/>
                      <w:color w:val="000000"/>
                      <w:sz w:val="21"/>
                      <w:szCs w:val="21"/>
                    </w:rPr>
                    <w:t>万</w:t>
                  </w:r>
                  <w:r>
                    <w:rPr>
                      <w:rFonts w:cs="Times New Roman"/>
                      <w:color w:val="000000"/>
                      <w:sz w:val="21"/>
                      <w:szCs w:val="21"/>
                    </w:rPr>
                    <w:t>m</w:t>
                  </w:r>
                  <w:r>
                    <w:rPr>
                      <w:rFonts w:cs="Times New Roman"/>
                      <w:color w:val="000000"/>
                      <w:sz w:val="21"/>
                      <w:szCs w:val="21"/>
                      <w:vertAlign w:val="superscript"/>
                    </w:rPr>
                    <w:t>3</w:t>
                  </w:r>
                  <w:r>
                    <w:rPr>
                      <w:color w:val="000000"/>
                      <w:sz w:val="21"/>
                      <w:szCs w:val="21"/>
                    </w:rPr>
                    <w:t>-</w:t>
                  </w:r>
                  <w:r>
                    <w:rPr>
                      <w:color w:val="000000"/>
                      <w:sz w:val="21"/>
                      <w:szCs w:val="21"/>
                    </w:rPr>
                    <w:t>气</w:t>
                  </w:r>
                </w:p>
              </w:tc>
              <w:tc>
                <w:tcPr>
                  <w:tcW w:w="1987" w:type="dxa"/>
                  <w:shd w:val="clear" w:color="auto" w:fill="auto"/>
                  <w:vAlign w:val="center"/>
                </w:tcPr>
                <w:p w14:paraId="723DB0D6" w14:textId="77777777" w:rsidR="00782917" w:rsidRDefault="00782917" w:rsidP="00782917">
                  <w:pPr>
                    <w:pStyle w:val="14"/>
                    <w:spacing w:line="240" w:lineRule="auto"/>
                    <w:ind w:firstLineChars="0" w:firstLine="0"/>
                    <w:jc w:val="center"/>
                    <w:rPr>
                      <w:rFonts w:cs="Times New Roman"/>
                      <w:color w:val="000000"/>
                      <w:sz w:val="21"/>
                      <w:szCs w:val="21"/>
                      <w:lang w:val="pt-BR"/>
                    </w:rPr>
                  </w:pPr>
                  <w:r>
                    <w:rPr>
                      <w:rFonts w:cs="Times New Roman"/>
                      <w:color w:val="000000"/>
                      <w:sz w:val="21"/>
                      <w:szCs w:val="21"/>
                      <w:lang w:val="pt-BR"/>
                    </w:rPr>
                    <w:t>0</w:t>
                  </w:r>
                  <w:r>
                    <w:rPr>
                      <w:rFonts w:cs="Times New Roman" w:hint="eastAsia"/>
                      <w:color w:val="000000"/>
                      <w:sz w:val="21"/>
                      <w:szCs w:val="21"/>
                      <w:lang w:val="pt-BR"/>
                    </w:rPr>
                    <w:t>.</w:t>
                  </w:r>
                  <w:r>
                    <w:rPr>
                      <w:rFonts w:cs="Times New Roman"/>
                      <w:color w:val="000000"/>
                      <w:sz w:val="21"/>
                      <w:szCs w:val="21"/>
                      <w:lang w:val="pt-BR"/>
                    </w:rPr>
                    <w:t>0054</w:t>
                  </w:r>
                </w:p>
              </w:tc>
            </w:tr>
            <w:tr w:rsidR="00221B32" w:rsidRPr="00652C92" w14:paraId="07BF6676" w14:textId="77777777" w:rsidTr="00782917">
              <w:trPr>
                <w:trHeight w:val="397"/>
                <w:jc w:val="center"/>
              </w:trPr>
              <w:tc>
                <w:tcPr>
                  <w:tcW w:w="1443" w:type="dxa"/>
                  <w:vMerge/>
                  <w:shd w:val="clear" w:color="auto" w:fill="auto"/>
                  <w:vAlign w:val="center"/>
                </w:tcPr>
                <w:p w14:paraId="35FA2F51" w14:textId="77777777" w:rsidR="00782917" w:rsidRDefault="00782917" w:rsidP="00782917">
                  <w:pPr>
                    <w:pStyle w:val="14"/>
                    <w:spacing w:line="240" w:lineRule="auto"/>
                    <w:ind w:firstLineChars="0" w:firstLine="0"/>
                    <w:jc w:val="center"/>
                    <w:rPr>
                      <w:rFonts w:cs="Times New Roman"/>
                      <w:color w:val="000000"/>
                      <w:sz w:val="21"/>
                      <w:szCs w:val="21"/>
                      <w:lang w:val="pt-BR"/>
                    </w:rPr>
                  </w:pPr>
                </w:p>
              </w:tc>
              <w:tc>
                <w:tcPr>
                  <w:tcW w:w="2529" w:type="dxa"/>
                  <w:shd w:val="clear" w:color="auto" w:fill="auto"/>
                  <w:vAlign w:val="center"/>
                </w:tcPr>
                <w:p w14:paraId="59F613C9" w14:textId="77777777" w:rsidR="00782917" w:rsidRDefault="00782917" w:rsidP="00782917">
                  <w:pPr>
                    <w:pStyle w:val="14"/>
                    <w:spacing w:line="240" w:lineRule="auto"/>
                    <w:ind w:firstLineChars="0" w:firstLine="0"/>
                    <w:jc w:val="center"/>
                    <w:rPr>
                      <w:rFonts w:cs="Times New Roman"/>
                      <w:color w:val="000000"/>
                      <w:sz w:val="21"/>
                      <w:szCs w:val="21"/>
                      <w:lang w:val="pt-BR"/>
                    </w:rPr>
                  </w:pPr>
                  <w:r>
                    <w:rPr>
                      <w:rFonts w:cs="Times New Roman" w:hint="eastAsia"/>
                      <w:color w:val="000000"/>
                      <w:sz w:val="21"/>
                      <w:szCs w:val="21"/>
                      <w:lang w:val="pt-BR"/>
                    </w:rPr>
                    <w:t>氮氧化物</w:t>
                  </w:r>
                </w:p>
              </w:tc>
              <w:tc>
                <w:tcPr>
                  <w:tcW w:w="1987" w:type="dxa"/>
                  <w:shd w:val="clear" w:color="auto" w:fill="auto"/>
                  <w:vAlign w:val="center"/>
                </w:tcPr>
                <w:p w14:paraId="5061EC4C" w14:textId="77777777" w:rsidR="00782917" w:rsidRDefault="00782917" w:rsidP="00782917">
                  <w:pPr>
                    <w:pStyle w:val="14"/>
                    <w:spacing w:line="240" w:lineRule="auto"/>
                    <w:ind w:firstLineChars="0" w:firstLine="0"/>
                    <w:jc w:val="center"/>
                    <w:rPr>
                      <w:rFonts w:cs="Times New Roman"/>
                      <w:color w:val="000000"/>
                      <w:sz w:val="21"/>
                      <w:szCs w:val="21"/>
                      <w:lang w:val="pt-BR"/>
                    </w:rPr>
                  </w:pPr>
                  <w:r>
                    <w:rPr>
                      <w:rFonts w:cs="Times New Roman"/>
                      <w:color w:val="000000"/>
                      <w:sz w:val="21"/>
                      <w:szCs w:val="21"/>
                    </w:rPr>
                    <w:t>kg</w:t>
                  </w:r>
                  <w:r>
                    <w:rPr>
                      <w:color w:val="000000"/>
                      <w:sz w:val="21"/>
                      <w:szCs w:val="21"/>
                    </w:rPr>
                    <w:t>/</w:t>
                  </w:r>
                  <w:r>
                    <w:rPr>
                      <w:rFonts w:hint="eastAsia"/>
                      <w:color w:val="000000"/>
                      <w:sz w:val="21"/>
                      <w:szCs w:val="21"/>
                    </w:rPr>
                    <w:t>万</w:t>
                  </w:r>
                  <w:r>
                    <w:rPr>
                      <w:rFonts w:cs="Times New Roman"/>
                      <w:color w:val="000000"/>
                      <w:sz w:val="21"/>
                      <w:szCs w:val="21"/>
                    </w:rPr>
                    <w:t>m</w:t>
                  </w:r>
                  <w:r>
                    <w:rPr>
                      <w:rFonts w:cs="Times New Roman"/>
                      <w:color w:val="000000"/>
                      <w:sz w:val="21"/>
                      <w:szCs w:val="21"/>
                      <w:vertAlign w:val="superscript"/>
                    </w:rPr>
                    <w:t>3</w:t>
                  </w:r>
                  <w:r>
                    <w:rPr>
                      <w:color w:val="000000"/>
                      <w:sz w:val="21"/>
                      <w:szCs w:val="21"/>
                    </w:rPr>
                    <w:t>-</w:t>
                  </w:r>
                  <w:r>
                    <w:rPr>
                      <w:color w:val="000000"/>
                      <w:sz w:val="21"/>
                      <w:szCs w:val="21"/>
                    </w:rPr>
                    <w:t>气</w:t>
                  </w:r>
                </w:p>
              </w:tc>
              <w:tc>
                <w:tcPr>
                  <w:tcW w:w="1987" w:type="dxa"/>
                  <w:shd w:val="clear" w:color="auto" w:fill="auto"/>
                  <w:vAlign w:val="center"/>
                </w:tcPr>
                <w:p w14:paraId="57B2F720" w14:textId="77777777" w:rsidR="00782917" w:rsidRDefault="00782917" w:rsidP="00782917">
                  <w:pPr>
                    <w:pStyle w:val="14"/>
                    <w:spacing w:line="240" w:lineRule="auto"/>
                    <w:ind w:firstLineChars="0" w:firstLine="0"/>
                    <w:jc w:val="center"/>
                    <w:rPr>
                      <w:rFonts w:cs="Times New Roman"/>
                      <w:color w:val="000000"/>
                      <w:sz w:val="21"/>
                      <w:szCs w:val="21"/>
                      <w:lang w:val="pt-BR"/>
                    </w:rPr>
                  </w:pPr>
                  <w:r>
                    <w:rPr>
                      <w:rFonts w:cs="Times New Roman"/>
                      <w:color w:val="000000"/>
                      <w:sz w:val="21"/>
                      <w:szCs w:val="21"/>
                      <w:lang w:val="pt-BR"/>
                    </w:rPr>
                    <w:t>12</w:t>
                  </w:r>
                </w:p>
              </w:tc>
            </w:tr>
          </w:tbl>
          <w:p w14:paraId="54CA7C8E" w14:textId="77777777" w:rsidR="00782917" w:rsidRDefault="00782917" w:rsidP="00782917">
            <w:pPr>
              <w:pStyle w:val="14"/>
              <w:ind w:firstLine="480"/>
              <w:rPr>
                <w:rFonts w:cs="Times New Roman"/>
                <w:color w:val="000000"/>
              </w:rPr>
            </w:pPr>
            <w:r>
              <w:rPr>
                <w:rFonts w:cs="Times New Roman" w:hint="eastAsia"/>
                <w:color w:val="000000"/>
              </w:rPr>
              <w:t>根据企业提供资料，本项目滚筒炒锅天然气用量为</w:t>
            </w:r>
            <w:r w:rsidR="00D5018E">
              <w:rPr>
                <w:rFonts w:cs="Times New Roman" w:hint="eastAsia"/>
                <w:color w:val="000000"/>
              </w:rPr>
              <w:t>80</w:t>
            </w:r>
            <w:r w:rsidR="00022934">
              <w:rPr>
                <w:rFonts w:cs="Times New Roman"/>
                <w:color w:val="000000"/>
              </w:rPr>
              <w:t>00m</w:t>
            </w:r>
            <w:r w:rsidR="00022934">
              <w:rPr>
                <w:rFonts w:cs="Times New Roman"/>
                <w:color w:val="000000"/>
                <w:vertAlign w:val="superscript"/>
              </w:rPr>
              <w:t>3</w:t>
            </w:r>
            <w:r w:rsidR="00022934">
              <w:rPr>
                <w:rFonts w:cs="Times New Roman" w:hint="eastAsia"/>
                <w:color w:val="000000"/>
              </w:rPr>
              <w:t>/</w:t>
            </w:r>
            <w:r w:rsidR="00022934">
              <w:rPr>
                <w:rFonts w:cs="Times New Roman"/>
                <w:color w:val="000000"/>
              </w:rPr>
              <w:t>a</w:t>
            </w:r>
            <w:r w:rsidR="00243D56">
              <w:rPr>
                <w:rFonts w:cs="Times New Roman" w:hint="eastAsia"/>
                <w:color w:val="000000"/>
              </w:rPr>
              <w:t>，</w:t>
            </w:r>
            <w:r>
              <w:rPr>
                <w:rFonts w:cs="Times New Roman" w:hint="eastAsia"/>
                <w:color w:val="000000"/>
              </w:rPr>
              <w:t>则天然气燃烧污染物产生量为：颗粒物</w:t>
            </w:r>
            <w:r w:rsidR="00F70908">
              <w:rPr>
                <w:rFonts w:cs="Times New Roman" w:hint="eastAsia"/>
                <w:color w:val="000000"/>
              </w:rPr>
              <w:t>0.0009</w:t>
            </w:r>
            <w:r>
              <w:rPr>
                <w:rFonts w:cs="Times New Roman"/>
                <w:color w:val="000000"/>
              </w:rPr>
              <w:t>t</w:t>
            </w:r>
            <w:r>
              <w:rPr>
                <w:rFonts w:cs="Times New Roman" w:hint="eastAsia"/>
                <w:color w:val="000000"/>
              </w:rPr>
              <w:t>/</w:t>
            </w:r>
            <w:r>
              <w:rPr>
                <w:rFonts w:cs="Times New Roman"/>
                <w:color w:val="000000"/>
              </w:rPr>
              <w:t>a</w:t>
            </w:r>
            <w:r>
              <w:rPr>
                <w:rFonts w:cs="Times New Roman" w:hint="eastAsia"/>
                <w:color w:val="000000"/>
              </w:rPr>
              <w:t>、</w:t>
            </w:r>
            <w:r>
              <w:rPr>
                <w:rFonts w:cs="Times New Roman"/>
                <w:color w:val="000000"/>
                <w:lang w:val="pt-BR"/>
              </w:rPr>
              <w:t>SO</w:t>
            </w:r>
            <w:r>
              <w:rPr>
                <w:rFonts w:cs="Times New Roman"/>
                <w:color w:val="000000"/>
                <w:vertAlign w:val="subscript"/>
                <w:lang w:val="pt-BR"/>
              </w:rPr>
              <w:t>2</w:t>
            </w:r>
            <w:r>
              <w:rPr>
                <w:rFonts w:cs="Times New Roman"/>
                <w:color w:val="000000"/>
                <w:lang w:val="pt-BR"/>
              </w:rPr>
              <w:t>0</w:t>
            </w:r>
            <w:r>
              <w:rPr>
                <w:rFonts w:cs="Times New Roman" w:hint="eastAsia"/>
                <w:color w:val="000000"/>
                <w:lang w:val="pt-BR"/>
              </w:rPr>
              <w:t>.</w:t>
            </w:r>
            <w:r>
              <w:rPr>
                <w:rFonts w:cs="Times New Roman"/>
                <w:color w:val="000000"/>
                <w:lang w:val="pt-BR"/>
              </w:rPr>
              <w:t>000</w:t>
            </w:r>
            <w:r w:rsidR="00F70908">
              <w:rPr>
                <w:rFonts w:cs="Times New Roman" w:hint="eastAsia"/>
                <w:color w:val="000000"/>
                <w:lang w:val="pt-BR"/>
              </w:rPr>
              <w:t>004</w:t>
            </w:r>
            <w:r>
              <w:rPr>
                <w:rFonts w:cs="Times New Roman"/>
                <w:color w:val="000000"/>
                <w:lang w:val="pt-BR"/>
              </w:rPr>
              <w:t>t</w:t>
            </w:r>
            <w:r>
              <w:rPr>
                <w:rFonts w:hint="eastAsia"/>
                <w:color w:val="000000"/>
                <w:lang w:val="pt-BR"/>
              </w:rPr>
              <w:t>/</w:t>
            </w:r>
            <w:r>
              <w:rPr>
                <w:rFonts w:cs="Times New Roman"/>
                <w:color w:val="000000"/>
                <w:lang w:val="pt-BR"/>
              </w:rPr>
              <w:t>a</w:t>
            </w:r>
            <w:r>
              <w:rPr>
                <w:rFonts w:hint="eastAsia"/>
                <w:color w:val="000000"/>
                <w:lang w:val="pt-BR"/>
              </w:rPr>
              <w:t>、</w:t>
            </w:r>
            <w:r>
              <w:rPr>
                <w:rFonts w:cs="Times New Roman"/>
                <w:color w:val="000000"/>
                <w:lang w:val="pt-BR"/>
              </w:rPr>
              <w:t>NOx0</w:t>
            </w:r>
            <w:r>
              <w:rPr>
                <w:rFonts w:cs="Times New Roman" w:hint="eastAsia"/>
                <w:color w:val="000000"/>
                <w:lang w:val="pt-BR"/>
              </w:rPr>
              <w:t>.</w:t>
            </w:r>
            <w:r w:rsidR="00F70908">
              <w:rPr>
                <w:rFonts w:cs="Times New Roman" w:hint="eastAsia"/>
                <w:color w:val="000000"/>
                <w:lang w:val="pt-BR"/>
              </w:rPr>
              <w:t>096</w:t>
            </w:r>
            <w:r>
              <w:rPr>
                <w:rFonts w:cs="Times New Roman"/>
                <w:color w:val="000000"/>
                <w:lang w:val="pt-BR"/>
              </w:rPr>
              <w:t>t</w:t>
            </w:r>
            <w:r>
              <w:rPr>
                <w:rFonts w:hint="eastAsia"/>
                <w:color w:val="000000"/>
                <w:lang w:val="pt-BR"/>
              </w:rPr>
              <w:t>/</w:t>
            </w:r>
            <w:r>
              <w:rPr>
                <w:rFonts w:cs="Times New Roman"/>
                <w:color w:val="000000"/>
                <w:lang w:val="pt-BR"/>
              </w:rPr>
              <w:t>a</w:t>
            </w:r>
            <w:r>
              <w:rPr>
                <w:rFonts w:cs="Times New Roman" w:hint="eastAsia"/>
                <w:color w:val="000000"/>
                <w:lang w:val="pt-BR"/>
              </w:rPr>
              <w:t>。</w:t>
            </w:r>
          </w:p>
          <w:p w14:paraId="77193C8F" w14:textId="5389D90C" w:rsidR="00782917" w:rsidRDefault="00782917" w:rsidP="00782917">
            <w:pPr>
              <w:snapToGrid w:val="0"/>
              <w:spacing w:line="460" w:lineRule="exact"/>
              <w:ind w:firstLineChars="200" w:firstLine="480"/>
              <w:rPr>
                <w:color w:val="000000"/>
                <w:sz w:val="24"/>
              </w:rPr>
            </w:pPr>
            <w:r>
              <w:rPr>
                <w:rFonts w:hint="eastAsia"/>
                <w:color w:val="000000"/>
                <w:sz w:val="24"/>
              </w:rPr>
              <w:lastRenderedPageBreak/>
              <w:t>评价提出，</w:t>
            </w:r>
            <w:r w:rsidR="00AE6F21">
              <w:rPr>
                <w:rFonts w:hint="eastAsia"/>
                <w:color w:val="000000"/>
                <w:sz w:val="24"/>
              </w:rPr>
              <w:t>在滚筒炒锅上方安装集气罩，烘炒及天然气燃烧废气经集气罩</w:t>
            </w:r>
            <w:r>
              <w:rPr>
                <w:rFonts w:hint="eastAsia"/>
                <w:color w:val="000000"/>
                <w:sz w:val="24"/>
              </w:rPr>
              <w:t>收集</w:t>
            </w:r>
            <w:r w:rsidR="00054893">
              <w:rPr>
                <w:rFonts w:hint="eastAsia"/>
                <w:color w:val="000000"/>
                <w:sz w:val="24"/>
              </w:rPr>
              <w:t>，</w:t>
            </w:r>
            <w:r w:rsidR="00AE6F21">
              <w:rPr>
                <w:rFonts w:hint="eastAsia"/>
                <w:color w:val="000000"/>
                <w:sz w:val="24"/>
              </w:rPr>
              <w:t>集气罩收集效率</w:t>
            </w:r>
            <w:r w:rsidR="00AE6F21">
              <w:rPr>
                <w:rFonts w:hint="eastAsia"/>
                <w:color w:val="000000"/>
                <w:sz w:val="24"/>
              </w:rPr>
              <w:t>90%</w:t>
            </w:r>
            <w:r w:rsidR="00AE6F21">
              <w:rPr>
                <w:rFonts w:hint="eastAsia"/>
                <w:color w:val="000000"/>
                <w:sz w:val="24"/>
              </w:rPr>
              <w:t>，设计风机风量为</w:t>
            </w:r>
            <w:r w:rsidR="00F7756E">
              <w:rPr>
                <w:rFonts w:hint="eastAsia"/>
                <w:color w:val="000000"/>
                <w:sz w:val="24"/>
              </w:rPr>
              <w:t>5</w:t>
            </w:r>
            <w:r w:rsidR="00AE6F21">
              <w:rPr>
                <w:rFonts w:hint="eastAsia"/>
                <w:color w:val="000000"/>
                <w:sz w:val="24"/>
              </w:rPr>
              <w:t>00</w:t>
            </w:r>
            <w:r w:rsidR="00AE6F21">
              <w:rPr>
                <w:color w:val="000000"/>
              </w:rPr>
              <w:t>m</w:t>
            </w:r>
            <w:r w:rsidR="00AE6F21">
              <w:rPr>
                <w:color w:val="000000"/>
                <w:vertAlign w:val="superscript"/>
              </w:rPr>
              <w:t>3</w:t>
            </w:r>
            <w:r w:rsidR="00AE6F21">
              <w:rPr>
                <w:rFonts w:hint="eastAsia"/>
                <w:color w:val="000000"/>
              </w:rPr>
              <w:t>/</w:t>
            </w:r>
            <w:r w:rsidR="00AE6F21">
              <w:rPr>
                <w:color w:val="000000"/>
              </w:rPr>
              <w:t>h</w:t>
            </w:r>
            <w:r w:rsidR="00AE6F21">
              <w:rPr>
                <w:rFonts w:hint="eastAsia"/>
                <w:color w:val="000000"/>
                <w:sz w:val="24"/>
              </w:rPr>
              <w:t>，烘炒及天然气燃烧时间均为</w:t>
            </w:r>
            <w:r w:rsidR="00F70908">
              <w:rPr>
                <w:rFonts w:hint="eastAsia"/>
                <w:color w:val="000000"/>
                <w:sz w:val="24"/>
              </w:rPr>
              <w:t>3</w:t>
            </w:r>
            <w:r w:rsidR="00AE6F21">
              <w:rPr>
                <w:rFonts w:hint="eastAsia"/>
                <w:color w:val="000000"/>
                <w:sz w:val="24"/>
              </w:rPr>
              <w:t>h/d</w:t>
            </w:r>
            <w:r w:rsidR="00AE6F21">
              <w:rPr>
                <w:rFonts w:hint="eastAsia"/>
                <w:color w:val="000000"/>
                <w:sz w:val="24"/>
              </w:rPr>
              <w:t>（</w:t>
            </w:r>
            <w:r w:rsidR="00F70908">
              <w:rPr>
                <w:rFonts w:hint="eastAsia"/>
                <w:color w:val="000000"/>
                <w:sz w:val="24"/>
              </w:rPr>
              <w:t>840</w:t>
            </w:r>
            <w:r w:rsidR="00E42C1B">
              <w:rPr>
                <w:rFonts w:hint="eastAsia"/>
                <w:color w:val="000000"/>
                <w:sz w:val="24"/>
              </w:rPr>
              <w:t>h/a</w:t>
            </w:r>
            <w:r w:rsidR="00AE6F21">
              <w:rPr>
                <w:rFonts w:hint="eastAsia"/>
                <w:color w:val="000000"/>
                <w:sz w:val="24"/>
              </w:rPr>
              <w:t>）</w:t>
            </w:r>
            <w:r w:rsidR="00773FDD">
              <w:rPr>
                <w:rFonts w:hint="eastAsia"/>
                <w:color w:val="000000"/>
                <w:sz w:val="24"/>
              </w:rPr>
              <w:t>。</w:t>
            </w:r>
          </w:p>
          <w:p w14:paraId="1E352626" w14:textId="77777777" w:rsidR="00773FDD" w:rsidRDefault="00773FDD" w:rsidP="00773FDD">
            <w:pPr>
              <w:snapToGrid w:val="0"/>
              <w:spacing w:line="460" w:lineRule="exact"/>
              <w:ind w:firstLineChars="200" w:firstLine="482"/>
              <w:rPr>
                <w:b/>
                <w:bCs/>
                <w:color w:val="000000"/>
                <w:sz w:val="24"/>
              </w:rPr>
            </w:pPr>
            <w:r>
              <w:rPr>
                <w:rFonts w:hint="eastAsia"/>
                <w:b/>
                <w:bCs/>
                <w:color w:val="000000"/>
                <w:sz w:val="24"/>
              </w:rPr>
              <w:t>（</w:t>
            </w:r>
            <w:r>
              <w:rPr>
                <w:rFonts w:hint="eastAsia"/>
                <w:b/>
                <w:bCs/>
                <w:color w:val="000000"/>
                <w:sz w:val="24"/>
              </w:rPr>
              <w:t>3</w:t>
            </w:r>
            <w:r>
              <w:rPr>
                <w:rFonts w:hint="eastAsia"/>
                <w:b/>
                <w:bCs/>
                <w:color w:val="000000"/>
                <w:sz w:val="24"/>
              </w:rPr>
              <w:t>）坚果、炒货筛分废气</w:t>
            </w:r>
          </w:p>
          <w:p w14:paraId="78053E5E" w14:textId="77777777" w:rsidR="00054893" w:rsidRDefault="00773FDD" w:rsidP="00054893">
            <w:pPr>
              <w:snapToGrid w:val="0"/>
              <w:spacing w:line="460" w:lineRule="exact"/>
              <w:ind w:firstLineChars="200" w:firstLine="480"/>
              <w:rPr>
                <w:color w:val="000000"/>
                <w:sz w:val="24"/>
              </w:rPr>
            </w:pPr>
            <w:r>
              <w:rPr>
                <w:rFonts w:hint="eastAsia"/>
                <w:color w:val="000000"/>
                <w:sz w:val="24"/>
              </w:rPr>
              <w:t>本项目外购坚果、炒货筛分过程会产生颗粒物废气。筛分与</w:t>
            </w:r>
            <w:r w:rsidR="005D04E0">
              <w:rPr>
                <w:rFonts w:hint="eastAsia"/>
                <w:color w:val="000000"/>
                <w:sz w:val="24"/>
              </w:rPr>
              <w:t>炒制</w:t>
            </w:r>
            <w:r>
              <w:rPr>
                <w:rFonts w:hint="eastAsia"/>
                <w:color w:val="000000"/>
                <w:sz w:val="24"/>
              </w:rPr>
              <w:t>过程类似，参照《排放源统计调查产排污核算方法和系数手册</w:t>
            </w:r>
            <w:r>
              <w:rPr>
                <w:rFonts w:hint="eastAsia"/>
                <w:color w:val="000000"/>
                <w:sz w:val="24"/>
              </w:rPr>
              <w:t xml:space="preserve">-137 </w:t>
            </w:r>
            <w:r>
              <w:rPr>
                <w:rFonts w:hint="eastAsia"/>
                <w:color w:val="000000"/>
                <w:sz w:val="24"/>
              </w:rPr>
              <w:t>蔬菜、菌类、水果和坚果加工行业系数手册》，炒货炒制过程颗粒物废气产污系数为</w:t>
            </w:r>
            <w:r>
              <w:rPr>
                <w:rFonts w:hint="eastAsia"/>
                <w:color w:val="000000"/>
                <w:sz w:val="24"/>
              </w:rPr>
              <w:t>171g/t-</w:t>
            </w:r>
            <w:r>
              <w:rPr>
                <w:rFonts w:hint="eastAsia"/>
                <w:color w:val="000000"/>
                <w:sz w:val="24"/>
              </w:rPr>
              <w:t>产品。本项目需要筛分的产品共</w:t>
            </w:r>
            <w:r>
              <w:rPr>
                <w:rFonts w:hint="eastAsia"/>
                <w:color w:val="000000"/>
                <w:sz w:val="24"/>
              </w:rPr>
              <w:t>12.</w:t>
            </w:r>
            <w:r w:rsidR="005D04E0">
              <w:rPr>
                <w:rFonts w:hint="eastAsia"/>
                <w:color w:val="000000"/>
                <w:sz w:val="24"/>
              </w:rPr>
              <w:t>0</w:t>
            </w:r>
            <w:r>
              <w:rPr>
                <w:rFonts w:hint="eastAsia"/>
                <w:color w:val="000000"/>
                <w:sz w:val="24"/>
              </w:rPr>
              <w:t>3t/a</w:t>
            </w:r>
            <w:r>
              <w:rPr>
                <w:rFonts w:hint="eastAsia"/>
                <w:color w:val="000000"/>
                <w:sz w:val="24"/>
              </w:rPr>
              <w:t>，则颗粒物废气产生量为</w:t>
            </w:r>
            <w:r>
              <w:rPr>
                <w:rFonts w:hint="eastAsia"/>
                <w:color w:val="000000"/>
                <w:sz w:val="24"/>
              </w:rPr>
              <w:t>0.0021t/a</w:t>
            </w:r>
            <w:r>
              <w:rPr>
                <w:rFonts w:hint="eastAsia"/>
                <w:color w:val="000000"/>
                <w:sz w:val="24"/>
              </w:rPr>
              <w:t>。</w:t>
            </w:r>
            <w:r w:rsidR="00054893">
              <w:rPr>
                <w:rFonts w:hint="eastAsia"/>
                <w:color w:val="000000"/>
                <w:sz w:val="24"/>
              </w:rPr>
              <w:t>评价提出，在振动筛上方安装集气罩，筛分废气经集气罩收集，集气罩收集效率</w:t>
            </w:r>
            <w:r w:rsidR="00054893">
              <w:rPr>
                <w:rFonts w:hint="eastAsia"/>
                <w:color w:val="000000"/>
                <w:sz w:val="24"/>
              </w:rPr>
              <w:t>90%</w:t>
            </w:r>
            <w:r w:rsidR="00054893">
              <w:rPr>
                <w:rFonts w:hint="eastAsia"/>
                <w:color w:val="000000"/>
                <w:sz w:val="24"/>
              </w:rPr>
              <w:t>，设计风机风量为</w:t>
            </w:r>
            <w:r w:rsidR="00054893">
              <w:rPr>
                <w:rFonts w:hint="eastAsia"/>
                <w:color w:val="000000"/>
                <w:sz w:val="24"/>
              </w:rPr>
              <w:t>500</w:t>
            </w:r>
            <w:r w:rsidR="00054893">
              <w:rPr>
                <w:color w:val="000000"/>
              </w:rPr>
              <w:t>m</w:t>
            </w:r>
            <w:r w:rsidR="00054893">
              <w:rPr>
                <w:color w:val="000000"/>
                <w:vertAlign w:val="superscript"/>
              </w:rPr>
              <w:t>3</w:t>
            </w:r>
            <w:r w:rsidR="00054893">
              <w:rPr>
                <w:rFonts w:hint="eastAsia"/>
                <w:color w:val="000000"/>
              </w:rPr>
              <w:t>/</w:t>
            </w:r>
            <w:r w:rsidR="00054893">
              <w:rPr>
                <w:color w:val="000000"/>
              </w:rPr>
              <w:t>h</w:t>
            </w:r>
            <w:r w:rsidR="00054893">
              <w:rPr>
                <w:rFonts w:hint="eastAsia"/>
                <w:color w:val="000000"/>
                <w:sz w:val="24"/>
              </w:rPr>
              <w:t>，筛分工序工作时间为</w:t>
            </w:r>
            <w:r w:rsidR="00F70908">
              <w:rPr>
                <w:rFonts w:hint="eastAsia"/>
                <w:color w:val="000000"/>
                <w:sz w:val="24"/>
              </w:rPr>
              <w:t>3</w:t>
            </w:r>
            <w:r w:rsidR="00054893">
              <w:rPr>
                <w:rFonts w:hint="eastAsia"/>
                <w:color w:val="000000"/>
                <w:sz w:val="24"/>
              </w:rPr>
              <w:t>h/d</w:t>
            </w:r>
            <w:r w:rsidR="00054893">
              <w:rPr>
                <w:rFonts w:hint="eastAsia"/>
                <w:color w:val="000000"/>
                <w:sz w:val="24"/>
              </w:rPr>
              <w:t>（</w:t>
            </w:r>
            <w:r w:rsidR="00F70908">
              <w:rPr>
                <w:rFonts w:hint="eastAsia"/>
                <w:color w:val="000000"/>
                <w:sz w:val="24"/>
              </w:rPr>
              <w:t>840</w:t>
            </w:r>
            <w:r w:rsidR="00054893">
              <w:rPr>
                <w:rFonts w:hint="eastAsia"/>
                <w:color w:val="000000"/>
                <w:sz w:val="24"/>
              </w:rPr>
              <w:t>h/a</w:t>
            </w:r>
            <w:r w:rsidR="00054893">
              <w:rPr>
                <w:rFonts w:hint="eastAsia"/>
                <w:color w:val="000000"/>
                <w:sz w:val="24"/>
              </w:rPr>
              <w:t>）。</w:t>
            </w:r>
          </w:p>
          <w:p w14:paraId="7C368FAF" w14:textId="77777777" w:rsidR="00E044C4" w:rsidRDefault="00DF2C55" w:rsidP="002D675C">
            <w:pPr>
              <w:snapToGrid w:val="0"/>
              <w:spacing w:line="460" w:lineRule="exact"/>
              <w:ind w:firstLineChars="200" w:firstLine="482"/>
              <w:rPr>
                <w:b/>
                <w:bCs/>
                <w:color w:val="000000"/>
                <w:sz w:val="24"/>
              </w:rPr>
            </w:pPr>
            <w:r>
              <w:rPr>
                <w:rFonts w:hint="eastAsia"/>
                <w:b/>
                <w:bCs/>
                <w:color w:val="000000"/>
                <w:sz w:val="24"/>
              </w:rPr>
              <w:t>（</w:t>
            </w:r>
            <w:r w:rsidR="008E4801">
              <w:rPr>
                <w:rFonts w:hint="eastAsia"/>
                <w:b/>
                <w:bCs/>
                <w:color w:val="000000"/>
                <w:sz w:val="24"/>
              </w:rPr>
              <w:t>4</w:t>
            </w:r>
            <w:r>
              <w:rPr>
                <w:rFonts w:hint="eastAsia"/>
                <w:b/>
                <w:bCs/>
                <w:color w:val="000000"/>
                <w:sz w:val="24"/>
              </w:rPr>
              <w:t>）</w:t>
            </w:r>
            <w:r w:rsidR="00E044C4">
              <w:rPr>
                <w:rFonts w:hint="eastAsia"/>
                <w:b/>
                <w:bCs/>
                <w:color w:val="000000"/>
                <w:sz w:val="24"/>
              </w:rPr>
              <w:t>坚果酥混合废气</w:t>
            </w:r>
          </w:p>
          <w:p w14:paraId="5433305F" w14:textId="77777777" w:rsidR="00054893" w:rsidRDefault="00054893" w:rsidP="002D675C">
            <w:pPr>
              <w:snapToGrid w:val="0"/>
              <w:spacing w:line="460" w:lineRule="exact"/>
              <w:ind w:firstLineChars="200" w:firstLine="480"/>
              <w:rPr>
                <w:color w:val="000000"/>
                <w:sz w:val="24"/>
              </w:rPr>
            </w:pPr>
            <w:r>
              <w:rPr>
                <w:rFonts w:hint="eastAsia"/>
                <w:color w:val="000000"/>
                <w:sz w:val="24"/>
              </w:rPr>
              <w:t>瓜子仁、花生仁、破碎后的核桃仁与糖浆等</w:t>
            </w:r>
            <w:r w:rsidR="008E4801">
              <w:rPr>
                <w:rFonts w:hint="eastAsia"/>
                <w:color w:val="000000"/>
                <w:sz w:val="24"/>
              </w:rPr>
              <w:t>在蒸汽夹层锅</w:t>
            </w:r>
            <w:r>
              <w:rPr>
                <w:rFonts w:hint="eastAsia"/>
                <w:color w:val="000000"/>
                <w:sz w:val="24"/>
              </w:rPr>
              <w:t>进行混合的过程中会产生少量的颗粒物废气，</w:t>
            </w:r>
            <w:r w:rsidR="005D04E0">
              <w:rPr>
                <w:rFonts w:hint="eastAsia"/>
                <w:color w:val="000000"/>
                <w:sz w:val="24"/>
              </w:rPr>
              <w:t>混合与炒制过程类似，</w:t>
            </w:r>
            <w:r>
              <w:rPr>
                <w:rFonts w:hint="eastAsia"/>
                <w:color w:val="000000"/>
                <w:sz w:val="24"/>
              </w:rPr>
              <w:t>参照《排放源统计调查产排污核算方法和系数手册</w:t>
            </w:r>
            <w:r>
              <w:rPr>
                <w:rFonts w:hint="eastAsia"/>
                <w:color w:val="000000"/>
                <w:sz w:val="24"/>
              </w:rPr>
              <w:t xml:space="preserve">-137 </w:t>
            </w:r>
            <w:r>
              <w:rPr>
                <w:rFonts w:hint="eastAsia"/>
                <w:color w:val="000000"/>
                <w:sz w:val="24"/>
              </w:rPr>
              <w:t>蔬菜、菌类、水果和坚果加工行业系数手册》，炒货炒制过程颗粒物废气产污系数为</w:t>
            </w:r>
            <w:r>
              <w:rPr>
                <w:rFonts w:hint="eastAsia"/>
                <w:color w:val="000000"/>
                <w:sz w:val="24"/>
              </w:rPr>
              <w:t>171g/t-</w:t>
            </w:r>
            <w:r>
              <w:rPr>
                <w:rFonts w:hint="eastAsia"/>
                <w:color w:val="000000"/>
                <w:sz w:val="24"/>
              </w:rPr>
              <w:t>产品。本项目坚果酥产品共</w:t>
            </w:r>
            <w:r>
              <w:rPr>
                <w:rFonts w:hint="eastAsia"/>
                <w:color w:val="000000"/>
                <w:sz w:val="24"/>
              </w:rPr>
              <w:t>8t/a</w:t>
            </w:r>
            <w:r>
              <w:rPr>
                <w:rFonts w:hint="eastAsia"/>
                <w:color w:val="000000"/>
                <w:sz w:val="24"/>
              </w:rPr>
              <w:t>，则颗粒物废气产生量为</w:t>
            </w:r>
            <w:r>
              <w:rPr>
                <w:rFonts w:hint="eastAsia"/>
                <w:color w:val="000000"/>
                <w:sz w:val="24"/>
              </w:rPr>
              <w:t>0.0014t/a</w:t>
            </w:r>
            <w:r>
              <w:rPr>
                <w:rFonts w:hint="eastAsia"/>
                <w:color w:val="000000"/>
                <w:sz w:val="24"/>
              </w:rPr>
              <w:t>。</w:t>
            </w:r>
            <w:r w:rsidR="008716BC">
              <w:rPr>
                <w:rFonts w:hint="eastAsia"/>
                <w:color w:val="000000"/>
                <w:sz w:val="24"/>
              </w:rPr>
              <w:t>评价提出，在蒸汽夹层锅上方安装集气罩，混合废气经集气罩收集，集气罩收集效率</w:t>
            </w:r>
            <w:r w:rsidR="008716BC">
              <w:rPr>
                <w:rFonts w:hint="eastAsia"/>
                <w:color w:val="000000"/>
                <w:sz w:val="24"/>
              </w:rPr>
              <w:t>90%</w:t>
            </w:r>
            <w:r w:rsidR="008716BC">
              <w:rPr>
                <w:rFonts w:hint="eastAsia"/>
                <w:color w:val="000000"/>
                <w:sz w:val="24"/>
              </w:rPr>
              <w:t>，设计风机风量为</w:t>
            </w:r>
            <w:r w:rsidR="008716BC">
              <w:rPr>
                <w:rFonts w:hint="eastAsia"/>
                <w:color w:val="000000"/>
                <w:sz w:val="24"/>
              </w:rPr>
              <w:t>500</w:t>
            </w:r>
            <w:r w:rsidR="008716BC">
              <w:rPr>
                <w:color w:val="000000"/>
              </w:rPr>
              <w:t>m</w:t>
            </w:r>
            <w:r w:rsidR="008716BC">
              <w:rPr>
                <w:color w:val="000000"/>
                <w:vertAlign w:val="superscript"/>
              </w:rPr>
              <w:t>3</w:t>
            </w:r>
            <w:r w:rsidR="008716BC">
              <w:rPr>
                <w:rFonts w:hint="eastAsia"/>
                <w:color w:val="000000"/>
              </w:rPr>
              <w:t>/</w:t>
            </w:r>
            <w:r w:rsidR="008716BC">
              <w:rPr>
                <w:color w:val="000000"/>
              </w:rPr>
              <w:t>h</w:t>
            </w:r>
            <w:r w:rsidR="008716BC">
              <w:rPr>
                <w:rFonts w:hint="eastAsia"/>
                <w:color w:val="000000"/>
                <w:sz w:val="24"/>
              </w:rPr>
              <w:t>，混合工序工作时间为</w:t>
            </w:r>
            <w:r w:rsidR="008716BC">
              <w:rPr>
                <w:rFonts w:hint="eastAsia"/>
                <w:color w:val="000000"/>
                <w:sz w:val="24"/>
              </w:rPr>
              <w:t>2h/d</w:t>
            </w:r>
            <w:r w:rsidR="008716BC">
              <w:rPr>
                <w:rFonts w:hint="eastAsia"/>
                <w:color w:val="000000"/>
                <w:sz w:val="24"/>
              </w:rPr>
              <w:t>（</w:t>
            </w:r>
            <w:r w:rsidR="008716BC">
              <w:rPr>
                <w:rFonts w:hint="eastAsia"/>
                <w:color w:val="000000"/>
                <w:sz w:val="24"/>
              </w:rPr>
              <w:t>560h/a</w:t>
            </w:r>
            <w:r w:rsidR="008716BC">
              <w:rPr>
                <w:rFonts w:hint="eastAsia"/>
                <w:color w:val="000000"/>
                <w:sz w:val="24"/>
              </w:rPr>
              <w:t>）。</w:t>
            </w:r>
          </w:p>
          <w:p w14:paraId="4AD399D5" w14:textId="77777777" w:rsidR="00E044C4" w:rsidRDefault="00DF2C55" w:rsidP="002D675C">
            <w:pPr>
              <w:snapToGrid w:val="0"/>
              <w:spacing w:line="460" w:lineRule="exact"/>
              <w:ind w:firstLineChars="200" w:firstLine="482"/>
              <w:rPr>
                <w:b/>
                <w:bCs/>
                <w:color w:val="000000"/>
                <w:sz w:val="24"/>
              </w:rPr>
            </w:pPr>
            <w:r>
              <w:rPr>
                <w:rFonts w:hint="eastAsia"/>
                <w:b/>
                <w:bCs/>
                <w:color w:val="000000"/>
                <w:sz w:val="24"/>
              </w:rPr>
              <w:t>（</w:t>
            </w:r>
            <w:r w:rsidR="008E4801">
              <w:rPr>
                <w:rFonts w:hint="eastAsia"/>
                <w:b/>
                <w:bCs/>
                <w:color w:val="000000"/>
                <w:sz w:val="24"/>
              </w:rPr>
              <w:t>5</w:t>
            </w:r>
            <w:r>
              <w:rPr>
                <w:rFonts w:hint="eastAsia"/>
                <w:b/>
                <w:bCs/>
                <w:color w:val="000000"/>
                <w:sz w:val="24"/>
              </w:rPr>
              <w:t>）</w:t>
            </w:r>
            <w:r w:rsidR="00E044C4">
              <w:rPr>
                <w:rFonts w:hint="eastAsia"/>
                <w:b/>
                <w:bCs/>
                <w:color w:val="000000"/>
                <w:sz w:val="24"/>
              </w:rPr>
              <w:t>糕点配料、搅拌废气</w:t>
            </w:r>
          </w:p>
          <w:p w14:paraId="32C15ABE" w14:textId="332B4BA5" w:rsidR="008716BC" w:rsidRDefault="008E4801" w:rsidP="008716BC">
            <w:pPr>
              <w:pStyle w:val="14"/>
              <w:ind w:firstLine="480"/>
              <w:rPr>
                <w:color w:val="000000"/>
              </w:rPr>
            </w:pPr>
            <w:r>
              <w:rPr>
                <w:rFonts w:hint="eastAsia"/>
                <w:color w:val="000000"/>
              </w:rPr>
              <w:t>本项目糕点制作采用人工将面粉、糖、鸡蛋等投入到</w:t>
            </w:r>
            <w:r w:rsidR="00D5018E">
              <w:rPr>
                <w:rFonts w:hint="eastAsia"/>
                <w:color w:val="000000"/>
              </w:rPr>
              <w:t>和面机</w:t>
            </w:r>
            <w:r>
              <w:rPr>
                <w:rFonts w:hint="eastAsia"/>
                <w:color w:val="000000"/>
              </w:rPr>
              <w:t>进行配料、搅拌，投料及搅拌过程会产生粉尘。参照《河南米多奇食品有限公司年产</w:t>
            </w:r>
            <w:r>
              <w:rPr>
                <w:rFonts w:cs="Times New Roman"/>
                <w:color w:val="000000"/>
              </w:rPr>
              <w:t>6000</w:t>
            </w:r>
            <w:r>
              <w:rPr>
                <w:rFonts w:hint="eastAsia"/>
                <w:color w:val="000000"/>
              </w:rPr>
              <w:t>吨石头饼生产线建设项目（二期）》生产实测数据，投料搅拌粉尘产生系数约为物料使用量的</w:t>
            </w:r>
            <w:r>
              <w:rPr>
                <w:rFonts w:cs="Times New Roman"/>
                <w:color w:val="000000"/>
              </w:rPr>
              <w:t>1‰</w:t>
            </w:r>
            <w:r>
              <w:rPr>
                <w:rFonts w:cs="Times New Roman"/>
                <w:color w:val="000000"/>
              </w:rPr>
              <w:t>，</w:t>
            </w:r>
            <w:r>
              <w:rPr>
                <w:rFonts w:hint="eastAsia"/>
                <w:color w:val="000000"/>
              </w:rPr>
              <w:t>该项目与本项目投料搅拌工序原辅材料及工艺一致，因此具有类比性。本项目</w:t>
            </w:r>
            <w:r w:rsidR="00F12D67">
              <w:rPr>
                <w:rFonts w:hint="eastAsia"/>
                <w:color w:val="000000"/>
              </w:rPr>
              <w:t>糕点产品</w:t>
            </w:r>
            <w:r>
              <w:rPr>
                <w:rFonts w:hint="eastAsia"/>
                <w:color w:val="000000"/>
              </w:rPr>
              <w:t>面粉使用量为</w:t>
            </w:r>
            <w:r w:rsidR="00F12D67">
              <w:rPr>
                <w:rFonts w:cs="Times New Roman" w:hint="eastAsia"/>
                <w:color w:val="000000"/>
              </w:rPr>
              <w:t>1</w:t>
            </w:r>
            <w:r w:rsidR="00464746">
              <w:rPr>
                <w:rFonts w:cs="Times New Roman" w:hint="eastAsia"/>
                <w:color w:val="000000"/>
              </w:rPr>
              <w:t>6</w:t>
            </w:r>
            <w:r>
              <w:rPr>
                <w:rFonts w:cs="Times New Roman"/>
                <w:color w:val="000000"/>
              </w:rPr>
              <w:t>t</w:t>
            </w:r>
            <w:r>
              <w:rPr>
                <w:rFonts w:hint="eastAsia"/>
                <w:color w:val="000000"/>
              </w:rPr>
              <w:t>/</w:t>
            </w:r>
            <w:r>
              <w:rPr>
                <w:rFonts w:cs="Times New Roman"/>
                <w:color w:val="000000"/>
              </w:rPr>
              <w:t>a</w:t>
            </w:r>
            <w:r>
              <w:rPr>
                <w:rFonts w:hint="eastAsia"/>
                <w:color w:val="000000"/>
              </w:rPr>
              <w:t>、</w:t>
            </w:r>
            <w:r w:rsidR="00F12D67">
              <w:rPr>
                <w:rFonts w:hint="eastAsia"/>
                <w:color w:val="000000"/>
              </w:rPr>
              <w:t>白糖</w:t>
            </w:r>
            <w:r>
              <w:rPr>
                <w:rFonts w:hint="eastAsia"/>
                <w:color w:val="000000"/>
              </w:rPr>
              <w:t>使用量为</w:t>
            </w:r>
            <w:r w:rsidR="00464746">
              <w:rPr>
                <w:rFonts w:cs="Times New Roman" w:hint="eastAsia"/>
                <w:color w:val="000000"/>
              </w:rPr>
              <w:t>4</w:t>
            </w:r>
            <w:r>
              <w:rPr>
                <w:rFonts w:cs="Times New Roman"/>
                <w:color w:val="000000"/>
              </w:rPr>
              <w:t>t</w:t>
            </w:r>
            <w:r>
              <w:rPr>
                <w:rFonts w:hint="eastAsia"/>
                <w:color w:val="000000"/>
              </w:rPr>
              <w:t>/</w:t>
            </w:r>
            <w:r>
              <w:rPr>
                <w:rFonts w:cs="Times New Roman"/>
                <w:color w:val="000000"/>
              </w:rPr>
              <w:t>a</w:t>
            </w:r>
            <w:r>
              <w:rPr>
                <w:rFonts w:hint="eastAsia"/>
                <w:color w:val="000000"/>
              </w:rPr>
              <w:t>，则本项目投料搅拌粉尘产生量为</w:t>
            </w:r>
            <w:r w:rsidR="008716BC">
              <w:rPr>
                <w:rFonts w:cs="Times New Roman" w:hint="eastAsia"/>
                <w:color w:val="000000"/>
              </w:rPr>
              <w:t>0.0</w:t>
            </w:r>
            <w:r w:rsidR="00464746">
              <w:rPr>
                <w:rFonts w:cs="Times New Roman" w:hint="eastAsia"/>
                <w:color w:val="000000"/>
              </w:rPr>
              <w:t>2</w:t>
            </w:r>
            <w:r>
              <w:rPr>
                <w:rFonts w:cs="Times New Roman"/>
                <w:color w:val="000000"/>
              </w:rPr>
              <w:t>t</w:t>
            </w:r>
            <w:r>
              <w:rPr>
                <w:rFonts w:hint="eastAsia"/>
                <w:color w:val="000000"/>
              </w:rPr>
              <w:t>/</w:t>
            </w:r>
            <w:r>
              <w:rPr>
                <w:rFonts w:cs="Times New Roman"/>
                <w:color w:val="000000"/>
              </w:rPr>
              <w:t>a</w:t>
            </w:r>
            <w:r>
              <w:rPr>
                <w:rFonts w:hint="eastAsia"/>
                <w:color w:val="000000"/>
              </w:rPr>
              <w:t>。</w:t>
            </w:r>
            <w:r w:rsidR="008716BC">
              <w:rPr>
                <w:rFonts w:hint="eastAsia"/>
                <w:color w:val="000000"/>
              </w:rPr>
              <w:t>评价提出，在</w:t>
            </w:r>
            <w:r w:rsidR="00D5018E">
              <w:rPr>
                <w:rFonts w:hint="eastAsia"/>
                <w:color w:val="000000"/>
              </w:rPr>
              <w:t>和面机</w:t>
            </w:r>
            <w:r w:rsidR="008716BC">
              <w:rPr>
                <w:rFonts w:hint="eastAsia"/>
                <w:color w:val="000000"/>
              </w:rPr>
              <w:t>上方安装集气罩，配料、搅拌废气经集气罩</w:t>
            </w:r>
            <w:r w:rsidR="008716BC">
              <w:rPr>
                <w:rFonts w:cs="Times New Roman" w:hint="eastAsia"/>
                <w:color w:val="000000"/>
                <w:szCs w:val="24"/>
              </w:rPr>
              <w:t>收集</w:t>
            </w:r>
            <w:r w:rsidR="008716BC">
              <w:rPr>
                <w:rFonts w:hint="eastAsia"/>
                <w:color w:val="000000"/>
              </w:rPr>
              <w:t>，集气罩收集效率</w:t>
            </w:r>
            <w:r w:rsidR="008716BC">
              <w:rPr>
                <w:rFonts w:hint="eastAsia"/>
                <w:color w:val="000000"/>
              </w:rPr>
              <w:t>90%</w:t>
            </w:r>
            <w:r w:rsidR="008716BC">
              <w:rPr>
                <w:rFonts w:hint="eastAsia"/>
                <w:color w:val="000000"/>
              </w:rPr>
              <w:t>，设计风机风量为</w:t>
            </w:r>
            <w:r w:rsidR="008716BC">
              <w:rPr>
                <w:rFonts w:hint="eastAsia"/>
                <w:color w:val="000000"/>
              </w:rPr>
              <w:t>500</w:t>
            </w:r>
            <w:r w:rsidR="008716BC">
              <w:rPr>
                <w:rFonts w:cs="Times New Roman"/>
                <w:color w:val="000000"/>
              </w:rPr>
              <w:t>m</w:t>
            </w:r>
            <w:r w:rsidR="008716BC">
              <w:rPr>
                <w:rFonts w:cs="Times New Roman"/>
                <w:color w:val="000000"/>
                <w:vertAlign w:val="superscript"/>
              </w:rPr>
              <w:t>3</w:t>
            </w:r>
            <w:r w:rsidR="008716BC">
              <w:rPr>
                <w:rFonts w:hint="eastAsia"/>
                <w:color w:val="000000"/>
              </w:rPr>
              <w:t>/</w:t>
            </w:r>
            <w:r w:rsidR="008716BC">
              <w:rPr>
                <w:rFonts w:cs="Times New Roman"/>
                <w:color w:val="000000"/>
              </w:rPr>
              <w:t>h</w:t>
            </w:r>
            <w:r w:rsidR="008716BC">
              <w:rPr>
                <w:rFonts w:hint="eastAsia"/>
                <w:color w:val="000000"/>
                <w:szCs w:val="24"/>
              </w:rPr>
              <w:t>，</w:t>
            </w:r>
            <w:r w:rsidR="008716BC">
              <w:rPr>
                <w:rFonts w:hint="eastAsia"/>
                <w:color w:val="000000"/>
              </w:rPr>
              <w:t>该工序工作时间为</w:t>
            </w:r>
            <w:r w:rsidR="008716BC">
              <w:rPr>
                <w:rFonts w:hint="eastAsia"/>
                <w:color w:val="000000"/>
              </w:rPr>
              <w:t>2</w:t>
            </w:r>
            <w:r w:rsidR="008716BC">
              <w:rPr>
                <w:rFonts w:hint="eastAsia"/>
                <w:color w:val="000000"/>
                <w:szCs w:val="24"/>
              </w:rPr>
              <w:t>h/d</w:t>
            </w:r>
            <w:r w:rsidR="008716BC">
              <w:rPr>
                <w:rFonts w:hint="eastAsia"/>
                <w:color w:val="000000"/>
                <w:szCs w:val="24"/>
              </w:rPr>
              <w:t>（</w:t>
            </w:r>
            <w:r w:rsidR="008716BC">
              <w:rPr>
                <w:rFonts w:hint="eastAsia"/>
                <w:color w:val="000000"/>
              </w:rPr>
              <w:t>560</w:t>
            </w:r>
            <w:r w:rsidR="008716BC">
              <w:rPr>
                <w:rFonts w:hint="eastAsia"/>
                <w:color w:val="000000"/>
                <w:szCs w:val="24"/>
              </w:rPr>
              <w:t>h/a</w:t>
            </w:r>
            <w:r w:rsidR="008716BC">
              <w:rPr>
                <w:rFonts w:hint="eastAsia"/>
                <w:color w:val="000000"/>
                <w:szCs w:val="24"/>
              </w:rPr>
              <w:t>）</w:t>
            </w:r>
            <w:r w:rsidR="008716BC">
              <w:rPr>
                <w:rFonts w:hint="eastAsia"/>
                <w:color w:val="000000"/>
              </w:rPr>
              <w:t>。</w:t>
            </w:r>
          </w:p>
          <w:p w14:paraId="3EC3071C" w14:textId="065EA29C" w:rsidR="00DF2C55" w:rsidRDefault="008716BC" w:rsidP="002D675C">
            <w:pPr>
              <w:snapToGrid w:val="0"/>
              <w:spacing w:line="460" w:lineRule="exact"/>
              <w:ind w:firstLineChars="200" w:firstLine="480"/>
              <w:rPr>
                <w:color w:val="000000"/>
                <w:sz w:val="24"/>
              </w:rPr>
            </w:pPr>
            <w:r>
              <w:rPr>
                <w:rFonts w:hint="eastAsia"/>
                <w:color w:val="000000"/>
                <w:sz w:val="24"/>
              </w:rPr>
              <w:t>因本项目各工序废气产生量较小，且分布集中，因此评价提出将烘炒废</w:t>
            </w:r>
            <w:r>
              <w:rPr>
                <w:rFonts w:hint="eastAsia"/>
                <w:color w:val="000000"/>
                <w:sz w:val="24"/>
              </w:rPr>
              <w:lastRenderedPageBreak/>
              <w:t>气、筛分废气、混合废气、配料搅拌废气各自采用集气罩收集，收集后引入同一套袋式除尘器进行处理，处理后经</w:t>
            </w:r>
            <w:r>
              <w:rPr>
                <w:rFonts w:hint="eastAsia"/>
                <w:color w:val="000000"/>
                <w:sz w:val="24"/>
              </w:rPr>
              <w:t>15m</w:t>
            </w:r>
            <w:r>
              <w:rPr>
                <w:rFonts w:hint="eastAsia"/>
                <w:color w:val="000000"/>
                <w:sz w:val="24"/>
              </w:rPr>
              <w:t>高排气筒</w:t>
            </w:r>
            <w:r>
              <w:rPr>
                <w:rFonts w:hint="eastAsia"/>
                <w:color w:val="000000"/>
                <w:sz w:val="24"/>
              </w:rPr>
              <w:t>P2</w:t>
            </w:r>
            <w:r>
              <w:rPr>
                <w:rFonts w:hint="eastAsia"/>
                <w:color w:val="000000"/>
                <w:sz w:val="24"/>
              </w:rPr>
              <w:t>排放。</w:t>
            </w:r>
            <w:r w:rsidR="00F86467">
              <w:rPr>
                <w:rFonts w:hint="eastAsia"/>
                <w:color w:val="000000"/>
                <w:sz w:val="24"/>
              </w:rPr>
              <w:t>袋式</w:t>
            </w:r>
            <w:r w:rsidR="006D3043">
              <w:rPr>
                <w:rFonts w:hint="eastAsia"/>
                <w:color w:val="000000"/>
                <w:sz w:val="24"/>
              </w:rPr>
              <w:t>除尘器处理效率</w:t>
            </w:r>
            <w:r w:rsidR="00F86467">
              <w:rPr>
                <w:rFonts w:hint="eastAsia"/>
                <w:color w:val="000000"/>
                <w:sz w:val="24"/>
              </w:rPr>
              <w:t>一般可达到</w:t>
            </w:r>
            <w:r w:rsidR="00F86467">
              <w:rPr>
                <w:rFonts w:hint="eastAsia"/>
                <w:color w:val="000000"/>
                <w:sz w:val="24"/>
              </w:rPr>
              <w:t>90%-99.9%</w:t>
            </w:r>
            <w:r w:rsidR="00F86467">
              <w:rPr>
                <w:rFonts w:hint="eastAsia"/>
                <w:color w:val="000000"/>
                <w:sz w:val="24"/>
              </w:rPr>
              <w:t>，本次按照最不利原则</w:t>
            </w:r>
            <w:r w:rsidR="006D3043">
              <w:rPr>
                <w:rFonts w:hint="eastAsia"/>
                <w:color w:val="000000"/>
                <w:sz w:val="24"/>
              </w:rPr>
              <w:t>以</w:t>
            </w:r>
            <w:r w:rsidR="006D3043">
              <w:rPr>
                <w:rFonts w:hint="eastAsia"/>
                <w:color w:val="000000"/>
                <w:sz w:val="24"/>
              </w:rPr>
              <w:t>90%</w:t>
            </w:r>
            <w:r w:rsidR="006D3043">
              <w:rPr>
                <w:rFonts w:hint="eastAsia"/>
                <w:color w:val="000000"/>
                <w:sz w:val="24"/>
              </w:rPr>
              <w:t>计，</w:t>
            </w:r>
            <w:r>
              <w:rPr>
                <w:rFonts w:hint="eastAsia"/>
                <w:color w:val="000000"/>
                <w:sz w:val="24"/>
              </w:rPr>
              <w:t>因此</w:t>
            </w:r>
            <w:r w:rsidR="00341438">
              <w:rPr>
                <w:rFonts w:hint="eastAsia"/>
                <w:color w:val="000000"/>
                <w:sz w:val="24"/>
              </w:rPr>
              <w:t>排气筒</w:t>
            </w:r>
            <w:r w:rsidR="00341438">
              <w:rPr>
                <w:rFonts w:hint="eastAsia"/>
                <w:color w:val="000000"/>
                <w:sz w:val="24"/>
              </w:rPr>
              <w:t>P2</w:t>
            </w:r>
            <w:r w:rsidR="00341438">
              <w:rPr>
                <w:rFonts w:hint="eastAsia"/>
                <w:color w:val="000000"/>
                <w:sz w:val="24"/>
              </w:rPr>
              <w:t>废气产生及排放情况如下：</w:t>
            </w:r>
          </w:p>
          <w:p w14:paraId="5D796F58" w14:textId="77777777" w:rsidR="008716BC" w:rsidRDefault="008716BC" w:rsidP="008716BC">
            <w:pPr>
              <w:adjustRightInd w:val="0"/>
              <w:snapToGrid w:val="0"/>
              <w:spacing w:line="460" w:lineRule="exact"/>
              <w:ind w:firstLineChars="200" w:firstLine="482"/>
              <w:rPr>
                <w:b/>
                <w:bCs/>
                <w:color w:val="000000"/>
                <w:sz w:val="24"/>
                <w:lang w:val="pt-BR"/>
              </w:rPr>
            </w:pPr>
            <w:r>
              <w:rPr>
                <w:b/>
                <w:bCs/>
                <w:color w:val="000000"/>
                <w:sz w:val="24"/>
                <w:lang w:val="pt-BR"/>
              </w:rPr>
              <w:t>表</w:t>
            </w:r>
            <w:r>
              <w:rPr>
                <w:b/>
                <w:bCs/>
                <w:color w:val="000000"/>
                <w:sz w:val="24"/>
                <w:lang w:val="pt-BR"/>
              </w:rPr>
              <w:t>4-</w:t>
            </w:r>
            <w:r w:rsidR="00411A56">
              <w:rPr>
                <w:rFonts w:hint="eastAsia"/>
                <w:b/>
                <w:bCs/>
                <w:color w:val="000000"/>
                <w:sz w:val="24"/>
                <w:lang w:val="pt-BR"/>
              </w:rPr>
              <w:t>9</w:t>
            </w:r>
            <w:r>
              <w:rPr>
                <w:b/>
                <w:bCs/>
                <w:color w:val="000000"/>
                <w:sz w:val="24"/>
                <w:lang w:val="pt-BR"/>
              </w:rPr>
              <w:t xml:space="preserve">     </w:t>
            </w:r>
            <w:r>
              <w:rPr>
                <w:b/>
                <w:bCs/>
                <w:color w:val="000000"/>
                <w:sz w:val="24"/>
                <w:lang w:val="pt-BR"/>
              </w:rPr>
              <w:t>本项目</w:t>
            </w:r>
            <w:r w:rsidR="00341438">
              <w:rPr>
                <w:rFonts w:hint="eastAsia"/>
                <w:b/>
                <w:bCs/>
                <w:color w:val="000000"/>
                <w:sz w:val="24"/>
                <w:lang w:val="pt-BR"/>
              </w:rPr>
              <w:t>排气筒</w:t>
            </w:r>
            <w:r w:rsidR="00341438">
              <w:rPr>
                <w:rFonts w:hint="eastAsia"/>
                <w:b/>
                <w:bCs/>
                <w:color w:val="000000"/>
                <w:sz w:val="24"/>
                <w:lang w:val="pt-BR"/>
              </w:rPr>
              <w:t>P2</w:t>
            </w:r>
            <w:r>
              <w:rPr>
                <w:b/>
                <w:bCs/>
                <w:color w:val="000000"/>
                <w:sz w:val="24"/>
                <w:lang w:val="pt-BR"/>
              </w:rPr>
              <w:t>废气污染物的产排情况一览表</w:t>
            </w:r>
          </w:p>
          <w:tbl>
            <w:tblPr>
              <w:tblpPr w:leftFromText="180" w:rightFromText="180" w:vertAnchor="text" w:tblpXSpec="center" w:tblpY="1"/>
              <w:tblOverlap w:val="never"/>
              <w:tblW w:w="5000" w:type="pct"/>
              <w:tblBorders>
                <w:top w:val="single" w:sz="8" w:space="0" w:color="auto"/>
                <w:bottom w:val="single" w:sz="8"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736"/>
              <w:gridCol w:w="781"/>
              <w:gridCol w:w="780"/>
              <w:gridCol w:w="658"/>
              <w:gridCol w:w="813"/>
              <w:gridCol w:w="750"/>
              <w:gridCol w:w="588"/>
              <w:gridCol w:w="709"/>
              <w:gridCol w:w="750"/>
              <w:gridCol w:w="814"/>
            </w:tblGrid>
            <w:tr w:rsidR="00221B32" w:rsidRPr="00652C92" w14:paraId="24A3FEFA" w14:textId="77777777" w:rsidTr="00F8265C">
              <w:trPr>
                <w:trHeight w:val="397"/>
              </w:trPr>
              <w:tc>
                <w:tcPr>
                  <w:tcW w:w="567" w:type="dxa"/>
                  <w:vMerge w:val="restart"/>
                  <w:vAlign w:val="center"/>
                </w:tcPr>
                <w:p w14:paraId="16B1588A" w14:textId="77777777" w:rsidR="008716BC" w:rsidRDefault="008716BC" w:rsidP="008716BC">
                  <w:pPr>
                    <w:widowControl/>
                    <w:adjustRightInd w:val="0"/>
                    <w:snapToGrid w:val="0"/>
                    <w:jc w:val="center"/>
                    <w:textAlignment w:val="baseline"/>
                    <w:rPr>
                      <w:b/>
                      <w:color w:val="000000"/>
                      <w:kern w:val="0"/>
                      <w:szCs w:val="21"/>
                      <w:lang w:val="pt-BR"/>
                    </w:rPr>
                  </w:pPr>
                  <w:r>
                    <w:rPr>
                      <w:rFonts w:hint="eastAsia"/>
                      <w:b/>
                      <w:color w:val="000000"/>
                      <w:kern w:val="0"/>
                      <w:szCs w:val="21"/>
                      <w:lang w:val="pt-BR"/>
                    </w:rPr>
                    <w:t>产污环节</w:t>
                  </w:r>
                </w:p>
              </w:tc>
              <w:tc>
                <w:tcPr>
                  <w:tcW w:w="736" w:type="dxa"/>
                  <w:vMerge w:val="restart"/>
                  <w:vAlign w:val="center"/>
                </w:tcPr>
                <w:p w14:paraId="2C9E6A3F" w14:textId="77777777" w:rsidR="008716BC" w:rsidRDefault="008716BC" w:rsidP="008716BC">
                  <w:pPr>
                    <w:widowControl/>
                    <w:adjustRightInd w:val="0"/>
                    <w:snapToGrid w:val="0"/>
                    <w:jc w:val="center"/>
                    <w:textAlignment w:val="baseline"/>
                    <w:rPr>
                      <w:b/>
                      <w:color w:val="000000"/>
                      <w:kern w:val="0"/>
                      <w:szCs w:val="21"/>
                      <w:lang w:val="pt-BR"/>
                    </w:rPr>
                  </w:pPr>
                  <w:r>
                    <w:rPr>
                      <w:b/>
                      <w:color w:val="000000"/>
                      <w:kern w:val="0"/>
                      <w:szCs w:val="21"/>
                      <w:lang w:val="pt-BR"/>
                    </w:rPr>
                    <w:t>污染</w:t>
                  </w:r>
                </w:p>
                <w:p w14:paraId="545EAAA2" w14:textId="77777777" w:rsidR="008716BC" w:rsidRDefault="008716BC" w:rsidP="008716BC">
                  <w:pPr>
                    <w:widowControl/>
                    <w:adjustRightInd w:val="0"/>
                    <w:snapToGrid w:val="0"/>
                    <w:jc w:val="center"/>
                    <w:textAlignment w:val="baseline"/>
                    <w:rPr>
                      <w:b/>
                      <w:color w:val="000000"/>
                      <w:kern w:val="0"/>
                      <w:szCs w:val="21"/>
                      <w:lang w:val="pt-BR"/>
                    </w:rPr>
                  </w:pPr>
                  <w:r>
                    <w:rPr>
                      <w:b/>
                      <w:color w:val="000000"/>
                      <w:kern w:val="0"/>
                      <w:szCs w:val="21"/>
                      <w:lang w:val="pt-BR"/>
                    </w:rPr>
                    <w:t>因子</w:t>
                  </w:r>
                </w:p>
              </w:tc>
              <w:tc>
                <w:tcPr>
                  <w:tcW w:w="3782" w:type="dxa"/>
                  <w:gridSpan w:val="5"/>
                  <w:vAlign w:val="center"/>
                </w:tcPr>
                <w:p w14:paraId="4EC4E816" w14:textId="77777777" w:rsidR="008716BC" w:rsidRDefault="008716BC" w:rsidP="008716BC">
                  <w:pPr>
                    <w:widowControl/>
                    <w:adjustRightInd w:val="0"/>
                    <w:snapToGrid w:val="0"/>
                    <w:jc w:val="center"/>
                    <w:textAlignment w:val="baseline"/>
                    <w:rPr>
                      <w:b/>
                      <w:color w:val="000000"/>
                      <w:kern w:val="0"/>
                      <w:szCs w:val="21"/>
                      <w:lang w:val="pt-BR"/>
                    </w:rPr>
                  </w:pPr>
                  <w:r>
                    <w:rPr>
                      <w:b/>
                      <w:color w:val="000000"/>
                      <w:kern w:val="0"/>
                      <w:szCs w:val="21"/>
                      <w:lang w:val="pt-BR"/>
                    </w:rPr>
                    <w:t>产生情况</w:t>
                  </w:r>
                </w:p>
              </w:tc>
              <w:tc>
                <w:tcPr>
                  <w:tcW w:w="2861" w:type="dxa"/>
                  <w:gridSpan w:val="4"/>
                  <w:vAlign w:val="center"/>
                </w:tcPr>
                <w:p w14:paraId="730868A9" w14:textId="77777777" w:rsidR="008716BC" w:rsidRDefault="008716BC" w:rsidP="008716BC">
                  <w:pPr>
                    <w:widowControl/>
                    <w:adjustRightInd w:val="0"/>
                    <w:snapToGrid w:val="0"/>
                    <w:jc w:val="center"/>
                    <w:textAlignment w:val="baseline"/>
                    <w:rPr>
                      <w:b/>
                      <w:color w:val="000000"/>
                      <w:kern w:val="0"/>
                      <w:szCs w:val="21"/>
                    </w:rPr>
                  </w:pPr>
                  <w:r>
                    <w:rPr>
                      <w:b/>
                      <w:color w:val="000000"/>
                      <w:kern w:val="0"/>
                      <w:szCs w:val="21"/>
                    </w:rPr>
                    <w:t>排放情况</w:t>
                  </w:r>
                </w:p>
              </w:tc>
            </w:tr>
            <w:tr w:rsidR="00221B32" w:rsidRPr="00652C92" w14:paraId="00FFB2D4" w14:textId="77777777" w:rsidTr="00F8265C">
              <w:trPr>
                <w:trHeight w:val="397"/>
              </w:trPr>
              <w:tc>
                <w:tcPr>
                  <w:tcW w:w="567" w:type="dxa"/>
                  <w:vMerge/>
                  <w:vAlign w:val="center"/>
                </w:tcPr>
                <w:p w14:paraId="42797FBB" w14:textId="77777777" w:rsidR="008716BC" w:rsidRDefault="008716BC" w:rsidP="008716BC">
                  <w:pPr>
                    <w:widowControl/>
                    <w:adjustRightInd w:val="0"/>
                    <w:snapToGrid w:val="0"/>
                    <w:jc w:val="center"/>
                    <w:textAlignment w:val="baseline"/>
                    <w:rPr>
                      <w:b/>
                      <w:color w:val="000000"/>
                      <w:kern w:val="0"/>
                      <w:szCs w:val="21"/>
                      <w:lang w:val="pt-BR"/>
                    </w:rPr>
                  </w:pPr>
                </w:p>
              </w:tc>
              <w:tc>
                <w:tcPr>
                  <w:tcW w:w="736" w:type="dxa"/>
                  <w:vMerge/>
                  <w:vAlign w:val="center"/>
                </w:tcPr>
                <w:p w14:paraId="4A260AA4" w14:textId="77777777" w:rsidR="008716BC" w:rsidRDefault="008716BC" w:rsidP="008716BC">
                  <w:pPr>
                    <w:widowControl/>
                    <w:adjustRightInd w:val="0"/>
                    <w:snapToGrid w:val="0"/>
                    <w:jc w:val="center"/>
                    <w:textAlignment w:val="baseline"/>
                    <w:rPr>
                      <w:b/>
                      <w:color w:val="000000"/>
                      <w:kern w:val="0"/>
                      <w:szCs w:val="21"/>
                      <w:lang w:val="pt-BR"/>
                    </w:rPr>
                  </w:pPr>
                </w:p>
              </w:tc>
              <w:tc>
                <w:tcPr>
                  <w:tcW w:w="781" w:type="dxa"/>
                  <w:vAlign w:val="center"/>
                </w:tcPr>
                <w:p w14:paraId="30730A06" w14:textId="77777777" w:rsidR="008716BC" w:rsidRDefault="008716BC" w:rsidP="008716BC">
                  <w:pPr>
                    <w:widowControl/>
                    <w:adjustRightInd w:val="0"/>
                    <w:snapToGrid w:val="0"/>
                    <w:jc w:val="center"/>
                    <w:textAlignment w:val="baseline"/>
                    <w:rPr>
                      <w:b/>
                      <w:color w:val="000000"/>
                      <w:kern w:val="0"/>
                      <w:szCs w:val="21"/>
                      <w:lang w:val="pt-BR"/>
                    </w:rPr>
                  </w:pPr>
                  <w:r>
                    <w:rPr>
                      <w:b/>
                      <w:color w:val="000000"/>
                      <w:kern w:val="0"/>
                      <w:szCs w:val="21"/>
                      <w:lang w:val="pt-BR"/>
                    </w:rPr>
                    <w:t>产生量</w:t>
                  </w:r>
                </w:p>
                <w:p w14:paraId="485456DB" w14:textId="77777777" w:rsidR="008716BC" w:rsidRDefault="008716BC" w:rsidP="008716BC">
                  <w:pPr>
                    <w:widowControl/>
                    <w:adjustRightInd w:val="0"/>
                    <w:snapToGrid w:val="0"/>
                    <w:jc w:val="center"/>
                    <w:textAlignment w:val="baseline"/>
                    <w:rPr>
                      <w:b/>
                      <w:color w:val="000000"/>
                      <w:kern w:val="0"/>
                      <w:szCs w:val="21"/>
                      <w:lang w:val="pt-BR"/>
                    </w:rPr>
                  </w:pPr>
                  <w:r>
                    <w:rPr>
                      <w:b/>
                      <w:color w:val="000000"/>
                      <w:kern w:val="0"/>
                      <w:szCs w:val="21"/>
                      <w:lang w:val="pt-BR"/>
                    </w:rPr>
                    <w:t>(t/a)</w:t>
                  </w:r>
                </w:p>
              </w:tc>
              <w:tc>
                <w:tcPr>
                  <w:tcW w:w="780" w:type="dxa"/>
                  <w:shd w:val="clear" w:color="auto" w:fill="auto"/>
                  <w:vAlign w:val="center"/>
                </w:tcPr>
                <w:p w14:paraId="6694DEC1" w14:textId="77777777" w:rsidR="008716BC" w:rsidRDefault="008716BC" w:rsidP="008716BC">
                  <w:pPr>
                    <w:widowControl/>
                    <w:adjustRightInd w:val="0"/>
                    <w:snapToGrid w:val="0"/>
                    <w:jc w:val="center"/>
                    <w:textAlignment w:val="baseline"/>
                    <w:rPr>
                      <w:b/>
                      <w:color w:val="000000"/>
                      <w:kern w:val="0"/>
                      <w:szCs w:val="21"/>
                      <w:lang w:val="pt-BR"/>
                    </w:rPr>
                  </w:pPr>
                  <w:r>
                    <w:rPr>
                      <w:b/>
                      <w:color w:val="000000"/>
                      <w:kern w:val="0"/>
                      <w:szCs w:val="21"/>
                      <w:lang w:val="pt-BR"/>
                    </w:rPr>
                    <w:t>收集量</w:t>
                  </w:r>
                  <w:r>
                    <w:rPr>
                      <w:b/>
                      <w:color w:val="000000"/>
                      <w:kern w:val="0"/>
                      <w:szCs w:val="21"/>
                      <w:lang w:val="pt-BR"/>
                    </w:rPr>
                    <w:t>(t/a)</w:t>
                  </w:r>
                </w:p>
              </w:tc>
              <w:tc>
                <w:tcPr>
                  <w:tcW w:w="658" w:type="dxa"/>
                  <w:shd w:val="clear" w:color="auto" w:fill="auto"/>
                  <w:vAlign w:val="center"/>
                </w:tcPr>
                <w:p w14:paraId="78329216" w14:textId="77777777" w:rsidR="008716BC" w:rsidRDefault="008716BC" w:rsidP="008716BC">
                  <w:pPr>
                    <w:widowControl/>
                    <w:adjustRightInd w:val="0"/>
                    <w:snapToGrid w:val="0"/>
                    <w:jc w:val="center"/>
                    <w:textAlignment w:val="baseline"/>
                    <w:rPr>
                      <w:b/>
                      <w:color w:val="000000"/>
                      <w:kern w:val="0"/>
                      <w:szCs w:val="21"/>
                      <w:lang w:val="pt-BR"/>
                    </w:rPr>
                  </w:pPr>
                  <w:r>
                    <w:rPr>
                      <w:b/>
                      <w:color w:val="000000"/>
                      <w:kern w:val="0"/>
                      <w:szCs w:val="21"/>
                    </w:rPr>
                    <w:t>速率</w:t>
                  </w:r>
                  <w:r>
                    <w:rPr>
                      <w:b/>
                      <w:color w:val="000000"/>
                      <w:kern w:val="0"/>
                      <w:szCs w:val="21"/>
                      <w:lang w:val="pt-BR"/>
                    </w:rPr>
                    <w:t>(kg/h)</w:t>
                  </w:r>
                </w:p>
              </w:tc>
              <w:tc>
                <w:tcPr>
                  <w:tcW w:w="813" w:type="dxa"/>
                  <w:shd w:val="clear" w:color="auto" w:fill="auto"/>
                  <w:vAlign w:val="center"/>
                </w:tcPr>
                <w:p w14:paraId="471B5F7C" w14:textId="77777777" w:rsidR="008716BC" w:rsidRDefault="008716BC" w:rsidP="008716BC">
                  <w:pPr>
                    <w:widowControl/>
                    <w:adjustRightInd w:val="0"/>
                    <w:snapToGrid w:val="0"/>
                    <w:jc w:val="center"/>
                    <w:textAlignment w:val="baseline"/>
                    <w:rPr>
                      <w:b/>
                      <w:color w:val="000000"/>
                      <w:kern w:val="0"/>
                      <w:szCs w:val="21"/>
                      <w:lang w:val="pt-BR"/>
                    </w:rPr>
                  </w:pPr>
                  <w:r>
                    <w:rPr>
                      <w:b/>
                      <w:color w:val="000000"/>
                      <w:kern w:val="0"/>
                      <w:szCs w:val="21"/>
                    </w:rPr>
                    <w:t>浓度</w:t>
                  </w:r>
                  <w:r>
                    <w:rPr>
                      <w:b/>
                      <w:color w:val="000000"/>
                      <w:kern w:val="0"/>
                      <w:szCs w:val="21"/>
                      <w:lang w:val="pt-BR"/>
                    </w:rPr>
                    <w:t>(mg/m</w:t>
                  </w:r>
                  <w:r>
                    <w:rPr>
                      <w:b/>
                      <w:color w:val="000000"/>
                      <w:kern w:val="0"/>
                      <w:szCs w:val="21"/>
                      <w:vertAlign w:val="superscript"/>
                      <w:lang w:val="pt-BR"/>
                    </w:rPr>
                    <w:t>3</w:t>
                  </w:r>
                  <w:r>
                    <w:rPr>
                      <w:b/>
                      <w:color w:val="000000"/>
                      <w:kern w:val="0"/>
                      <w:szCs w:val="21"/>
                      <w:lang w:val="pt-BR"/>
                    </w:rPr>
                    <w:t>)</w:t>
                  </w:r>
                </w:p>
              </w:tc>
              <w:tc>
                <w:tcPr>
                  <w:tcW w:w="750" w:type="dxa"/>
                  <w:vAlign w:val="center"/>
                </w:tcPr>
                <w:p w14:paraId="002AFDE1" w14:textId="77777777" w:rsidR="008716BC" w:rsidRDefault="008716BC" w:rsidP="008716BC">
                  <w:pPr>
                    <w:widowControl/>
                    <w:adjustRightInd w:val="0"/>
                    <w:snapToGrid w:val="0"/>
                    <w:jc w:val="center"/>
                    <w:textAlignment w:val="baseline"/>
                    <w:rPr>
                      <w:b/>
                      <w:color w:val="000000"/>
                      <w:kern w:val="0"/>
                      <w:szCs w:val="21"/>
                      <w:lang w:val="pt-BR"/>
                    </w:rPr>
                  </w:pPr>
                  <w:r>
                    <w:rPr>
                      <w:b/>
                      <w:color w:val="000000"/>
                      <w:kern w:val="0"/>
                      <w:szCs w:val="21"/>
                      <w:lang w:val="pt-BR"/>
                    </w:rPr>
                    <w:t>风量</w:t>
                  </w:r>
                  <w:r>
                    <w:rPr>
                      <w:b/>
                      <w:color w:val="000000"/>
                      <w:kern w:val="0"/>
                      <w:szCs w:val="21"/>
                      <w:lang w:val="pt-BR"/>
                    </w:rPr>
                    <w:t>(m</w:t>
                  </w:r>
                  <w:r>
                    <w:rPr>
                      <w:b/>
                      <w:color w:val="000000"/>
                      <w:kern w:val="0"/>
                      <w:szCs w:val="21"/>
                      <w:vertAlign w:val="superscript"/>
                      <w:lang w:val="pt-BR"/>
                    </w:rPr>
                    <w:t>3</w:t>
                  </w:r>
                  <w:r>
                    <w:rPr>
                      <w:b/>
                      <w:color w:val="000000"/>
                      <w:kern w:val="0"/>
                      <w:szCs w:val="21"/>
                      <w:lang w:val="pt-BR"/>
                    </w:rPr>
                    <w:t>/h)</w:t>
                  </w:r>
                </w:p>
              </w:tc>
              <w:tc>
                <w:tcPr>
                  <w:tcW w:w="588" w:type="dxa"/>
                  <w:vAlign w:val="center"/>
                </w:tcPr>
                <w:p w14:paraId="0C5A4E73" w14:textId="77777777" w:rsidR="008716BC" w:rsidRDefault="008716BC" w:rsidP="008716BC">
                  <w:pPr>
                    <w:widowControl/>
                    <w:adjustRightInd w:val="0"/>
                    <w:snapToGrid w:val="0"/>
                    <w:jc w:val="center"/>
                    <w:textAlignment w:val="baseline"/>
                    <w:rPr>
                      <w:b/>
                      <w:color w:val="000000"/>
                      <w:kern w:val="0"/>
                      <w:szCs w:val="21"/>
                      <w:lang w:val="pt-BR"/>
                    </w:rPr>
                  </w:pPr>
                  <w:r>
                    <w:rPr>
                      <w:rFonts w:hint="eastAsia"/>
                      <w:b/>
                      <w:color w:val="000000"/>
                      <w:kern w:val="0"/>
                      <w:szCs w:val="21"/>
                    </w:rPr>
                    <w:t>处理效率</w:t>
                  </w:r>
                </w:p>
              </w:tc>
              <w:tc>
                <w:tcPr>
                  <w:tcW w:w="709" w:type="dxa"/>
                  <w:vAlign w:val="center"/>
                </w:tcPr>
                <w:p w14:paraId="7F803D9C" w14:textId="77777777" w:rsidR="008716BC" w:rsidRDefault="008716BC" w:rsidP="008716BC">
                  <w:pPr>
                    <w:widowControl/>
                    <w:adjustRightInd w:val="0"/>
                    <w:snapToGrid w:val="0"/>
                    <w:jc w:val="center"/>
                    <w:textAlignment w:val="baseline"/>
                    <w:rPr>
                      <w:b/>
                      <w:color w:val="000000"/>
                      <w:kern w:val="0"/>
                      <w:szCs w:val="21"/>
                      <w:lang w:val="pt-BR"/>
                    </w:rPr>
                  </w:pPr>
                  <w:r>
                    <w:rPr>
                      <w:b/>
                      <w:color w:val="000000"/>
                      <w:kern w:val="0"/>
                      <w:szCs w:val="21"/>
                      <w:lang w:val="pt-BR"/>
                    </w:rPr>
                    <w:t>排放量</w:t>
                  </w:r>
                  <w:r>
                    <w:rPr>
                      <w:b/>
                      <w:color w:val="000000"/>
                      <w:kern w:val="0"/>
                      <w:szCs w:val="21"/>
                      <w:lang w:val="pt-BR"/>
                    </w:rPr>
                    <w:t>(t/a)</w:t>
                  </w:r>
                </w:p>
              </w:tc>
              <w:tc>
                <w:tcPr>
                  <w:tcW w:w="750" w:type="dxa"/>
                  <w:vAlign w:val="center"/>
                </w:tcPr>
                <w:p w14:paraId="75C87BDA" w14:textId="77777777" w:rsidR="008716BC" w:rsidRDefault="008716BC" w:rsidP="008716BC">
                  <w:pPr>
                    <w:widowControl/>
                    <w:adjustRightInd w:val="0"/>
                    <w:snapToGrid w:val="0"/>
                    <w:jc w:val="center"/>
                    <w:textAlignment w:val="baseline"/>
                    <w:rPr>
                      <w:b/>
                      <w:color w:val="000000"/>
                      <w:kern w:val="0"/>
                      <w:szCs w:val="21"/>
                      <w:lang w:val="pt-BR"/>
                    </w:rPr>
                  </w:pPr>
                  <w:r>
                    <w:rPr>
                      <w:b/>
                      <w:color w:val="000000"/>
                      <w:kern w:val="0"/>
                      <w:szCs w:val="21"/>
                    </w:rPr>
                    <w:t>速率</w:t>
                  </w:r>
                  <w:r>
                    <w:rPr>
                      <w:b/>
                      <w:color w:val="000000"/>
                      <w:kern w:val="0"/>
                      <w:szCs w:val="21"/>
                      <w:lang w:val="pt-BR"/>
                    </w:rPr>
                    <w:t>(kg/h)</w:t>
                  </w:r>
                </w:p>
              </w:tc>
              <w:tc>
                <w:tcPr>
                  <w:tcW w:w="814" w:type="dxa"/>
                  <w:vAlign w:val="center"/>
                </w:tcPr>
                <w:p w14:paraId="2744445F" w14:textId="77777777" w:rsidR="008716BC" w:rsidRDefault="008716BC" w:rsidP="008716BC">
                  <w:pPr>
                    <w:widowControl/>
                    <w:adjustRightInd w:val="0"/>
                    <w:snapToGrid w:val="0"/>
                    <w:jc w:val="center"/>
                    <w:textAlignment w:val="baseline"/>
                    <w:rPr>
                      <w:b/>
                      <w:color w:val="000000"/>
                      <w:kern w:val="0"/>
                      <w:szCs w:val="21"/>
                      <w:lang w:val="pt-BR"/>
                    </w:rPr>
                  </w:pPr>
                  <w:r>
                    <w:rPr>
                      <w:b/>
                      <w:color w:val="000000"/>
                      <w:kern w:val="0"/>
                      <w:szCs w:val="21"/>
                    </w:rPr>
                    <w:t>浓度</w:t>
                  </w:r>
                  <w:r>
                    <w:rPr>
                      <w:b/>
                      <w:color w:val="000000"/>
                      <w:kern w:val="0"/>
                      <w:szCs w:val="21"/>
                      <w:lang w:val="pt-BR"/>
                    </w:rPr>
                    <w:t>(mg/m</w:t>
                  </w:r>
                  <w:r>
                    <w:rPr>
                      <w:b/>
                      <w:color w:val="000000"/>
                      <w:kern w:val="0"/>
                      <w:szCs w:val="21"/>
                      <w:vertAlign w:val="superscript"/>
                      <w:lang w:val="pt-BR"/>
                    </w:rPr>
                    <w:t>3</w:t>
                  </w:r>
                  <w:r>
                    <w:rPr>
                      <w:b/>
                      <w:color w:val="000000"/>
                      <w:kern w:val="0"/>
                      <w:szCs w:val="21"/>
                      <w:lang w:val="pt-BR"/>
                    </w:rPr>
                    <w:t>)</w:t>
                  </w:r>
                </w:p>
              </w:tc>
            </w:tr>
            <w:tr w:rsidR="00221B32" w:rsidRPr="00652C92" w14:paraId="4C8844BC" w14:textId="77777777" w:rsidTr="00F8265C">
              <w:trPr>
                <w:trHeight w:val="397"/>
              </w:trPr>
              <w:tc>
                <w:tcPr>
                  <w:tcW w:w="567" w:type="dxa"/>
                  <w:vMerge w:val="restart"/>
                  <w:vAlign w:val="center"/>
                </w:tcPr>
                <w:p w14:paraId="39F59EFF" w14:textId="2F5DA325" w:rsidR="00F7756E" w:rsidRDefault="00F7756E" w:rsidP="00F7756E">
                  <w:pPr>
                    <w:widowControl/>
                    <w:jc w:val="center"/>
                    <w:rPr>
                      <w:color w:val="000000"/>
                      <w:kern w:val="0"/>
                      <w:szCs w:val="21"/>
                      <w:lang w:val="pt-BR"/>
                    </w:rPr>
                  </w:pPr>
                  <w:r>
                    <w:rPr>
                      <w:rFonts w:hint="eastAsia"/>
                      <w:color w:val="000000"/>
                      <w:kern w:val="0"/>
                      <w:szCs w:val="21"/>
                      <w:lang w:val="pt-BR"/>
                    </w:rPr>
                    <w:t>天然气燃烧</w:t>
                  </w:r>
                </w:p>
              </w:tc>
              <w:tc>
                <w:tcPr>
                  <w:tcW w:w="736" w:type="dxa"/>
                  <w:shd w:val="clear" w:color="auto" w:fill="auto"/>
                  <w:vAlign w:val="center"/>
                </w:tcPr>
                <w:p w14:paraId="1EE16DA3" w14:textId="55F24450" w:rsidR="00F7756E" w:rsidRDefault="00F7756E" w:rsidP="00F7756E">
                  <w:pPr>
                    <w:widowControl/>
                    <w:jc w:val="center"/>
                    <w:rPr>
                      <w:color w:val="000000"/>
                      <w:kern w:val="0"/>
                      <w:szCs w:val="21"/>
                      <w:lang w:val="pt-BR"/>
                    </w:rPr>
                  </w:pPr>
                  <w:r>
                    <w:rPr>
                      <w:color w:val="000000"/>
                      <w:szCs w:val="21"/>
                      <w:lang w:val="zh-CN"/>
                    </w:rPr>
                    <w:t>SO</w:t>
                  </w:r>
                  <w:r>
                    <w:rPr>
                      <w:color w:val="000000"/>
                      <w:szCs w:val="21"/>
                      <w:vertAlign w:val="subscript"/>
                      <w:lang w:val="zh-CN"/>
                    </w:rPr>
                    <w:t>2</w:t>
                  </w:r>
                </w:p>
              </w:tc>
              <w:tc>
                <w:tcPr>
                  <w:tcW w:w="781" w:type="dxa"/>
                  <w:vAlign w:val="center"/>
                </w:tcPr>
                <w:p w14:paraId="4937C741" w14:textId="4A33A68D" w:rsidR="00F7756E" w:rsidRDefault="00F7756E" w:rsidP="00F7756E">
                  <w:pPr>
                    <w:jc w:val="center"/>
                    <w:rPr>
                      <w:rFonts w:eastAsia="等线"/>
                      <w:color w:val="000000"/>
                      <w:szCs w:val="21"/>
                      <w:lang w:val="pt-BR"/>
                    </w:rPr>
                  </w:pPr>
                  <w:r>
                    <w:rPr>
                      <w:rFonts w:eastAsia="等线"/>
                      <w:color w:val="000000"/>
                      <w:szCs w:val="21"/>
                      <w:lang w:val="pt-BR"/>
                    </w:rPr>
                    <w:t>0.000004</w:t>
                  </w:r>
                </w:p>
              </w:tc>
              <w:tc>
                <w:tcPr>
                  <w:tcW w:w="780" w:type="dxa"/>
                  <w:shd w:val="clear" w:color="auto" w:fill="auto"/>
                  <w:vAlign w:val="center"/>
                </w:tcPr>
                <w:p w14:paraId="7BE3D590" w14:textId="3A8941DF" w:rsidR="00F7756E" w:rsidRDefault="00F7756E" w:rsidP="00F7756E">
                  <w:pPr>
                    <w:jc w:val="center"/>
                    <w:rPr>
                      <w:rFonts w:eastAsia="等线"/>
                      <w:color w:val="000000"/>
                      <w:szCs w:val="21"/>
                      <w:lang w:val="pt-BR"/>
                    </w:rPr>
                  </w:pPr>
                  <w:r>
                    <w:rPr>
                      <w:rFonts w:eastAsia="等线"/>
                      <w:color w:val="000000"/>
                      <w:szCs w:val="21"/>
                      <w:lang w:val="pt-BR"/>
                    </w:rPr>
                    <w:t>0.000004</w:t>
                  </w:r>
                </w:p>
              </w:tc>
              <w:tc>
                <w:tcPr>
                  <w:tcW w:w="658" w:type="dxa"/>
                  <w:shd w:val="clear" w:color="auto" w:fill="auto"/>
                  <w:vAlign w:val="center"/>
                </w:tcPr>
                <w:p w14:paraId="6E84E40E" w14:textId="3EB0C8E6" w:rsidR="00F7756E" w:rsidRDefault="00F7756E" w:rsidP="00F7756E">
                  <w:pPr>
                    <w:jc w:val="center"/>
                    <w:rPr>
                      <w:rFonts w:eastAsia="等线"/>
                      <w:color w:val="000000"/>
                      <w:szCs w:val="21"/>
                      <w:lang w:val="pt-BR"/>
                    </w:rPr>
                  </w:pPr>
                  <w:r>
                    <w:rPr>
                      <w:rFonts w:eastAsia="等线"/>
                      <w:color w:val="000000"/>
                      <w:szCs w:val="21"/>
                      <w:lang w:val="pt-BR"/>
                    </w:rPr>
                    <w:t>0.000004</w:t>
                  </w:r>
                </w:p>
              </w:tc>
              <w:tc>
                <w:tcPr>
                  <w:tcW w:w="813" w:type="dxa"/>
                  <w:shd w:val="clear" w:color="auto" w:fill="auto"/>
                  <w:vAlign w:val="center"/>
                </w:tcPr>
                <w:p w14:paraId="7B2DD8E8" w14:textId="1F1804EF" w:rsidR="00F7756E" w:rsidRDefault="00F7756E" w:rsidP="00F7756E">
                  <w:pPr>
                    <w:jc w:val="center"/>
                    <w:rPr>
                      <w:rFonts w:eastAsia="等线"/>
                      <w:color w:val="000000"/>
                      <w:szCs w:val="21"/>
                      <w:lang w:val="pt-BR"/>
                    </w:rPr>
                  </w:pPr>
                  <w:r>
                    <w:rPr>
                      <w:rFonts w:eastAsia="等线"/>
                      <w:color w:val="000000"/>
                      <w:szCs w:val="21"/>
                      <w:lang w:val="pt-BR"/>
                    </w:rPr>
                    <w:t>0.01</w:t>
                  </w:r>
                </w:p>
              </w:tc>
              <w:tc>
                <w:tcPr>
                  <w:tcW w:w="750" w:type="dxa"/>
                  <w:vMerge w:val="restart"/>
                  <w:vAlign w:val="center"/>
                </w:tcPr>
                <w:p w14:paraId="28E724CF" w14:textId="18ED5B59" w:rsidR="00F7756E" w:rsidRDefault="00F7756E" w:rsidP="00F7756E">
                  <w:pPr>
                    <w:jc w:val="center"/>
                    <w:rPr>
                      <w:color w:val="000000"/>
                      <w:szCs w:val="21"/>
                      <w:lang w:val="pt-BR"/>
                    </w:rPr>
                  </w:pPr>
                  <w:r>
                    <w:rPr>
                      <w:rFonts w:hint="eastAsia"/>
                      <w:color w:val="000000"/>
                      <w:szCs w:val="21"/>
                      <w:lang w:val="pt-BR"/>
                    </w:rPr>
                    <w:t>500</w:t>
                  </w:r>
                </w:p>
              </w:tc>
              <w:tc>
                <w:tcPr>
                  <w:tcW w:w="588" w:type="dxa"/>
                  <w:vAlign w:val="center"/>
                </w:tcPr>
                <w:p w14:paraId="467BDBA9" w14:textId="09B11260" w:rsidR="00F7756E" w:rsidRDefault="00F7756E" w:rsidP="00F7756E">
                  <w:pPr>
                    <w:jc w:val="center"/>
                    <w:rPr>
                      <w:color w:val="000000"/>
                      <w:szCs w:val="21"/>
                      <w:lang w:val="pt-BR"/>
                    </w:rPr>
                  </w:pPr>
                  <w:r>
                    <w:rPr>
                      <w:rFonts w:hint="eastAsia"/>
                      <w:color w:val="000000"/>
                      <w:szCs w:val="21"/>
                      <w:lang w:val="pt-BR"/>
                    </w:rPr>
                    <w:t>/</w:t>
                  </w:r>
                </w:p>
              </w:tc>
              <w:tc>
                <w:tcPr>
                  <w:tcW w:w="709" w:type="dxa"/>
                  <w:vAlign w:val="center"/>
                </w:tcPr>
                <w:p w14:paraId="18A6C0A8" w14:textId="691AB2A2" w:rsidR="00F7756E" w:rsidRDefault="00F7756E" w:rsidP="00F7756E">
                  <w:pPr>
                    <w:jc w:val="center"/>
                    <w:rPr>
                      <w:color w:val="000000"/>
                      <w:szCs w:val="21"/>
                      <w:lang w:val="pt-BR"/>
                    </w:rPr>
                  </w:pPr>
                  <w:r>
                    <w:rPr>
                      <w:rFonts w:eastAsia="等线"/>
                      <w:color w:val="000000"/>
                      <w:szCs w:val="21"/>
                      <w:lang w:val="pt-BR"/>
                    </w:rPr>
                    <w:t>0.000004</w:t>
                  </w:r>
                </w:p>
              </w:tc>
              <w:tc>
                <w:tcPr>
                  <w:tcW w:w="750" w:type="dxa"/>
                  <w:vAlign w:val="center"/>
                </w:tcPr>
                <w:p w14:paraId="5039B3D6" w14:textId="4043CED0" w:rsidR="00F7756E" w:rsidRDefault="00F7756E" w:rsidP="00F7756E">
                  <w:pPr>
                    <w:jc w:val="center"/>
                    <w:rPr>
                      <w:color w:val="000000"/>
                      <w:szCs w:val="21"/>
                      <w:lang w:val="pt-BR"/>
                    </w:rPr>
                  </w:pPr>
                  <w:r>
                    <w:rPr>
                      <w:rFonts w:eastAsia="等线"/>
                      <w:color w:val="000000"/>
                      <w:szCs w:val="21"/>
                      <w:lang w:val="pt-BR"/>
                    </w:rPr>
                    <w:t>0.000004</w:t>
                  </w:r>
                </w:p>
              </w:tc>
              <w:tc>
                <w:tcPr>
                  <w:tcW w:w="814" w:type="dxa"/>
                  <w:vAlign w:val="center"/>
                </w:tcPr>
                <w:p w14:paraId="50B50B88" w14:textId="0461D2DD" w:rsidR="00F7756E" w:rsidRDefault="00F7756E" w:rsidP="00F7756E">
                  <w:pPr>
                    <w:jc w:val="center"/>
                    <w:rPr>
                      <w:color w:val="000000"/>
                      <w:szCs w:val="21"/>
                      <w:lang w:val="pt-BR"/>
                    </w:rPr>
                  </w:pPr>
                  <w:r>
                    <w:rPr>
                      <w:rFonts w:eastAsia="等线"/>
                      <w:color w:val="000000"/>
                      <w:szCs w:val="21"/>
                      <w:lang w:val="pt-BR"/>
                    </w:rPr>
                    <w:t>0.01</w:t>
                  </w:r>
                </w:p>
              </w:tc>
            </w:tr>
            <w:tr w:rsidR="00221B32" w:rsidRPr="00652C92" w14:paraId="5EED93D3" w14:textId="77777777" w:rsidTr="00F8265C">
              <w:trPr>
                <w:trHeight w:val="397"/>
              </w:trPr>
              <w:tc>
                <w:tcPr>
                  <w:tcW w:w="567" w:type="dxa"/>
                  <w:vMerge/>
                  <w:vAlign w:val="center"/>
                </w:tcPr>
                <w:p w14:paraId="06DE7622" w14:textId="77777777" w:rsidR="00F7756E" w:rsidRDefault="00F7756E" w:rsidP="00F7756E">
                  <w:pPr>
                    <w:widowControl/>
                    <w:jc w:val="center"/>
                    <w:rPr>
                      <w:color w:val="000000"/>
                      <w:kern w:val="0"/>
                      <w:szCs w:val="21"/>
                      <w:lang w:val="pt-BR"/>
                    </w:rPr>
                  </w:pPr>
                </w:p>
              </w:tc>
              <w:tc>
                <w:tcPr>
                  <w:tcW w:w="736" w:type="dxa"/>
                  <w:shd w:val="clear" w:color="auto" w:fill="auto"/>
                  <w:vAlign w:val="center"/>
                </w:tcPr>
                <w:p w14:paraId="1F669992" w14:textId="77821572" w:rsidR="00F7756E" w:rsidRDefault="00F7756E" w:rsidP="00F7756E">
                  <w:pPr>
                    <w:widowControl/>
                    <w:jc w:val="center"/>
                    <w:rPr>
                      <w:color w:val="000000"/>
                      <w:kern w:val="0"/>
                      <w:szCs w:val="21"/>
                      <w:lang w:val="pt-BR"/>
                    </w:rPr>
                  </w:pPr>
                  <w:r>
                    <w:rPr>
                      <w:color w:val="000000"/>
                      <w:szCs w:val="21"/>
                      <w:lang w:val="zh-CN"/>
                    </w:rPr>
                    <w:t>NOx</w:t>
                  </w:r>
                </w:p>
              </w:tc>
              <w:tc>
                <w:tcPr>
                  <w:tcW w:w="781" w:type="dxa"/>
                  <w:vAlign w:val="center"/>
                </w:tcPr>
                <w:p w14:paraId="3E1E37C0" w14:textId="547DA156" w:rsidR="00F7756E" w:rsidRDefault="00F7756E" w:rsidP="00F7756E">
                  <w:pPr>
                    <w:jc w:val="center"/>
                    <w:rPr>
                      <w:rFonts w:eastAsia="等线"/>
                      <w:color w:val="000000"/>
                      <w:szCs w:val="21"/>
                      <w:lang w:val="pt-BR"/>
                    </w:rPr>
                  </w:pPr>
                  <w:r>
                    <w:rPr>
                      <w:rFonts w:eastAsia="等线"/>
                      <w:color w:val="000000"/>
                      <w:szCs w:val="21"/>
                      <w:lang w:val="pt-BR"/>
                    </w:rPr>
                    <w:t>0.0096</w:t>
                  </w:r>
                </w:p>
              </w:tc>
              <w:tc>
                <w:tcPr>
                  <w:tcW w:w="780" w:type="dxa"/>
                  <w:shd w:val="clear" w:color="auto" w:fill="auto"/>
                  <w:vAlign w:val="center"/>
                </w:tcPr>
                <w:p w14:paraId="284DA60E" w14:textId="72A341DF" w:rsidR="00F7756E" w:rsidRDefault="00F7756E" w:rsidP="00F7756E">
                  <w:pPr>
                    <w:jc w:val="center"/>
                    <w:rPr>
                      <w:rFonts w:eastAsia="等线"/>
                      <w:color w:val="000000"/>
                      <w:szCs w:val="21"/>
                      <w:lang w:val="pt-BR"/>
                    </w:rPr>
                  </w:pPr>
                  <w:r>
                    <w:rPr>
                      <w:rFonts w:eastAsia="等线"/>
                      <w:color w:val="000000"/>
                      <w:szCs w:val="21"/>
                      <w:lang w:val="pt-BR"/>
                    </w:rPr>
                    <w:t>0.0086</w:t>
                  </w:r>
                </w:p>
              </w:tc>
              <w:tc>
                <w:tcPr>
                  <w:tcW w:w="658" w:type="dxa"/>
                  <w:shd w:val="clear" w:color="auto" w:fill="auto"/>
                  <w:vAlign w:val="center"/>
                </w:tcPr>
                <w:p w14:paraId="45E830BE" w14:textId="7C22FBD9" w:rsidR="00F7756E" w:rsidRDefault="00F7756E" w:rsidP="00F7756E">
                  <w:pPr>
                    <w:jc w:val="center"/>
                    <w:rPr>
                      <w:rFonts w:eastAsia="等线"/>
                      <w:color w:val="000000"/>
                      <w:szCs w:val="21"/>
                      <w:lang w:val="pt-BR"/>
                    </w:rPr>
                  </w:pPr>
                  <w:r>
                    <w:rPr>
                      <w:rFonts w:eastAsia="等线"/>
                      <w:color w:val="000000"/>
                      <w:szCs w:val="21"/>
                      <w:lang w:val="pt-BR"/>
                    </w:rPr>
                    <w:t>0.0103</w:t>
                  </w:r>
                </w:p>
              </w:tc>
              <w:tc>
                <w:tcPr>
                  <w:tcW w:w="813" w:type="dxa"/>
                  <w:shd w:val="clear" w:color="auto" w:fill="auto"/>
                  <w:vAlign w:val="center"/>
                </w:tcPr>
                <w:p w14:paraId="77A2B1B3" w14:textId="6524AD24" w:rsidR="00F7756E" w:rsidRDefault="00F7756E" w:rsidP="00F7756E">
                  <w:pPr>
                    <w:jc w:val="center"/>
                    <w:rPr>
                      <w:rFonts w:eastAsia="等线"/>
                      <w:color w:val="000000"/>
                      <w:szCs w:val="21"/>
                      <w:lang w:val="pt-BR"/>
                    </w:rPr>
                  </w:pPr>
                  <w:r>
                    <w:rPr>
                      <w:rFonts w:eastAsia="等线"/>
                      <w:color w:val="000000"/>
                      <w:szCs w:val="21"/>
                      <w:lang w:val="pt-BR"/>
                    </w:rPr>
                    <w:t>20.6</w:t>
                  </w:r>
                </w:p>
              </w:tc>
              <w:tc>
                <w:tcPr>
                  <w:tcW w:w="750" w:type="dxa"/>
                  <w:vMerge/>
                  <w:vAlign w:val="center"/>
                </w:tcPr>
                <w:p w14:paraId="37882793" w14:textId="77777777" w:rsidR="00F7756E" w:rsidRDefault="00F7756E" w:rsidP="00F7756E">
                  <w:pPr>
                    <w:jc w:val="center"/>
                    <w:rPr>
                      <w:color w:val="000000"/>
                      <w:szCs w:val="21"/>
                      <w:lang w:val="pt-BR"/>
                    </w:rPr>
                  </w:pPr>
                </w:p>
              </w:tc>
              <w:tc>
                <w:tcPr>
                  <w:tcW w:w="588" w:type="dxa"/>
                  <w:vAlign w:val="center"/>
                </w:tcPr>
                <w:p w14:paraId="7D62FC81" w14:textId="37E31ED5" w:rsidR="00F7756E" w:rsidRDefault="00F7756E" w:rsidP="00F7756E">
                  <w:pPr>
                    <w:jc w:val="center"/>
                    <w:rPr>
                      <w:color w:val="000000"/>
                      <w:szCs w:val="21"/>
                      <w:lang w:val="pt-BR"/>
                    </w:rPr>
                  </w:pPr>
                  <w:r>
                    <w:rPr>
                      <w:rFonts w:eastAsia="等线" w:hint="eastAsia"/>
                      <w:color w:val="000000"/>
                      <w:szCs w:val="21"/>
                      <w:lang w:val="pt-BR"/>
                    </w:rPr>
                    <w:t>/</w:t>
                  </w:r>
                </w:p>
              </w:tc>
              <w:tc>
                <w:tcPr>
                  <w:tcW w:w="709" w:type="dxa"/>
                  <w:vAlign w:val="center"/>
                </w:tcPr>
                <w:p w14:paraId="597DD35A" w14:textId="1F22B436" w:rsidR="00F7756E" w:rsidRDefault="00F7756E" w:rsidP="00F7756E">
                  <w:pPr>
                    <w:jc w:val="center"/>
                    <w:rPr>
                      <w:color w:val="000000"/>
                      <w:szCs w:val="21"/>
                      <w:lang w:val="pt-BR"/>
                    </w:rPr>
                  </w:pPr>
                  <w:r>
                    <w:rPr>
                      <w:rFonts w:eastAsia="等线"/>
                      <w:color w:val="000000"/>
                      <w:szCs w:val="21"/>
                      <w:lang w:val="pt-BR"/>
                    </w:rPr>
                    <w:t>0.0086</w:t>
                  </w:r>
                </w:p>
              </w:tc>
              <w:tc>
                <w:tcPr>
                  <w:tcW w:w="750" w:type="dxa"/>
                  <w:vAlign w:val="center"/>
                </w:tcPr>
                <w:p w14:paraId="4B221284" w14:textId="11684580" w:rsidR="00F7756E" w:rsidRDefault="00F7756E" w:rsidP="00F7756E">
                  <w:pPr>
                    <w:jc w:val="center"/>
                    <w:rPr>
                      <w:color w:val="000000"/>
                      <w:szCs w:val="21"/>
                      <w:lang w:val="pt-BR"/>
                    </w:rPr>
                  </w:pPr>
                  <w:r>
                    <w:rPr>
                      <w:rFonts w:eastAsia="等线"/>
                      <w:color w:val="000000"/>
                      <w:szCs w:val="21"/>
                      <w:lang w:val="pt-BR"/>
                    </w:rPr>
                    <w:t>0.0103</w:t>
                  </w:r>
                </w:p>
              </w:tc>
              <w:tc>
                <w:tcPr>
                  <w:tcW w:w="814" w:type="dxa"/>
                  <w:vAlign w:val="center"/>
                </w:tcPr>
                <w:p w14:paraId="752D1E3A" w14:textId="683EF6B8" w:rsidR="00F7756E" w:rsidRDefault="00F7756E" w:rsidP="00F7756E">
                  <w:pPr>
                    <w:jc w:val="center"/>
                    <w:rPr>
                      <w:color w:val="000000"/>
                      <w:szCs w:val="21"/>
                      <w:lang w:val="pt-BR"/>
                    </w:rPr>
                  </w:pPr>
                  <w:r>
                    <w:rPr>
                      <w:rFonts w:eastAsia="等线"/>
                      <w:color w:val="000000"/>
                      <w:szCs w:val="21"/>
                      <w:lang w:val="pt-BR"/>
                    </w:rPr>
                    <w:t>20.6</w:t>
                  </w:r>
                </w:p>
              </w:tc>
            </w:tr>
            <w:tr w:rsidR="00221B32" w:rsidRPr="00652C92" w14:paraId="70C59FB3" w14:textId="77777777" w:rsidTr="00F8265C">
              <w:trPr>
                <w:trHeight w:val="397"/>
              </w:trPr>
              <w:tc>
                <w:tcPr>
                  <w:tcW w:w="567" w:type="dxa"/>
                  <w:vMerge/>
                  <w:vAlign w:val="center"/>
                </w:tcPr>
                <w:p w14:paraId="33247491" w14:textId="77777777" w:rsidR="00F7756E" w:rsidRDefault="00F7756E" w:rsidP="00F7756E">
                  <w:pPr>
                    <w:widowControl/>
                    <w:jc w:val="center"/>
                    <w:rPr>
                      <w:color w:val="000000"/>
                      <w:kern w:val="0"/>
                      <w:szCs w:val="21"/>
                      <w:lang w:val="pt-BR"/>
                    </w:rPr>
                  </w:pPr>
                </w:p>
              </w:tc>
              <w:tc>
                <w:tcPr>
                  <w:tcW w:w="736" w:type="dxa"/>
                  <w:shd w:val="clear" w:color="auto" w:fill="auto"/>
                  <w:vAlign w:val="center"/>
                </w:tcPr>
                <w:p w14:paraId="1898B525" w14:textId="559A313B" w:rsidR="00F7756E" w:rsidRDefault="00F7756E" w:rsidP="00F7756E">
                  <w:pPr>
                    <w:widowControl/>
                    <w:jc w:val="center"/>
                    <w:rPr>
                      <w:color w:val="000000"/>
                      <w:szCs w:val="21"/>
                      <w:lang w:val="zh-CN"/>
                    </w:rPr>
                  </w:pPr>
                  <w:r>
                    <w:rPr>
                      <w:rFonts w:hint="eastAsia"/>
                      <w:color w:val="000000"/>
                      <w:kern w:val="0"/>
                      <w:szCs w:val="21"/>
                      <w:lang w:val="pt-BR"/>
                    </w:rPr>
                    <w:t>颗粒物</w:t>
                  </w:r>
                </w:p>
              </w:tc>
              <w:tc>
                <w:tcPr>
                  <w:tcW w:w="781" w:type="dxa"/>
                  <w:vAlign w:val="center"/>
                </w:tcPr>
                <w:p w14:paraId="356A1772" w14:textId="175F8CD0" w:rsidR="00F7756E" w:rsidRDefault="00F7756E" w:rsidP="00F7756E">
                  <w:pPr>
                    <w:jc w:val="center"/>
                    <w:rPr>
                      <w:rFonts w:eastAsia="等线"/>
                      <w:color w:val="000000"/>
                      <w:szCs w:val="21"/>
                      <w:lang w:val="pt-BR"/>
                    </w:rPr>
                  </w:pPr>
                  <w:r>
                    <w:rPr>
                      <w:rFonts w:eastAsia="等线"/>
                      <w:color w:val="000000"/>
                      <w:szCs w:val="21"/>
                      <w:lang w:val="pt-BR"/>
                    </w:rPr>
                    <w:t>0.0009</w:t>
                  </w:r>
                </w:p>
              </w:tc>
              <w:tc>
                <w:tcPr>
                  <w:tcW w:w="780" w:type="dxa"/>
                  <w:shd w:val="clear" w:color="auto" w:fill="auto"/>
                  <w:vAlign w:val="center"/>
                </w:tcPr>
                <w:p w14:paraId="4212436F" w14:textId="47A9BC03" w:rsidR="00F7756E" w:rsidRDefault="00F7756E" w:rsidP="00F7756E">
                  <w:pPr>
                    <w:jc w:val="center"/>
                    <w:rPr>
                      <w:rFonts w:eastAsia="等线"/>
                      <w:color w:val="000000"/>
                      <w:szCs w:val="21"/>
                      <w:lang w:val="pt-BR"/>
                    </w:rPr>
                  </w:pPr>
                  <w:r>
                    <w:rPr>
                      <w:rFonts w:eastAsia="等线"/>
                      <w:color w:val="000000"/>
                      <w:szCs w:val="21"/>
                      <w:lang w:val="pt-BR"/>
                    </w:rPr>
                    <w:t>0.0008</w:t>
                  </w:r>
                </w:p>
              </w:tc>
              <w:tc>
                <w:tcPr>
                  <w:tcW w:w="658" w:type="dxa"/>
                  <w:shd w:val="clear" w:color="auto" w:fill="auto"/>
                  <w:vAlign w:val="center"/>
                </w:tcPr>
                <w:p w14:paraId="51B1DD0E" w14:textId="559E9E9F" w:rsidR="00F7756E" w:rsidRDefault="00F7756E" w:rsidP="00F7756E">
                  <w:pPr>
                    <w:jc w:val="center"/>
                    <w:rPr>
                      <w:rFonts w:eastAsia="等线"/>
                      <w:color w:val="000000"/>
                      <w:szCs w:val="21"/>
                      <w:lang w:val="pt-BR"/>
                    </w:rPr>
                  </w:pPr>
                  <w:r>
                    <w:rPr>
                      <w:rFonts w:eastAsia="等线"/>
                      <w:color w:val="000000"/>
                      <w:szCs w:val="21"/>
                      <w:lang w:val="pt-BR"/>
                    </w:rPr>
                    <w:t>0.0010</w:t>
                  </w:r>
                </w:p>
              </w:tc>
              <w:tc>
                <w:tcPr>
                  <w:tcW w:w="813" w:type="dxa"/>
                  <w:shd w:val="clear" w:color="auto" w:fill="auto"/>
                  <w:vAlign w:val="center"/>
                </w:tcPr>
                <w:p w14:paraId="2F7A32DC" w14:textId="41382A4E" w:rsidR="00F7756E" w:rsidRDefault="00F7756E" w:rsidP="00F7756E">
                  <w:pPr>
                    <w:jc w:val="center"/>
                    <w:rPr>
                      <w:rFonts w:eastAsia="等线"/>
                      <w:color w:val="000000"/>
                      <w:szCs w:val="21"/>
                      <w:lang w:val="pt-BR"/>
                    </w:rPr>
                  </w:pPr>
                  <w:r>
                    <w:rPr>
                      <w:rFonts w:eastAsia="等线"/>
                      <w:color w:val="000000"/>
                      <w:szCs w:val="21"/>
                      <w:lang w:val="pt-BR"/>
                    </w:rPr>
                    <w:t>1.9</w:t>
                  </w:r>
                </w:p>
              </w:tc>
              <w:tc>
                <w:tcPr>
                  <w:tcW w:w="750" w:type="dxa"/>
                  <w:vMerge/>
                  <w:vAlign w:val="center"/>
                </w:tcPr>
                <w:p w14:paraId="7DFDF46A" w14:textId="77777777" w:rsidR="00F7756E" w:rsidRDefault="00F7756E" w:rsidP="00F7756E">
                  <w:pPr>
                    <w:jc w:val="center"/>
                    <w:rPr>
                      <w:color w:val="000000"/>
                      <w:szCs w:val="21"/>
                      <w:lang w:val="pt-BR"/>
                    </w:rPr>
                  </w:pPr>
                </w:p>
              </w:tc>
              <w:tc>
                <w:tcPr>
                  <w:tcW w:w="588" w:type="dxa"/>
                  <w:vMerge w:val="restart"/>
                  <w:vAlign w:val="center"/>
                </w:tcPr>
                <w:p w14:paraId="12968630" w14:textId="5ADEA295" w:rsidR="00F7756E" w:rsidRDefault="00F7756E" w:rsidP="00F7756E">
                  <w:pPr>
                    <w:jc w:val="center"/>
                    <w:rPr>
                      <w:rFonts w:eastAsia="等线"/>
                      <w:color w:val="000000"/>
                      <w:szCs w:val="21"/>
                      <w:lang w:val="pt-BR"/>
                    </w:rPr>
                  </w:pPr>
                  <w:r>
                    <w:rPr>
                      <w:rFonts w:hint="eastAsia"/>
                      <w:color w:val="000000"/>
                      <w:szCs w:val="21"/>
                      <w:lang w:val="pt-BR"/>
                    </w:rPr>
                    <w:t>90%</w:t>
                  </w:r>
                </w:p>
              </w:tc>
              <w:tc>
                <w:tcPr>
                  <w:tcW w:w="709" w:type="dxa"/>
                  <w:vMerge w:val="restart"/>
                  <w:vAlign w:val="center"/>
                </w:tcPr>
                <w:p w14:paraId="33A6A6B2" w14:textId="5C1BD2A5" w:rsidR="00F7756E" w:rsidRDefault="00F7756E" w:rsidP="00F7756E">
                  <w:pPr>
                    <w:jc w:val="center"/>
                    <w:rPr>
                      <w:rFonts w:eastAsia="等线"/>
                      <w:color w:val="000000"/>
                      <w:szCs w:val="21"/>
                      <w:lang w:val="pt-BR"/>
                    </w:rPr>
                  </w:pPr>
                  <w:r>
                    <w:rPr>
                      <w:rFonts w:hint="eastAsia"/>
                      <w:color w:val="000000"/>
                      <w:szCs w:val="21"/>
                      <w:lang w:val="pt-BR"/>
                    </w:rPr>
                    <w:t>0.002</w:t>
                  </w:r>
                  <w:r w:rsidR="001E3E49">
                    <w:rPr>
                      <w:rFonts w:hint="eastAsia"/>
                      <w:color w:val="000000"/>
                      <w:szCs w:val="21"/>
                      <w:lang w:val="pt-BR"/>
                    </w:rPr>
                    <w:t>3</w:t>
                  </w:r>
                </w:p>
              </w:tc>
              <w:tc>
                <w:tcPr>
                  <w:tcW w:w="750" w:type="dxa"/>
                  <w:vMerge w:val="restart"/>
                  <w:vAlign w:val="center"/>
                </w:tcPr>
                <w:p w14:paraId="1B55CA8A" w14:textId="196A8674" w:rsidR="00F7756E" w:rsidRDefault="00F7756E" w:rsidP="00F7756E">
                  <w:pPr>
                    <w:jc w:val="center"/>
                    <w:rPr>
                      <w:rFonts w:eastAsia="等线"/>
                      <w:color w:val="000000"/>
                      <w:szCs w:val="21"/>
                      <w:lang w:val="pt-BR"/>
                    </w:rPr>
                  </w:pPr>
                  <w:r>
                    <w:rPr>
                      <w:rFonts w:hint="eastAsia"/>
                      <w:color w:val="000000"/>
                      <w:szCs w:val="21"/>
                      <w:lang w:val="pt-BR"/>
                    </w:rPr>
                    <w:t>0.003</w:t>
                  </w:r>
                  <w:r w:rsidR="001E3E49">
                    <w:rPr>
                      <w:rFonts w:hint="eastAsia"/>
                      <w:color w:val="000000"/>
                      <w:szCs w:val="21"/>
                      <w:lang w:val="pt-BR"/>
                    </w:rPr>
                    <w:t>9</w:t>
                  </w:r>
                </w:p>
              </w:tc>
              <w:tc>
                <w:tcPr>
                  <w:tcW w:w="814" w:type="dxa"/>
                  <w:vMerge w:val="restart"/>
                  <w:vAlign w:val="center"/>
                </w:tcPr>
                <w:p w14:paraId="4547DBBC" w14:textId="2790D7B3" w:rsidR="00F7756E" w:rsidRDefault="001E3E49" w:rsidP="00F7756E">
                  <w:pPr>
                    <w:jc w:val="center"/>
                    <w:rPr>
                      <w:rFonts w:eastAsia="等线"/>
                      <w:color w:val="000000"/>
                      <w:szCs w:val="21"/>
                      <w:lang w:val="pt-BR"/>
                    </w:rPr>
                  </w:pPr>
                  <w:r>
                    <w:rPr>
                      <w:rFonts w:hint="eastAsia"/>
                      <w:color w:val="000000"/>
                      <w:szCs w:val="21"/>
                      <w:lang w:val="pt-BR"/>
                    </w:rPr>
                    <w:t>2.0</w:t>
                  </w:r>
                </w:p>
              </w:tc>
            </w:tr>
            <w:tr w:rsidR="00221B32" w:rsidRPr="00652C92" w14:paraId="48D1D00B" w14:textId="77777777" w:rsidTr="00F8265C">
              <w:trPr>
                <w:trHeight w:val="397"/>
              </w:trPr>
              <w:tc>
                <w:tcPr>
                  <w:tcW w:w="567" w:type="dxa"/>
                  <w:vAlign w:val="center"/>
                </w:tcPr>
                <w:p w14:paraId="688C7F26" w14:textId="39D4D799" w:rsidR="00F7756E" w:rsidRDefault="00F7756E" w:rsidP="00F7756E">
                  <w:pPr>
                    <w:widowControl/>
                    <w:jc w:val="center"/>
                    <w:rPr>
                      <w:color w:val="000000"/>
                      <w:kern w:val="0"/>
                      <w:szCs w:val="21"/>
                      <w:lang w:val="pt-BR"/>
                    </w:rPr>
                  </w:pPr>
                  <w:r>
                    <w:rPr>
                      <w:rFonts w:hint="eastAsia"/>
                      <w:color w:val="000000"/>
                      <w:kern w:val="0"/>
                      <w:szCs w:val="21"/>
                      <w:lang w:val="pt-BR"/>
                    </w:rPr>
                    <w:t>烘炒</w:t>
                  </w:r>
                </w:p>
              </w:tc>
              <w:tc>
                <w:tcPr>
                  <w:tcW w:w="736" w:type="dxa"/>
                  <w:shd w:val="clear" w:color="auto" w:fill="auto"/>
                  <w:vAlign w:val="center"/>
                </w:tcPr>
                <w:p w14:paraId="70F6CF03" w14:textId="355FE904" w:rsidR="00F7756E" w:rsidRDefault="00F7756E" w:rsidP="00F7756E">
                  <w:pPr>
                    <w:widowControl/>
                    <w:jc w:val="center"/>
                    <w:rPr>
                      <w:color w:val="000000"/>
                      <w:szCs w:val="21"/>
                      <w:lang w:val="zh-CN"/>
                    </w:rPr>
                  </w:pPr>
                  <w:r>
                    <w:rPr>
                      <w:rFonts w:hint="eastAsia"/>
                      <w:color w:val="000000"/>
                      <w:kern w:val="0"/>
                      <w:szCs w:val="21"/>
                      <w:lang w:val="pt-BR"/>
                    </w:rPr>
                    <w:t>颗粒物</w:t>
                  </w:r>
                </w:p>
              </w:tc>
              <w:tc>
                <w:tcPr>
                  <w:tcW w:w="781" w:type="dxa"/>
                  <w:vAlign w:val="center"/>
                </w:tcPr>
                <w:p w14:paraId="477089BF" w14:textId="3B7B0F87" w:rsidR="00F7756E" w:rsidRDefault="00F7756E" w:rsidP="00F7756E">
                  <w:pPr>
                    <w:jc w:val="center"/>
                    <w:rPr>
                      <w:rFonts w:eastAsia="等线"/>
                      <w:color w:val="000000"/>
                      <w:szCs w:val="21"/>
                      <w:lang w:val="pt-BR"/>
                    </w:rPr>
                  </w:pPr>
                  <w:r>
                    <w:rPr>
                      <w:rFonts w:eastAsia="等线"/>
                      <w:color w:val="000000"/>
                      <w:szCs w:val="21"/>
                      <w:lang w:val="pt-BR"/>
                    </w:rPr>
                    <w:t>0.0014</w:t>
                  </w:r>
                </w:p>
              </w:tc>
              <w:tc>
                <w:tcPr>
                  <w:tcW w:w="780" w:type="dxa"/>
                  <w:shd w:val="clear" w:color="auto" w:fill="auto"/>
                  <w:vAlign w:val="center"/>
                </w:tcPr>
                <w:p w14:paraId="43612E57" w14:textId="7B0F760C" w:rsidR="00F7756E" w:rsidRDefault="00F7756E" w:rsidP="00F7756E">
                  <w:pPr>
                    <w:jc w:val="center"/>
                    <w:rPr>
                      <w:rFonts w:eastAsia="等线"/>
                      <w:color w:val="000000"/>
                      <w:szCs w:val="21"/>
                      <w:lang w:val="pt-BR"/>
                    </w:rPr>
                  </w:pPr>
                  <w:r>
                    <w:rPr>
                      <w:rFonts w:eastAsia="等线"/>
                      <w:color w:val="000000"/>
                      <w:szCs w:val="21"/>
                      <w:lang w:val="pt-BR"/>
                    </w:rPr>
                    <w:t>0.0013</w:t>
                  </w:r>
                </w:p>
              </w:tc>
              <w:tc>
                <w:tcPr>
                  <w:tcW w:w="658" w:type="dxa"/>
                  <w:shd w:val="clear" w:color="auto" w:fill="auto"/>
                  <w:vAlign w:val="center"/>
                </w:tcPr>
                <w:p w14:paraId="023BA42A" w14:textId="1B30998E" w:rsidR="00F7756E" w:rsidRDefault="00F7756E" w:rsidP="00F7756E">
                  <w:pPr>
                    <w:jc w:val="center"/>
                    <w:rPr>
                      <w:rFonts w:eastAsia="等线"/>
                      <w:color w:val="000000"/>
                      <w:szCs w:val="21"/>
                      <w:lang w:val="pt-BR"/>
                    </w:rPr>
                  </w:pPr>
                  <w:r>
                    <w:rPr>
                      <w:rFonts w:eastAsia="等线"/>
                      <w:color w:val="000000"/>
                      <w:szCs w:val="21"/>
                      <w:lang w:val="pt-BR"/>
                    </w:rPr>
                    <w:t>0.0015</w:t>
                  </w:r>
                </w:p>
              </w:tc>
              <w:tc>
                <w:tcPr>
                  <w:tcW w:w="813" w:type="dxa"/>
                  <w:shd w:val="clear" w:color="auto" w:fill="auto"/>
                  <w:vAlign w:val="center"/>
                </w:tcPr>
                <w:p w14:paraId="45158998" w14:textId="327FA558" w:rsidR="00F7756E" w:rsidRDefault="00F7756E" w:rsidP="00F7756E">
                  <w:pPr>
                    <w:jc w:val="center"/>
                    <w:rPr>
                      <w:rFonts w:eastAsia="等线"/>
                      <w:color w:val="000000"/>
                      <w:szCs w:val="21"/>
                      <w:lang w:val="pt-BR"/>
                    </w:rPr>
                  </w:pPr>
                  <w:r>
                    <w:rPr>
                      <w:rFonts w:eastAsia="等线"/>
                      <w:color w:val="000000"/>
                      <w:szCs w:val="21"/>
                      <w:lang w:val="pt-BR"/>
                    </w:rPr>
                    <w:t>3.0</w:t>
                  </w:r>
                </w:p>
              </w:tc>
              <w:tc>
                <w:tcPr>
                  <w:tcW w:w="750" w:type="dxa"/>
                  <w:vMerge/>
                  <w:vAlign w:val="center"/>
                </w:tcPr>
                <w:p w14:paraId="664C57BF" w14:textId="77777777" w:rsidR="00F7756E" w:rsidRDefault="00F7756E" w:rsidP="00F7756E">
                  <w:pPr>
                    <w:jc w:val="center"/>
                    <w:rPr>
                      <w:color w:val="000000"/>
                      <w:szCs w:val="21"/>
                      <w:lang w:val="pt-BR"/>
                    </w:rPr>
                  </w:pPr>
                </w:p>
              </w:tc>
              <w:tc>
                <w:tcPr>
                  <w:tcW w:w="588" w:type="dxa"/>
                  <w:vMerge/>
                  <w:vAlign w:val="center"/>
                </w:tcPr>
                <w:p w14:paraId="19CF2ED4" w14:textId="77777777" w:rsidR="00F7756E" w:rsidRDefault="00F7756E" w:rsidP="00F7756E">
                  <w:pPr>
                    <w:jc w:val="center"/>
                    <w:rPr>
                      <w:rFonts w:eastAsia="等线"/>
                      <w:color w:val="000000"/>
                      <w:szCs w:val="21"/>
                      <w:lang w:val="pt-BR"/>
                    </w:rPr>
                  </w:pPr>
                </w:p>
              </w:tc>
              <w:tc>
                <w:tcPr>
                  <w:tcW w:w="709" w:type="dxa"/>
                  <w:vMerge/>
                  <w:vAlign w:val="center"/>
                </w:tcPr>
                <w:p w14:paraId="3C4438D5" w14:textId="0110753E" w:rsidR="00F7756E" w:rsidRDefault="00F7756E" w:rsidP="00F7756E">
                  <w:pPr>
                    <w:jc w:val="center"/>
                    <w:rPr>
                      <w:rFonts w:eastAsia="等线"/>
                      <w:color w:val="000000"/>
                      <w:szCs w:val="21"/>
                      <w:lang w:val="pt-BR"/>
                    </w:rPr>
                  </w:pPr>
                </w:p>
              </w:tc>
              <w:tc>
                <w:tcPr>
                  <w:tcW w:w="750" w:type="dxa"/>
                  <w:vMerge/>
                  <w:vAlign w:val="center"/>
                </w:tcPr>
                <w:p w14:paraId="2045179A" w14:textId="6EA06675" w:rsidR="00F7756E" w:rsidRDefault="00F7756E" w:rsidP="00F7756E">
                  <w:pPr>
                    <w:jc w:val="center"/>
                    <w:rPr>
                      <w:rFonts w:eastAsia="等线"/>
                      <w:color w:val="000000"/>
                      <w:szCs w:val="21"/>
                      <w:lang w:val="pt-BR"/>
                    </w:rPr>
                  </w:pPr>
                </w:p>
              </w:tc>
              <w:tc>
                <w:tcPr>
                  <w:tcW w:w="814" w:type="dxa"/>
                  <w:vMerge/>
                  <w:vAlign w:val="center"/>
                </w:tcPr>
                <w:p w14:paraId="15A728B8" w14:textId="308490D9" w:rsidR="00F7756E" w:rsidRDefault="00F7756E" w:rsidP="00F7756E">
                  <w:pPr>
                    <w:jc w:val="center"/>
                    <w:rPr>
                      <w:rFonts w:eastAsia="等线"/>
                      <w:color w:val="000000"/>
                      <w:szCs w:val="21"/>
                      <w:lang w:val="pt-BR"/>
                    </w:rPr>
                  </w:pPr>
                </w:p>
              </w:tc>
            </w:tr>
            <w:tr w:rsidR="00221B32" w:rsidRPr="00652C92" w14:paraId="5CF4C911" w14:textId="77777777" w:rsidTr="00F8265C">
              <w:trPr>
                <w:trHeight w:val="397"/>
              </w:trPr>
              <w:tc>
                <w:tcPr>
                  <w:tcW w:w="567" w:type="dxa"/>
                  <w:vAlign w:val="center"/>
                </w:tcPr>
                <w:p w14:paraId="6C7C18F9" w14:textId="77777777" w:rsidR="00F7756E" w:rsidRDefault="00F7756E" w:rsidP="00F7756E">
                  <w:pPr>
                    <w:widowControl/>
                    <w:jc w:val="center"/>
                    <w:rPr>
                      <w:color w:val="000000"/>
                      <w:kern w:val="0"/>
                      <w:szCs w:val="21"/>
                      <w:lang w:val="pt-BR"/>
                    </w:rPr>
                  </w:pPr>
                  <w:r>
                    <w:rPr>
                      <w:rFonts w:hint="eastAsia"/>
                      <w:color w:val="000000"/>
                      <w:kern w:val="0"/>
                      <w:szCs w:val="21"/>
                      <w:lang w:val="pt-BR"/>
                    </w:rPr>
                    <w:t>筛分</w:t>
                  </w:r>
                </w:p>
              </w:tc>
              <w:tc>
                <w:tcPr>
                  <w:tcW w:w="736" w:type="dxa"/>
                  <w:shd w:val="clear" w:color="auto" w:fill="auto"/>
                  <w:vAlign w:val="center"/>
                </w:tcPr>
                <w:p w14:paraId="6FD6FDDE" w14:textId="77777777" w:rsidR="00F7756E" w:rsidRDefault="00F7756E" w:rsidP="00F7756E">
                  <w:pPr>
                    <w:widowControl/>
                    <w:jc w:val="center"/>
                    <w:rPr>
                      <w:color w:val="000000"/>
                      <w:kern w:val="0"/>
                      <w:szCs w:val="21"/>
                      <w:lang w:val="pt-BR"/>
                    </w:rPr>
                  </w:pPr>
                  <w:r>
                    <w:rPr>
                      <w:rFonts w:hint="eastAsia"/>
                      <w:color w:val="000000"/>
                      <w:kern w:val="0"/>
                      <w:szCs w:val="21"/>
                      <w:lang w:val="pt-BR"/>
                    </w:rPr>
                    <w:t>颗粒物</w:t>
                  </w:r>
                </w:p>
              </w:tc>
              <w:tc>
                <w:tcPr>
                  <w:tcW w:w="781" w:type="dxa"/>
                  <w:vAlign w:val="center"/>
                </w:tcPr>
                <w:p w14:paraId="25D62B4E" w14:textId="77777777" w:rsidR="00F7756E" w:rsidRDefault="00F7756E" w:rsidP="00F7756E">
                  <w:pPr>
                    <w:jc w:val="center"/>
                    <w:rPr>
                      <w:color w:val="000000"/>
                      <w:szCs w:val="21"/>
                      <w:lang w:val="pt-BR"/>
                    </w:rPr>
                  </w:pPr>
                  <w:r>
                    <w:rPr>
                      <w:rFonts w:eastAsia="等线"/>
                      <w:color w:val="000000"/>
                      <w:szCs w:val="21"/>
                      <w:lang w:val="pt-BR"/>
                    </w:rPr>
                    <w:t>0.0021</w:t>
                  </w:r>
                </w:p>
              </w:tc>
              <w:tc>
                <w:tcPr>
                  <w:tcW w:w="780" w:type="dxa"/>
                  <w:shd w:val="clear" w:color="auto" w:fill="auto"/>
                  <w:vAlign w:val="center"/>
                </w:tcPr>
                <w:p w14:paraId="24481A57" w14:textId="77777777" w:rsidR="00F7756E" w:rsidRDefault="00F7756E" w:rsidP="00F7756E">
                  <w:pPr>
                    <w:jc w:val="center"/>
                    <w:rPr>
                      <w:color w:val="000000"/>
                      <w:szCs w:val="21"/>
                      <w:lang w:val="pt-BR"/>
                    </w:rPr>
                  </w:pPr>
                  <w:r>
                    <w:rPr>
                      <w:rFonts w:eastAsia="等线"/>
                      <w:color w:val="000000"/>
                      <w:szCs w:val="21"/>
                      <w:lang w:val="pt-BR"/>
                    </w:rPr>
                    <w:t>0.0019</w:t>
                  </w:r>
                </w:p>
              </w:tc>
              <w:tc>
                <w:tcPr>
                  <w:tcW w:w="658" w:type="dxa"/>
                  <w:shd w:val="clear" w:color="auto" w:fill="auto"/>
                  <w:vAlign w:val="center"/>
                </w:tcPr>
                <w:p w14:paraId="7D274E9F" w14:textId="77777777" w:rsidR="00F7756E" w:rsidRDefault="00F7756E" w:rsidP="00F7756E">
                  <w:pPr>
                    <w:jc w:val="center"/>
                    <w:rPr>
                      <w:color w:val="000000"/>
                      <w:szCs w:val="21"/>
                      <w:lang w:val="pt-BR"/>
                    </w:rPr>
                  </w:pPr>
                  <w:r>
                    <w:rPr>
                      <w:rFonts w:eastAsia="等线"/>
                      <w:color w:val="000000"/>
                      <w:szCs w:val="21"/>
                      <w:lang w:val="pt-BR"/>
                    </w:rPr>
                    <w:t>0.0023</w:t>
                  </w:r>
                </w:p>
              </w:tc>
              <w:tc>
                <w:tcPr>
                  <w:tcW w:w="813" w:type="dxa"/>
                  <w:shd w:val="clear" w:color="auto" w:fill="auto"/>
                  <w:vAlign w:val="center"/>
                </w:tcPr>
                <w:p w14:paraId="680033DA" w14:textId="77777777" w:rsidR="00F7756E" w:rsidRDefault="00F7756E" w:rsidP="00F7756E">
                  <w:pPr>
                    <w:jc w:val="center"/>
                    <w:rPr>
                      <w:color w:val="000000"/>
                      <w:szCs w:val="21"/>
                      <w:lang w:val="pt-BR"/>
                    </w:rPr>
                  </w:pPr>
                  <w:r>
                    <w:rPr>
                      <w:rFonts w:eastAsia="等线"/>
                      <w:color w:val="000000"/>
                      <w:szCs w:val="21"/>
                      <w:lang w:val="pt-BR"/>
                    </w:rPr>
                    <w:t>4.5</w:t>
                  </w:r>
                </w:p>
              </w:tc>
              <w:tc>
                <w:tcPr>
                  <w:tcW w:w="750" w:type="dxa"/>
                  <w:vAlign w:val="center"/>
                </w:tcPr>
                <w:p w14:paraId="6AD22967" w14:textId="77777777" w:rsidR="00F7756E" w:rsidRDefault="00F7756E" w:rsidP="00F7756E">
                  <w:pPr>
                    <w:jc w:val="center"/>
                    <w:rPr>
                      <w:color w:val="000000"/>
                      <w:szCs w:val="21"/>
                      <w:lang w:val="pt-BR"/>
                    </w:rPr>
                  </w:pPr>
                  <w:r>
                    <w:rPr>
                      <w:rFonts w:hint="eastAsia"/>
                      <w:color w:val="000000"/>
                      <w:szCs w:val="21"/>
                      <w:lang w:val="pt-BR"/>
                    </w:rPr>
                    <w:t>500</w:t>
                  </w:r>
                </w:p>
              </w:tc>
              <w:tc>
                <w:tcPr>
                  <w:tcW w:w="588" w:type="dxa"/>
                  <w:vAlign w:val="center"/>
                </w:tcPr>
                <w:p w14:paraId="1B8B5440" w14:textId="77777777" w:rsidR="00F7756E" w:rsidRDefault="00F7756E" w:rsidP="00F7756E">
                  <w:pPr>
                    <w:jc w:val="center"/>
                    <w:rPr>
                      <w:color w:val="000000"/>
                      <w:szCs w:val="21"/>
                      <w:lang w:val="pt-BR"/>
                    </w:rPr>
                  </w:pPr>
                  <w:r>
                    <w:rPr>
                      <w:rFonts w:hint="eastAsia"/>
                      <w:color w:val="000000"/>
                      <w:szCs w:val="21"/>
                      <w:lang w:val="pt-BR"/>
                    </w:rPr>
                    <w:t>90%</w:t>
                  </w:r>
                </w:p>
              </w:tc>
              <w:tc>
                <w:tcPr>
                  <w:tcW w:w="709" w:type="dxa"/>
                  <w:vMerge/>
                  <w:vAlign w:val="center"/>
                </w:tcPr>
                <w:p w14:paraId="4B2BCA3B" w14:textId="0C669221" w:rsidR="00F7756E" w:rsidRDefault="00F7756E" w:rsidP="00F7756E">
                  <w:pPr>
                    <w:jc w:val="center"/>
                    <w:rPr>
                      <w:color w:val="000000"/>
                      <w:szCs w:val="21"/>
                      <w:lang w:val="pt-BR"/>
                    </w:rPr>
                  </w:pPr>
                </w:p>
              </w:tc>
              <w:tc>
                <w:tcPr>
                  <w:tcW w:w="750" w:type="dxa"/>
                  <w:vMerge/>
                  <w:vAlign w:val="center"/>
                </w:tcPr>
                <w:p w14:paraId="69FA0F00" w14:textId="7B095A23" w:rsidR="00F7756E" w:rsidRDefault="00F7756E" w:rsidP="00F7756E">
                  <w:pPr>
                    <w:jc w:val="center"/>
                    <w:rPr>
                      <w:color w:val="000000"/>
                      <w:szCs w:val="21"/>
                      <w:lang w:val="pt-BR"/>
                    </w:rPr>
                  </w:pPr>
                </w:p>
              </w:tc>
              <w:tc>
                <w:tcPr>
                  <w:tcW w:w="814" w:type="dxa"/>
                  <w:vMerge/>
                  <w:vAlign w:val="center"/>
                </w:tcPr>
                <w:p w14:paraId="391E5D79" w14:textId="088A7391" w:rsidR="00F7756E" w:rsidRDefault="00F7756E" w:rsidP="00F7756E">
                  <w:pPr>
                    <w:jc w:val="center"/>
                    <w:rPr>
                      <w:color w:val="000000"/>
                      <w:szCs w:val="21"/>
                      <w:lang w:val="pt-BR"/>
                    </w:rPr>
                  </w:pPr>
                </w:p>
              </w:tc>
            </w:tr>
            <w:tr w:rsidR="00221B32" w:rsidRPr="00652C92" w14:paraId="4B849FAA" w14:textId="77777777" w:rsidTr="00F8265C">
              <w:trPr>
                <w:trHeight w:val="397"/>
              </w:trPr>
              <w:tc>
                <w:tcPr>
                  <w:tcW w:w="567" w:type="dxa"/>
                  <w:vAlign w:val="center"/>
                </w:tcPr>
                <w:p w14:paraId="35D27069" w14:textId="77777777" w:rsidR="00F7756E" w:rsidRDefault="00F7756E" w:rsidP="00F7756E">
                  <w:pPr>
                    <w:widowControl/>
                    <w:jc w:val="center"/>
                    <w:rPr>
                      <w:color w:val="000000"/>
                      <w:kern w:val="0"/>
                      <w:szCs w:val="21"/>
                      <w:lang w:val="pt-BR"/>
                    </w:rPr>
                  </w:pPr>
                  <w:r>
                    <w:rPr>
                      <w:rFonts w:hint="eastAsia"/>
                      <w:color w:val="000000"/>
                      <w:kern w:val="0"/>
                      <w:szCs w:val="21"/>
                      <w:lang w:val="pt-BR"/>
                    </w:rPr>
                    <w:t>混合</w:t>
                  </w:r>
                </w:p>
              </w:tc>
              <w:tc>
                <w:tcPr>
                  <w:tcW w:w="736" w:type="dxa"/>
                  <w:shd w:val="clear" w:color="auto" w:fill="auto"/>
                  <w:vAlign w:val="center"/>
                </w:tcPr>
                <w:p w14:paraId="652F40D0" w14:textId="77777777" w:rsidR="00F7756E" w:rsidRDefault="00F7756E" w:rsidP="00F7756E">
                  <w:pPr>
                    <w:widowControl/>
                    <w:jc w:val="center"/>
                    <w:rPr>
                      <w:color w:val="000000"/>
                      <w:kern w:val="0"/>
                      <w:szCs w:val="21"/>
                      <w:lang w:val="pt-BR"/>
                    </w:rPr>
                  </w:pPr>
                  <w:r>
                    <w:rPr>
                      <w:rFonts w:hint="eastAsia"/>
                      <w:color w:val="000000"/>
                      <w:kern w:val="0"/>
                      <w:szCs w:val="21"/>
                      <w:lang w:val="pt-BR"/>
                    </w:rPr>
                    <w:t>颗粒物</w:t>
                  </w:r>
                </w:p>
              </w:tc>
              <w:tc>
                <w:tcPr>
                  <w:tcW w:w="781" w:type="dxa"/>
                  <w:vAlign w:val="center"/>
                </w:tcPr>
                <w:p w14:paraId="60D64F24" w14:textId="77777777" w:rsidR="00F7756E" w:rsidRDefault="00F7756E" w:rsidP="00F7756E">
                  <w:pPr>
                    <w:jc w:val="center"/>
                    <w:rPr>
                      <w:color w:val="000000"/>
                      <w:szCs w:val="21"/>
                      <w:lang w:val="pt-BR"/>
                    </w:rPr>
                  </w:pPr>
                  <w:r>
                    <w:rPr>
                      <w:rFonts w:eastAsia="等线"/>
                      <w:color w:val="000000"/>
                      <w:szCs w:val="21"/>
                      <w:lang w:val="pt-BR"/>
                    </w:rPr>
                    <w:t>0.0014</w:t>
                  </w:r>
                </w:p>
              </w:tc>
              <w:tc>
                <w:tcPr>
                  <w:tcW w:w="780" w:type="dxa"/>
                  <w:shd w:val="clear" w:color="auto" w:fill="auto"/>
                  <w:vAlign w:val="center"/>
                </w:tcPr>
                <w:p w14:paraId="18A70148" w14:textId="77777777" w:rsidR="00F7756E" w:rsidRDefault="00F7756E" w:rsidP="00F7756E">
                  <w:pPr>
                    <w:jc w:val="center"/>
                    <w:rPr>
                      <w:color w:val="000000"/>
                      <w:szCs w:val="21"/>
                      <w:lang w:val="pt-BR"/>
                    </w:rPr>
                  </w:pPr>
                  <w:r>
                    <w:rPr>
                      <w:rFonts w:eastAsia="等线"/>
                      <w:color w:val="000000"/>
                      <w:szCs w:val="21"/>
                      <w:lang w:val="pt-BR"/>
                    </w:rPr>
                    <w:t>0.0013</w:t>
                  </w:r>
                </w:p>
              </w:tc>
              <w:tc>
                <w:tcPr>
                  <w:tcW w:w="658" w:type="dxa"/>
                  <w:shd w:val="clear" w:color="auto" w:fill="auto"/>
                  <w:vAlign w:val="center"/>
                </w:tcPr>
                <w:p w14:paraId="59E8DB88" w14:textId="77777777" w:rsidR="00F7756E" w:rsidRDefault="00F7756E" w:rsidP="00F7756E">
                  <w:pPr>
                    <w:jc w:val="center"/>
                    <w:rPr>
                      <w:color w:val="000000"/>
                      <w:szCs w:val="21"/>
                      <w:lang w:val="pt-BR"/>
                    </w:rPr>
                  </w:pPr>
                  <w:r>
                    <w:rPr>
                      <w:rFonts w:eastAsia="等线"/>
                      <w:color w:val="000000"/>
                      <w:szCs w:val="21"/>
                      <w:lang w:val="pt-BR"/>
                    </w:rPr>
                    <w:t>0.0023</w:t>
                  </w:r>
                </w:p>
              </w:tc>
              <w:tc>
                <w:tcPr>
                  <w:tcW w:w="813" w:type="dxa"/>
                  <w:shd w:val="clear" w:color="auto" w:fill="auto"/>
                  <w:vAlign w:val="center"/>
                </w:tcPr>
                <w:p w14:paraId="553AC8F8" w14:textId="77777777" w:rsidR="00F7756E" w:rsidRDefault="00F7756E" w:rsidP="00F7756E">
                  <w:pPr>
                    <w:jc w:val="center"/>
                    <w:rPr>
                      <w:color w:val="000000"/>
                      <w:szCs w:val="21"/>
                      <w:lang w:val="pt-BR"/>
                    </w:rPr>
                  </w:pPr>
                  <w:r>
                    <w:rPr>
                      <w:rFonts w:eastAsia="等线"/>
                      <w:color w:val="000000"/>
                      <w:szCs w:val="21"/>
                      <w:lang w:val="pt-BR"/>
                    </w:rPr>
                    <w:t>4.5</w:t>
                  </w:r>
                </w:p>
              </w:tc>
              <w:tc>
                <w:tcPr>
                  <w:tcW w:w="750" w:type="dxa"/>
                  <w:vAlign w:val="center"/>
                </w:tcPr>
                <w:p w14:paraId="4B3CC6C2" w14:textId="77777777" w:rsidR="00F7756E" w:rsidRDefault="00F7756E" w:rsidP="00F7756E">
                  <w:pPr>
                    <w:jc w:val="center"/>
                    <w:rPr>
                      <w:color w:val="000000"/>
                      <w:szCs w:val="21"/>
                      <w:lang w:val="pt-BR"/>
                    </w:rPr>
                  </w:pPr>
                  <w:r>
                    <w:rPr>
                      <w:rFonts w:hint="eastAsia"/>
                      <w:color w:val="000000"/>
                      <w:szCs w:val="21"/>
                      <w:lang w:val="pt-BR"/>
                    </w:rPr>
                    <w:t>500</w:t>
                  </w:r>
                </w:p>
              </w:tc>
              <w:tc>
                <w:tcPr>
                  <w:tcW w:w="588" w:type="dxa"/>
                  <w:vAlign w:val="center"/>
                </w:tcPr>
                <w:p w14:paraId="75A1D332" w14:textId="77777777" w:rsidR="00F7756E" w:rsidRDefault="00F7756E" w:rsidP="00F7756E">
                  <w:pPr>
                    <w:jc w:val="center"/>
                    <w:rPr>
                      <w:color w:val="000000"/>
                      <w:szCs w:val="21"/>
                      <w:lang w:val="pt-BR"/>
                    </w:rPr>
                  </w:pPr>
                  <w:r>
                    <w:rPr>
                      <w:rFonts w:hint="eastAsia"/>
                      <w:color w:val="000000"/>
                      <w:szCs w:val="21"/>
                      <w:lang w:val="pt-BR"/>
                    </w:rPr>
                    <w:t>90%</w:t>
                  </w:r>
                </w:p>
              </w:tc>
              <w:tc>
                <w:tcPr>
                  <w:tcW w:w="709" w:type="dxa"/>
                  <w:vMerge/>
                  <w:vAlign w:val="center"/>
                </w:tcPr>
                <w:p w14:paraId="5C301362" w14:textId="77777777" w:rsidR="00F7756E" w:rsidRDefault="00F7756E" w:rsidP="00F7756E">
                  <w:pPr>
                    <w:jc w:val="center"/>
                    <w:rPr>
                      <w:color w:val="000000"/>
                      <w:szCs w:val="21"/>
                      <w:lang w:val="pt-BR"/>
                    </w:rPr>
                  </w:pPr>
                </w:p>
              </w:tc>
              <w:tc>
                <w:tcPr>
                  <w:tcW w:w="750" w:type="dxa"/>
                  <w:vMerge/>
                  <w:vAlign w:val="center"/>
                </w:tcPr>
                <w:p w14:paraId="3B6477EF" w14:textId="77777777" w:rsidR="00F7756E" w:rsidRDefault="00F7756E" w:rsidP="00F7756E">
                  <w:pPr>
                    <w:jc w:val="center"/>
                    <w:rPr>
                      <w:color w:val="000000"/>
                      <w:szCs w:val="21"/>
                      <w:lang w:val="pt-BR"/>
                    </w:rPr>
                  </w:pPr>
                </w:p>
              </w:tc>
              <w:tc>
                <w:tcPr>
                  <w:tcW w:w="814" w:type="dxa"/>
                  <w:vMerge/>
                  <w:vAlign w:val="center"/>
                </w:tcPr>
                <w:p w14:paraId="1859E3CB" w14:textId="77777777" w:rsidR="00F7756E" w:rsidRDefault="00F7756E" w:rsidP="00F7756E">
                  <w:pPr>
                    <w:jc w:val="center"/>
                    <w:rPr>
                      <w:color w:val="000000"/>
                      <w:szCs w:val="21"/>
                      <w:lang w:val="pt-BR"/>
                    </w:rPr>
                  </w:pPr>
                </w:p>
              </w:tc>
            </w:tr>
            <w:tr w:rsidR="00221B32" w:rsidRPr="00652C92" w14:paraId="0B9C517F" w14:textId="77777777" w:rsidTr="00F8265C">
              <w:trPr>
                <w:trHeight w:val="397"/>
              </w:trPr>
              <w:tc>
                <w:tcPr>
                  <w:tcW w:w="567" w:type="dxa"/>
                  <w:vAlign w:val="center"/>
                </w:tcPr>
                <w:p w14:paraId="39EE0A16" w14:textId="77777777" w:rsidR="001E3E49" w:rsidRDefault="001E3E49" w:rsidP="001E3E49">
                  <w:pPr>
                    <w:widowControl/>
                    <w:jc w:val="center"/>
                    <w:rPr>
                      <w:color w:val="000000"/>
                      <w:kern w:val="0"/>
                      <w:szCs w:val="21"/>
                      <w:lang w:val="pt-BR"/>
                    </w:rPr>
                  </w:pPr>
                  <w:r>
                    <w:rPr>
                      <w:rFonts w:hint="eastAsia"/>
                      <w:color w:val="000000"/>
                      <w:kern w:val="0"/>
                      <w:szCs w:val="21"/>
                      <w:lang w:val="pt-BR"/>
                    </w:rPr>
                    <w:t>配料搅拌</w:t>
                  </w:r>
                </w:p>
              </w:tc>
              <w:tc>
                <w:tcPr>
                  <w:tcW w:w="736" w:type="dxa"/>
                  <w:shd w:val="clear" w:color="auto" w:fill="auto"/>
                  <w:vAlign w:val="center"/>
                </w:tcPr>
                <w:p w14:paraId="7C05B2D9" w14:textId="77777777" w:rsidR="001E3E49" w:rsidRDefault="001E3E49" w:rsidP="001E3E49">
                  <w:pPr>
                    <w:widowControl/>
                    <w:jc w:val="center"/>
                    <w:rPr>
                      <w:color w:val="000000"/>
                      <w:kern w:val="0"/>
                      <w:szCs w:val="21"/>
                      <w:lang w:val="pt-BR"/>
                    </w:rPr>
                  </w:pPr>
                  <w:r>
                    <w:rPr>
                      <w:rFonts w:hint="eastAsia"/>
                      <w:color w:val="000000"/>
                      <w:kern w:val="0"/>
                      <w:szCs w:val="21"/>
                      <w:lang w:val="pt-BR"/>
                    </w:rPr>
                    <w:t>颗粒物</w:t>
                  </w:r>
                </w:p>
              </w:tc>
              <w:tc>
                <w:tcPr>
                  <w:tcW w:w="781" w:type="dxa"/>
                  <w:vAlign w:val="center"/>
                </w:tcPr>
                <w:p w14:paraId="01AB2C44" w14:textId="538A3E1B" w:rsidR="001E3E49" w:rsidRDefault="001E3E49" w:rsidP="001E3E49">
                  <w:pPr>
                    <w:jc w:val="center"/>
                    <w:rPr>
                      <w:color w:val="000000"/>
                      <w:szCs w:val="21"/>
                      <w:lang w:val="pt-BR"/>
                    </w:rPr>
                  </w:pPr>
                  <w:r>
                    <w:rPr>
                      <w:rFonts w:eastAsia="等线"/>
                      <w:color w:val="000000"/>
                      <w:szCs w:val="21"/>
                    </w:rPr>
                    <w:t>0.02</w:t>
                  </w:r>
                </w:p>
              </w:tc>
              <w:tc>
                <w:tcPr>
                  <w:tcW w:w="780" w:type="dxa"/>
                  <w:shd w:val="clear" w:color="auto" w:fill="auto"/>
                  <w:vAlign w:val="center"/>
                </w:tcPr>
                <w:p w14:paraId="1ECDE2E1" w14:textId="5AF3B859" w:rsidR="001E3E49" w:rsidRDefault="001E3E49" w:rsidP="001E3E49">
                  <w:pPr>
                    <w:jc w:val="center"/>
                    <w:rPr>
                      <w:color w:val="000000"/>
                      <w:szCs w:val="21"/>
                      <w:lang w:val="pt-BR"/>
                    </w:rPr>
                  </w:pPr>
                  <w:r>
                    <w:rPr>
                      <w:rFonts w:eastAsia="等线"/>
                      <w:color w:val="000000"/>
                      <w:szCs w:val="21"/>
                    </w:rPr>
                    <w:t>0.0180</w:t>
                  </w:r>
                </w:p>
              </w:tc>
              <w:tc>
                <w:tcPr>
                  <w:tcW w:w="658" w:type="dxa"/>
                  <w:shd w:val="clear" w:color="auto" w:fill="auto"/>
                  <w:vAlign w:val="center"/>
                </w:tcPr>
                <w:p w14:paraId="5B8591BA" w14:textId="77910A27" w:rsidR="001E3E49" w:rsidRDefault="001E3E49" w:rsidP="001E3E49">
                  <w:pPr>
                    <w:jc w:val="center"/>
                    <w:rPr>
                      <w:color w:val="000000"/>
                      <w:szCs w:val="21"/>
                      <w:lang w:val="pt-BR"/>
                    </w:rPr>
                  </w:pPr>
                  <w:r>
                    <w:rPr>
                      <w:rFonts w:eastAsia="等线"/>
                      <w:color w:val="000000"/>
                      <w:szCs w:val="21"/>
                    </w:rPr>
                    <w:t>0.0321</w:t>
                  </w:r>
                </w:p>
              </w:tc>
              <w:tc>
                <w:tcPr>
                  <w:tcW w:w="813" w:type="dxa"/>
                  <w:shd w:val="clear" w:color="auto" w:fill="auto"/>
                  <w:vAlign w:val="center"/>
                </w:tcPr>
                <w:p w14:paraId="2E34820F" w14:textId="26E1F04C" w:rsidR="001E3E49" w:rsidRDefault="001E3E49" w:rsidP="001E3E49">
                  <w:pPr>
                    <w:jc w:val="center"/>
                    <w:rPr>
                      <w:color w:val="000000"/>
                      <w:szCs w:val="21"/>
                      <w:lang w:val="pt-BR"/>
                    </w:rPr>
                  </w:pPr>
                  <w:r>
                    <w:rPr>
                      <w:rFonts w:eastAsia="等线"/>
                      <w:color w:val="000000"/>
                      <w:szCs w:val="21"/>
                    </w:rPr>
                    <w:t>64.3</w:t>
                  </w:r>
                </w:p>
              </w:tc>
              <w:tc>
                <w:tcPr>
                  <w:tcW w:w="750" w:type="dxa"/>
                  <w:vAlign w:val="center"/>
                </w:tcPr>
                <w:p w14:paraId="2F6E4C19" w14:textId="77777777" w:rsidR="001E3E49" w:rsidRDefault="001E3E49" w:rsidP="001E3E49">
                  <w:pPr>
                    <w:jc w:val="center"/>
                    <w:rPr>
                      <w:color w:val="000000"/>
                      <w:szCs w:val="21"/>
                      <w:lang w:val="pt-BR"/>
                    </w:rPr>
                  </w:pPr>
                  <w:r>
                    <w:rPr>
                      <w:rFonts w:hint="eastAsia"/>
                      <w:color w:val="000000"/>
                      <w:szCs w:val="21"/>
                      <w:lang w:val="pt-BR"/>
                    </w:rPr>
                    <w:t>500</w:t>
                  </w:r>
                </w:p>
              </w:tc>
              <w:tc>
                <w:tcPr>
                  <w:tcW w:w="588" w:type="dxa"/>
                  <w:vAlign w:val="center"/>
                </w:tcPr>
                <w:p w14:paraId="356A1BF9" w14:textId="77777777" w:rsidR="001E3E49" w:rsidRDefault="001E3E49" w:rsidP="001E3E49">
                  <w:pPr>
                    <w:jc w:val="center"/>
                    <w:rPr>
                      <w:color w:val="000000"/>
                      <w:szCs w:val="21"/>
                      <w:lang w:val="pt-BR"/>
                    </w:rPr>
                  </w:pPr>
                  <w:r>
                    <w:rPr>
                      <w:rFonts w:hint="eastAsia"/>
                      <w:color w:val="000000"/>
                      <w:szCs w:val="21"/>
                      <w:lang w:val="pt-BR"/>
                    </w:rPr>
                    <w:t>90%</w:t>
                  </w:r>
                </w:p>
              </w:tc>
              <w:tc>
                <w:tcPr>
                  <w:tcW w:w="709" w:type="dxa"/>
                  <w:vMerge/>
                  <w:vAlign w:val="center"/>
                </w:tcPr>
                <w:p w14:paraId="42BFDE79" w14:textId="77777777" w:rsidR="001E3E49" w:rsidRDefault="001E3E49" w:rsidP="001E3E49">
                  <w:pPr>
                    <w:jc w:val="center"/>
                    <w:rPr>
                      <w:color w:val="000000"/>
                      <w:szCs w:val="21"/>
                      <w:lang w:val="pt-BR"/>
                    </w:rPr>
                  </w:pPr>
                </w:p>
              </w:tc>
              <w:tc>
                <w:tcPr>
                  <w:tcW w:w="750" w:type="dxa"/>
                  <w:vMerge/>
                  <w:vAlign w:val="center"/>
                </w:tcPr>
                <w:p w14:paraId="55C69894" w14:textId="77777777" w:rsidR="001E3E49" w:rsidRDefault="001E3E49" w:rsidP="001E3E49">
                  <w:pPr>
                    <w:jc w:val="center"/>
                    <w:rPr>
                      <w:color w:val="000000"/>
                      <w:szCs w:val="21"/>
                      <w:lang w:val="pt-BR"/>
                    </w:rPr>
                  </w:pPr>
                </w:p>
              </w:tc>
              <w:tc>
                <w:tcPr>
                  <w:tcW w:w="814" w:type="dxa"/>
                  <w:vMerge/>
                  <w:vAlign w:val="center"/>
                </w:tcPr>
                <w:p w14:paraId="3ED850B0" w14:textId="77777777" w:rsidR="001E3E49" w:rsidRDefault="001E3E49" w:rsidP="001E3E49">
                  <w:pPr>
                    <w:jc w:val="center"/>
                    <w:rPr>
                      <w:color w:val="000000"/>
                      <w:szCs w:val="21"/>
                      <w:lang w:val="pt-BR"/>
                    </w:rPr>
                  </w:pPr>
                </w:p>
              </w:tc>
            </w:tr>
          </w:tbl>
          <w:p w14:paraId="75DCD8DA" w14:textId="77777777" w:rsidR="00341438" w:rsidRDefault="00341438" w:rsidP="00341438">
            <w:pPr>
              <w:pStyle w:val="14"/>
              <w:ind w:firstLine="480"/>
              <w:rPr>
                <w:color w:val="000000"/>
              </w:rPr>
            </w:pPr>
            <w:r>
              <w:rPr>
                <w:rFonts w:cs="Times New Roman"/>
                <w:color w:val="000000"/>
              </w:rPr>
              <w:t>由上表可知，本项目颗粒物经治理后的排放浓度能够满足《新乡市生态环境局关于进一步规范工业企业颗粒物排放限值的通知》中颗粒物有组织排放浓度</w:t>
            </w:r>
            <w:r>
              <w:rPr>
                <w:rFonts w:cs="Times New Roman"/>
                <w:color w:val="000000"/>
              </w:rPr>
              <w:t>10mg/m</w:t>
            </w:r>
            <w:r>
              <w:rPr>
                <w:rFonts w:cs="Times New Roman"/>
                <w:color w:val="000000"/>
                <w:vertAlign w:val="superscript"/>
              </w:rPr>
              <w:t>3</w:t>
            </w:r>
            <w:r>
              <w:rPr>
                <w:rFonts w:cs="Times New Roman"/>
                <w:color w:val="000000"/>
              </w:rPr>
              <w:t>的标准要求，同时满足《大气污染物综合排放标准》（</w:t>
            </w:r>
            <w:r>
              <w:rPr>
                <w:rFonts w:cs="Times New Roman"/>
                <w:color w:val="000000"/>
              </w:rPr>
              <w:t>GB16297-1996</w:t>
            </w:r>
            <w:r>
              <w:rPr>
                <w:rFonts w:cs="Times New Roman"/>
                <w:color w:val="000000"/>
              </w:rPr>
              <w:t>）中颗粒物有组织排放速率</w:t>
            </w:r>
            <w:r>
              <w:rPr>
                <w:rFonts w:cs="Times New Roman"/>
                <w:color w:val="000000"/>
              </w:rPr>
              <w:t>3.5kg/h</w:t>
            </w:r>
            <w:r>
              <w:rPr>
                <w:rFonts w:cs="Times New Roman"/>
                <w:color w:val="000000"/>
              </w:rPr>
              <w:t>（</w:t>
            </w:r>
            <w:r>
              <w:rPr>
                <w:rFonts w:cs="Times New Roman"/>
                <w:color w:val="000000"/>
              </w:rPr>
              <w:t>15m</w:t>
            </w:r>
            <w:r>
              <w:rPr>
                <w:rFonts w:cs="Times New Roman"/>
                <w:color w:val="000000"/>
              </w:rPr>
              <w:t>高排气筒）的标准要求。</w:t>
            </w:r>
            <w:r>
              <w:rPr>
                <w:rFonts w:cs="Times New Roman"/>
                <w:color w:val="000000"/>
              </w:rPr>
              <w:t>SO</w:t>
            </w:r>
            <w:r>
              <w:rPr>
                <w:rFonts w:cs="Times New Roman"/>
                <w:color w:val="000000"/>
                <w:vertAlign w:val="subscript"/>
              </w:rPr>
              <w:t>2</w:t>
            </w:r>
            <w:r>
              <w:rPr>
                <w:rFonts w:hint="eastAsia"/>
                <w:color w:val="000000"/>
              </w:rPr>
              <w:t>、</w:t>
            </w:r>
            <w:r>
              <w:rPr>
                <w:rFonts w:cs="Times New Roman"/>
                <w:color w:val="000000"/>
              </w:rPr>
              <w:t>NOx</w:t>
            </w:r>
            <w:r>
              <w:rPr>
                <w:rFonts w:hint="eastAsia"/>
                <w:color w:val="000000"/>
              </w:rPr>
              <w:t>排放浓度能够满足《工业炉窑大气污染物排放标准》（</w:t>
            </w:r>
            <w:r>
              <w:rPr>
                <w:rFonts w:cs="Times New Roman"/>
                <w:color w:val="000000"/>
              </w:rPr>
              <w:t>DB41</w:t>
            </w:r>
            <w:r>
              <w:rPr>
                <w:color w:val="000000"/>
              </w:rPr>
              <w:t>/</w:t>
            </w:r>
            <w:r>
              <w:rPr>
                <w:rFonts w:cs="Times New Roman"/>
                <w:color w:val="000000"/>
              </w:rPr>
              <w:t>1606</w:t>
            </w:r>
            <w:r>
              <w:rPr>
                <w:color w:val="000000"/>
              </w:rPr>
              <w:t>-</w:t>
            </w:r>
            <w:r>
              <w:rPr>
                <w:rFonts w:cs="Times New Roman"/>
                <w:color w:val="000000"/>
              </w:rPr>
              <w:t>2020</w:t>
            </w:r>
            <w:r>
              <w:rPr>
                <w:rFonts w:hint="eastAsia"/>
                <w:color w:val="000000"/>
              </w:rPr>
              <w:t>）</w:t>
            </w:r>
            <w:r>
              <w:rPr>
                <w:rFonts w:hint="eastAsia"/>
                <w:color w:val="000000"/>
              </w:rPr>
              <w:t>-</w:t>
            </w:r>
            <w:r>
              <w:rPr>
                <w:rFonts w:hint="eastAsia"/>
                <w:color w:val="000000"/>
              </w:rPr>
              <w:t>其他炉窑有组织排放浓度</w:t>
            </w:r>
            <w:r>
              <w:rPr>
                <w:rFonts w:cs="Times New Roman"/>
                <w:color w:val="000000"/>
              </w:rPr>
              <w:t>SO</w:t>
            </w:r>
            <w:r>
              <w:rPr>
                <w:rFonts w:cs="Times New Roman"/>
                <w:color w:val="000000"/>
                <w:vertAlign w:val="subscript"/>
              </w:rPr>
              <w:t>2</w:t>
            </w:r>
            <w:r>
              <w:rPr>
                <w:rFonts w:cs="Times New Roman"/>
                <w:color w:val="000000"/>
              </w:rPr>
              <w:t>200mg</w:t>
            </w:r>
            <w:r>
              <w:rPr>
                <w:rFonts w:hint="eastAsia"/>
                <w:color w:val="000000"/>
              </w:rPr>
              <w:t>/</w:t>
            </w:r>
            <w:r>
              <w:rPr>
                <w:rFonts w:cs="Times New Roman"/>
                <w:color w:val="000000"/>
              </w:rPr>
              <w:t>m</w:t>
            </w:r>
            <w:r>
              <w:rPr>
                <w:rFonts w:cs="Times New Roman"/>
                <w:color w:val="000000"/>
                <w:vertAlign w:val="superscript"/>
              </w:rPr>
              <w:t>3</w:t>
            </w:r>
            <w:r>
              <w:rPr>
                <w:rFonts w:hint="eastAsia"/>
                <w:color w:val="000000"/>
              </w:rPr>
              <w:t>、</w:t>
            </w:r>
            <w:r>
              <w:rPr>
                <w:rFonts w:cs="Times New Roman"/>
                <w:color w:val="000000"/>
              </w:rPr>
              <w:t>NOx300mg</w:t>
            </w:r>
            <w:r>
              <w:rPr>
                <w:rFonts w:hint="eastAsia"/>
                <w:color w:val="000000"/>
              </w:rPr>
              <w:t>/</w:t>
            </w:r>
            <w:r>
              <w:rPr>
                <w:rFonts w:cs="Times New Roman"/>
                <w:color w:val="000000"/>
              </w:rPr>
              <w:t>m</w:t>
            </w:r>
            <w:r>
              <w:rPr>
                <w:rFonts w:cs="Times New Roman"/>
                <w:color w:val="000000"/>
                <w:vertAlign w:val="superscript"/>
              </w:rPr>
              <w:t>3</w:t>
            </w:r>
            <w:r>
              <w:rPr>
                <w:rFonts w:hint="eastAsia"/>
                <w:color w:val="000000"/>
              </w:rPr>
              <w:t>的标准要求。</w:t>
            </w:r>
          </w:p>
          <w:p w14:paraId="34780F78" w14:textId="77777777" w:rsidR="00341438" w:rsidRDefault="00341438" w:rsidP="00341438">
            <w:pPr>
              <w:snapToGrid w:val="0"/>
              <w:spacing w:line="460" w:lineRule="exact"/>
              <w:ind w:firstLineChars="200" w:firstLine="482"/>
              <w:rPr>
                <w:b/>
                <w:bCs/>
                <w:color w:val="000000"/>
                <w:sz w:val="24"/>
              </w:rPr>
            </w:pPr>
            <w:r>
              <w:rPr>
                <w:rFonts w:hint="eastAsia"/>
                <w:b/>
                <w:bCs/>
                <w:color w:val="000000"/>
                <w:sz w:val="24"/>
                <w:lang w:val="pt-BR"/>
              </w:rPr>
              <w:t>（</w:t>
            </w:r>
            <w:r>
              <w:rPr>
                <w:rFonts w:hint="eastAsia"/>
                <w:b/>
                <w:bCs/>
                <w:color w:val="000000"/>
                <w:sz w:val="24"/>
                <w:lang w:val="pt-BR"/>
              </w:rPr>
              <w:t>6</w:t>
            </w:r>
            <w:r>
              <w:rPr>
                <w:rFonts w:hint="eastAsia"/>
                <w:b/>
                <w:bCs/>
                <w:color w:val="000000"/>
                <w:sz w:val="24"/>
                <w:lang w:val="pt-BR"/>
              </w:rPr>
              <w:t>）</w:t>
            </w:r>
            <w:r>
              <w:rPr>
                <w:rFonts w:hint="eastAsia"/>
                <w:b/>
                <w:bCs/>
                <w:color w:val="000000"/>
                <w:sz w:val="24"/>
              </w:rPr>
              <w:t>糕点烘烤废气</w:t>
            </w:r>
          </w:p>
          <w:p w14:paraId="7CF63433" w14:textId="61524BE2" w:rsidR="00341438" w:rsidRDefault="00536186" w:rsidP="00341438">
            <w:pPr>
              <w:snapToGrid w:val="0"/>
              <w:spacing w:line="460" w:lineRule="exact"/>
              <w:ind w:firstLineChars="200" w:firstLine="480"/>
              <w:rPr>
                <w:color w:val="000000"/>
                <w:sz w:val="24"/>
              </w:rPr>
            </w:pPr>
            <w:r>
              <w:rPr>
                <w:rFonts w:hint="eastAsia"/>
                <w:color w:val="000000"/>
                <w:sz w:val="24"/>
              </w:rPr>
              <w:t>本项目糕点在烘烤过程中物料中含有的食用油会因高温部分挥发。糕点食用油用量为</w:t>
            </w:r>
            <w:r w:rsidR="00BF249C">
              <w:rPr>
                <w:rFonts w:hint="eastAsia"/>
                <w:color w:val="000000"/>
                <w:sz w:val="24"/>
              </w:rPr>
              <w:t>1.5</w:t>
            </w:r>
            <w:r>
              <w:rPr>
                <w:rFonts w:hint="eastAsia"/>
                <w:color w:val="000000"/>
                <w:sz w:val="24"/>
              </w:rPr>
              <w:t>t/a</w:t>
            </w:r>
            <w:r>
              <w:rPr>
                <w:rFonts w:hint="eastAsia"/>
                <w:color w:val="000000"/>
                <w:sz w:val="24"/>
              </w:rPr>
              <w:t>，油烟产生量按照食用油用量的</w:t>
            </w:r>
            <w:r>
              <w:rPr>
                <w:color w:val="000000"/>
                <w:sz w:val="24"/>
              </w:rPr>
              <w:t>1</w:t>
            </w:r>
            <w:r>
              <w:rPr>
                <w:rFonts w:hint="eastAsia"/>
                <w:color w:val="000000"/>
                <w:sz w:val="24"/>
              </w:rPr>
              <w:t>%</w:t>
            </w:r>
            <w:r>
              <w:rPr>
                <w:rFonts w:hint="eastAsia"/>
                <w:color w:val="000000"/>
                <w:sz w:val="24"/>
              </w:rPr>
              <w:t>计，则糕点烘烤工序油烟产生量为</w:t>
            </w:r>
            <w:r>
              <w:rPr>
                <w:rFonts w:hint="eastAsia"/>
                <w:color w:val="000000"/>
                <w:sz w:val="24"/>
              </w:rPr>
              <w:t>0.0</w:t>
            </w:r>
            <w:r w:rsidR="00BF249C">
              <w:rPr>
                <w:rFonts w:hint="eastAsia"/>
                <w:color w:val="000000"/>
                <w:sz w:val="24"/>
              </w:rPr>
              <w:t>15</w:t>
            </w:r>
            <w:r>
              <w:rPr>
                <w:color w:val="000000"/>
                <w:sz w:val="24"/>
              </w:rPr>
              <w:t>t</w:t>
            </w:r>
            <w:r>
              <w:rPr>
                <w:rFonts w:hint="eastAsia"/>
                <w:color w:val="000000"/>
                <w:sz w:val="24"/>
              </w:rPr>
              <w:t>/</w:t>
            </w:r>
            <w:r>
              <w:rPr>
                <w:color w:val="000000"/>
                <w:sz w:val="24"/>
              </w:rPr>
              <w:t>a</w:t>
            </w:r>
            <w:r>
              <w:rPr>
                <w:rFonts w:hint="eastAsia"/>
                <w:color w:val="000000"/>
                <w:sz w:val="24"/>
              </w:rPr>
              <w:t>。</w:t>
            </w:r>
            <w:r w:rsidR="00036691">
              <w:rPr>
                <w:rFonts w:hint="eastAsia"/>
                <w:color w:val="000000"/>
                <w:sz w:val="24"/>
              </w:rPr>
              <w:t>本项目设置两台旋转烤炉，</w:t>
            </w:r>
            <w:r w:rsidR="00036691">
              <w:rPr>
                <w:rFonts w:hint="eastAsia"/>
                <w:bCs/>
                <w:color w:val="000000"/>
                <w:sz w:val="24"/>
              </w:rPr>
              <w:t>根据《饮食业油烟排放标准》（</w:t>
            </w:r>
            <w:r w:rsidR="00036691">
              <w:rPr>
                <w:rFonts w:hint="eastAsia"/>
                <w:bCs/>
                <w:color w:val="000000"/>
                <w:sz w:val="24"/>
              </w:rPr>
              <w:t>G</w:t>
            </w:r>
            <w:r w:rsidR="00036691">
              <w:rPr>
                <w:bCs/>
                <w:color w:val="000000"/>
                <w:sz w:val="24"/>
              </w:rPr>
              <w:t>B18483-2001</w:t>
            </w:r>
            <w:r w:rsidR="00036691">
              <w:rPr>
                <w:rFonts w:hint="eastAsia"/>
                <w:bCs/>
                <w:color w:val="000000"/>
                <w:sz w:val="24"/>
              </w:rPr>
              <w:t>）表</w:t>
            </w:r>
            <w:r w:rsidR="00036691">
              <w:rPr>
                <w:rFonts w:hint="eastAsia"/>
                <w:bCs/>
                <w:color w:val="000000"/>
                <w:sz w:val="24"/>
              </w:rPr>
              <w:t>1</w:t>
            </w:r>
            <w:r w:rsidR="00036691">
              <w:rPr>
                <w:rFonts w:hint="eastAsia"/>
                <w:bCs/>
                <w:color w:val="000000"/>
                <w:sz w:val="24"/>
              </w:rPr>
              <w:t>，基准灶头数≥</w:t>
            </w:r>
            <w:r w:rsidR="00036691">
              <w:rPr>
                <w:rFonts w:hint="eastAsia"/>
                <w:bCs/>
                <w:color w:val="000000"/>
                <w:sz w:val="24"/>
              </w:rPr>
              <w:t>1</w:t>
            </w:r>
            <w:r w:rsidR="00036691">
              <w:rPr>
                <w:rFonts w:hint="eastAsia"/>
                <w:bCs/>
                <w:color w:val="000000"/>
                <w:sz w:val="24"/>
              </w:rPr>
              <w:t>，＜</w:t>
            </w:r>
            <w:r w:rsidR="00036691">
              <w:rPr>
                <w:rFonts w:hint="eastAsia"/>
                <w:bCs/>
                <w:color w:val="000000"/>
                <w:sz w:val="24"/>
              </w:rPr>
              <w:t>3</w:t>
            </w:r>
            <w:r w:rsidR="00036691">
              <w:rPr>
                <w:rFonts w:hint="eastAsia"/>
                <w:bCs/>
                <w:color w:val="000000"/>
                <w:sz w:val="24"/>
              </w:rPr>
              <w:t>为小型规模，因此本项目规模为小型</w:t>
            </w:r>
            <w:r w:rsidR="005D4087">
              <w:rPr>
                <w:rFonts w:hint="eastAsia"/>
                <w:bCs/>
                <w:color w:val="000000"/>
                <w:sz w:val="24"/>
              </w:rPr>
              <w:t>。</w:t>
            </w:r>
            <w:r>
              <w:rPr>
                <w:rFonts w:hint="eastAsia"/>
                <w:color w:val="000000"/>
                <w:sz w:val="24"/>
              </w:rPr>
              <w:t>企业设计在烤炉排气口连接废气收集管道，</w:t>
            </w:r>
            <w:r w:rsidR="007444CE">
              <w:rPr>
                <w:rFonts w:hint="eastAsia"/>
                <w:color w:val="000000"/>
                <w:sz w:val="24"/>
              </w:rPr>
              <w:t>油烟废气经管道收集后引入静电式油烟净化器进行处理，处理后经</w:t>
            </w:r>
            <w:r w:rsidR="007444CE">
              <w:rPr>
                <w:rFonts w:hint="eastAsia"/>
                <w:color w:val="000000"/>
                <w:sz w:val="24"/>
              </w:rPr>
              <w:t>15m</w:t>
            </w:r>
            <w:r w:rsidR="007444CE">
              <w:rPr>
                <w:rFonts w:hint="eastAsia"/>
                <w:color w:val="000000"/>
                <w:sz w:val="24"/>
              </w:rPr>
              <w:t>高排气筒</w:t>
            </w:r>
            <w:r w:rsidR="007444CE">
              <w:rPr>
                <w:rFonts w:hint="eastAsia"/>
                <w:color w:val="000000"/>
                <w:sz w:val="24"/>
              </w:rPr>
              <w:t>P3</w:t>
            </w:r>
            <w:r w:rsidR="007444CE">
              <w:rPr>
                <w:rFonts w:hint="eastAsia"/>
                <w:color w:val="000000"/>
                <w:sz w:val="24"/>
              </w:rPr>
              <w:t>排放。根</w:t>
            </w:r>
            <w:r w:rsidR="007444CE">
              <w:rPr>
                <w:rFonts w:hint="eastAsia"/>
                <w:color w:val="000000"/>
                <w:sz w:val="24"/>
              </w:rPr>
              <w:lastRenderedPageBreak/>
              <w:t>据</w:t>
            </w:r>
            <w:r w:rsidR="00201F72">
              <w:rPr>
                <w:rFonts w:hint="eastAsia"/>
                <w:color w:val="000000"/>
                <w:sz w:val="24"/>
              </w:rPr>
              <w:t>《河南省餐饮业油烟污染物排放标准（征求意见稿）编制说明》</w:t>
            </w:r>
            <w:r w:rsidR="007444CE">
              <w:rPr>
                <w:rFonts w:hint="eastAsia"/>
                <w:color w:val="000000"/>
                <w:sz w:val="24"/>
              </w:rPr>
              <w:t>，</w:t>
            </w:r>
            <w:r w:rsidR="00201F72">
              <w:rPr>
                <w:rFonts w:hint="eastAsia"/>
                <w:color w:val="000000"/>
                <w:sz w:val="24"/>
              </w:rPr>
              <w:t>静电式油烟净化器</w:t>
            </w:r>
            <w:r w:rsidR="002E2113">
              <w:rPr>
                <w:rFonts w:hint="eastAsia"/>
                <w:color w:val="000000"/>
                <w:sz w:val="24"/>
              </w:rPr>
              <w:t>油烟净化效率可达</w:t>
            </w:r>
            <w:r w:rsidR="002E2113">
              <w:rPr>
                <w:rFonts w:hint="eastAsia"/>
                <w:color w:val="000000"/>
                <w:sz w:val="24"/>
              </w:rPr>
              <w:t>90%</w:t>
            </w:r>
            <w:r w:rsidR="007444CE">
              <w:rPr>
                <w:rFonts w:hint="eastAsia"/>
                <w:color w:val="000000"/>
                <w:sz w:val="24"/>
              </w:rPr>
              <w:t>。</w:t>
            </w:r>
            <w:r w:rsidR="009A668C">
              <w:rPr>
                <w:rFonts w:hint="eastAsia"/>
                <w:color w:val="000000"/>
                <w:sz w:val="24"/>
              </w:rPr>
              <w:t>烘烤过程工作时间为</w:t>
            </w:r>
            <w:r w:rsidR="009A668C">
              <w:rPr>
                <w:rFonts w:hint="eastAsia"/>
                <w:color w:val="000000"/>
                <w:sz w:val="24"/>
              </w:rPr>
              <w:t>4h/d</w:t>
            </w:r>
            <w:r w:rsidR="009A668C">
              <w:rPr>
                <w:rFonts w:hint="eastAsia"/>
                <w:color w:val="000000"/>
                <w:sz w:val="24"/>
              </w:rPr>
              <w:t>（</w:t>
            </w:r>
            <w:r w:rsidR="009A668C">
              <w:rPr>
                <w:rFonts w:hint="eastAsia"/>
                <w:color w:val="000000"/>
                <w:sz w:val="24"/>
              </w:rPr>
              <w:t>1120h/a</w:t>
            </w:r>
            <w:r w:rsidR="009A668C">
              <w:rPr>
                <w:rFonts w:hint="eastAsia"/>
                <w:color w:val="000000"/>
                <w:sz w:val="24"/>
              </w:rPr>
              <w:t>）。</w:t>
            </w:r>
          </w:p>
          <w:p w14:paraId="0C3D7EEB" w14:textId="77777777" w:rsidR="00341438" w:rsidRDefault="00341438" w:rsidP="00341438">
            <w:pPr>
              <w:snapToGrid w:val="0"/>
              <w:spacing w:line="460" w:lineRule="exact"/>
              <w:ind w:firstLineChars="200" w:firstLine="482"/>
              <w:rPr>
                <w:b/>
                <w:bCs/>
                <w:color w:val="000000"/>
                <w:sz w:val="24"/>
              </w:rPr>
            </w:pPr>
            <w:r>
              <w:rPr>
                <w:rFonts w:hint="eastAsia"/>
                <w:b/>
                <w:bCs/>
                <w:color w:val="000000"/>
                <w:sz w:val="24"/>
              </w:rPr>
              <w:t>（</w:t>
            </w:r>
            <w:r>
              <w:rPr>
                <w:rFonts w:hint="eastAsia"/>
                <w:b/>
                <w:bCs/>
                <w:color w:val="000000"/>
                <w:sz w:val="24"/>
              </w:rPr>
              <w:t>7</w:t>
            </w:r>
            <w:r>
              <w:rPr>
                <w:rFonts w:hint="eastAsia"/>
                <w:b/>
                <w:bCs/>
                <w:color w:val="000000"/>
                <w:sz w:val="24"/>
              </w:rPr>
              <w:t>）烤炉天然气燃烧废气</w:t>
            </w:r>
          </w:p>
          <w:p w14:paraId="2E3AB08C" w14:textId="77777777" w:rsidR="008F699A" w:rsidRDefault="008F699A" w:rsidP="008F699A">
            <w:pPr>
              <w:snapToGrid w:val="0"/>
              <w:spacing w:line="460" w:lineRule="exact"/>
              <w:ind w:firstLineChars="200" w:firstLine="480"/>
              <w:rPr>
                <w:color w:val="000000"/>
                <w:sz w:val="24"/>
              </w:rPr>
            </w:pPr>
            <w:r>
              <w:rPr>
                <w:rFonts w:hint="eastAsia"/>
                <w:color w:val="000000"/>
                <w:sz w:val="24"/>
              </w:rPr>
              <w:t>本项目旋转烤炉采用管道天然气加热，天然气燃烧会产生废气。参照</w:t>
            </w:r>
            <w:r>
              <w:rPr>
                <w:rFonts w:hint="eastAsia"/>
                <w:color w:val="000000"/>
                <w:spacing w:val="-4"/>
                <w:sz w:val="24"/>
              </w:rPr>
              <w:t>《排放源统计调查产排污核算方法和手册</w:t>
            </w:r>
            <w:r>
              <w:rPr>
                <w:rFonts w:hint="eastAsia"/>
                <w:color w:val="000000"/>
                <w:spacing w:val="-4"/>
                <w:sz w:val="24"/>
              </w:rPr>
              <w:t>-</w:t>
            </w:r>
            <w:r>
              <w:rPr>
                <w:rFonts w:hint="eastAsia"/>
                <w:color w:val="000000"/>
                <w:spacing w:val="-4"/>
                <w:sz w:val="24"/>
              </w:rPr>
              <w:t>生活污染源产排污系数手册》中生活及其他大气污染物排放系数，见下表。</w:t>
            </w:r>
          </w:p>
          <w:p w14:paraId="1C93C706" w14:textId="77777777" w:rsidR="008F699A" w:rsidRDefault="008F699A" w:rsidP="008F699A">
            <w:pPr>
              <w:pStyle w:val="14"/>
              <w:ind w:firstLine="482"/>
              <w:rPr>
                <w:rFonts w:cs="Times New Roman"/>
                <w:b/>
                <w:bCs/>
                <w:color w:val="000000"/>
              </w:rPr>
            </w:pPr>
            <w:r>
              <w:rPr>
                <w:rFonts w:cs="Times New Roman"/>
                <w:b/>
                <w:bCs/>
                <w:color w:val="000000"/>
              </w:rPr>
              <w:t>表</w:t>
            </w:r>
            <w:r w:rsidR="00411A56">
              <w:rPr>
                <w:rFonts w:cs="Times New Roman" w:hint="eastAsia"/>
                <w:b/>
                <w:bCs/>
                <w:color w:val="000000"/>
              </w:rPr>
              <w:t>4-10</w:t>
            </w:r>
            <w:r>
              <w:rPr>
                <w:rFonts w:cs="Times New Roman"/>
                <w:b/>
                <w:bCs/>
                <w:color w:val="000000"/>
              </w:rPr>
              <w:t xml:space="preserve">             </w:t>
            </w:r>
            <w:r>
              <w:rPr>
                <w:rFonts w:cs="Times New Roman" w:hint="eastAsia"/>
                <w:b/>
                <w:bCs/>
                <w:color w:val="000000"/>
              </w:rPr>
              <w:t>生活及其他大气污染物排放系数</w:t>
            </w:r>
            <w:r>
              <w:rPr>
                <w:rFonts w:cs="Times New Roman"/>
                <w:b/>
                <w:bCs/>
                <w:color w:val="000000"/>
              </w:rPr>
              <w:t>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1443"/>
              <w:gridCol w:w="2529"/>
              <w:gridCol w:w="1987"/>
              <w:gridCol w:w="1987"/>
            </w:tblGrid>
            <w:tr w:rsidR="00221B32" w:rsidRPr="00652C92" w14:paraId="3FAB7CB1" w14:textId="77777777" w:rsidTr="00F8265C">
              <w:trPr>
                <w:trHeight w:val="397"/>
                <w:jc w:val="center"/>
              </w:trPr>
              <w:tc>
                <w:tcPr>
                  <w:tcW w:w="1443" w:type="dxa"/>
                  <w:shd w:val="clear" w:color="auto" w:fill="auto"/>
                  <w:vAlign w:val="center"/>
                </w:tcPr>
                <w:p w14:paraId="6C46F4B0" w14:textId="77777777" w:rsidR="008F699A" w:rsidRDefault="008F699A" w:rsidP="008F699A">
                  <w:pPr>
                    <w:pStyle w:val="14"/>
                    <w:spacing w:line="240" w:lineRule="auto"/>
                    <w:ind w:firstLineChars="0" w:firstLine="0"/>
                    <w:jc w:val="center"/>
                    <w:rPr>
                      <w:rFonts w:cs="Times New Roman"/>
                      <w:b/>
                      <w:bCs/>
                      <w:color w:val="000000"/>
                      <w:sz w:val="21"/>
                      <w:szCs w:val="21"/>
                      <w:lang w:val="pt-BR"/>
                    </w:rPr>
                  </w:pPr>
                  <w:r>
                    <w:rPr>
                      <w:rFonts w:cs="Times New Roman" w:hint="eastAsia"/>
                      <w:b/>
                      <w:bCs/>
                      <w:color w:val="000000"/>
                      <w:sz w:val="21"/>
                      <w:szCs w:val="21"/>
                      <w:lang w:val="pt-BR"/>
                    </w:rPr>
                    <w:t>燃气名称</w:t>
                  </w:r>
                </w:p>
              </w:tc>
              <w:tc>
                <w:tcPr>
                  <w:tcW w:w="2529" w:type="dxa"/>
                  <w:shd w:val="clear" w:color="auto" w:fill="auto"/>
                  <w:vAlign w:val="center"/>
                </w:tcPr>
                <w:p w14:paraId="7925F706" w14:textId="77777777" w:rsidR="008F699A" w:rsidRDefault="008F699A" w:rsidP="008F699A">
                  <w:pPr>
                    <w:pStyle w:val="14"/>
                    <w:spacing w:line="240" w:lineRule="auto"/>
                    <w:ind w:firstLineChars="0" w:firstLine="0"/>
                    <w:jc w:val="center"/>
                    <w:rPr>
                      <w:rFonts w:cs="Times New Roman"/>
                      <w:b/>
                      <w:bCs/>
                      <w:color w:val="000000"/>
                      <w:sz w:val="21"/>
                      <w:szCs w:val="21"/>
                      <w:lang w:val="pt-BR"/>
                    </w:rPr>
                  </w:pPr>
                  <w:r>
                    <w:rPr>
                      <w:rFonts w:cs="Times New Roman" w:hint="eastAsia"/>
                      <w:b/>
                      <w:bCs/>
                      <w:color w:val="000000"/>
                      <w:sz w:val="21"/>
                      <w:szCs w:val="21"/>
                      <w:lang w:val="pt-BR"/>
                    </w:rPr>
                    <w:t>污染物指标</w:t>
                  </w:r>
                </w:p>
              </w:tc>
              <w:tc>
                <w:tcPr>
                  <w:tcW w:w="1987" w:type="dxa"/>
                  <w:shd w:val="clear" w:color="auto" w:fill="auto"/>
                  <w:vAlign w:val="center"/>
                </w:tcPr>
                <w:p w14:paraId="4082A162" w14:textId="77777777" w:rsidR="008F699A" w:rsidRDefault="008F699A" w:rsidP="008F699A">
                  <w:pPr>
                    <w:pStyle w:val="14"/>
                    <w:spacing w:line="240" w:lineRule="auto"/>
                    <w:ind w:firstLineChars="0" w:firstLine="0"/>
                    <w:jc w:val="center"/>
                    <w:rPr>
                      <w:rFonts w:cs="Times New Roman"/>
                      <w:b/>
                      <w:bCs/>
                      <w:color w:val="000000"/>
                      <w:sz w:val="21"/>
                      <w:szCs w:val="21"/>
                      <w:lang w:val="pt-BR"/>
                    </w:rPr>
                  </w:pPr>
                  <w:r>
                    <w:rPr>
                      <w:rFonts w:cs="Times New Roman" w:hint="eastAsia"/>
                      <w:b/>
                      <w:bCs/>
                      <w:color w:val="000000"/>
                      <w:sz w:val="21"/>
                      <w:szCs w:val="21"/>
                      <w:lang w:val="pt-BR"/>
                    </w:rPr>
                    <w:t>单位</w:t>
                  </w:r>
                </w:p>
              </w:tc>
              <w:tc>
                <w:tcPr>
                  <w:tcW w:w="1987" w:type="dxa"/>
                  <w:shd w:val="clear" w:color="auto" w:fill="auto"/>
                  <w:vAlign w:val="center"/>
                </w:tcPr>
                <w:p w14:paraId="6E75FE59" w14:textId="77777777" w:rsidR="008F699A" w:rsidRDefault="008F699A" w:rsidP="008F699A">
                  <w:pPr>
                    <w:pStyle w:val="14"/>
                    <w:spacing w:line="240" w:lineRule="auto"/>
                    <w:ind w:firstLineChars="0" w:firstLine="0"/>
                    <w:jc w:val="center"/>
                    <w:rPr>
                      <w:rFonts w:cs="Times New Roman"/>
                      <w:b/>
                      <w:bCs/>
                      <w:color w:val="000000"/>
                      <w:sz w:val="21"/>
                      <w:szCs w:val="21"/>
                      <w:lang w:val="pt-BR"/>
                    </w:rPr>
                  </w:pPr>
                  <w:r>
                    <w:rPr>
                      <w:rFonts w:cs="Times New Roman" w:hint="eastAsia"/>
                      <w:b/>
                      <w:bCs/>
                      <w:color w:val="000000"/>
                      <w:sz w:val="21"/>
                      <w:szCs w:val="21"/>
                      <w:lang w:val="pt-BR"/>
                    </w:rPr>
                    <w:t>产污系数</w:t>
                  </w:r>
                </w:p>
              </w:tc>
            </w:tr>
            <w:tr w:rsidR="00221B32" w:rsidRPr="00652C92" w14:paraId="5FCB1756" w14:textId="77777777" w:rsidTr="00F8265C">
              <w:trPr>
                <w:trHeight w:val="397"/>
                <w:jc w:val="center"/>
              </w:trPr>
              <w:tc>
                <w:tcPr>
                  <w:tcW w:w="1443" w:type="dxa"/>
                  <w:vMerge w:val="restart"/>
                  <w:shd w:val="clear" w:color="auto" w:fill="auto"/>
                  <w:vAlign w:val="center"/>
                </w:tcPr>
                <w:p w14:paraId="30DB5C8E" w14:textId="77777777" w:rsidR="008F699A" w:rsidRDefault="008F699A" w:rsidP="008F699A">
                  <w:pPr>
                    <w:pStyle w:val="14"/>
                    <w:spacing w:line="240" w:lineRule="auto"/>
                    <w:ind w:firstLineChars="0" w:firstLine="0"/>
                    <w:jc w:val="center"/>
                    <w:rPr>
                      <w:rFonts w:cs="Times New Roman"/>
                      <w:color w:val="000000"/>
                      <w:sz w:val="21"/>
                      <w:szCs w:val="21"/>
                      <w:lang w:val="pt-BR"/>
                    </w:rPr>
                  </w:pPr>
                  <w:r>
                    <w:rPr>
                      <w:rFonts w:cs="Times New Roman" w:hint="eastAsia"/>
                      <w:color w:val="000000"/>
                      <w:sz w:val="21"/>
                      <w:szCs w:val="21"/>
                      <w:lang w:val="pt-BR"/>
                    </w:rPr>
                    <w:t>天然气</w:t>
                  </w:r>
                </w:p>
              </w:tc>
              <w:tc>
                <w:tcPr>
                  <w:tcW w:w="2529" w:type="dxa"/>
                  <w:shd w:val="clear" w:color="auto" w:fill="auto"/>
                  <w:vAlign w:val="center"/>
                </w:tcPr>
                <w:p w14:paraId="6A7A8DA6" w14:textId="77777777" w:rsidR="008F699A" w:rsidRDefault="008F699A" w:rsidP="008F699A">
                  <w:pPr>
                    <w:pStyle w:val="14"/>
                    <w:spacing w:line="240" w:lineRule="auto"/>
                    <w:ind w:firstLineChars="0" w:firstLine="0"/>
                    <w:jc w:val="center"/>
                    <w:rPr>
                      <w:rFonts w:cs="Times New Roman"/>
                      <w:color w:val="000000"/>
                      <w:sz w:val="21"/>
                      <w:szCs w:val="21"/>
                      <w:lang w:val="pt-BR"/>
                    </w:rPr>
                  </w:pPr>
                  <w:r>
                    <w:rPr>
                      <w:rFonts w:cs="Times New Roman" w:hint="eastAsia"/>
                      <w:color w:val="000000"/>
                      <w:sz w:val="21"/>
                      <w:szCs w:val="21"/>
                      <w:lang w:val="pt-BR"/>
                    </w:rPr>
                    <w:t>颗粒物</w:t>
                  </w:r>
                </w:p>
              </w:tc>
              <w:tc>
                <w:tcPr>
                  <w:tcW w:w="1987" w:type="dxa"/>
                  <w:shd w:val="clear" w:color="auto" w:fill="auto"/>
                  <w:vAlign w:val="center"/>
                </w:tcPr>
                <w:p w14:paraId="7A98FFE1" w14:textId="77777777" w:rsidR="008F699A" w:rsidRDefault="008F699A" w:rsidP="008F699A">
                  <w:pPr>
                    <w:pStyle w:val="14"/>
                    <w:spacing w:line="240" w:lineRule="auto"/>
                    <w:ind w:firstLineChars="0" w:firstLine="0"/>
                    <w:jc w:val="center"/>
                    <w:rPr>
                      <w:color w:val="000000"/>
                      <w:sz w:val="21"/>
                      <w:szCs w:val="21"/>
                    </w:rPr>
                  </w:pPr>
                  <w:r>
                    <w:rPr>
                      <w:rFonts w:cs="Times New Roman"/>
                      <w:color w:val="000000"/>
                      <w:sz w:val="21"/>
                      <w:szCs w:val="21"/>
                    </w:rPr>
                    <w:t>kg</w:t>
                  </w:r>
                  <w:r>
                    <w:rPr>
                      <w:color w:val="000000"/>
                      <w:sz w:val="21"/>
                      <w:szCs w:val="21"/>
                    </w:rPr>
                    <w:t>/</w:t>
                  </w:r>
                  <w:r>
                    <w:rPr>
                      <w:rFonts w:hint="eastAsia"/>
                      <w:color w:val="000000"/>
                      <w:sz w:val="21"/>
                      <w:szCs w:val="21"/>
                    </w:rPr>
                    <w:t>万</w:t>
                  </w:r>
                  <w:r>
                    <w:rPr>
                      <w:rFonts w:cs="Times New Roman"/>
                      <w:color w:val="000000"/>
                      <w:sz w:val="21"/>
                      <w:szCs w:val="21"/>
                    </w:rPr>
                    <w:t>m</w:t>
                  </w:r>
                  <w:r>
                    <w:rPr>
                      <w:rFonts w:cs="Times New Roman"/>
                      <w:color w:val="000000"/>
                      <w:sz w:val="21"/>
                      <w:szCs w:val="21"/>
                      <w:vertAlign w:val="superscript"/>
                    </w:rPr>
                    <w:t>3</w:t>
                  </w:r>
                  <w:r>
                    <w:rPr>
                      <w:color w:val="000000"/>
                      <w:sz w:val="21"/>
                      <w:szCs w:val="21"/>
                    </w:rPr>
                    <w:t>-</w:t>
                  </w:r>
                  <w:r>
                    <w:rPr>
                      <w:color w:val="000000"/>
                      <w:sz w:val="21"/>
                      <w:szCs w:val="21"/>
                    </w:rPr>
                    <w:t>气</w:t>
                  </w:r>
                </w:p>
              </w:tc>
              <w:tc>
                <w:tcPr>
                  <w:tcW w:w="1987" w:type="dxa"/>
                  <w:shd w:val="clear" w:color="auto" w:fill="auto"/>
                  <w:vAlign w:val="center"/>
                </w:tcPr>
                <w:p w14:paraId="5A9D4E20" w14:textId="77777777" w:rsidR="008F699A" w:rsidRDefault="008F699A" w:rsidP="008F699A">
                  <w:pPr>
                    <w:pStyle w:val="14"/>
                    <w:spacing w:line="240" w:lineRule="auto"/>
                    <w:ind w:firstLineChars="0" w:firstLine="0"/>
                    <w:jc w:val="center"/>
                    <w:rPr>
                      <w:color w:val="000000"/>
                      <w:sz w:val="21"/>
                      <w:szCs w:val="21"/>
                    </w:rPr>
                  </w:pPr>
                  <w:r>
                    <w:rPr>
                      <w:rFonts w:cs="Times New Roman"/>
                      <w:color w:val="000000"/>
                      <w:sz w:val="21"/>
                      <w:szCs w:val="21"/>
                    </w:rPr>
                    <w:t>1</w:t>
                  </w:r>
                  <w:r>
                    <w:rPr>
                      <w:rFonts w:hint="eastAsia"/>
                      <w:color w:val="000000"/>
                      <w:sz w:val="21"/>
                      <w:szCs w:val="21"/>
                    </w:rPr>
                    <w:t>.</w:t>
                  </w:r>
                  <w:r>
                    <w:rPr>
                      <w:rFonts w:cs="Times New Roman"/>
                      <w:color w:val="000000"/>
                      <w:sz w:val="21"/>
                      <w:szCs w:val="21"/>
                    </w:rPr>
                    <w:t>1</w:t>
                  </w:r>
                </w:p>
              </w:tc>
            </w:tr>
            <w:tr w:rsidR="00221B32" w:rsidRPr="00652C92" w14:paraId="736D5F71" w14:textId="77777777" w:rsidTr="00F8265C">
              <w:trPr>
                <w:trHeight w:val="397"/>
                <w:jc w:val="center"/>
              </w:trPr>
              <w:tc>
                <w:tcPr>
                  <w:tcW w:w="1443" w:type="dxa"/>
                  <w:vMerge/>
                  <w:shd w:val="clear" w:color="auto" w:fill="auto"/>
                  <w:vAlign w:val="center"/>
                </w:tcPr>
                <w:p w14:paraId="0D4B25CC" w14:textId="77777777" w:rsidR="008F699A" w:rsidRDefault="008F699A" w:rsidP="008F699A">
                  <w:pPr>
                    <w:pStyle w:val="14"/>
                    <w:spacing w:line="240" w:lineRule="auto"/>
                    <w:ind w:firstLineChars="0" w:firstLine="0"/>
                    <w:jc w:val="center"/>
                    <w:rPr>
                      <w:rFonts w:cs="Times New Roman"/>
                      <w:color w:val="000000"/>
                      <w:sz w:val="21"/>
                      <w:szCs w:val="21"/>
                      <w:lang w:val="pt-BR"/>
                    </w:rPr>
                  </w:pPr>
                </w:p>
              </w:tc>
              <w:tc>
                <w:tcPr>
                  <w:tcW w:w="2529" w:type="dxa"/>
                  <w:shd w:val="clear" w:color="auto" w:fill="auto"/>
                  <w:vAlign w:val="center"/>
                </w:tcPr>
                <w:p w14:paraId="16F5B7A3" w14:textId="77777777" w:rsidR="008F699A" w:rsidRDefault="008F699A" w:rsidP="008F699A">
                  <w:pPr>
                    <w:pStyle w:val="14"/>
                    <w:spacing w:line="240" w:lineRule="auto"/>
                    <w:ind w:firstLineChars="0" w:firstLine="0"/>
                    <w:jc w:val="center"/>
                    <w:rPr>
                      <w:rFonts w:cs="Times New Roman"/>
                      <w:color w:val="000000"/>
                      <w:sz w:val="21"/>
                      <w:szCs w:val="21"/>
                      <w:lang w:val="pt-BR"/>
                    </w:rPr>
                  </w:pPr>
                  <w:r>
                    <w:rPr>
                      <w:rFonts w:cs="Times New Roman" w:hint="eastAsia"/>
                      <w:color w:val="000000"/>
                      <w:sz w:val="21"/>
                      <w:szCs w:val="21"/>
                      <w:lang w:val="pt-BR"/>
                    </w:rPr>
                    <w:t>二氧化硫</w:t>
                  </w:r>
                </w:p>
              </w:tc>
              <w:tc>
                <w:tcPr>
                  <w:tcW w:w="1987" w:type="dxa"/>
                  <w:shd w:val="clear" w:color="auto" w:fill="auto"/>
                  <w:vAlign w:val="center"/>
                </w:tcPr>
                <w:p w14:paraId="6B92A85A" w14:textId="77777777" w:rsidR="008F699A" w:rsidRDefault="008F699A" w:rsidP="008F699A">
                  <w:pPr>
                    <w:pStyle w:val="14"/>
                    <w:spacing w:line="240" w:lineRule="auto"/>
                    <w:ind w:firstLineChars="0" w:firstLine="0"/>
                    <w:jc w:val="center"/>
                    <w:rPr>
                      <w:rFonts w:cs="Times New Roman"/>
                      <w:color w:val="000000"/>
                      <w:sz w:val="21"/>
                      <w:szCs w:val="21"/>
                      <w:lang w:val="pt-BR"/>
                    </w:rPr>
                  </w:pPr>
                  <w:r>
                    <w:rPr>
                      <w:rFonts w:cs="Times New Roman"/>
                      <w:color w:val="000000"/>
                      <w:sz w:val="21"/>
                      <w:szCs w:val="21"/>
                    </w:rPr>
                    <w:t>kg</w:t>
                  </w:r>
                  <w:r>
                    <w:rPr>
                      <w:color w:val="000000"/>
                      <w:sz w:val="21"/>
                      <w:szCs w:val="21"/>
                    </w:rPr>
                    <w:t>/</w:t>
                  </w:r>
                  <w:r>
                    <w:rPr>
                      <w:rFonts w:hint="eastAsia"/>
                      <w:color w:val="000000"/>
                      <w:sz w:val="21"/>
                      <w:szCs w:val="21"/>
                    </w:rPr>
                    <w:t>万</w:t>
                  </w:r>
                  <w:r>
                    <w:rPr>
                      <w:rFonts w:cs="Times New Roman"/>
                      <w:color w:val="000000"/>
                      <w:sz w:val="21"/>
                      <w:szCs w:val="21"/>
                    </w:rPr>
                    <w:t>m</w:t>
                  </w:r>
                  <w:r>
                    <w:rPr>
                      <w:rFonts w:cs="Times New Roman"/>
                      <w:color w:val="000000"/>
                      <w:sz w:val="21"/>
                      <w:szCs w:val="21"/>
                      <w:vertAlign w:val="superscript"/>
                    </w:rPr>
                    <w:t>3</w:t>
                  </w:r>
                  <w:r>
                    <w:rPr>
                      <w:color w:val="000000"/>
                      <w:sz w:val="21"/>
                      <w:szCs w:val="21"/>
                    </w:rPr>
                    <w:t>-</w:t>
                  </w:r>
                  <w:r>
                    <w:rPr>
                      <w:color w:val="000000"/>
                      <w:sz w:val="21"/>
                      <w:szCs w:val="21"/>
                    </w:rPr>
                    <w:t>气</w:t>
                  </w:r>
                </w:p>
              </w:tc>
              <w:tc>
                <w:tcPr>
                  <w:tcW w:w="1987" w:type="dxa"/>
                  <w:shd w:val="clear" w:color="auto" w:fill="auto"/>
                  <w:vAlign w:val="center"/>
                </w:tcPr>
                <w:p w14:paraId="7451711D" w14:textId="77777777" w:rsidR="008F699A" w:rsidRDefault="008F699A" w:rsidP="008F699A">
                  <w:pPr>
                    <w:pStyle w:val="14"/>
                    <w:spacing w:line="240" w:lineRule="auto"/>
                    <w:ind w:firstLineChars="0" w:firstLine="0"/>
                    <w:jc w:val="center"/>
                    <w:rPr>
                      <w:rFonts w:cs="Times New Roman"/>
                      <w:color w:val="000000"/>
                      <w:sz w:val="21"/>
                      <w:szCs w:val="21"/>
                      <w:lang w:val="pt-BR"/>
                    </w:rPr>
                  </w:pPr>
                  <w:r>
                    <w:rPr>
                      <w:rFonts w:cs="Times New Roman"/>
                      <w:color w:val="000000"/>
                      <w:sz w:val="21"/>
                      <w:szCs w:val="21"/>
                      <w:lang w:val="pt-BR"/>
                    </w:rPr>
                    <w:t>0</w:t>
                  </w:r>
                  <w:r>
                    <w:rPr>
                      <w:rFonts w:cs="Times New Roman" w:hint="eastAsia"/>
                      <w:color w:val="000000"/>
                      <w:sz w:val="21"/>
                      <w:szCs w:val="21"/>
                      <w:lang w:val="pt-BR"/>
                    </w:rPr>
                    <w:t>.</w:t>
                  </w:r>
                  <w:r>
                    <w:rPr>
                      <w:rFonts w:cs="Times New Roman"/>
                      <w:color w:val="000000"/>
                      <w:sz w:val="21"/>
                      <w:szCs w:val="21"/>
                      <w:lang w:val="pt-BR"/>
                    </w:rPr>
                    <w:t>0054</w:t>
                  </w:r>
                </w:p>
              </w:tc>
            </w:tr>
            <w:tr w:rsidR="00221B32" w:rsidRPr="00652C92" w14:paraId="7C2F2468" w14:textId="77777777" w:rsidTr="00F8265C">
              <w:trPr>
                <w:trHeight w:val="397"/>
                <w:jc w:val="center"/>
              </w:trPr>
              <w:tc>
                <w:tcPr>
                  <w:tcW w:w="1443" w:type="dxa"/>
                  <w:vMerge/>
                  <w:shd w:val="clear" w:color="auto" w:fill="auto"/>
                  <w:vAlign w:val="center"/>
                </w:tcPr>
                <w:p w14:paraId="45F36045" w14:textId="77777777" w:rsidR="008F699A" w:rsidRDefault="008F699A" w:rsidP="008F699A">
                  <w:pPr>
                    <w:pStyle w:val="14"/>
                    <w:spacing w:line="240" w:lineRule="auto"/>
                    <w:ind w:firstLineChars="0" w:firstLine="0"/>
                    <w:jc w:val="center"/>
                    <w:rPr>
                      <w:rFonts w:cs="Times New Roman"/>
                      <w:color w:val="000000"/>
                      <w:sz w:val="21"/>
                      <w:szCs w:val="21"/>
                      <w:lang w:val="pt-BR"/>
                    </w:rPr>
                  </w:pPr>
                </w:p>
              </w:tc>
              <w:tc>
                <w:tcPr>
                  <w:tcW w:w="2529" w:type="dxa"/>
                  <w:shd w:val="clear" w:color="auto" w:fill="auto"/>
                  <w:vAlign w:val="center"/>
                </w:tcPr>
                <w:p w14:paraId="24C11866" w14:textId="77777777" w:rsidR="008F699A" w:rsidRDefault="008F699A" w:rsidP="008F699A">
                  <w:pPr>
                    <w:pStyle w:val="14"/>
                    <w:spacing w:line="240" w:lineRule="auto"/>
                    <w:ind w:firstLineChars="0" w:firstLine="0"/>
                    <w:jc w:val="center"/>
                    <w:rPr>
                      <w:rFonts w:cs="Times New Roman"/>
                      <w:color w:val="000000"/>
                      <w:sz w:val="21"/>
                      <w:szCs w:val="21"/>
                      <w:lang w:val="pt-BR"/>
                    </w:rPr>
                  </w:pPr>
                  <w:r>
                    <w:rPr>
                      <w:rFonts w:cs="Times New Roman" w:hint="eastAsia"/>
                      <w:color w:val="000000"/>
                      <w:sz w:val="21"/>
                      <w:szCs w:val="21"/>
                      <w:lang w:val="pt-BR"/>
                    </w:rPr>
                    <w:t>氮氧化物</w:t>
                  </w:r>
                </w:p>
              </w:tc>
              <w:tc>
                <w:tcPr>
                  <w:tcW w:w="1987" w:type="dxa"/>
                  <w:shd w:val="clear" w:color="auto" w:fill="auto"/>
                  <w:vAlign w:val="center"/>
                </w:tcPr>
                <w:p w14:paraId="1ED1D906" w14:textId="77777777" w:rsidR="008F699A" w:rsidRDefault="008F699A" w:rsidP="008F699A">
                  <w:pPr>
                    <w:pStyle w:val="14"/>
                    <w:spacing w:line="240" w:lineRule="auto"/>
                    <w:ind w:firstLineChars="0" w:firstLine="0"/>
                    <w:jc w:val="center"/>
                    <w:rPr>
                      <w:rFonts w:cs="Times New Roman"/>
                      <w:color w:val="000000"/>
                      <w:sz w:val="21"/>
                      <w:szCs w:val="21"/>
                      <w:lang w:val="pt-BR"/>
                    </w:rPr>
                  </w:pPr>
                  <w:r>
                    <w:rPr>
                      <w:rFonts w:cs="Times New Roman"/>
                      <w:color w:val="000000"/>
                      <w:sz w:val="21"/>
                      <w:szCs w:val="21"/>
                    </w:rPr>
                    <w:t>kg</w:t>
                  </w:r>
                  <w:r>
                    <w:rPr>
                      <w:color w:val="000000"/>
                      <w:sz w:val="21"/>
                      <w:szCs w:val="21"/>
                    </w:rPr>
                    <w:t>/</w:t>
                  </w:r>
                  <w:r>
                    <w:rPr>
                      <w:rFonts w:hint="eastAsia"/>
                      <w:color w:val="000000"/>
                      <w:sz w:val="21"/>
                      <w:szCs w:val="21"/>
                    </w:rPr>
                    <w:t>万</w:t>
                  </w:r>
                  <w:r>
                    <w:rPr>
                      <w:rFonts w:cs="Times New Roman"/>
                      <w:color w:val="000000"/>
                      <w:sz w:val="21"/>
                      <w:szCs w:val="21"/>
                    </w:rPr>
                    <w:t>m</w:t>
                  </w:r>
                  <w:r>
                    <w:rPr>
                      <w:rFonts w:cs="Times New Roman"/>
                      <w:color w:val="000000"/>
                      <w:sz w:val="21"/>
                      <w:szCs w:val="21"/>
                      <w:vertAlign w:val="superscript"/>
                    </w:rPr>
                    <w:t>3</w:t>
                  </w:r>
                  <w:r>
                    <w:rPr>
                      <w:color w:val="000000"/>
                      <w:sz w:val="21"/>
                      <w:szCs w:val="21"/>
                    </w:rPr>
                    <w:t>-</w:t>
                  </w:r>
                  <w:r>
                    <w:rPr>
                      <w:color w:val="000000"/>
                      <w:sz w:val="21"/>
                      <w:szCs w:val="21"/>
                    </w:rPr>
                    <w:t>气</w:t>
                  </w:r>
                </w:p>
              </w:tc>
              <w:tc>
                <w:tcPr>
                  <w:tcW w:w="1987" w:type="dxa"/>
                  <w:shd w:val="clear" w:color="auto" w:fill="auto"/>
                  <w:vAlign w:val="center"/>
                </w:tcPr>
                <w:p w14:paraId="737F7818" w14:textId="77777777" w:rsidR="008F699A" w:rsidRDefault="008F699A" w:rsidP="008F699A">
                  <w:pPr>
                    <w:pStyle w:val="14"/>
                    <w:spacing w:line="240" w:lineRule="auto"/>
                    <w:ind w:firstLineChars="0" w:firstLine="0"/>
                    <w:jc w:val="center"/>
                    <w:rPr>
                      <w:rFonts w:cs="Times New Roman"/>
                      <w:color w:val="000000"/>
                      <w:sz w:val="21"/>
                      <w:szCs w:val="21"/>
                      <w:lang w:val="pt-BR"/>
                    </w:rPr>
                  </w:pPr>
                  <w:r>
                    <w:rPr>
                      <w:rFonts w:cs="Times New Roman"/>
                      <w:color w:val="000000"/>
                      <w:sz w:val="21"/>
                      <w:szCs w:val="21"/>
                      <w:lang w:val="pt-BR"/>
                    </w:rPr>
                    <w:t>12</w:t>
                  </w:r>
                </w:p>
              </w:tc>
            </w:tr>
          </w:tbl>
          <w:p w14:paraId="37949501" w14:textId="77777777" w:rsidR="008F699A" w:rsidRDefault="008F699A" w:rsidP="00A92D06">
            <w:pPr>
              <w:pStyle w:val="14"/>
              <w:ind w:firstLine="480"/>
              <w:rPr>
                <w:rFonts w:cs="Times New Roman"/>
                <w:color w:val="000000"/>
              </w:rPr>
            </w:pPr>
            <w:r>
              <w:rPr>
                <w:rFonts w:cs="Times New Roman" w:hint="eastAsia"/>
                <w:color w:val="000000"/>
              </w:rPr>
              <w:t>根据企业提供资料，本项目旋转烤炉天然气用量为</w:t>
            </w:r>
            <w:r w:rsidR="00D5018E">
              <w:rPr>
                <w:rFonts w:cs="Times New Roman" w:hint="eastAsia"/>
                <w:color w:val="000000"/>
              </w:rPr>
              <w:t>20</w:t>
            </w:r>
            <w:r>
              <w:rPr>
                <w:rFonts w:cs="Times New Roman" w:hint="eastAsia"/>
                <w:color w:val="000000"/>
              </w:rPr>
              <w:t>0</w:t>
            </w:r>
            <w:r>
              <w:rPr>
                <w:rFonts w:cs="Times New Roman"/>
                <w:color w:val="000000"/>
              </w:rPr>
              <w:t>00m</w:t>
            </w:r>
            <w:r>
              <w:rPr>
                <w:rFonts w:cs="Times New Roman"/>
                <w:color w:val="000000"/>
                <w:vertAlign w:val="superscript"/>
              </w:rPr>
              <w:t>3</w:t>
            </w:r>
            <w:r>
              <w:rPr>
                <w:rFonts w:cs="Times New Roman" w:hint="eastAsia"/>
                <w:color w:val="000000"/>
              </w:rPr>
              <w:t>/</w:t>
            </w:r>
            <w:r>
              <w:rPr>
                <w:rFonts w:cs="Times New Roman"/>
                <w:color w:val="000000"/>
              </w:rPr>
              <w:t>a</w:t>
            </w:r>
            <w:r>
              <w:rPr>
                <w:rFonts w:cs="Times New Roman" w:hint="eastAsia"/>
                <w:color w:val="000000"/>
              </w:rPr>
              <w:t>，则天然气燃烧污染物产生量为：颗粒物</w:t>
            </w:r>
            <w:r>
              <w:rPr>
                <w:rFonts w:cs="Times New Roman"/>
                <w:color w:val="000000"/>
              </w:rPr>
              <w:t>0</w:t>
            </w:r>
            <w:r>
              <w:rPr>
                <w:rFonts w:cs="Times New Roman" w:hint="eastAsia"/>
                <w:color w:val="000000"/>
              </w:rPr>
              <w:t>.</w:t>
            </w:r>
            <w:r w:rsidR="006D3043">
              <w:rPr>
                <w:rFonts w:cs="Times New Roman" w:hint="eastAsia"/>
                <w:color w:val="000000"/>
              </w:rPr>
              <w:t>0022</w:t>
            </w:r>
            <w:r>
              <w:rPr>
                <w:rFonts w:cs="Times New Roman"/>
                <w:color w:val="000000"/>
              </w:rPr>
              <w:t>t</w:t>
            </w:r>
            <w:r>
              <w:rPr>
                <w:rFonts w:cs="Times New Roman" w:hint="eastAsia"/>
                <w:color w:val="000000"/>
              </w:rPr>
              <w:t>/</w:t>
            </w:r>
            <w:r>
              <w:rPr>
                <w:rFonts w:cs="Times New Roman"/>
                <w:color w:val="000000"/>
              </w:rPr>
              <w:t>a</w:t>
            </w:r>
            <w:r>
              <w:rPr>
                <w:rFonts w:cs="Times New Roman" w:hint="eastAsia"/>
                <w:color w:val="000000"/>
              </w:rPr>
              <w:t>、</w:t>
            </w:r>
            <w:r>
              <w:rPr>
                <w:rFonts w:cs="Times New Roman"/>
                <w:color w:val="000000"/>
                <w:lang w:val="pt-BR"/>
              </w:rPr>
              <w:t>SO</w:t>
            </w:r>
            <w:r>
              <w:rPr>
                <w:rFonts w:cs="Times New Roman"/>
                <w:color w:val="000000"/>
                <w:vertAlign w:val="subscript"/>
                <w:lang w:val="pt-BR"/>
              </w:rPr>
              <w:t>2</w:t>
            </w:r>
            <w:r>
              <w:rPr>
                <w:rFonts w:cs="Times New Roman"/>
                <w:color w:val="000000"/>
                <w:lang w:val="pt-BR"/>
              </w:rPr>
              <w:t>0</w:t>
            </w:r>
            <w:r>
              <w:rPr>
                <w:rFonts w:cs="Times New Roman" w:hint="eastAsia"/>
                <w:color w:val="000000"/>
                <w:lang w:val="pt-BR"/>
              </w:rPr>
              <w:t>.</w:t>
            </w:r>
            <w:r>
              <w:rPr>
                <w:rFonts w:cs="Times New Roman"/>
                <w:color w:val="000000"/>
                <w:lang w:val="pt-BR"/>
              </w:rPr>
              <w:t>000</w:t>
            </w:r>
            <w:r w:rsidR="006D3043">
              <w:rPr>
                <w:rFonts w:cs="Times New Roman" w:hint="eastAsia"/>
                <w:color w:val="000000"/>
                <w:lang w:val="pt-BR"/>
              </w:rPr>
              <w:t>0</w:t>
            </w:r>
            <w:r>
              <w:rPr>
                <w:rFonts w:cs="Times New Roman"/>
                <w:color w:val="000000"/>
                <w:lang w:val="pt-BR"/>
              </w:rPr>
              <w:t>1t</w:t>
            </w:r>
            <w:r>
              <w:rPr>
                <w:rFonts w:hint="eastAsia"/>
                <w:color w:val="000000"/>
                <w:lang w:val="pt-BR"/>
              </w:rPr>
              <w:t>/</w:t>
            </w:r>
            <w:r>
              <w:rPr>
                <w:rFonts w:cs="Times New Roman"/>
                <w:color w:val="000000"/>
                <w:lang w:val="pt-BR"/>
              </w:rPr>
              <w:t>a</w:t>
            </w:r>
            <w:r>
              <w:rPr>
                <w:rFonts w:hint="eastAsia"/>
                <w:color w:val="000000"/>
                <w:lang w:val="pt-BR"/>
              </w:rPr>
              <w:t>、</w:t>
            </w:r>
            <w:r>
              <w:rPr>
                <w:rFonts w:cs="Times New Roman"/>
                <w:color w:val="000000"/>
                <w:lang w:val="pt-BR"/>
              </w:rPr>
              <w:t>NOx0</w:t>
            </w:r>
            <w:r>
              <w:rPr>
                <w:rFonts w:cs="Times New Roman" w:hint="eastAsia"/>
                <w:color w:val="000000"/>
                <w:lang w:val="pt-BR"/>
              </w:rPr>
              <w:t>.</w:t>
            </w:r>
            <w:r w:rsidR="006D3043">
              <w:rPr>
                <w:rFonts w:cs="Times New Roman" w:hint="eastAsia"/>
                <w:color w:val="000000"/>
                <w:lang w:val="pt-BR"/>
              </w:rPr>
              <w:t>024</w:t>
            </w:r>
            <w:r>
              <w:rPr>
                <w:rFonts w:cs="Times New Roman"/>
                <w:color w:val="000000"/>
                <w:lang w:val="pt-BR"/>
              </w:rPr>
              <w:t>t</w:t>
            </w:r>
            <w:r>
              <w:rPr>
                <w:rFonts w:hint="eastAsia"/>
                <w:color w:val="000000"/>
                <w:lang w:val="pt-BR"/>
              </w:rPr>
              <w:t>/</w:t>
            </w:r>
            <w:r>
              <w:rPr>
                <w:rFonts w:cs="Times New Roman"/>
                <w:color w:val="000000"/>
                <w:lang w:val="pt-BR"/>
              </w:rPr>
              <w:t>a</w:t>
            </w:r>
            <w:r>
              <w:rPr>
                <w:rFonts w:cs="Times New Roman" w:hint="eastAsia"/>
                <w:color w:val="000000"/>
                <w:lang w:val="pt-BR"/>
              </w:rPr>
              <w:t>。</w:t>
            </w:r>
            <w:r w:rsidR="00A92D06">
              <w:rPr>
                <w:rFonts w:cs="Times New Roman" w:hint="eastAsia"/>
                <w:color w:val="000000"/>
              </w:rPr>
              <w:t>旋转烤炉工作时间为</w:t>
            </w:r>
            <w:r w:rsidR="00A92D06">
              <w:rPr>
                <w:rFonts w:cs="Times New Roman" w:hint="eastAsia"/>
                <w:color w:val="000000"/>
              </w:rPr>
              <w:t>4h/d</w:t>
            </w:r>
            <w:r w:rsidR="00A92D06">
              <w:rPr>
                <w:rFonts w:cs="Times New Roman" w:hint="eastAsia"/>
                <w:color w:val="000000"/>
              </w:rPr>
              <w:t>（</w:t>
            </w:r>
            <w:r w:rsidR="00A92D06">
              <w:rPr>
                <w:rFonts w:cs="Times New Roman" w:hint="eastAsia"/>
                <w:color w:val="000000"/>
              </w:rPr>
              <w:t>1120h/a</w:t>
            </w:r>
            <w:r w:rsidR="00A92D06">
              <w:rPr>
                <w:rFonts w:cs="Times New Roman" w:hint="eastAsia"/>
                <w:color w:val="000000"/>
              </w:rPr>
              <w:t>）。天然气燃烧废气和糕点烘烤过程产生的油烟一同经集气管道收集后经静电式油烟净化器</w:t>
            </w:r>
            <w:r w:rsidR="00A92D06">
              <w:rPr>
                <w:rFonts w:cs="Times New Roman" w:hint="eastAsia"/>
                <w:color w:val="000000"/>
              </w:rPr>
              <w:t>+15m</w:t>
            </w:r>
            <w:r w:rsidR="00A92D06">
              <w:rPr>
                <w:rFonts w:cs="Times New Roman" w:hint="eastAsia"/>
                <w:color w:val="000000"/>
              </w:rPr>
              <w:t>高排气筒</w:t>
            </w:r>
            <w:r w:rsidR="00A92D06">
              <w:rPr>
                <w:rFonts w:cs="Times New Roman" w:hint="eastAsia"/>
                <w:color w:val="000000"/>
              </w:rPr>
              <w:t>P3</w:t>
            </w:r>
            <w:r w:rsidR="00A92D06">
              <w:rPr>
                <w:rFonts w:cs="Times New Roman" w:hint="eastAsia"/>
                <w:color w:val="000000"/>
              </w:rPr>
              <w:t>排放。集气管道设计风量为</w:t>
            </w:r>
            <w:r w:rsidR="00A92D06">
              <w:rPr>
                <w:rFonts w:cs="Times New Roman" w:hint="eastAsia"/>
                <w:color w:val="000000"/>
              </w:rPr>
              <w:t>500</w:t>
            </w:r>
            <w:r w:rsidR="00A92D06">
              <w:rPr>
                <w:rFonts w:cs="Times New Roman"/>
                <w:color w:val="000000"/>
              </w:rPr>
              <w:t>m</w:t>
            </w:r>
            <w:r w:rsidR="00A92D06">
              <w:rPr>
                <w:rFonts w:cs="Times New Roman"/>
                <w:color w:val="000000"/>
                <w:vertAlign w:val="superscript"/>
              </w:rPr>
              <w:t>3</w:t>
            </w:r>
            <w:r w:rsidR="00A92D06">
              <w:rPr>
                <w:rFonts w:hint="eastAsia"/>
                <w:color w:val="000000"/>
              </w:rPr>
              <w:t>/</w:t>
            </w:r>
            <w:r w:rsidR="00A92D06">
              <w:rPr>
                <w:rFonts w:cs="Times New Roman"/>
                <w:color w:val="000000"/>
              </w:rPr>
              <w:t>h</w:t>
            </w:r>
            <w:r w:rsidR="00667284">
              <w:rPr>
                <w:rFonts w:cs="Times New Roman" w:hint="eastAsia"/>
                <w:color w:val="000000"/>
              </w:rPr>
              <w:t>，</w:t>
            </w:r>
            <w:r w:rsidR="00A92D06">
              <w:rPr>
                <w:rFonts w:cs="Times New Roman" w:hint="eastAsia"/>
                <w:color w:val="000000"/>
              </w:rPr>
              <w:t>则排气筒</w:t>
            </w:r>
            <w:r w:rsidR="00A92D06">
              <w:rPr>
                <w:rFonts w:cs="Times New Roman" w:hint="eastAsia"/>
                <w:color w:val="000000"/>
              </w:rPr>
              <w:t>P3</w:t>
            </w:r>
            <w:r w:rsidR="00A92D06">
              <w:rPr>
                <w:rFonts w:cs="Times New Roman" w:hint="eastAsia"/>
                <w:color w:val="000000"/>
              </w:rPr>
              <w:t>废气产生及排放情况如下：</w:t>
            </w:r>
          </w:p>
          <w:p w14:paraId="5A251E81" w14:textId="7158E46D" w:rsidR="00DF2C55" w:rsidRDefault="00DF2C55" w:rsidP="00DF2C55">
            <w:pPr>
              <w:adjustRightInd w:val="0"/>
              <w:snapToGrid w:val="0"/>
              <w:spacing w:line="460" w:lineRule="exact"/>
              <w:ind w:firstLineChars="200" w:firstLine="482"/>
              <w:rPr>
                <w:b/>
                <w:bCs/>
                <w:color w:val="000000"/>
                <w:sz w:val="24"/>
                <w:lang w:val="pt-BR"/>
              </w:rPr>
            </w:pPr>
            <w:r>
              <w:rPr>
                <w:b/>
                <w:bCs/>
                <w:color w:val="000000"/>
                <w:sz w:val="24"/>
                <w:lang w:val="pt-BR"/>
              </w:rPr>
              <w:t>表</w:t>
            </w:r>
            <w:r>
              <w:rPr>
                <w:b/>
                <w:bCs/>
                <w:color w:val="000000"/>
                <w:sz w:val="24"/>
                <w:lang w:val="pt-BR"/>
              </w:rPr>
              <w:t>4-</w:t>
            </w:r>
            <w:r w:rsidR="00411A56">
              <w:rPr>
                <w:rFonts w:hint="eastAsia"/>
                <w:b/>
                <w:bCs/>
                <w:color w:val="000000"/>
                <w:sz w:val="24"/>
                <w:lang w:val="pt-BR"/>
              </w:rPr>
              <w:t>11</w:t>
            </w:r>
            <w:r>
              <w:rPr>
                <w:b/>
                <w:bCs/>
                <w:color w:val="000000"/>
                <w:sz w:val="24"/>
                <w:lang w:val="pt-BR"/>
              </w:rPr>
              <w:t xml:space="preserve">      </w:t>
            </w:r>
            <w:r>
              <w:rPr>
                <w:b/>
                <w:bCs/>
                <w:color w:val="000000"/>
                <w:sz w:val="24"/>
                <w:lang w:val="pt-BR"/>
              </w:rPr>
              <w:t>本项目</w:t>
            </w:r>
            <w:r w:rsidR="009A668C">
              <w:rPr>
                <w:rFonts w:hint="eastAsia"/>
                <w:b/>
                <w:bCs/>
                <w:color w:val="000000"/>
                <w:sz w:val="24"/>
                <w:lang w:val="pt-BR"/>
              </w:rPr>
              <w:t>排气筒</w:t>
            </w:r>
            <w:r w:rsidR="009A668C">
              <w:rPr>
                <w:rFonts w:hint="eastAsia"/>
                <w:b/>
                <w:bCs/>
                <w:color w:val="000000"/>
                <w:sz w:val="24"/>
                <w:lang w:val="pt-BR"/>
              </w:rPr>
              <w:t>P3</w:t>
            </w:r>
            <w:r>
              <w:rPr>
                <w:b/>
                <w:bCs/>
                <w:color w:val="000000"/>
                <w:sz w:val="24"/>
                <w:lang w:val="pt-BR"/>
              </w:rPr>
              <w:t>废气污染物的产排情况一览表</w:t>
            </w:r>
          </w:p>
          <w:tbl>
            <w:tblPr>
              <w:tblpPr w:leftFromText="180" w:rightFromText="180" w:vertAnchor="text" w:tblpXSpec="center" w:tblpY="1"/>
              <w:tblOverlap w:val="never"/>
              <w:tblW w:w="5000" w:type="pct"/>
              <w:tblBorders>
                <w:top w:val="single" w:sz="8" w:space="0" w:color="auto"/>
                <w:bottom w:val="single" w:sz="8"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778"/>
              <w:gridCol w:w="923"/>
              <w:gridCol w:w="952"/>
              <w:gridCol w:w="974"/>
              <w:gridCol w:w="897"/>
              <w:gridCol w:w="702"/>
              <w:gridCol w:w="848"/>
              <w:gridCol w:w="897"/>
              <w:gridCol w:w="975"/>
            </w:tblGrid>
            <w:tr w:rsidR="00221B32" w:rsidRPr="00652C92" w14:paraId="2D147997" w14:textId="77777777" w:rsidTr="00A92D06">
              <w:trPr>
                <w:trHeight w:val="397"/>
              </w:trPr>
              <w:tc>
                <w:tcPr>
                  <w:tcW w:w="778" w:type="dxa"/>
                  <w:vMerge w:val="restart"/>
                  <w:vAlign w:val="center"/>
                </w:tcPr>
                <w:p w14:paraId="5D101E37" w14:textId="77777777" w:rsidR="00A92D06" w:rsidRDefault="00A92D06" w:rsidP="00DF2C55">
                  <w:pPr>
                    <w:widowControl/>
                    <w:adjustRightInd w:val="0"/>
                    <w:snapToGrid w:val="0"/>
                    <w:jc w:val="center"/>
                    <w:textAlignment w:val="baseline"/>
                    <w:rPr>
                      <w:b/>
                      <w:color w:val="000000"/>
                      <w:kern w:val="0"/>
                      <w:szCs w:val="21"/>
                      <w:lang w:val="pt-BR"/>
                    </w:rPr>
                  </w:pPr>
                  <w:r>
                    <w:rPr>
                      <w:b/>
                      <w:color w:val="000000"/>
                      <w:kern w:val="0"/>
                      <w:szCs w:val="21"/>
                      <w:lang w:val="pt-BR"/>
                    </w:rPr>
                    <w:t>污染</w:t>
                  </w:r>
                </w:p>
                <w:p w14:paraId="4E641EA3" w14:textId="77777777" w:rsidR="00A92D06" w:rsidRDefault="00A92D06" w:rsidP="00DF2C55">
                  <w:pPr>
                    <w:widowControl/>
                    <w:adjustRightInd w:val="0"/>
                    <w:snapToGrid w:val="0"/>
                    <w:jc w:val="center"/>
                    <w:textAlignment w:val="baseline"/>
                    <w:rPr>
                      <w:b/>
                      <w:color w:val="000000"/>
                      <w:kern w:val="0"/>
                      <w:szCs w:val="21"/>
                      <w:lang w:val="pt-BR"/>
                    </w:rPr>
                  </w:pPr>
                  <w:r>
                    <w:rPr>
                      <w:b/>
                      <w:color w:val="000000"/>
                      <w:kern w:val="0"/>
                      <w:szCs w:val="21"/>
                      <w:lang w:val="pt-BR"/>
                    </w:rPr>
                    <w:t>因子</w:t>
                  </w:r>
                </w:p>
              </w:tc>
              <w:tc>
                <w:tcPr>
                  <w:tcW w:w="3746" w:type="dxa"/>
                  <w:gridSpan w:val="4"/>
                  <w:vAlign w:val="center"/>
                </w:tcPr>
                <w:p w14:paraId="71F83A50" w14:textId="77777777" w:rsidR="00A92D06" w:rsidRDefault="00A92D06" w:rsidP="00DF2C55">
                  <w:pPr>
                    <w:widowControl/>
                    <w:adjustRightInd w:val="0"/>
                    <w:snapToGrid w:val="0"/>
                    <w:jc w:val="center"/>
                    <w:textAlignment w:val="baseline"/>
                    <w:rPr>
                      <w:b/>
                      <w:color w:val="000000"/>
                      <w:kern w:val="0"/>
                      <w:szCs w:val="21"/>
                      <w:lang w:val="pt-BR"/>
                    </w:rPr>
                  </w:pPr>
                  <w:r>
                    <w:rPr>
                      <w:b/>
                      <w:color w:val="000000"/>
                      <w:kern w:val="0"/>
                      <w:szCs w:val="21"/>
                      <w:lang w:val="pt-BR"/>
                    </w:rPr>
                    <w:t>产生情况</w:t>
                  </w:r>
                </w:p>
              </w:tc>
              <w:tc>
                <w:tcPr>
                  <w:tcW w:w="3422" w:type="dxa"/>
                  <w:gridSpan w:val="4"/>
                  <w:vAlign w:val="center"/>
                </w:tcPr>
                <w:p w14:paraId="5AE20CDE" w14:textId="77777777" w:rsidR="00A92D06" w:rsidRDefault="00A92D06" w:rsidP="00DF2C55">
                  <w:pPr>
                    <w:widowControl/>
                    <w:adjustRightInd w:val="0"/>
                    <w:snapToGrid w:val="0"/>
                    <w:jc w:val="center"/>
                    <w:textAlignment w:val="baseline"/>
                    <w:rPr>
                      <w:b/>
                      <w:color w:val="000000"/>
                      <w:kern w:val="0"/>
                      <w:szCs w:val="21"/>
                      <w:lang w:val="pt-BR"/>
                    </w:rPr>
                  </w:pPr>
                  <w:r>
                    <w:rPr>
                      <w:b/>
                      <w:color w:val="000000"/>
                      <w:kern w:val="0"/>
                      <w:szCs w:val="21"/>
                    </w:rPr>
                    <w:t>排放情况</w:t>
                  </w:r>
                </w:p>
              </w:tc>
            </w:tr>
            <w:tr w:rsidR="00221B32" w:rsidRPr="00652C92" w14:paraId="5BC03F4F" w14:textId="77777777" w:rsidTr="00A92D06">
              <w:trPr>
                <w:trHeight w:val="397"/>
              </w:trPr>
              <w:tc>
                <w:tcPr>
                  <w:tcW w:w="778" w:type="dxa"/>
                  <w:vMerge/>
                  <w:vAlign w:val="center"/>
                </w:tcPr>
                <w:p w14:paraId="058960A3" w14:textId="77777777" w:rsidR="00A92D06" w:rsidRDefault="00A92D06" w:rsidP="00DF2C55">
                  <w:pPr>
                    <w:widowControl/>
                    <w:adjustRightInd w:val="0"/>
                    <w:snapToGrid w:val="0"/>
                    <w:jc w:val="center"/>
                    <w:textAlignment w:val="baseline"/>
                    <w:rPr>
                      <w:b/>
                      <w:color w:val="000000"/>
                      <w:kern w:val="0"/>
                      <w:szCs w:val="21"/>
                      <w:lang w:val="pt-BR"/>
                    </w:rPr>
                  </w:pPr>
                </w:p>
              </w:tc>
              <w:tc>
                <w:tcPr>
                  <w:tcW w:w="923" w:type="dxa"/>
                  <w:shd w:val="clear" w:color="auto" w:fill="auto"/>
                  <w:vAlign w:val="center"/>
                </w:tcPr>
                <w:p w14:paraId="024D0B56" w14:textId="77777777" w:rsidR="00A92D06" w:rsidRDefault="00A92D06" w:rsidP="00DF2C55">
                  <w:pPr>
                    <w:widowControl/>
                    <w:adjustRightInd w:val="0"/>
                    <w:snapToGrid w:val="0"/>
                    <w:jc w:val="center"/>
                    <w:textAlignment w:val="baseline"/>
                    <w:rPr>
                      <w:b/>
                      <w:color w:val="000000"/>
                      <w:kern w:val="0"/>
                      <w:szCs w:val="21"/>
                      <w:lang w:val="pt-BR"/>
                    </w:rPr>
                  </w:pPr>
                  <w:r>
                    <w:rPr>
                      <w:rFonts w:hint="eastAsia"/>
                      <w:b/>
                      <w:color w:val="000000"/>
                      <w:kern w:val="0"/>
                      <w:szCs w:val="21"/>
                      <w:lang w:val="pt-BR"/>
                    </w:rPr>
                    <w:t>产生</w:t>
                  </w:r>
                  <w:r>
                    <w:rPr>
                      <w:b/>
                      <w:color w:val="000000"/>
                      <w:kern w:val="0"/>
                      <w:szCs w:val="21"/>
                      <w:lang w:val="pt-BR"/>
                    </w:rPr>
                    <w:t>量</w:t>
                  </w:r>
                  <w:r>
                    <w:rPr>
                      <w:b/>
                      <w:color w:val="000000"/>
                      <w:kern w:val="0"/>
                      <w:szCs w:val="21"/>
                      <w:lang w:val="pt-BR"/>
                    </w:rPr>
                    <w:t>(t/a)</w:t>
                  </w:r>
                </w:p>
              </w:tc>
              <w:tc>
                <w:tcPr>
                  <w:tcW w:w="952" w:type="dxa"/>
                  <w:shd w:val="clear" w:color="auto" w:fill="auto"/>
                  <w:vAlign w:val="center"/>
                </w:tcPr>
                <w:p w14:paraId="60B8859B" w14:textId="77777777" w:rsidR="00A92D06" w:rsidRDefault="00A92D06" w:rsidP="00DF2C55">
                  <w:pPr>
                    <w:widowControl/>
                    <w:adjustRightInd w:val="0"/>
                    <w:snapToGrid w:val="0"/>
                    <w:jc w:val="center"/>
                    <w:textAlignment w:val="baseline"/>
                    <w:rPr>
                      <w:b/>
                      <w:color w:val="000000"/>
                      <w:kern w:val="0"/>
                      <w:szCs w:val="21"/>
                      <w:lang w:val="pt-BR"/>
                    </w:rPr>
                  </w:pPr>
                  <w:r>
                    <w:rPr>
                      <w:b/>
                      <w:color w:val="000000"/>
                      <w:kern w:val="0"/>
                      <w:szCs w:val="21"/>
                    </w:rPr>
                    <w:t>速率</w:t>
                  </w:r>
                  <w:r>
                    <w:rPr>
                      <w:b/>
                      <w:color w:val="000000"/>
                      <w:kern w:val="0"/>
                      <w:szCs w:val="21"/>
                      <w:lang w:val="pt-BR"/>
                    </w:rPr>
                    <w:t>(kg/h)</w:t>
                  </w:r>
                </w:p>
              </w:tc>
              <w:tc>
                <w:tcPr>
                  <w:tcW w:w="974" w:type="dxa"/>
                  <w:shd w:val="clear" w:color="auto" w:fill="auto"/>
                  <w:vAlign w:val="center"/>
                </w:tcPr>
                <w:p w14:paraId="21EA8153" w14:textId="77777777" w:rsidR="00A92D06" w:rsidRDefault="00A92D06" w:rsidP="00DF2C55">
                  <w:pPr>
                    <w:widowControl/>
                    <w:adjustRightInd w:val="0"/>
                    <w:snapToGrid w:val="0"/>
                    <w:jc w:val="center"/>
                    <w:textAlignment w:val="baseline"/>
                    <w:rPr>
                      <w:b/>
                      <w:color w:val="000000"/>
                      <w:kern w:val="0"/>
                      <w:szCs w:val="21"/>
                      <w:lang w:val="pt-BR"/>
                    </w:rPr>
                  </w:pPr>
                  <w:r>
                    <w:rPr>
                      <w:b/>
                      <w:color w:val="000000"/>
                      <w:kern w:val="0"/>
                      <w:szCs w:val="21"/>
                    </w:rPr>
                    <w:t>浓度</w:t>
                  </w:r>
                  <w:r>
                    <w:rPr>
                      <w:b/>
                      <w:color w:val="000000"/>
                      <w:kern w:val="0"/>
                      <w:szCs w:val="21"/>
                      <w:lang w:val="pt-BR"/>
                    </w:rPr>
                    <w:t>(mg/m</w:t>
                  </w:r>
                  <w:r>
                    <w:rPr>
                      <w:b/>
                      <w:color w:val="000000"/>
                      <w:kern w:val="0"/>
                      <w:szCs w:val="21"/>
                      <w:vertAlign w:val="superscript"/>
                      <w:lang w:val="pt-BR"/>
                    </w:rPr>
                    <w:t>3</w:t>
                  </w:r>
                  <w:r>
                    <w:rPr>
                      <w:b/>
                      <w:color w:val="000000"/>
                      <w:kern w:val="0"/>
                      <w:szCs w:val="21"/>
                      <w:lang w:val="pt-BR"/>
                    </w:rPr>
                    <w:t>)</w:t>
                  </w:r>
                </w:p>
              </w:tc>
              <w:tc>
                <w:tcPr>
                  <w:tcW w:w="897" w:type="dxa"/>
                  <w:vAlign w:val="center"/>
                </w:tcPr>
                <w:p w14:paraId="3C701ADB" w14:textId="77777777" w:rsidR="00A92D06" w:rsidRDefault="00A92D06" w:rsidP="00DF2C55">
                  <w:pPr>
                    <w:widowControl/>
                    <w:adjustRightInd w:val="0"/>
                    <w:snapToGrid w:val="0"/>
                    <w:jc w:val="center"/>
                    <w:textAlignment w:val="baseline"/>
                    <w:rPr>
                      <w:b/>
                      <w:color w:val="000000"/>
                      <w:kern w:val="0"/>
                      <w:szCs w:val="21"/>
                      <w:lang w:val="pt-BR"/>
                    </w:rPr>
                  </w:pPr>
                  <w:r>
                    <w:rPr>
                      <w:b/>
                      <w:color w:val="000000"/>
                      <w:kern w:val="0"/>
                      <w:szCs w:val="21"/>
                      <w:lang w:val="pt-BR"/>
                    </w:rPr>
                    <w:t>风量</w:t>
                  </w:r>
                  <w:r>
                    <w:rPr>
                      <w:b/>
                      <w:color w:val="000000"/>
                      <w:kern w:val="0"/>
                      <w:szCs w:val="21"/>
                      <w:lang w:val="pt-BR"/>
                    </w:rPr>
                    <w:t>(m</w:t>
                  </w:r>
                  <w:r>
                    <w:rPr>
                      <w:b/>
                      <w:color w:val="000000"/>
                      <w:kern w:val="0"/>
                      <w:szCs w:val="21"/>
                      <w:vertAlign w:val="superscript"/>
                      <w:lang w:val="pt-BR"/>
                    </w:rPr>
                    <w:t>3</w:t>
                  </w:r>
                  <w:r>
                    <w:rPr>
                      <w:b/>
                      <w:color w:val="000000"/>
                      <w:kern w:val="0"/>
                      <w:szCs w:val="21"/>
                      <w:lang w:val="pt-BR"/>
                    </w:rPr>
                    <w:t>/h)</w:t>
                  </w:r>
                </w:p>
              </w:tc>
              <w:tc>
                <w:tcPr>
                  <w:tcW w:w="702" w:type="dxa"/>
                  <w:vAlign w:val="center"/>
                </w:tcPr>
                <w:p w14:paraId="33C304E6" w14:textId="77777777" w:rsidR="00A92D06" w:rsidRDefault="00A92D06" w:rsidP="00DF2C55">
                  <w:pPr>
                    <w:widowControl/>
                    <w:adjustRightInd w:val="0"/>
                    <w:snapToGrid w:val="0"/>
                    <w:jc w:val="center"/>
                    <w:textAlignment w:val="baseline"/>
                    <w:rPr>
                      <w:b/>
                      <w:color w:val="000000"/>
                      <w:kern w:val="0"/>
                      <w:szCs w:val="21"/>
                      <w:lang w:val="pt-BR"/>
                    </w:rPr>
                  </w:pPr>
                  <w:r>
                    <w:rPr>
                      <w:rFonts w:hint="eastAsia"/>
                      <w:b/>
                      <w:color w:val="000000"/>
                      <w:kern w:val="0"/>
                      <w:szCs w:val="21"/>
                    </w:rPr>
                    <w:t>处理效率</w:t>
                  </w:r>
                </w:p>
              </w:tc>
              <w:tc>
                <w:tcPr>
                  <w:tcW w:w="848" w:type="dxa"/>
                  <w:vAlign w:val="center"/>
                </w:tcPr>
                <w:p w14:paraId="5B9FAE04" w14:textId="77777777" w:rsidR="00A92D06" w:rsidRDefault="00A92D06" w:rsidP="00DF2C55">
                  <w:pPr>
                    <w:widowControl/>
                    <w:adjustRightInd w:val="0"/>
                    <w:snapToGrid w:val="0"/>
                    <w:jc w:val="center"/>
                    <w:textAlignment w:val="baseline"/>
                    <w:rPr>
                      <w:b/>
                      <w:color w:val="000000"/>
                      <w:kern w:val="0"/>
                      <w:szCs w:val="21"/>
                      <w:lang w:val="pt-BR"/>
                    </w:rPr>
                  </w:pPr>
                  <w:r>
                    <w:rPr>
                      <w:b/>
                      <w:color w:val="000000"/>
                      <w:kern w:val="0"/>
                      <w:szCs w:val="21"/>
                      <w:lang w:val="pt-BR"/>
                    </w:rPr>
                    <w:t>排放量</w:t>
                  </w:r>
                  <w:r>
                    <w:rPr>
                      <w:b/>
                      <w:color w:val="000000"/>
                      <w:kern w:val="0"/>
                      <w:szCs w:val="21"/>
                      <w:lang w:val="pt-BR"/>
                    </w:rPr>
                    <w:t>(t/a)</w:t>
                  </w:r>
                </w:p>
              </w:tc>
              <w:tc>
                <w:tcPr>
                  <w:tcW w:w="897" w:type="dxa"/>
                  <w:vAlign w:val="center"/>
                </w:tcPr>
                <w:p w14:paraId="17E3ADB7" w14:textId="77777777" w:rsidR="00A92D06" w:rsidRDefault="00A92D06" w:rsidP="00DF2C55">
                  <w:pPr>
                    <w:widowControl/>
                    <w:adjustRightInd w:val="0"/>
                    <w:snapToGrid w:val="0"/>
                    <w:jc w:val="center"/>
                    <w:textAlignment w:val="baseline"/>
                    <w:rPr>
                      <w:b/>
                      <w:color w:val="000000"/>
                      <w:kern w:val="0"/>
                      <w:szCs w:val="21"/>
                      <w:lang w:val="pt-BR"/>
                    </w:rPr>
                  </w:pPr>
                  <w:r>
                    <w:rPr>
                      <w:b/>
                      <w:color w:val="000000"/>
                      <w:kern w:val="0"/>
                      <w:szCs w:val="21"/>
                    </w:rPr>
                    <w:t>速率</w:t>
                  </w:r>
                  <w:r>
                    <w:rPr>
                      <w:b/>
                      <w:color w:val="000000"/>
                      <w:kern w:val="0"/>
                      <w:szCs w:val="21"/>
                      <w:lang w:val="pt-BR"/>
                    </w:rPr>
                    <w:t>(kg/h)</w:t>
                  </w:r>
                </w:p>
              </w:tc>
              <w:tc>
                <w:tcPr>
                  <w:tcW w:w="975" w:type="dxa"/>
                  <w:vAlign w:val="center"/>
                </w:tcPr>
                <w:p w14:paraId="148C0C4A" w14:textId="77777777" w:rsidR="00A92D06" w:rsidRDefault="00A92D06" w:rsidP="00DF2C55">
                  <w:pPr>
                    <w:widowControl/>
                    <w:adjustRightInd w:val="0"/>
                    <w:snapToGrid w:val="0"/>
                    <w:jc w:val="center"/>
                    <w:textAlignment w:val="baseline"/>
                    <w:rPr>
                      <w:b/>
                      <w:color w:val="000000"/>
                      <w:kern w:val="0"/>
                      <w:szCs w:val="21"/>
                      <w:lang w:val="pt-BR"/>
                    </w:rPr>
                  </w:pPr>
                  <w:r>
                    <w:rPr>
                      <w:b/>
                      <w:color w:val="000000"/>
                      <w:kern w:val="0"/>
                      <w:szCs w:val="21"/>
                    </w:rPr>
                    <w:t>浓度</w:t>
                  </w:r>
                  <w:r>
                    <w:rPr>
                      <w:b/>
                      <w:color w:val="000000"/>
                      <w:kern w:val="0"/>
                      <w:szCs w:val="21"/>
                      <w:lang w:val="pt-BR"/>
                    </w:rPr>
                    <w:t>(mg/m</w:t>
                  </w:r>
                  <w:r>
                    <w:rPr>
                      <w:b/>
                      <w:color w:val="000000"/>
                      <w:kern w:val="0"/>
                      <w:szCs w:val="21"/>
                      <w:vertAlign w:val="superscript"/>
                      <w:lang w:val="pt-BR"/>
                    </w:rPr>
                    <w:t>3</w:t>
                  </w:r>
                  <w:r>
                    <w:rPr>
                      <w:b/>
                      <w:color w:val="000000"/>
                      <w:kern w:val="0"/>
                      <w:szCs w:val="21"/>
                      <w:lang w:val="pt-BR"/>
                    </w:rPr>
                    <w:t>)</w:t>
                  </w:r>
                </w:p>
              </w:tc>
            </w:tr>
            <w:tr w:rsidR="00221B32" w:rsidRPr="00652C92" w14:paraId="12330147" w14:textId="77777777" w:rsidTr="00A92D06">
              <w:trPr>
                <w:trHeight w:val="397"/>
              </w:trPr>
              <w:tc>
                <w:tcPr>
                  <w:tcW w:w="778" w:type="dxa"/>
                  <w:shd w:val="clear" w:color="auto" w:fill="auto"/>
                  <w:vAlign w:val="center"/>
                </w:tcPr>
                <w:p w14:paraId="79499E06" w14:textId="77777777" w:rsidR="00517771" w:rsidRDefault="00517771" w:rsidP="00517771">
                  <w:pPr>
                    <w:widowControl/>
                    <w:jc w:val="center"/>
                    <w:rPr>
                      <w:color w:val="000000"/>
                      <w:kern w:val="0"/>
                      <w:szCs w:val="21"/>
                      <w:lang w:val="pt-BR"/>
                    </w:rPr>
                  </w:pPr>
                  <w:r>
                    <w:rPr>
                      <w:rFonts w:hint="eastAsia"/>
                      <w:color w:val="000000"/>
                      <w:kern w:val="0"/>
                      <w:szCs w:val="21"/>
                      <w:lang w:val="pt-BR"/>
                    </w:rPr>
                    <w:t>油烟</w:t>
                  </w:r>
                </w:p>
              </w:tc>
              <w:tc>
                <w:tcPr>
                  <w:tcW w:w="923" w:type="dxa"/>
                  <w:shd w:val="clear" w:color="auto" w:fill="auto"/>
                  <w:vAlign w:val="center"/>
                </w:tcPr>
                <w:p w14:paraId="184054B4" w14:textId="45127AAD" w:rsidR="00517771" w:rsidRDefault="00517771" w:rsidP="00517771">
                  <w:pPr>
                    <w:jc w:val="center"/>
                    <w:rPr>
                      <w:color w:val="000000"/>
                      <w:szCs w:val="21"/>
                      <w:lang w:val="pt-BR"/>
                    </w:rPr>
                  </w:pPr>
                  <w:r>
                    <w:rPr>
                      <w:rFonts w:eastAsia="等线"/>
                      <w:color w:val="000000"/>
                      <w:szCs w:val="21"/>
                    </w:rPr>
                    <w:t>0.015</w:t>
                  </w:r>
                </w:p>
              </w:tc>
              <w:tc>
                <w:tcPr>
                  <w:tcW w:w="952" w:type="dxa"/>
                  <w:shd w:val="clear" w:color="auto" w:fill="auto"/>
                  <w:vAlign w:val="center"/>
                </w:tcPr>
                <w:p w14:paraId="76FE2F11" w14:textId="1C6C09AF" w:rsidR="00517771" w:rsidRDefault="00517771" w:rsidP="00517771">
                  <w:pPr>
                    <w:jc w:val="center"/>
                    <w:rPr>
                      <w:color w:val="000000"/>
                      <w:szCs w:val="21"/>
                      <w:lang w:val="pt-BR"/>
                    </w:rPr>
                  </w:pPr>
                  <w:r>
                    <w:rPr>
                      <w:rFonts w:eastAsia="等线"/>
                      <w:color w:val="000000"/>
                      <w:szCs w:val="21"/>
                    </w:rPr>
                    <w:t>0.0134</w:t>
                  </w:r>
                </w:p>
              </w:tc>
              <w:tc>
                <w:tcPr>
                  <w:tcW w:w="974" w:type="dxa"/>
                  <w:shd w:val="clear" w:color="auto" w:fill="auto"/>
                  <w:vAlign w:val="center"/>
                </w:tcPr>
                <w:p w14:paraId="1060896D" w14:textId="0D7C447F" w:rsidR="00517771" w:rsidRDefault="00517771" w:rsidP="00517771">
                  <w:pPr>
                    <w:jc w:val="center"/>
                    <w:rPr>
                      <w:color w:val="000000"/>
                      <w:szCs w:val="21"/>
                      <w:lang w:val="pt-BR"/>
                    </w:rPr>
                  </w:pPr>
                  <w:r>
                    <w:rPr>
                      <w:rFonts w:eastAsia="等线"/>
                      <w:color w:val="000000"/>
                      <w:szCs w:val="21"/>
                    </w:rPr>
                    <w:t>6.7</w:t>
                  </w:r>
                </w:p>
              </w:tc>
              <w:tc>
                <w:tcPr>
                  <w:tcW w:w="897" w:type="dxa"/>
                  <w:vMerge w:val="restart"/>
                  <w:vAlign w:val="center"/>
                </w:tcPr>
                <w:p w14:paraId="6284E3F3" w14:textId="77777777" w:rsidR="00517771" w:rsidRDefault="00517771" w:rsidP="00517771">
                  <w:pPr>
                    <w:jc w:val="center"/>
                    <w:rPr>
                      <w:color w:val="000000"/>
                      <w:szCs w:val="21"/>
                      <w:lang w:val="pt-BR"/>
                    </w:rPr>
                  </w:pPr>
                  <w:r>
                    <w:rPr>
                      <w:rFonts w:hint="eastAsia"/>
                      <w:color w:val="000000"/>
                      <w:szCs w:val="21"/>
                      <w:lang w:val="pt-BR"/>
                    </w:rPr>
                    <w:t>500</w:t>
                  </w:r>
                </w:p>
              </w:tc>
              <w:tc>
                <w:tcPr>
                  <w:tcW w:w="702" w:type="dxa"/>
                  <w:vAlign w:val="center"/>
                </w:tcPr>
                <w:p w14:paraId="1F29DAD0" w14:textId="77777777" w:rsidR="00517771" w:rsidRDefault="00517771" w:rsidP="00517771">
                  <w:pPr>
                    <w:jc w:val="center"/>
                    <w:rPr>
                      <w:color w:val="000000"/>
                      <w:szCs w:val="21"/>
                      <w:lang w:val="pt-BR"/>
                    </w:rPr>
                  </w:pPr>
                  <w:r>
                    <w:rPr>
                      <w:rFonts w:hint="eastAsia"/>
                      <w:color w:val="000000"/>
                      <w:szCs w:val="21"/>
                      <w:lang w:val="pt-BR"/>
                    </w:rPr>
                    <w:t>90%</w:t>
                  </w:r>
                </w:p>
              </w:tc>
              <w:tc>
                <w:tcPr>
                  <w:tcW w:w="848" w:type="dxa"/>
                  <w:vAlign w:val="center"/>
                </w:tcPr>
                <w:p w14:paraId="23BC28DE" w14:textId="76FA4E3C" w:rsidR="00517771" w:rsidRDefault="00517771" w:rsidP="00517771">
                  <w:pPr>
                    <w:jc w:val="center"/>
                    <w:rPr>
                      <w:color w:val="000000"/>
                      <w:szCs w:val="21"/>
                      <w:lang w:val="pt-BR"/>
                    </w:rPr>
                  </w:pPr>
                  <w:r>
                    <w:rPr>
                      <w:rFonts w:eastAsia="等线"/>
                      <w:color w:val="000000"/>
                      <w:szCs w:val="21"/>
                    </w:rPr>
                    <w:t>0.0015</w:t>
                  </w:r>
                </w:p>
              </w:tc>
              <w:tc>
                <w:tcPr>
                  <w:tcW w:w="897" w:type="dxa"/>
                  <w:vAlign w:val="center"/>
                </w:tcPr>
                <w:p w14:paraId="0478952F" w14:textId="1DE1157E" w:rsidR="00517771" w:rsidRDefault="00517771" w:rsidP="00517771">
                  <w:pPr>
                    <w:jc w:val="center"/>
                    <w:rPr>
                      <w:color w:val="000000"/>
                      <w:szCs w:val="21"/>
                      <w:lang w:val="pt-BR"/>
                    </w:rPr>
                  </w:pPr>
                  <w:r>
                    <w:rPr>
                      <w:rFonts w:eastAsia="等线"/>
                      <w:color w:val="000000"/>
                      <w:szCs w:val="21"/>
                    </w:rPr>
                    <w:t>0.0013</w:t>
                  </w:r>
                </w:p>
              </w:tc>
              <w:tc>
                <w:tcPr>
                  <w:tcW w:w="975" w:type="dxa"/>
                  <w:vAlign w:val="center"/>
                </w:tcPr>
                <w:p w14:paraId="20FFD8F5" w14:textId="72A8C9C4" w:rsidR="00517771" w:rsidRDefault="00517771" w:rsidP="00517771">
                  <w:pPr>
                    <w:jc w:val="center"/>
                    <w:rPr>
                      <w:color w:val="000000"/>
                      <w:szCs w:val="21"/>
                      <w:lang w:val="pt-BR"/>
                    </w:rPr>
                  </w:pPr>
                  <w:r>
                    <w:rPr>
                      <w:rFonts w:eastAsia="等线"/>
                      <w:color w:val="000000"/>
                      <w:szCs w:val="21"/>
                    </w:rPr>
                    <w:t>0.7</w:t>
                  </w:r>
                </w:p>
              </w:tc>
            </w:tr>
            <w:tr w:rsidR="00221B32" w:rsidRPr="00652C92" w14:paraId="75FA958C" w14:textId="77777777" w:rsidTr="00A92D06">
              <w:trPr>
                <w:trHeight w:val="397"/>
              </w:trPr>
              <w:tc>
                <w:tcPr>
                  <w:tcW w:w="778" w:type="dxa"/>
                  <w:shd w:val="clear" w:color="auto" w:fill="auto"/>
                  <w:vAlign w:val="center"/>
                </w:tcPr>
                <w:p w14:paraId="49C4C534" w14:textId="77777777" w:rsidR="00667284" w:rsidRDefault="00667284" w:rsidP="00667284">
                  <w:pPr>
                    <w:widowControl/>
                    <w:jc w:val="center"/>
                    <w:rPr>
                      <w:color w:val="000000"/>
                      <w:kern w:val="0"/>
                      <w:szCs w:val="21"/>
                      <w:lang w:val="pt-BR"/>
                    </w:rPr>
                  </w:pPr>
                  <w:r>
                    <w:rPr>
                      <w:rFonts w:hint="eastAsia"/>
                      <w:color w:val="000000"/>
                      <w:kern w:val="0"/>
                      <w:szCs w:val="21"/>
                      <w:lang w:val="pt-BR"/>
                    </w:rPr>
                    <w:t>颗粒物</w:t>
                  </w:r>
                </w:p>
              </w:tc>
              <w:tc>
                <w:tcPr>
                  <w:tcW w:w="923" w:type="dxa"/>
                  <w:shd w:val="clear" w:color="auto" w:fill="auto"/>
                  <w:vAlign w:val="center"/>
                </w:tcPr>
                <w:p w14:paraId="1CCE2F83" w14:textId="77777777" w:rsidR="00667284" w:rsidRDefault="00667284" w:rsidP="00667284">
                  <w:pPr>
                    <w:jc w:val="center"/>
                    <w:rPr>
                      <w:color w:val="000000"/>
                      <w:szCs w:val="21"/>
                      <w:lang w:val="pt-BR"/>
                    </w:rPr>
                  </w:pPr>
                  <w:r>
                    <w:rPr>
                      <w:rFonts w:eastAsia="等线"/>
                      <w:color w:val="000000"/>
                      <w:szCs w:val="21"/>
                      <w:lang w:val="pt-BR"/>
                    </w:rPr>
                    <w:t>0.0022</w:t>
                  </w:r>
                </w:p>
              </w:tc>
              <w:tc>
                <w:tcPr>
                  <w:tcW w:w="952" w:type="dxa"/>
                  <w:shd w:val="clear" w:color="auto" w:fill="auto"/>
                  <w:vAlign w:val="center"/>
                </w:tcPr>
                <w:p w14:paraId="2D018357" w14:textId="77777777" w:rsidR="00667284" w:rsidRDefault="00667284" w:rsidP="00667284">
                  <w:pPr>
                    <w:jc w:val="center"/>
                    <w:rPr>
                      <w:color w:val="000000"/>
                      <w:szCs w:val="21"/>
                      <w:lang w:val="pt-BR"/>
                    </w:rPr>
                  </w:pPr>
                  <w:r>
                    <w:rPr>
                      <w:rFonts w:eastAsia="等线"/>
                      <w:color w:val="000000"/>
                      <w:szCs w:val="21"/>
                      <w:lang w:val="pt-BR"/>
                    </w:rPr>
                    <w:t>0.0020</w:t>
                  </w:r>
                </w:p>
              </w:tc>
              <w:tc>
                <w:tcPr>
                  <w:tcW w:w="974" w:type="dxa"/>
                  <w:shd w:val="clear" w:color="auto" w:fill="auto"/>
                  <w:vAlign w:val="center"/>
                </w:tcPr>
                <w:p w14:paraId="2E1876C6" w14:textId="77777777" w:rsidR="00667284" w:rsidRDefault="00667284" w:rsidP="00667284">
                  <w:pPr>
                    <w:jc w:val="center"/>
                    <w:rPr>
                      <w:color w:val="000000"/>
                      <w:szCs w:val="21"/>
                      <w:lang w:val="pt-BR"/>
                    </w:rPr>
                  </w:pPr>
                  <w:r>
                    <w:rPr>
                      <w:rFonts w:eastAsia="等线"/>
                      <w:color w:val="000000"/>
                      <w:szCs w:val="21"/>
                      <w:lang w:val="pt-BR"/>
                    </w:rPr>
                    <w:t>1.0</w:t>
                  </w:r>
                </w:p>
              </w:tc>
              <w:tc>
                <w:tcPr>
                  <w:tcW w:w="897" w:type="dxa"/>
                  <w:vMerge/>
                  <w:vAlign w:val="center"/>
                </w:tcPr>
                <w:p w14:paraId="7B915F6B" w14:textId="77777777" w:rsidR="00667284" w:rsidRDefault="00667284" w:rsidP="00667284">
                  <w:pPr>
                    <w:jc w:val="center"/>
                    <w:rPr>
                      <w:color w:val="000000"/>
                      <w:szCs w:val="21"/>
                      <w:lang w:val="pt-BR"/>
                    </w:rPr>
                  </w:pPr>
                </w:p>
              </w:tc>
              <w:tc>
                <w:tcPr>
                  <w:tcW w:w="702" w:type="dxa"/>
                  <w:vAlign w:val="center"/>
                </w:tcPr>
                <w:p w14:paraId="130695BE" w14:textId="77777777" w:rsidR="00667284" w:rsidRDefault="00667284" w:rsidP="00667284">
                  <w:pPr>
                    <w:jc w:val="center"/>
                    <w:rPr>
                      <w:color w:val="000000"/>
                      <w:szCs w:val="21"/>
                      <w:lang w:val="pt-BR"/>
                    </w:rPr>
                  </w:pPr>
                  <w:r>
                    <w:rPr>
                      <w:rFonts w:hint="eastAsia"/>
                      <w:color w:val="000000"/>
                      <w:szCs w:val="21"/>
                      <w:lang w:val="pt-BR"/>
                    </w:rPr>
                    <w:t>/</w:t>
                  </w:r>
                </w:p>
              </w:tc>
              <w:tc>
                <w:tcPr>
                  <w:tcW w:w="848" w:type="dxa"/>
                  <w:vAlign w:val="center"/>
                </w:tcPr>
                <w:p w14:paraId="7EAB55E3" w14:textId="77777777" w:rsidR="00667284" w:rsidRDefault="00667284" w:rsidP="00667284">
                  <w:pPr>
                    <w:jc w:val="center"/>
                    <w:rPr>
                      <w:color w:val="000000"/>
                      <w:szCs w:val="21"/>
                      <w:lang w:val="pt-BR"/>
                    </w:rPr>
                  </w:pPr>
                  <w:r>
                    <w:rPr>
                      <w:rFonts w:eastAsia="等线"/>
                      <w:color w:val="000000"/>
                      <w:szCs w:val="21"/>
                      <w:lang w:val="pt-BR"/>
                    </w:rPr>
                    <w:t>0.0022</w:t>
                  </w:r>
                </w:p>
              </w:tc>
              <w:tc>
                <w:tcPr>
                  <w:tcW w:w="897" w:type="dxa"/>
                  <w:vAlign w:val="center"/>
                </w:tcPr>
                <w:p w14:paraId="0E0AEAB1" w14:textId="77777777" w:rsidR="00667284" w:rsidRDefault="00667284" w:rsidP="00667284">
                  <w:pPr>
                    <w:jc w:val="center"/>
                    <w:rPr>
                      <w:color w:val="000000"/>
                      <w:szCs w:val="21"/>
                      <w:lang w:val="pt-BR"/>
                    </w:rPr>
                  </w:pPr>
                  <w:r>
                    <w:rPr>
                      <w:rFonts w:eastAsia="等线"/>
                      <w:color w:val="000000"/>
                      <w:szCs w:val="21"/>
                      <w:lang w:val="pt-BR"/>
                    </w:rPr>
                    <w:t>0.0020</w:t>
                  </w:r>
                </w:p>
              </w:tc>
              <w:tc>
                <w:tcPr>
                  <w:tcW w:w="975" w:type="dxa"/>
                  <w:vAlign w:val="center"/>
                </w:tcPr>
                <w:p w14:paraId="53DA3A47" w14:textId="77777777" w:rsidR="00667284" w:rsidRDefault="00667284" w:rsidP="00667284">
                  <w:pPr>
                    <w:jc w:val="center"/>
                    <w:rPr>
                      <w:color w:val="000000"/>
                      <w:szCs w:val="21"/>
                      <w:lang w:val="pt-BR"/>
                    </w:rPr>
                  </w:pPr>
                  <w:r>
                    <w:rPr>
                      <w:rFonts w:eastAsia="等线"/>
                      <w:color w:val="000000"/>
                      <w:szCs w:val="21"/>
                      <w:lang w:val="pt-BR"/>
                    </w:rPr>
                    <w:t>1.0</w:t>
                  </w:r>
                </w:p>
              </w:tc>
            </w:tr>
            <w:tr w:rsidR="00221B32" w:rsidRPr="00652C92" w14:paraId="5E245790" w14:textId="77777777" w:rsidTr="00A92D06">
              <w:trPr>
                <w:trHeight w:val="397"/>
              </w:trPr>
              <w:tc>
                <w:tcPr>
                  <w:tcW w:w="778" w:type="dxa"/>
                  <w:shd w:val="clear" w:color="auto" w:fill="auto"/>
                  <w:vAlign w:val="center"/>
                </w:tcPr>
                <w:p w14:paraId="2948214F" w14:textId="77777777" w:rsidR="00667284" w:rsidRDefault="00667284" w:rsidP="00667284">
                  <w:pPr>
                    <w:widowControl/>
                    <w:jc w:val="center"/>
                    <w:rPr>
                      <w:color w:val="000000"/>
                      <w:kern w:val="0"/>
                      <w:szCs w:val="21"/>
                      <w:lang w:val="pt-BR"/>
                    </w:rPr>
                  </w:pPr>
                  <w:r>
                    <w:rPr>
                      <w:color w:val="000000"/>
                      <w:szCs w:val="21"/>
                      <w:lang w:val="zh-CN"/>
                    </w:rPr>
                    <w:t>SO</w:t>
                  </w:r>
                  <w:r>
                    <w:rPr>
                      <w:color w:val="000000"/>
                      <w:szCs w:val="21"/>
                      <w:vertAlign w:val="subscript"/>
                      <w:lang w:val="zh-CN"/>
                    </w:rPr>
                    <w:t>2</w:t>
                  </w:r>
                </w:p>
              </w:tc>
              <w:tc>
                <w:tcPr>
                  <w:tcW w:w="923" w:type="dxa"/>
                  <w:shd w:val="clear" w:color="auto" w:fill="auto"/>
                  <w:vAlign w:val="center"/>
                </w:tcPr>
                <w:p w14:paraId="4F329A81" w14:textId="77777777" w:rsidR="00667284" w:rsidRDefault="00667284" w:rsidP="00667284">
                  <w:pPr>
                    <w:jc w:val="center"/>
                    <w:rPr>
                      <w:color w:val="000000"/>
                      <w:szCs w:val="21"/>
                      <w:lang w:val="pt-BR"/>
                    </w:rPr>
                  </w:pPr>
                  <w:r>
                    <w:rPr>
                      <w:rFonts w:eastAsia="等线"/>
                      <w:color w:val="000000"/>
                      <w:szCs w:val="21"/>
                      <w:lang w:val="pt-BR"/>
                    </w:rPr>
                    <w:t>0.00001</w:t>
                  </w:r>
                </w:p>
              </w:tc>
              <w:tc>
                <w:tcPr>
                  <w:tcW w:w="952" w:type="dxa"/>
                  <w:shd w:val="clear" w:color="auto" w:fill="auto"/>
                  <w:vAlign w:val="center"/>
                </w:tcPr>
                <w:p w14:paraId="635E39A7" w14:textId="77777777" w:rsidR="00667284" w:rsidRDefault="00667284" w:rsidP="00667284">
                  <w:pPr>
                    <w:jc w:val="center"/>
                    <w:rPr>
                      <w:color w:val="000000"/>
                      <w:szCs w:val="21"/>
                      <w:lang w:val="pt-BR"/>
                    </w:rPr>
                  </w:pPr>
                  <w:r>
                    <w:rPr>
                      <w:rFonts w:eastAsia="等线"/>
                      <w:color w:val="000000"/>
                      <w:szCs w:val="21"/>
                      <w:lang w:val="pt-BR"/>
                    </w:rPr>
                    <w:t>0.00001</w:t>
                  </w:r>
                </w:p>
              </w:tc>
              <w:tc>
                <w:tcPr>
                  <w:tcW w:w="974" w:type="dxa"/>
                  <w:shd w:val="clear" w:color="auto" w:fill="auto"/>
                  <w:vAlign w:val="center"/>
                </w:tcPr>
                <w:p w14:paraId="30D6A000" w14:textId="77777777" w:rsidR="00667284" w:rsidRDefault="00667284" w:rsidP="00667284">
                  <w:pPr>
                    <w:jc w:val="center"/>
                    <w:rPr>
                      <w:color w:val="000000"/>
                      <w:szCs w:val="21"/>
                      <w:lang w:val="pt-BR"/>
                    </w:rPr>
                  </w:pPr>
                  <w:r>
                    <w:rPr>
                      <w:rFonts w:eastAsia="等线"/>
                      <w:color w:val="000000"/>
                      <w:szCs w:val="21"/>
                      <w:lang w:val="pt-BR"/>
                    </w:rPr>
                    <w:t>0.005</w:t>
                  </w:r>
                </w:p>
              </w:tc>
              <w:tc>
                <w:tcPr>
                  <w:tcW w:w="897" w:type="dxa"/>
                  <w:vMerge/>
                  <w:vAlign w:val="center"/>
                </w:tcPr>
                <w:p w14:paraId="34C4DBCB" w14:textId="77777777" w:rsidR="00667284" w:rsidRDefault="00667284" w:rsidP="00667284">
                  <w:pPr>
                    <w:jc w:val="center"/>
                    <w:rPr>
                      <w:color w:val="000000"/>
                      <w:szCs w:val="21"/>
                      <w:lang w:val="pt-BR"/>
                    </w:rPr>
                  </w:pPr>
                </w:p>
              </w:tc>
              <w:tc>
                <w:tcPr>
                  <w:tcW w:w="702" w:type="dxa"/>
                  <w:vAlign w:val="center"/>
                </w:tcPr>
                <w:p w14:paraId="7F30D2A2" w14:textId="77777777" w:rsidR="00667284" w:rsidRDefault="00667284" w:rsidP="00667284">
                  <w:pPr>
                    <w:jc w:val="center"/>
                    <w:rPr>
                      <w:color w:val="000000"/>
                      <w:szCs w:val="21"/>
                      <w:lang w:val="pt-BR"/>
                    </w:rPr>
                  </w:pPr>
                  <w:r>
                    <w:rPr>
                      <w:rFonts w:hint="eastAsia"/>
                      <w:color w:val="000000"/>
                      <w:szCs w:val="21"/>
                      <w:lang w:val="pt-BR"/>
                    </w:rPr>
                    <w:t>/</w:t>
                  </w:r>
                </w:p>
              </w:tc>
              <w:tc>
                <w:tcPr>
                  <w:tcW w:w="848" w:type="dxa"/>
                  <w:vAlign w:val="center"/>
                </w:tcPr>
                <w:p w14:paraId="0F0D9388" w14:textId="77777777" w:rsidR="00667284" w:rsidRDefault="00667284" w:rsidP="00667284">
                  <w:pPr>
                    <w:jc w:val="center"/>
                    <w:rPr>
                      <w:color w:val="000000"/>
                      <w:szCs w:val="21"/>
                      <w:lang w:val="pt-BR"/>
                    </w:rPr>
                  </w:pPr>
                  <w:r>
                    <w:rPr>
                      <w:rFonts w:eastAsia="等线"/>
                      <w:color w:val="000000"/>
                      <w:szCs w:val="21"/>
                      <w:lang w:val="pt-BR"/>
                    </w:rPr>
                    <w:t>0.00001</w:t>
                  </w:r>
                </w:p>
              </w:tc>
              <w:tc>
                <w:tcPr>
                  <w:tcW w:w="897" w:type="dxa"/>
                  <w:vAlign w:val="center"/>
                </w:tcPr>
                <w:p w14:paraId="16E1737E" w14:textId="77777777" w:rsidR="00667284" w:rsidRDefault="00667284" w:rsidP="00667284">
                  <w:pPr>
                    <w:jc w:val="center"/>
                    <w:rPr>
                      <w:color w:val="000000"/>
                      <w:szCs w:val="21"/>
                      <w:lang w:val="pt-BR"/>
                    </w:rPr>
                  </w:pPr>
                  <w:r>
                    <w:rPr>
                      <w:rFonts w:eastAsia="等线"/>
                      <w:color w:val="000000"/>
                      <w:szCs w:val="21"/>
                      <w:lang w:val="pt-BR"/>
                    </w:rPr>
                    <w:t>0.00001</w:t>
                  </w:r>
                </w:p>
              </w:tc>
              <w:tc>
                <w:tcPr>
                  <w:tcW w:w="975" w:type="dxa"/>
                  <w:vAlign w:val="center"/>
                </w:tcPr>
                <w:p w14:paraId="62186D42" w14:textId="77777777" w:rsidR="00667284" w:rsidRDefault="00667284" w:rsidP="00667284">
                  <w:pPr>
                    <w:jc w:val="center"/>
                    <w:rPr>
                      <w:color w:val="000000"/>
                      <w:szCs w:val="21"/>
                      <w:lang w:val="pt-BR"/>
                    </w:rPr>
                  </w:pPr>
                  <w:r>
                    <w:rPr>
                      <w:rFonts w:eastAsia="等线"/>
                      <w:color w:val="000000"/>
                      <w:szCs w:val="21"/>
                      <w:lang w:val="pt-BR"/>
                    </w:rPr>
                    <w:t>0.00</w:t>
                  </w:r>
                </w:p>
              </w:tc>
            </w:tr>
            <w:tr w:rsidR="00221B32" w:rsidRPr="00652C92" w14:paraId="730CC39E" w14:textId="77777777" w:rsidTr="00A92D06">
              <w:trPr>
                <w:trHeight w:val="397"/>
              </w:trPr>
              <w:tc>
                <w:tcPr>
                  <w:tcW w:w="778" w:type="dxa"/>
                  <w:shd w:val="clear" w:color="auto" w:fill="auto"/>
                  <w:vAlign w:val="center"/>
                </w:tcPr>
                <w:p w14:paraId="3340204E" w14:textId="77777777" w:rsidR="00667284" w:rsidRDefault="00667284" w:rsidP="00667284">
                  <w:pPr>
                    <w:widowControl/>
                    <w:jc w:val="center"/>
                    <w:rPr>
                      <w:color w:val="000000"/>
                      <w:kern w:val="0"/>
                      <w:szCs w:val="21"/>
                      <w:lang w:val="pt-BR"/>
                    </w:rPr>
                  </w:pPr>
                  <w:r>
                    <w:rPr>
                      <w:color w:val="000000"/>
                      <w:szCs w:val="21"/>
                      <w:lang w:val="zh-CN"/>
                    </w:rPr>
                    <w:t>NOx</w:t>
                  </w:r>
                </w:p>
              </w:tc>
              <w:tc>
                <w:tcPr>
                  <w:tcW w:w="923" w:type="dxa"/>
                  <w:shd w:val="clear" w:color="auto" w:fill="auto"/>
                  <w:vAlign w:val="center"/>
                </w:tcPr>
                <w:p w14:paraId="3E2426E1" w14:textId="77777777" w:rsidR="00667284" w:rsidRDefault="00667284" w:rsidP="00667284">
                  <w:pPr>
                    <w:jc w:val="center"/>
                    <w:rPr>
                      <w:rFonts w:eastAsia="等线"/>
                      <w:color w:val="000000"/>
                      <w:szCs w:val="21"/>
                      <w:lang w:val="pt-BR"/>
                    </w:rPr>
                  </w:pPr>
                  <w:r>
                    <w:rPr>
                      <w:rFonts w:eastAsia="等线"/>
                      <w:color w:val="000000"/>
                      <w:szCs w:val="21"/>
                      <w:lang w:val="pt-BR"/>
                    </w:rPr>
                    <w:t>0.0240</w:t>
                  </w:r>
                </w:p>
              </w:tc>
              <w:tc>
                <w:tcPr>
                  <w:tcW w:w="952" w:type="dxa"/>
                  <w:shd w:val="clear" w:color="auto" w:fill="auto"/>
                  <w:vAlign w:val="center"/>
                </w:tcPr>
                <w:p w14:paraId="0BF457B7" w14:textId="77777777" w:rsidR="00667284" w:rsidRDefault="00667284" w:rsidP="00667284">
                  <w:pPr>
                    <w:jc w:val="center"/>
                    <w:rPr>
                      <w:rFonts w:eastAsia="等线"/>
                      <w:color w:val="000000"/>
                      <w:szCs w:val="21"/>
                      <w:lang w:val="pt-BR"/>
                    </w:rPr>
                  </w:pPr>
                  <w:r>
                    <w:rPr>
                      <w:rFonts w:eastAsia="等线"/>
                      <w:color w:val="000000"/>
                      <w:szCs w:val="21"/>
                      <w:lang w:val="pt-BR"/>
                    </w:rPr>
                    <w:t>0.0214</w:t>
                  </w:r>
                </w:p>
              </w:tc>
              <w:tc>
                <w:tcPr>
                  <w:tcW w:w="974" w:type="dxa"/>
                  <w:shd w:val="clear" w:color="auto" w:fill="auto"/>
                  <w:vAlign w:val="center"/>
                </w:tcPr>
                <w:p w14:paraId="37D5B004" w14:textId="77777777" w:rsidR="00667284" w:rsidRDefault="00667284" w:rsidP="00667284">
                  <w:pPr>
                    <w:jc w:val="center"/>
                    <w:rPr>
                      <w:rFonts w:eastAsia="等线"/>
                      <w:color w:val="000000"/>
                      <w:szCs w:val="21"/>
                      <w:lang w:val="pt-BR"/>
                    </w:rPr>
                  </w:pPr>
                  <w:r>
                    <w:rPr>
                      <w:rFonts w:eastAsia="等线"/>
                      <w:color w:val="000000"/>
                      <w:szCs w:val="21"/>
                      <w:lang w:val="pt-BR"/>
                    </w:rPr>
                    <w:t>10.7</w:t>
                  </w:r>
                </w:p>
              </w:tc>
              <w:tc>
                <w:tcPr>
                  <w:tcW w:w="897" w:type="dxa"/>
                  <w:vMerge/>
                  <w:vAlign w:val="center"/>
                </w:tcPr>
                <w:p w14:paraId="1BCE6D8F" w14:textId="77777777" w:rsidR="00667284" w:rsidRDefault="00667284" w:rsidP="00667284">
                  <w:pPr>
                    <w:jc w:val="center"/>
                    <w:rPr>
                      <w:rFonts w:eastAsia="等线"/>
                      <w:color w:val="000000"/>
                      <w:szCs w:val="21"/>
                      <w:lang w:val="pt-BR"/>
                    </w:rPr>
                  </w:pPr>
                </w:p>
              </w:tc>
              <w:tc>
                <w:tcPr>
                  <w:tcW w:w="702" w:type="dxa"/>
                  <w:vAlign w:val="center"/>
                </w:tcPr>
                <w:p w14:paraId="594DD433" w14:textId="77777777" w:rsidR="00667284" w:rsidRDefault="00667284" w:rsidP="00667284">
                  <w:pPr>
                    <w:jc w:val="center"/>
                    <w:rPr>
                      <w:rFonts w:eastAsia="等线"/>
                      <w:color w:val="000000"/>
                      <w:szCs w:val="21"/>
                      <w:lang w:val="pt-BR"/>
                    </w:rPr>
                  </w:pPr>
                  <w:r>
                    <w:rPr>
                      <w:rFonts w:eastAsia="等线" w:hint="eastAsia"/>
                      <w:color w:val="000000"/>
                      <w:szCs w:val="21"/>
                      <w:lang w:val="pt-BR"/>
                    </w:rPr>
                    <w:t>/</w:t>
                  </w:r>
                </w:p>
              </w:tc>
              <w:tc>
                <w:tcPr>
                  <w:tcW w:w="848" w:type="dxa"/>
                  <w:vAlign w:val="center"/>
                </w:tcPr>
                <w:p w14:paraId="19D28CC9" w14:textId="77777777" w:rsidR="00667284" w:rsidRDefault="00667284" w:rsidP="00667284">
                  <w:pPr>
                    <w:jc w:val="center"/>
                    <w:rPr>
                      <w:rFonts w:eastAsia="等线"/>
                      <w:color w:val="000000"/>
                      <w:szCs w:val="21"/>
                      <w:lang w:val="pt-BR"/>
                    </w:rPr>
                  </w:pPr>
                  <w:r>
                    <w:rPr>
                      <w:rFonts w:eastAsia="等线"/>
                      <w:color w:val="000000"/>
                      <w:szCs w:val="21"/>
                      <w:lang w:val="pt-BR"/>
                    </w:rPr>
                    <w:t>0.0240</w:t>
                  </w:r>
                </w:p>
              </w:tc>
              <w:tc>
                <w:tcPr>
                  <w:tcW w:w="897" w:type="dxa"/>
                  <w:vAlign w:val="center"/>
                </w:tcPr>
                <w:p w14:paraId="3D6FAFD8" w14:textId="77777777" w:rsidR="00667284" w:rsidRDefault="00667284" w:rsidP="00667284">
                  <w:pPr>
                    <w:jc w:val="center"/>
                    <w:rPr>
                      <w:rFonts w:eastAsia="等线"/>
                      <w:color w:val="000000"/>
                      <w:szCs w:val="21"/>
                      <w:lang w:val="pt-BR"/>
                    </w:rPr>
                  </w:pPr>
                  <w:r>
                    <w:rPr>
                      <w:rFonts w:eastAsia="等线"/>
                      <w:color w:val="000000"/>
                      <w:szCs w:val="21"/>
                      <w:lang w:val="pt-BR"/>
                    </w:rPr>
                    <w:t>0.0214</w:t>
                  </w:r>
                </w:p>
              </w:tc>
              <w:tc>
                <w:tcPr>
                  <w:tcW w:w="975" w:type="dxa"/>
                  <w:vAlign w:val="center"/>
                </w:tcPr>
                <w:p w14:paraId="00B9CD7C" w14:textId="77777777" w:rsidR="00667284" w:rsidRDefault="00667284" w:rsidP="00667284">
                  <w:pPr>
                    <w:jc w:val="center"/>
                    <w:rPr>
                      <w:rFonts w:eastAsia="等线"/>
                      <w:color w:val="000000"/>
                      <w:szCs w:val="21"/>
                      <w:lang w:val="pt-BR"/>
                    </w:rPr>
                  </w:pPr>
                  <w:r>
                    <w:rPr>
                      <w:rFonts w:eastAsia="等线"/>
                      <w:color w:val="000000"/>
                      <w:szCs w:val="21"/>
                      <w:lang w:val="pt-BR"/>
                    </w:rPr>
                    <w:t>10.7</w:t>
                  </w:r>
                </w:p>
              </w:tc>
            </w:tr>
          </w:tbl>
          <w:p w14:paraId="4BB97FBB" w14:textId="77777777" w:rsidR="005D4087" w:rsidRDefault="005D4087" w:rsidP="005D4087">
            <w:pPr>
              <w:pStyle w:val="14"/>
              <w:ind w:firstLine="480"/>
              <w:rPr>
                <w:color w:val="000000"/>
              </w:rPr>
            </w:pPr>
            <w:r>
              <w:rPr>
                <w:rFonts w:hint="eastAsia"/>
                <w:bCs/>
                <w:color w:val="000000"/>
              </w:rPr>
              <w:t>由上表可知，本项目油烟经治理后排放浓度满足《饮食业油烟排放标准》（</w:t>
            </w:r>
            <w:r>
              <w:rPr>
                <w:rFonts w:hint="eastAsia"/>
                <w:bCs/>
                <w:color w:val="000000"/>
              </w:rPr>
              <w:t>G</w:t>
            </w:r>
            <w:r>
              <w:rPr>
                <w:bCs/>
                <w:color w:val="000000"/>
              </w:rPr>
              <w:t>B18483-2001</w:t>
            </w:r>
            <w:r>
              <w:rPr>
                <w:rFonts w:hint="eastAsia"/>
                <w:bCs/>
                <w:color w:val="000000"/>
              </w:rPr>
              <w:t>）表</w:t>
            </w:r>
            <w:r>
              <w:rPr>
                <w:rFonts w:hint="eastAsia"/>
                <w:bCs/>
                <w:color w:val="000000"/>
              </w:rPr>
              <w:t>1-</w:t>
            </w:r>
            <w:r>
              <w:rPr>
                <w:rFonts w:hint="eastAsia"/>
                <w:bCs/>
                <w:color w:val="000000"/>
              </w:rPr>
              <w:t>小型规模最高允许排放浓度</w:t>
            </w:r>
            <w:r>
              <w:rPr>
                <w:rFonts w:hint="eastAsia"/>
                <w:bCs/>
                <w:color w:val="000000"/>
              </w:rPr>
              <w:t>2.0mg/m</w:t>
            </w:r>
            <w:r>
              <w:rPr>
                <w:rFonts w:hint="eastAsia"/>
                <w:bCs/>
                <w:color w:val="000000"/>
                <w:vertAlign w:val="superscript"/>
              </w:rPr>
              <w:t>3</w:t>
            </w:r>
            <w:r>
              <w:rPr>
                <w:rFonts w:hint="eastAsia"/>
                <w:bCs/>
                <w:color w:val="000000"/>
              </w:rPr>
              <w:t>，最低去除效率</w:t>
            </w:r>
            <w:r>
              <w:rPr>
                <w:rFonts w:hint="eastAsia"/>
                <w:bCs/>
                <w:color w:val="000000"/>
              </w:rPr>
              <w:t>60%</w:t>
            </w:r>
            <w:r>
              <w:rPr>
                <w:rFonts w:hint="eastAsia"/>
                <w:bCs/>
                <w:color w:val="000000"/>
              </w:rPr>
              <w:t>的要求；</w:t>
            </w:r>
            <w:r>
              <w:rPr>
                <w:rFonts w:cs="Times New Roman"/>
                <w:color w:val="000000"/>
              </w:rPr>
              <w:t>颗粒物经治理后的排放浓度能够满足《新乡市生态环境局关于进一步规范工业企业颗粒物排放限值的通知》中颗粒物有组织排放浓度</w:t>
            </w:r>
            <w:r>
              <w:rPr>
                <w:rFonts w:cs="Times New Roman"/>
                <w:color w:val="000000"/>
              </w:rPr>
              <w:t>10mg/m</w:t>
            </w:r>
            <w:r>
              <w:rPr>
                <w:rFonts w:cs="Times New Roman"/>
                <w:color w:val="000000"/>
                <w:vertAlign w:val="superscript"/>
              </w:rPr>
              <w:t>3</w:t>
            </w:r>
            <w:r>
              <w:rPr>
                <w:rFonts w:cs="Times New Roman"/>
                <w:color w:val="000000"/>
              </w:rPr>
              <w:t>的标准要求，同时满足《大气污染物综合排放标准》（</w:t>
            </w:r>
            <w:r>
              <w:rPr>
                <w:rFonts w:cs="Times New Roman"/>
                <w:color w:val="000000"/>
              </w:rPr>
              <w:t>GB16297-1996</w:t>
            </w:r>
            <w:r>
              <w:rPr>
                <w:rFonts w:cs="Times New Roman"/>
                <w:color w:val="000000"/>
              </w:rPr>
              <w:t>）</w:t>
            </w:r>
            <w:r>
              <w:rPr>
                <w:rFonts w:cs="Times New Roman"/>
                <w:color w:val="000000"/>
              </w:rPr>
              <w:lastRenderedPageBreak/>
              <w:t>中颗粒物有组织排放速率</w:t>
            </w:r>
            <w:r>
              <w:rPr>
                <w:rFonts w:cs="Times New Roman"/>
                <w:color w:val="000000"/>
              </w:rPr>
              <w:t>3.5kg/h</w:t>
            </w:r>
            <w:r>
              <w:rPr>
                <w:rFonts w:cs="Times New Roman"/>
                <w:color w:val="000000"/>
              </w:rPr>
              <w:t>（</w:t>
            </w:r>
            <w:r>
              <w:rPr>
                <w:rFonts w:cs="Times New Roman"/>
                <w:color w:val="000000"/>
              </w:rPr>
              <w:t>15m</w:t>
            </w:r>
            <w:r>
              <w:rPr>
                <w:rFonts w:cs="Times New Roman"/>
                <w:color w:val="000000"/>
              </w:rPr>
              <w:t>高排气筒）的标准要求。</w:t>
            </w:r>
            <w:r>
              <w:rPr>
                <w:rFonts w:cs="Times New Roman"/>
                <w:color w:val="000000"/>
              </w:rPr>
              <w:t>SO</w:t>
            </w:r>
            <w:r>
              <w:rPr>
                <w:rFonts w:cs="Times New Roman"/>
                <w:color w:val="000000"/>
                <w:vertAlign w:val="subscript"/>
              </w:rPr>
              <w:t>2</w:t>
            </w:r>
            <w:r>
              <w:rPr>
                <w:rFonts w:hint="eastAsia"/>
                <w:color w:val="000000"/>
              </w:rPr>
              <w:t>、</w:t>
            </w:r>
            <w:r>
              <w:rPr>
                <w:rFonts w:cs="Times New Roman"/>
                <w:color w:val="000000"/>
              </w:rPr>
              <w:t>NOx</w:t>
            </w:r>
            <w:r>
              <w:rPr>
                <w:rFonts w:hint="eastAsia"/>
                <w:color w:val="000000"/>
              </w:rPr>
              <w:t>排放浓度能够满足《工业炉窑大气污染物排放标准》（</w:t>
            </w:r>
            <w:r>
              <w:rPr>
                <w:rFonts w:cs="Times New Roman"/>
                <w:color w:val="000000"/>
              </w:rPr>
              <w:t>DB41</w:t>
            </w:r>
            <w:r>
              <w:rPr>
                <w:color w:val="000000"/>
              </w:rPr>
              <w:t>/</w:t>
            </w:r>
            <w:r>
              <w:rPr>
                <w:rFonts w:cs="Times New Roman"/>
                <w:color w:val="000000"/>
              </w:rPr>
              <w:t>1606</w:t>
            </w:r>
            <w:r>
              <w:rPr>
                <w:color w:val="000000"/>
              </w:rPr>
              <w:t>-</w:t>
            </w:r>
            <w:r>
              <w:rPr>
                <w:rFonts w:cs="Times New Roman"/>
                <w:color w:val="000000"/>
              </w:rPr>
              <w:t>2020</w:t>
            </w:r>
            <w:r>
              <w:rPr>
                <w:rFonts w:hint="eastAsia"/>
                <w:color w:val="000000"/>
              </w:rPr>
              <w:t>）</w:t>
            </w:r>
            <w:r>
              <w:rPr>
                <w:rFonts w:hint="eastAsia"/>
                <w:color w:val="000000"/>
              </w:rPr>
              <w:t>-</w:t>
            </w:r>
            <w:r>
              <w:rPr>
                <w:rFonts w:hint="eastAsia"/>
                <w:color w:val="000000"/>
              </w:rPr>
              <w:t>其他炉窑有组织排放浓度</w:t>
            </w:r>
            <w:r>
              <w:rPr>
                <w:rFonts w:cs="Times New Roman"/>
                <w:color w:val="000000"/>
              </w:rPr>
              <w:t>SO</w:t>
            </w:r>
            <w:r>
              <w:rPr>
                <w:rFonts w:cs="Times New Roman"/>
                <w:color w:val="000000"/>
                <w:vertAlign w:val="subscript"/>
              </w:rPr>
              <w:t>2</w:t>
            </w:r>
            <w:r>
              <w:rPr>
                <w:rFonts w:cs="Times New Roman"/>
                <w:color w:val="000000"/>
              </w:rPr>
              <w:t>200mg</w:t>
            </w:r>
            <w:r>
              <w:rPr>
                <w:rFonts w:hint="eastAsia"/>
                <w:color w:val="000000"/>
              </w:rPr>
              <w:t>/</w:t>
            </w:r>
            <w:r>
              <w:rPr>
                <w:rFonts w:cs="Times New Roman"/>
                <w:color w:val="000000"/>
              </w:rPr>
              <w:t>m</w:t>
            </w:r>
            <w:r>
              <w:rPr>
                <w:rFonts w:cs="Times New Roman"/>
                <w:color w:val="000000"/>
                <w:vertAlign w:val="superscript"/>
              </w:rPr>
              <w:t>3</w:t>
            </w:r>
            <w:r>
              <w:rPr>
                <w:rFonts w:hint="eastAsia"/>
                <w:color w:val="000000"/>
              </w:rPr>
              <w:t>、</w:t>
            </w:r>
            <w:r>
              <w:rPr>
                <w:rFonts w:cs="Times New Roman"/>
                <w:color w:val="000000"/>
              </w:rPr>
              <w:t>NOx300mg</w:t>
            </w:r>
            <w:r>
              <w:rPr>
                <w:rFonts w:hint="eastAsia"/>
                <w:color w:val="000000"/>
              </w:rPr>
              <w:t>/</w:t>
            </w:r>
            <w:r>
              <w:rPr>
                <w:rFonts w:cs="Times New Roman"/>
                <w:color w:val="000000"/>
              </w:rPr>
              <w:t>m</w:t>
            </w:r>
            <w:r>
              <w:rPr>
                <w:rFonts w:cs="Times New Roman"/>
                <w:color w:val="000000"/>
                <w:vertAlign w:val="superscript"/>
              </w:rPr>
              <w:t>3</w:t>
            </w:r>
            <w:r>
              <w:rPr>
                <w:rFonts w:hint="eastAsia"/>
                <w:color w:val="000000"/>
              </w:rPr>
              <w:t>的标准要求。</w:t>
            </w:r>
          </w:p>
          <w:p w14:paraId="26660D90" w14:textId="77777777" w:rsidR="00826394" w:rsidRDefault="00826394" w:rsidP="00826394">
            <w:pPr>
              <w:adjustRightInd w:val="0"/>
              <w:spacing w:line="460" w:lineRule="exact"/>
              <w:ind w:firstLineChars="200" w:firstLine="482"/>
              <w:rPr>
                <w:b/>
                <w:color w:val="000000"/>
                <w:sz w:val="24"/>
              </w:rPr>
            </w:pPr>
            <w:r>
              <w:rPr>
                <w:rFonts w:hint="eastAsia"/>
                <w:b/>
                <w:color w:val="000000"/>
                <w:sz w:val="24"/>
              </w:rPr>
              <w:t>2</w:t>
            </w:r>
            <w:r>
              <w:rPr>
                <w:rFonts w:hint="eastAsia"/>
                <w:b/>
                <w:color w:val="000000"/>
                <w:sz w:val="24"/>
              </w:rPr>
              <w:t>、无组织废气</w:t>
            </w:r>
          </w:p>
          <w:p w14:paraId="342324FB" w14:textId="7C58F034" w:rsidR="00FD2E7D" w:rsidRDefault="00826394" w:rsidP="004C3E5B">
            <w:pPr>
              <w:widowControl/>
              <w:spacing w:line="460" w:lineRule="exact"/>
              <w:ind w:firstLineChars="200" w:firstLine="480"/>
              <w:rPr>
                <w:bCs/>
                <w:color w:val="000000"/>
                <w:kern w:val="0"/>
                <w:sz w:val="24"/>
              </w:rPr>
            </w:pPr>
            <w:r>
              <w:rPr>
                <w:rFonts w:hint="eastAsia"/>
                <w:color w:val="000000"/>
                <w:sz w:val="24"/>
              </w:rPr>
              <w:t>根据上述分析，</w:t>
            </w:r>
            <w:r w:rsidR="00FD2E7D">
              <w:rPr>
                <w:bCs/>
                <w:color w:val="000000"/>
                <w:kern w:val="0"/>
                <w:sz w:val="24"/>
              </w:rPr>
              <w:t>本项目</w:t>
            </w:r>
            <w:r w:rsidR="00FD2E7D">
              <w:rPr>
                <w:color w:val="000000"/>
                <w:kern w:val="0"/>
                <w:sz w:val="24"/>
              </w:rPr>
              <w:t>无组织废气</w:t>
            </w:r>
            <w:r w:rsidR="005D4087">
              <w:rPr>
                <w:rFonts w:hint="eastAsia"/>
                <w:color w:val="000000"/>
                <w:kern w:val="0"/>
                <w:sz w:val="24"/>
              </w:rPr>
              <w:t>主要为未被集气罩收集的废气，无组织废气</w:t>
            </w:r>
            <w:r w:rsidR="00FD2E7D">
              <w:rPr>
                <w:color w:val="000000"/>
                <w:kern w:val="0"/>
                <w:sz w:val="24"/>
              </w:rPr>
              <w:t>排放量为</w:t>
            </w:r>
            <w:r w:rsidR="00F65EAA">
              <w:rPr>
                <w:rFonts w:hint="eastAsia"/>
                <w:color w:val="000000"/>
                <w:kern w:val="0"/>
                <w:sz w:val="24"/>
              </w:rPr>
              <w:t>颗粒物</w:t>
            </w:r>
            <w:r w:rsidR="00F65EAA">
              <w:rPr>
                <w:rFonts w:hint="eastAsia"/>
                <w:color w:val="000000"/>
                <w:kern w:val="0"/>
                <w:sz w:val="24"/>
              </w:rPr>
              <w:t>0</w:t>
            </w:r>
            <w:r w:rsidR="00F65EAA">
              <w:rPr>
                <w:color w:val="000000"/>
                <w:kern w:val="0"/>
                <w:sz w:val="24"/>
              </w:rPr>
              <w:t>.0</w:t>
            </w:r>
            <w:r w:rsidR="00667284">
              <w:rPr>
                <w:rFonts w:hint="eastAsia"/>
                <w:color w:val="000000"/>
                <w:kern w:val="0"/>
                <w:sz w:val="24"/>
              </w:rPr>
              <w:t>02</w:t>
            </w:r>
            <w:r w:rsidR="00E51071">
              <w:rPr>
                <w:rFonts w:hint="eastAsia"/>
                <w:color w:val="000000"/>
                <w:kern w:val="0"/>
                <w:sz w:val="24"/>
              </w:rPr>
              <w:t>5</w:t>
            </w:r>
            <w:r w:rsidR="00F65EAA">
              <w:rPr>
                <w:rFonts w:hint="eastAsia"/>
                <w:color w:val="000000"/>
                <w:kern w:val="0"/>
                <w:sz w:val="24"/>
              </w:rPr>
              <w:t>t/a</w:t>
            </w:r>
            <w:r w:rsidR="00667284">
              <w:rPr>
                <w:rFonts w:hint="eastAsia"/>
                <w:color w:val="000000"/>
              </w:rPr>
              <w:t>、</w:t>
            </w:r>
            <w:r w:rsidR="00667284">
              <w:rPr>
                <w:color w:val="000000"/>
                <w:kern w:val="0"/>
                <w:sz w:val="24"/>
              </w:rPr>
              <w:t>SO</w:t>
            </w:r>
            <w:r w:rsidR="00667284">
              <w:rPr>
                <w:color w:val="000000"/>
                <w:kern w:val="0"/>
                <w:sz w:val="24"/>
                <w:vertAlign w:val="subscript"/>
              </w:rPr>
              <w:t>2</w:t>
            </w:r>
            <w:r w:rsidR="00667284">
              <w:rPr>
                <w:rFonts w:hint="eastAsia"/>
                <w:color w:val="000000"/>
                <w:kern w:val="0"/>
                <w:sz w:val="24"/>
              </w:rPr>
              <w:t>0.0000</w:t>
            </w:r>
            <w:r w:rsidR="00F7756E">
              <w:rPr>
                <w:rFonts w:hint="eastAsia"/>
                <w:color w:val="000000"/>
                <w:kern w:val="0"/>
                <w:sz w:val="24"/>
              </w:rPr>
              <w:t>0</w:t>
            </w:r>
            <w:r w:rsidR="00667284">
              <w:rPr>
                <w:rFonts w:hint="eastAsia"/>
                <w:color w:val="000000"/>
                <w:kern w:val="0"/>
                <w:sz w:val="24"/>
              </w:rPr>
              <w:t>04t/a</w:t>
            </w:r>
            <w:r w:rsidR="00667284">
              <w:rPr>
                <w:rFonts w:hint="eastAsia"/>
                <w:color w:val="000000"/>
                <w:kern w:val="0"/>
                <w:sz w:val="24"/>
              </w:rPr>
              <w:t>、</w:t>
            </w:r>
            <w:r w:rsidR="00667284">
              <w:rPr>
                <w:color w:val="000000"/>
                <w:kern w:val="0"/>
                <w:sz w:val="24"/>
              </w:rPr>
              <w:t>NOx</w:t>
            </w:r>
            <w:r w:rsidR="00667284">
              <w:rPr>
                <w:rFonts w:hint="eastAsia"/>
                <w:color w:val="000000"/>
                <w:kern w:val="0"/>
                <w:sz w:val="24"/>
              </w:rPr>
              <w:t>0.001t/a</w:t>
            </w:r>
            <w:r w:rsidR="00FD2E7D">
              <w:rPr>
                <w:bCs/>
                <w:color w:val="000000"/>
                <w:kern w:val="0"/>
                <w:sz w:val="24"/>
              </w:rPr>
              <w:t>。</w:t>
            </w:r>
          </w:p>
          <w:p w14:paraId="434E7897" w14:textId="77777777" w:rsidR="00826394" w:rsidRDefault="00FD2E7D" w:rsidP="00FD2E7D">
            <w:pPr>
              <w:adjustRightInd w:val="0"/>
              <w:snapToGrid w:val="0"/>
              <w:spacing w:line="460" w:lineRule="exact"/>
              <w:ind w:firstLineChars="200" w:firstLine="480"/>
              <w:textAlignment w:val="baseline"/>
              <w:rPr>
                <w:color w:val="000000"/>
                <w:sz w:val="24"/>
              </w:rPr>
            </w:pPr>
            <w:r>
              <w:rPr>
                <w:rFonts w:hint="eastAsia"/>
                <w:bCs/>
                <w:color w:val="000000"/>
                <w:kern w:val="0"/>
                <w:sz w:val="24"/>
                <w:szCs w:val="20"/>
              </w:rPr>
              <w:t>评价要求企业加强</w:t>
            </w:r>
            <w:r w:rsidR="00917260">
              <w:rPr>
                <w:rFonts w:hint="eastAsia"/>
                <w:bCs/>
                <w:color w:val="000000"/>
                <w:kern w:val="0"/>
                <w:sz w:val="24"/>
                <w:szCs w:val="20"/>
              </w:rPr>
              <w:t>车间密闭、</w:t>
            </w:r>
            <w:r>
              <w:rPr>
                <w:rFonts w:hint="eastAsia"/>
                <w:bCs/>
                <w:color w:val="000000"/>
                <w:kern w:val="0"/>
                <w:sz w:val="24"/>
                <w:szCs w:val="20"/>
              </w:rPr>
              <w:t>设备密闭，保证废气收集效率，尽量减少无组织排放，保证</w:t>
            </w:r>
            <w:r>
              <w:rPr>
                <w:bCs/>
                <w:color w:val="000000"/>
                <w:kern w:val="0"/>
                <w:sz w:val="24"/>
                <w:szCs w:val="20"/>
              </w:rPr>
              <w:t>厂界外颗粒物排放浓度达到</w:t>
            </w:r>
            <w:r>
              <w:rPr>
                <w:rFonts w:hint="eastAsia"/>
                <w:color w:val="000000"/>
                <w:kern w:val="0"/>
                <w:sz w:val="24"/>
              </w:rPr>
              <w:t>《</w:t>
            </w:r>
            <w:r>
              <w:rPr>
                <w:color w:val="000000"/>
                <w:kern w:val="0"/>
                <w:sz w:val="24"/>
              </w:rPr>
              <w:t>新乡市生态环境局关于进一步规范工业企业颗粒物排放限值的通知</w:t>
            </w:r>
            <w:r>
              <w:rPr>
                <w:rFonts w:hint="eastAsia"/>
                <w:color w:val="000000"/>
                <w:kern w:val="0"/>
                <w:sz w:val="24"/>
              </w:rPr>
              <w:t>》厂界外无组织</w:t>
            </w:r>
            <w:r>
              <w:rPr>
                <w:rFonts w:hint="eastAsia"/>
                <w:color w:val="000000"/>
                <w:kern w:val="0"/>
                <w:sz w:val="24"/>
              </w:rPr>
              <w:t>0.5</w:t>
            </w:r>
            <w:r>
              <w:rPr>
                <w:color w:val="000000"/>
                <w:kern w:val="0"/>
                <w:sz w:val="24"/>
              </w:rPr>
              <w:t>mg/m</w:t>
            </w:r>
            <w:r>
              <w:rPr>
                <w:color w:val="000000"/>
                <w:kern w:val="0"/>
                <w:sz w:val="24"/>
                <w:vertAlign w:val="superscript"/>
              </w:rPr>
              <w:t>3</w:t>
            </w:r>
            <w:r>
              <w:rPr>
                <w:color w:val="000000"/>
                <w:kern w:val="0"/>
                <w:sz w:val="24"/>
              </w:rPr>
              <w:t>的限值要求</w:t>
            </w:r>
            <w:r>
              <w:rPr>
                <w:rFonts w:hint="eastAsia"/>
                <w:bCs/>
                <w:color w:val="000000"/>
                <w:kern w:val="0"/>
                <w:sz w:val="24"/>
                <w:szCs w:val="20"/>
              </w:rPr>
              <w:t>。</w:t>
            </w:r>
          </w:p>
          <w:p w14:paraId="347516AB" w14:textId="77777777" w:rsidR="00826394" w:rsidRDefault="00826394" w:rsidP="00826394">
            <w:pPr>
              <w:spacing w:line="480" w:lineRule="exact"/>
              <w:ind w:firstLineChars="200" w:firstLine="482"/>
              <w:jc w:val="left"/>
              <w:rPr>
                <w:b/>
                <w:color w:val="000000"/>
                <w:sz w:val="24"/>
              </w:rPr>
            </w:pPr>
            <w:r>
              <w:rPr>
                <w:rFonts w:hint="eastAsia"/>
                <w:b/>
                <w:color w:val="000000"/>
                <w:sz w:val="24"/>
              </w:rPr>
              <w:t>3</w:t>
            </w:r>
            <w:r>
              <w:rPr>
                <w:rFonts w:hint="eastAsia"/>
                <w:b/>
                <w:color w:val="000000"/>
                <w:sz w:val="24"/>
              </w:rPr>
              <w:t>、非正常排放分析</w:t>
            </w:r>
          </w:p>
          <w:p w14:paraId="0AF3617C" w14:textId="77777777" w:rsidR="00826394" w:rsidRDefault="00826394" w:rsidP="00771500">
            <w:pPr>
              <w:adjustRightInd w:val="0"/>
              <w:snapToGrid w:val="0"/>
              <w:spacing w:line="460" w:lineRule="exact"/>
              <w:ind w:firstLineChars="200" w:firstLine="480"/>
              <w:rPr>
                <w:color w:val="000000"/>
                <w:sz w:val="24"/>
              </w:rPr>
            </w:pPr>
            <w:r>
              <w:rPr>
                <w:rFonts w:hint="eastAsia"/>
                <w:color w:val="000000"/>
                <w:sz w:val="24"/>
              </w:rPr>
              <w:t>项目生产过程中产生的非正常排放主要是污染物排放控制措施达不到应有效率时引起的污染物超标排放，评价以最不利原则按照污染物治理措施处理效率为</w:t>
            </w:r>
            <w:r>
              <w:rPr>
                <w:rFonts w:hint="eastAsia"/>
                <w:color w:val="000000"/>
                <w:sz w:val="24"/>
              </w:rPr>
              <w:t>0</w:t>
            </w:r>
            <w:r>
              <w:rPr>
                <w:rFonts w:hint="eastAsia"/>
                <w:color w:val="000000"/>
                <w:sz w:val="24"/>
              </w:rPr>
              <w:t>时的情况进行分析。项目废气非正常排放情况见下表。</w:t>
            </w:r>
          </w:p>
          <w:p w14:paraId="35EF90D6" w14:textId="7C022368" w:rsidR="00826394" w:rsidRDefault="00826394" w:rsidP="00826394">
            <w:pPr>
              <w:adjustRightInd w:val="0"/>
              <w:snapToGrid w:val="0"/>
              <w:spacing w:line="460" w:lineRule="exact"/>
              <w:ind w:firstLineChars="200" w:firstLine="482"/>
              <w:rPr>
                <w:b/>
                <w:bCs/>
                <w:color w:val="000000"/>
                <w:sz w:val="24"/>
              </w:rPr>
            </w:pPr>
            <w:r>
              <w:rPr>
                <w:b/>
                <w:bCs/>
                <w:color w:val="000000"/>
                <w:sz w:val="24"/>
                <w:szCs w:val="22"/>
              </w:rPr>
              <w:t>表</w:t>
            </w:r>
            <w:r w:rsidR="00A26288">
              <w:rPr>
                <w:b/>
                <w:bCs/>
                <w:color w:val="000000"/>
                <w:sz w:val="24"/>
                <w:szCs w:val="22"/>
              </w:rPr>
              <w:t>4-1</w:t>
            </w:r>
            <w:r w:rsidR="00411A56">
              <w:rPr>
                <w:rFonts w:hint="eastAsia"/>
                <w:b/>
                <w:bCs/>
                <w:color w:val="000000"/>
                <w:sz w:val="24"/>
                <w:szCs w:val="22"/>
              </w:rPr>
              <w:t>2</w:t>
            </w:r>
            <w:r>
              <w:rPr>
                <w:b/>
                <w:bCs/>
                <w:color w:val="000000"/>
                <w:sz w:val="24"/>
                <w:szCs w:val="22"/>
              </w:rPr>
              <w:t xml:space="preserve">                </w:t>
            </w:r>
            <w:r>
              <w:rPr>
                <w:b/>
                <w:bCs/>
                <w:color w:val="000000"/>
                <w:sz w:val="24"/>
                <w:szCs w:val="22"/>
              </w:rPr>
              <w:t>非正常排放参数表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873"/>
              <w:gridCol w:w="1145"/>
              <w:gridCol w:w="990"/>
              <w:gridCol w:w="1134"/>
              <w:gridCol w:w="850"/>
              <w:gridCol w:w="709"/>
              <w:gridCol w:w="1224"/>
              <w:gridCol w:w="1021"/>
            </w:tblGrid>
            <w:tr w:rsidR="00221B32" w:rsidRPr="00652C92" w14:paraId="1C8E0319" w14:textId="77777777" w:rsidTr="006A7D76">
              <w:trPr>
                <w:trHeight w:val="397"/>
                <w:jc w:val="center"/>
              </w:trPr>
              <w:tc>
                <w:tcPr>
                  <w:tcW w:w="873" w:type="dxa"/>
                  <w:vAlign w:val="center"/>
                </w:tcPr>
                <w:p w14:paraId="429443D3" w14:textId="77777777" w:rsidR="00826394" w:rsidRDefault="00826394" w:rsidP="00826394">
                  <w:pPr>
                    <w:jc w:val="center"/>
                    <w:rPr>
                      <w:b/>
                      <w:color w:val="000000"/>
                      <w:szCs w:val="21"/>
                    </w:rPr>
                  </w:pPr>
                  <w:r>
                    <w:rPr>
                      <w:rFonts w:hint="eastAsia"/>
                      <w:b/>
                      <w:color w:val="000000"/>
                      <w:szCs w:val="21"/>
                    </w:rPr>
                    <w:t>非正常排放源</w:t>
                  </w:r>
                </w:p>
              </w:tc>
              <w:tc>
                <w:tcPr>
                  <w:tcW w:w="1145" w:type="dxa"/>
                  <w:vAlign w:val="center"/>
                </w:tcPr>
                <w:p w14:paraId="4CFAC693" w14:textId="77777777" w:rsidR="00826394" w:rsidRDefault="00826394" w:rsidP="00826394">
                  <w:pPr>
                    <w:jc w:val="center"/>
                    <w:rPr>
                      <w:b/>
                      <w:color w:val="000000"/>
                      <w:szCs w:val="21"/>
                    </w:rPr>
                  </w:pPr>
                  <w:r>
                    <w:rPr>
                      <w:rFonts w:hint="eastAsia"/>
                      <w:b/>
                      <w:color w:val="000000"/>
                      <w:szCs w:val="21"/>
                    </w:rPr>
                    <w:t>非正常排放原因</w:t>
                  </w:r>
                </w:p>
              </w:tc>
              <w:tc>
                <w:tcPr>
                  <w:tcW w:w="990" w:type="dxa"/>
                  <w:vAlign w:val="center"/>
                </w:tcPr>
                <w:p w14:paraId="4BA0D5D6" w14:textId="77777777" w:rsidR="00826394" w:rsidRDefault="00826394" w:rsidP="00826394">
                  <w:pPr>
                    <w:jc w:val="center"/>
                    <w:rPr>
                      <w:b/>
                      <w:color w:val="000000"/>
                      <w:szCs w:val="21"/>
                    </w:rPr>
                  </w:pPr>
                  <w:r>
                    <w:rPr>
                      <w:rFonts w:hint="eastAsia"/>
                      <w:b/>
                      <w:color w:val="000000"/>
                      <w:szCs w:val="21"/>
                    </w:rPr>
                    <w:t>污染物</w:t>
                  </w:r>
                </w:p>
              </w:tc>
              <w:tc>
                <w:tcPr>
                  <w:tcW w:w="1134" w:type="dxa"/>
                  <w:vAlign w:val="center"/>
                </w:tcPr>
                <w:p w14:paraId="743843D0" w14:textId="77777777" w:rsidR="00826394" w:rsidRDefault="00826394" w:rsidP="00826394">
                  <w:pPr>
                    <w:jc w:val="center"/>
                    <w:rPr>
                      <w:b/>
                      <w:color w:val="000000"/>
                      <w:szCs w:val="21"/>
                    </w:rPr>
                  </w:pPr>
                  <w:r>
                    <w:rPr>
                      <w:rFonts w:hint="eastAsia"/>
                      <w:b/>
                      <w:color w:val="000000"/>
                      <w:szCs w:val="21"/>
                    </w:rPr>
                    <w:t>非正常排放速率</w:t>
                  </w:r>
                  <w:r>
                    <w:rPr>
                      <w:rFonts w:hint="eastAsia"/>
                      <w:b/>
                      <w:color w:val="000000"/>
                      <w:szCs w:val="21"/>
                    </w:rPr>
                    <w:t>/</w:t>
                  </w:r>
                  <w:r>
                    <w:rPr>
                      <w:rFonts w:hint="eastAsia"/>
                      <w:b/>
                      <w:color w:val="000000"/>
                      <w:szCs w:val="21"/>
                    </w:rPr>
                    <w:t>（</w:t>
                  </w:r>
                  <w:r>
                    <w:rPr>
                      <w:rFonts w:hint="eastAsia"/>
                      <w:b/>
                      <w:color w:val="000000"/>
                      <w:szCs w:val="21"/>
                    </w:rPr>
                    <w:t>kg/h</w:t>
                  </w:r>
                  <w:r>
                    <w:rPr>
                      <w:rFonts w:hint="eastAsia"/>
                      <w:b/>
                      <w:color w:val="000000"/>
                      <w:szCs w:val="21"/>
                    </w:rPr>
                    <w:t>）</w:t>
                  </w:r>
                </w:p>
              </w:tc>
              <w:tc>
                <w:tcPr>
                  <w:tcW w:w="850" w:type="dxa"/>
                  <w:vAlign w:val="center"/>
                </w:tcPr>
                <w:p w14:paraId="2D8E70EF" w14:textId="77777777" w:rsidR="00826394" w:rsidRDefault="00826394" w:rsidP="00826394">
                  <w:pPr>
                    <w:jc w:val="center"/>
                    <w:rPr>
                      <w:b/>
                      <w:color w:val="000000"/>
                      <w:szCs w:val="21"/>
                    </w:rPr>
                  </w:pPr>
                  <w:r>
                    <w:rPr>
                      <w:rFonts w:hint="eastAsia"/>
                      <w:b/>
                      <w:color w:val="000000"/>
                      <w:szCs w:val="21"/>
                    </w:rPr>
                    <w:t>单次持续时间</w:t>
                  </w:r>
                  <w:r>
                    <w:rPr>
                      <w:rFonts w:hint="eastAsia"/>
                      <w:b/>
                      <w:color w:val="000000"/>
                      <w:szCs w:val="21"/>
                    </w:rPr>
                    <w:t>/h</w:t>
                  </w:r>
                </w:p>
              </w:tc>
              <w:tc>
                <w:tcPr>
                  <w:tcW w:w="709" w:type="dxa"/>
                  <w:vAlign w:val="center"/>
                </w:tcPr>
                <w:p w14:paraId="4C8F49BB" w14:textId="77777777" w:rsidR="00826394" w:rsidRDefault="00826394" w:rsidP="00826394">
                  <w:pPr>
                    <w:jc w:val="center"/>
                    <w:rPr>
                      <w:b/>
                      <w:color w:val="000000"/>
                      <w:szCs w:val="21"/>
                    </w:rPr>
                  </w:pPr>
                  <w:r>
                    <w:rPr>
                      <w:rFonts w:hint="eastAsia"/>
                      <w:b/>
                      <w:color w:val="000000"/>
                      <w:szCs w:val="21"/>
                    </w:rPr>
                    <w:t>年发生频次</w:t>
                  </w:r>
                  <w:r>
                    <w:rPr>
                      <w:rFonts w:hint="eastAsia"/>
                      <w:b/>
                      <w:color w:val="000000"/>
                      <w:szCs w:val="21"/>
                    </w:rPr>
                    <w:t>/</w:t>
                  </w:r>
                  <w:r>
                    <w:rPr>
                      <w:rFonts w:hint="eastAsia"/>
                      <w:b/>
                      <w:color w:val="000000"/>
                      <w:szCs w:val="21"/>
                    </w:rPr>
                    <w:t>次</w:t>
                  </w:r>
                </w:p>
              </w:tc>
              <w:tc>
                <w:tcPr>
                  <w:tcW w:w="1224" w:type="dxa"/>
                  <w:vAlign w:val="center"/>
                </w:tcPr>
                <w:p w14:paraId="300C5AA9" w14:textId="77777777" w:rsidR="00826394" w:rsidRDefault="00826394" w:rsidP="00826394">
                  <w:pPr>
                    <w:jc w:val="center"/>
                    <w:rPr>
                      <w:b/>
                      <w:color w:val="000000"/>
                      <w:szCs w:val="21"/>
                    </w:rPr>
                  </w:pPr>
                  <w:r>
                    <w:rPr>
                      <w:rFonts w:hint="eastAsia"/>
                      <w:b/>
                      <w:color w:val="000000"/>
                      <w:szCs w:val="21"/>
                    </w:rPr>
                    <w:t>非正常排放量</w:t>
                  </w:r>
                  <w:r>
                    <w:rPr>
                      <w:rFonts w:hint="eastAsia"/>
                      <w:b/>
                      <w:color w:val="000000"/>
                      <w:szCs w:val="21"/>
                    </w:rPr>
                    <w:t>/</w:t>
                  </w:r>
                  <w:r>
                    <w:rPr>
                      <w:rFonts w:hint="eastAsia"/>
                      <w:b/>
                      <w:color w:val="000000"/>
                      <w:szCs w:val="21"/>
                    </w:rPr>
                    <w:t>（</w:t>
                  </w:r>
                  <w:r>
                    <w:rPr>
                      <w:rFonts w:hint="eastAsia"/>
                      <w:b/>
                      <w:color w:val="000000"/>
                      <w:szCs w:val="21"/>
                    </w:rPr>
                    <w:t>kg/a</w:t>
                  </w:r>
                  <w:r>
                    <w:rPr>
                      <w:rFonts w:hint="eastAsia"/>
                      <w:b/>
                      <w:color w:val="000000"/>
                      <w:szCs w:val="21"/>
                    </w:rPr>
                    <w:t>）</w:t>
                  </w:r>
                </w:p>
              </w:tc>
              <w:tc>
                <w:tcPr>
                  <w:tcW w:w="1021" w:type="dxa"/>
                  <w:vAlign w:val="center"/>
                </w:tcPr>
                <w:p w14:paraId="64FEC30F" w14:textId="77777777" w:rsidR="00826394" w:rsidRDefault="00826394" w:rsidP="00826394">
                  <w:pPr>
                    <w:jc w:val="center"/>
                    <w:rPr>
                      <w:b/>
                      <w:color w:val="000000"/>
                      <w:szCs w:val="21"/>
                    </w:rPr>
                  </w:pPr>
                  <w:r>
                    <w:rPr>
                      <w:rFonts w:hint="eastAsia"/>
                      <w:b/>
                      <w:color w:val="000000"/>
                      <w:szCs w:val="21"/>
                    </w:rPr>
                    <w:t>采取措施</w:t>
                  </w:r>
                </w:p>
              </w:tc>
            </w:tr>
            <w:tr w:rsidR="00221B32" w:rsidRPr="00652C92" w14:paraId="13481424" w14:textId="77777777" w:rsidTr="006A7D76">
              <w:trPr>
                <w:trHeight w:val="397"/>
                <w:jc w:val="center"/>
              </w:trPr>
              <w:tc>
                <w:tcPr>
                  <w:tcW w:w="873" w:type="dxa"/>
                  <w:vMerge w:val="restart"/>
                  <w:vAlign w:val="center"/>
                </w:tcPr>
                <w:p w14:paraId="0F199819" w14:textId="77777777" w:rsidR="006A7D76" w:rsidRDefault="006A7D76" w:rsidP="006A7D76">
                  <w:pPr>
                    <w:jc w:val="center"/>
                    <w:rPr>
                      <w:color w:val="000000"/>
                      <w:szCs w:val="21"/>
                      <w:lang w:val="pt-BR"/>
                    </w:rPr>
                  </w:pPr>
                  <w:r>
                    <w:rPr>
                      <w:rFonts w:hint="eastAsia"/>
                      <w:color w:val="000000"/>
                      <w:szCs w:val="21"/>
                      <w:lang w:val="pt-BR"/>
                    </w:rPr>
                    <w:t>排气筒</w:t>
                  </w:r>
                  <w:r>
                    <w:rPr>
                      <w:rFonts w:hint="eastAsia"/>
                      <w:color w:val="000000"/>
                      <w:szCs w:val="21"/>
                      <w:lang w:val="pt-BR"/>
                    </w:rPr>
                    <w:t>P2</w:t>
                  </w:r>
                </w:p>
              </w:tc>
              <w:tc>
                <w:tcPr>
                  <w:tcW w:w="1145" w:type="dxa"/>
                  <w:vMerge w:val="restart"/>
                  <w:vAlign w:val="center"/>
                </w:tcPr>
                <w:p w14:paraId="63ECAB88" w14:textId="77777777" w:rsidR="006A7D76" w:rsidRDefault="006A7D76" w:rsidP="006A7D76">
                  <w:pPr>
                    <w:jc w:val="center"/>
                    <w:rPr>
                      <w:color w:val="000000"/>
                      <w:szCs w:val="21"/>
                    </w:rPr>
                  </w:pPr>
                  <w:r>
                    <w:rPr>
                      <w:rFonts w:hint="eastAsia"/>
                      <w:color w:val="000000"/>
                      <w:szCs w:val="21"/>
                    </w:rPr>
                    <w:t>污染物排放控制措施达不到应有效率，处理效率为</w:t>
                  </w:r>
                  <w:r>
                    <w:rPr>
                      <w:rFonts w:hint="eastAsia"/>
                      <w:color w:val="000000"/>
                      <w:szCs w:val="21"/>
                    </w:rPr>
                    <w:t>0</w:t>
                  </w:r>
                </w:p>
              </w:tc>
              <w:tc>
                <w:tcPr>
                  <w:tcW w:w="990" w:type="dxa"/>
                  <w:vAlign w:val="center"/>
                </w:tcPr>
                <w:p w14:paraId="097D5FF2" w14:textId="77777777" w:rsidR="006A7D76" w:rsidRDefault="006A7D76" w:rsidP="006A7D76">
                  <w:pPr>
                    <w:jc w:val="center"/>
                    <w:rPr>
                      <w:color w:val="000000"/>
                      <w:szCs w:val="21"/>
                      <w:lang w:val="pt-BR"/>
                    </w:rPr>
                  </w:pPr>
                  <w:r>
                    <w:rPr>
                      <w:rFonts w:hint="eastAsia"/>
                      <w:color w:val="000000"/>
                      <w:kern w:val="0"/>
                      <w:szCs w:val="21"/>
                      <w:lang w:val="pt-BR"/>
                    </w:rPr>
                    <w:t>颗粒物</w:t>
                  </w:r>
                </w:p>
              </w:tc>
              <w:tc>
                <w:tcPr>
                  <w:tcW w:w="1134" w:type="dxa"/>
                  <w:vAlign w:val="center"/>
                </w:tcPr>
                <w:p w14:paraId="29D66ABB" w14:textId="77777777" w:rsidR="006A7D76" w:rsidRDefault="006A7D76" w:rsidP="006A7D76">
                  <w:pPr>
                    <w:jc w:val="center"/>
                    <w:rPr>
                      <w:color w:val="000000"/>
                      <w:szCs w:val="21"/>
                    </w:rPr>
                  </w:pPr>
                  <w:r>
                    <w:rPr>
                      <w:rFonts w:hint="eastAsia"/>
                      <w:color w:val="000000"/>
                      <w:szCs w:val="21"/>
                    </w:rPr>
                    <w:t>0.0359</w:t>
                  </w:r>
                </w:p>
              </w:tc>
              <w:tc>
                <w:tcPr>
                  <w:tcW w:w="850" w:type="dxa"/>
                  <w:vMerge w:val="restart"/>
                  <w:vAlign w:val="center"/>
                </w:tcPr>
                <w:p w14:paraId="21C95B08" w14:textId="77777777" w:rsidR="006A7D76" w:rsidRDefault="006A7D76" w:rsidP="006A7D76">
                  <w:pPr>
                    <w:jc w:val="center"/>
                    <w:rPr>
                      <w:color w:val="000000"/>
                      <w:szCs w:val="21"/>
                    </w:rPr>
                  </w:pPr>
                  <w:r>
                    <w:rPr>
                      <w:rFonts w:hint="eastAsia"/>
                      <w:color w:val="000000"/>
                      <w:szCs w:val="21"/>
                    </w:rPr>
                    <w:t>0.25</w:t>
                  </w:r>
                </w:p>
              </w:tc>
              <w:tc>
                <w:tcPr>
                  <w:tcW w:w="709" w:type="dxa"/>
                  <w:vMerge w:val="restart"/>
                  <w:vAlign w:val="center"/>
                </w:tcPr>
                <w:p w14:paraId="44B6063E" w14:textId="77777777" w:rsidR="006A7D76" w:rsidRDefault="006A7D76" w:rsidP="006A7D76">
                  <w:pPr>
                    <w:jc w:val="center"/>
                    <w:rPr>
                      <w:color w:val="000000"/>
                      <w:szCs w:val="21"/>
                    </w:rPr>
                  </w:pPr>
                  <w:r>
                    <w:rPr>
                      <w:rFonts w:hint="eastAsia"/>
                      <w:color w:val="000000"/>
                      <w:szCs w:val="21"/>
                    </w:rPr>
                    <w:t>1</w:t>
                  </w:r>
                </w:p>
              </w:tc>
              <w:tc>
                <w:tcPr>
                  <w:tcW w:w="1224" w:type="dxa"/>
                  <w:vAlign w:val="center"/>
                </w:tcPr>
                <w:p w14:paraId="161A452E" w14:textId="77777777" w:rsidR="006A7D76" w:rsidRDefault="006A7D76" w:rsidP="006A7D76">
                  <w:pPr>
                    <w:jc w:val="center"/>
                    <w:rPr>
                      <w:color w:val="000000"/>
                      <w:szCs w:val="21"/>
                    </w:rPr>
                  </w:pPr>
                  <w:r>
                    <w:rPr>
                      <w:rFonts w:eastAsia="等线"/>
                      <w:color w:val="000000"/>
                      <w:szCs w:val="21"/>
                    </w:rPr>
                    <w:t>0.0090</w:t>
                  </w:r>
                </w:p>
              </w:tc>
              <w:tc>
                <w:tcPr>
                  <w:tcW w:w="1021" w:type="dxa"/>
                  <w:vMerge w:val="restart"/>
                  <w:vAlign w:val="center"/>
                </w:tcPr>
                <w:p w14:paraId="08DCA239" w14:textId="77777777" w:rsidR="006A7D76" w:rsidRDefault="006A7D76" w:rsidP="006A7D76">
                  <w:pPr>
                    <w:jc w:val="center"/>
                    <w:rPr>
                      <w:color w:val="000000"/>
                      <w:szCs w:val="21"/>
                    </w:rPr>
                  </w:pPr>
                  <w:r>
                    <w:rPr>
                      <w:rFonts w:hint="eastAsia"/>
                      <w:color w:val="000000"/>
                      <w:szCs w:val="21"/>
                    </w:rPr>
                    <w:t>产生废气的工序及时停止运行</w:t>
                  </w:r>
                </w:p>
              </w:tc>
            </w:tr>
            <w:tr w:rsidR="00221B32" w:rsidRPr="00652C92" w14:paraId="04831187" w14:textId="77777777" w:rsidTr="006A7D76">
              <w:trPr>
                <w:trHeight w:val="397"/>
                <w:jc w:val="center"/>
              </w:trPr>
              <w:tc>
                <w:tcPr>
                  <w:tcW w:w="873" w:type="dxa"/>
                  <w:vMerge/>
                  <w:vAlign w:val="center"/>
                </w:tcPr>
                <w:p w14:paraId="4F395BBB" w14:textId="77777777" w:rsidR="006A7D76" w:rsidRDefault="006A7D76" w:rsidP="006A7D76">
                  <w:pPr>
                    <w:jc w:val="center"/>
                    <w:rPr>
                      <w:color w:val="000000"/>
                      <w:szCs w:val="21"/>
                      <w:lang w:val="pt-BR"/>
                    </w:rPr>
                  </w:pPr>
                </w:p>
              </w:tc>
              <w:tc>
                <w:tcPr>
                  <w:tcW w:w="1145" w:type="dxa"/>
                  <w:vMerge/>
                  <w:vAlign w:val="center"/>
                </w:tcPr>
                <w:p w14:paraId="6680E6AE" w14:textId="77777777" w:rsidR="006A7D76" w:rsidRDefault="006A7D76" w:rsidP="006A7D76">
                  <w:pPr>
                    <w:jc w:val="center"/>
                    <w:rPr>
                      <w:color w:val="000000"/>
                      <w:szCs w:val="21"/>
                    </w:rPr>
                  </w:pPr>
                </w:p>
              </w:tc>
              <w:tc>
                <w:tcPr>
                  <w:tcW w:w="990" w:type="dxa"/>
                  <w:vAlign w:val="center"/>
                </w:tcPr>
                <w:p w14:paraId="7A1E8191" w14:textId="77777777" w:rsidR="006A7D76" w:rsidRDefault="006A7D76" w:rsidP="006A7D76">
                  <w:pPr>
                    <w:jc w:val="center"/>
                    <w:rPr>
                      <w:color w:val="000000"/>
                      <w:szCs w:val="21"/>
                      <w:lang w:val="pt-BR"/>
                    </w:rPr>
                  </w:pPr>
                  <w:r>
                    <w:rPr>
                      <w:color w:val="000000"/>
                      <w:szCs w:val="21"/>
                      <w:lang w:val="zh-CN"/>
                    </w:rPr>
                    <w:t>SO</w:t>
                  </w:r>
                  <w:r>
                    <w:rPr>
                      <w:color w:val="000000"/>
                      <w:szCs w:val="21"/>
                      <w:vertAlign w:val="subscript"/>
                      <w:lang w:val="zh-CN"/>
                    </w:rPr>
                    <w:t>2</w:t>
                  </w:r>
                </w:p>
              </w:tc>
              <w:tc>
                <w:tcPr>
                  <w:tcW w:w="1134" w:type="dxa"/>
                  <w:vAlign w:val="center"/>
                </w:tcPr>
                <w:p w14:paraId="7F5D8824" w14:textId="77777777" w:rsidR="006A7D76" w:rsidRDefault="006A7D76" w:rsidP="006A7D76">
                  <w:pPr>
                    <w:jc w:val="center"/>
                    <w:rPr>
                      <w:color w:val="000000"/>
                      <w:szCs w:val="21"/>
                    </w:rPr>
                  </w:pPr>
                  <w:r>
                    <w:rPr>
                      <w:rFonts w:eastAsia="等线"/>
                      <w:color w:val="000000"/>
                      <w:szCs w:val="21"/>
                    </w:rPr>
                    <w:t>0.000004</w:t>
                  </w:r>
                </w:p>
              </w:tc>
              <w:tc>
                <w:tcPr>
                  <w:tcW w:w="850" w:type="dxa"/>
                  <w:vMerge/>
                  <w:vAlign w:val="center"/>
                </w:tcPr>
                <w:p w14:paraId="423CBFA5" w14:textId="77777777" w:rsidR="006A7D76" w:rsidRDefault="006A7D76" w:rsidP="006A7D76">
                  <w:pPr>
                    <w:jc w:val="center"/>
                    <w:rPr>
                      <w:color w:val="000000"/>
                      <w:szCs w:val="21"/>
                    </w:rPr>
                  </w:pPr>
                </w:p>
              </w:tc>
              <w:tc>
                <w:tcPr>
                  <w:tcW w:w="709" w:type="dxa"/>
                  <w:vMerge/>
                  <w:vAlign w:val="center"/>
                </w:tcPr>
                <w:p w14:paraId="2F90EC71" w14:textId="77777777" w:rsidR="006A7D76" w:rsidRDefault="006A7D76" w:rsidP="006A7D76">
                  <w:pPr>
                    <w:jc w:val="center"/>
                    <w:rPr>
                      <w:color w:val="000000"/>
                      <w:szCs w:val="21"/>
                    </w:rPr>
                  </w:pPr>
                </w:p>
              </w:tc>
              <w:tc>
                <w:tcPr>
                  <w:tcW w:w="1224" w:type="dxa"/>
                  <w:vAlign w:val="center"/>
                </w:tcPr>
                <w:p w14:paraId="65CB7A2C" w14:textId="77777777" w:rsidR="006A7D76" w:rsidRDefault="006A7D76" w:rsidP="006A7D76">
                  <w:pPr>
                    <w:jc w:val="center"/>
                    <w:rPr>
                      <w:color w:val="000000"/>
                      <w:szCs w:val="21"/>
                    </w:rPr>
                  </w:pPr>
                  <w:r>
                    <w:rPr>
                      <w:rFonts w:eastAsia="等线"/>
                      <w:color w:val="000000"/>
                      <w:szCs w:val="21"/>
                    </w:rPr>
                    <w:t>0.000001</w:t>
                  </w:r>
                </w:p>
              </w:tc>
              <w:tc>
                <w:tcPr>
                  <w:tcW w:w="1021" w:type="dxa"/>
                  <w:vMerge/>
                  <w:vAlign w:val="center"/>
                </w:tcPr>
                <w:p w14:paraId="4A1AE2FE" w14:textId="77777777" w:rsidR="006A7D76" w:rsidRDefault="006A7D76" w:rsidP="006A7D76">
                  <w:pPr>
                    <w:jc w:val="center"/>
                    <w:rPr>
                      <w:color w:val="000000"/>
                      <w:szCs w:val="21"/>
                    </w:rPr>
                  </w:pPr>
                </w:p>
              </w:tc>
            </w:tr>
            <w:tr w:rsidR="00221B32" w:rsidRPr="00652C92" w14:paraId="7A83D822" w14:textId="77777777" w:rsidTr="006A7D76">
              <w:trPr>
                <w:trHeight w:val="397"/>
                <w:jc w:val="center"/>
              </w:trPr>
              <w:tc>
                <w:tcPr>
                  <w:tcW w:w="873" w:type="dxa"/>
                  <w:vMerge/>
                  <w:vAlign w:val="center"/>
                </w:tcPr>
                <w:p w14:paraId="3344270F" w14:textId="77777777" w:rsidR="006A7D76" w:rsidRDefault="006A7D76" w:rsidP="006A7D76">
                  <w:pPr>
                    <w:jc w:val="center"/>
                    <w:rPr>
                      <w:color w:val="000000"/>
                      <w:szCs w:val="21"/>
                      <w:lang w:val="pt-BR"/>
                    </w:rPr>
                  </w:pPr>
                </w:p>
              </w:tc>
              <w:tc>
                <w:tcPr>
                  <w:tcW w:w="1145" w:type="dxa"/>
                  <w:vMerge/>
                  <w:vAlign w:val="center"/>
                </w:tcPr>
                <w:p w14:paraId="589B3B12" w14:textId="77777777" w:rsidR="006A7D76" w:rsidRDefault="006A7D76" w:rsidP="006A7D76">
                  <w:pPr>
                    <w:jc w:val="center"/>
                    <w:rPr>
                      <w:color w:val="000000"/>
                      <w:szCs w:val="21"/>
                    </w:rPr>
                  </w:pPr>
                </w:p>
              </w:tc>
              <w:tc>
                <w:tcPr>
                  <w:tcW w:w="990" w:type="dxa"/>
                  <w:vAlign w:val="center"/>
                </w:tcPr>
                <w:p w14:paraId="56360C76" w14:textId="77777777" w:rsidR="006A7D76" w:rsidRDefault="006A7D76" w:rsidP="006A7D76">
                  <w:pPr>
                    <w:jc w:val="center"/>
                    <w:rPr>
                      <w:color w:val="000000"/>
                      <w:szCs w:val="21"/>
                      <w:lang w:val="pt-BR"/>
                    </w:rPr>
                  </w:pPr>
                  <w:r>
                    <w:rPr>
                      <w:color w:val="000000"/>
                      <w:szCs w:val="21"/>
                      <w:lang w:val="zh-CN"/>
                    </w:rPr>
                    <w:t>NOx</w:t>
                  </w:r>
                </w:p>
              </w:tc>
              <w:tc>
                <w:tcPr>
                  <w:tcW w:w="1134" w:type="dxa"/>
                  <w:vAlign w:val="center"/>
                </w:tcPr>
                <w:p w14:paraId="7288EC6C" w14:textId="77777777" w:rsidR="006A7D76" w:rsidRDefault="006A7D76" w:rsidP="006A7D76">
                  <w:pPr>
                    <w:jc w:val="center"/>
                    <w:rPr>
                      <w:color w:val="000000"/>
                      <w:szCs w:val="21"/>
                      <w:lang w:val="pt-BR"/>
                    </w:rPr>
                  </w:pPr>
                  <w:r>
                    <w:rPr>
                      <w:rFonts w:eastAsia="等线"/>
                      <w:color w:val="000000"/>
                      <w:szCs w:val="21"/>
                    </w:rPr>
                    <w:t>0.0103</w:t>
                  </w:r>
                </w:p>
              </w:tc>
              <w:tc>
                <w:tcPr>
                  <w:tcW w:w="850" w:type="dxa"/>
                  <w:vMerge/>
                  <w:vAlign w:val="center"/>
                </w:tcPr>
                <w:p w14:paraId="09E2D81C" w14:textId="77777777" w:rsidR="006A7D76" w:rsidRDefault="006A7D76" w:rsidP="006A7D76">
                  <w:pPr>
                    <w:jc w:val="center"/>
                    <w:rPr>
                      <w:color w:val="000000"/>
                      <w:szCs w:val="21"/>
                      <w:lang w:val="pt-BR"/>
                    </w:rPr>
                  </w:pPr>
                </w:p>
              </w:tc>
              <w:tc>
                <w:tcPr>
                  <w:tcW w:w="709" w:type="dxa"/>
                  <w:vMerge/>
                  <w:vAlign w:val="center"/>
                </w:tcPr>
                <w:p w14:paraId="5E895ACC" w14:textId="77777777" w:rsidR="006A7D76" w:rsidRDefault="006A7D76" w:rsidP="006A7D76">
                  <w:pPr>
                    <w:jc w:val="center"/>
                    <w:rPr>
                      <w:color w:val="000000"/>
                      <w:szCs w:val="21"/>
                      <w:lang w:val="pt-BR"/>
                    </w:rPr>
                  </w:pPr>
                </w:p>
              </w:tc>
              <w:tc>
                <w:tcPr>
                  <w:tcW w:w="1224" w:type="dxa"/>
                  <w:vAlign w:val="center"/>
                </w:tcPr>
                <w:p w14:paraId="566D3FE4" w14:textId="77777777" w:rsidR="006A7D76" w:rsidRDefault="006A7D76" w:rsidP="006A7D76">
                  <w:pPr>
                    <w:jc w:val="center"/>
                    <w:rPr>
                      <w:color w:val="000000"/>
                      <w:szCs w:val="21"/>
                      <w:lang w:val="pt-BR"/>
                    </w:rPr>
                  </w:pPr>
                  <w:r>
                    <w:rPr>
                      <w:rFonts w:eastAsia="等线"/>
                      <w:color w:val="000000"/>
                      <w:szCs w:val="21"/>
                      <w:lang w:val="pt-BR"/>
                    </w:rPr>
                    <w:t>0.0026</w:t>
                  </w:r>
                </w:p>
              </w:tc>
              <w:tc>
                <w:tcPr>
                  <w:tcW w:w="1021" w:type="dxa"/>
                  <w:vMerge/>
                  <w:vAlign w:val="center"/>
                </w:tcPr>
                <w:p w14:paraId="3838EA5E" w14:textId="77777777" w:rsidR="006A7D76" w:rsidRDefault="006A7D76" w:rsidP="006A7D76">
                  <w:pPr>
                    <w:jc w:val="center"/>
                    <w:rPr>
                      <w:color w:val="000000"/>
                      <w:szCs w:val="21"/>
                      <w:lang w:val="pt-BR"/>
                    </w:rPr>
                  </w:pPr>
                </w:p>
              </w:tc>
            </w:tr>
            <w:tr w:rsidR="00221B32" w:rsidRPr="00652C92" w14:paraId="08B1D21F" w14:textId="77777777" w:rsidTr="006A7D76">
              <w:trPr>
                <w:trHeight w:val="397"/>
                <w:jc w:val="center"/>
              </w:trPr>
              <w:tc>
                <w:tcPr>
                  <w:tcW w:w="873" w:type="dxa"/>
                  <w:vMerge w:val="restart"/>
                  <w:vAlign w:val="center"/>
                </w:tcPr>
                <w:p w14:paraId="2F079533" w14:textId="77777777" w:rsidR="006A7D76" w:rsidRDefault="006A7D76" w:rsidP="006A7D76">
                  <w:pPr>
                    <w:jc w:val="center"/>
                    <w:rPr>
                      <w:color w:val="000000"/>
                      <w:szCs w:val="21"/>
                      <w:lang w:val="pt-BR"/>
                    </w:rPr>
                  </w:pPr>
                  <w:r>
                    <w:rPr>
                      <w:rFonts w:hint="eastAsia"/>
                      <w:color w:val="000000"/>
                      <w:szCs w:val="21"/>
                      <w:lang w:val="pt-BR"/>
                    </w:rPr>
                    <w:t>排气筒</w:t>
                  </w:r>
                  <w:r>
                    <w:rPr>
                      <w:rFonts w:hint="eastAsia"/>
                      <w:color w:val="000000"/>
                      <w:szCs w:val="21"/>
                      <w:lang w:val="pt-BR"/>
                    </w:rPr>
                    <w:t>P3</w:t>
                  </w:r>
                </w:p>
              </w:tc>
              <w:tc>
                <w:tcPr>
                  <w:tcW w:w="1145" w:type="dxa"/>
                  <w:vMerge/>
                  <w:vAlign w:val="center"/>
                </w:tcPr>
                <w:p w14:paraId="50F3A150" w14:textId="77777777" w:rsidR="006A7D76" w:rsidRDefault="006A7D76" w:rsidP="006A7D76">
                  <w:pPr>
                    <w:jc w:val="center"/>
                    <w:rPr>
                      <w:color w:val="000000"/>
                      <w:szCs w:val="21"/>
                    </w:rPr>
                  </w:pPr>
                </w:p>
              </w:tc>
              <w:tc>
                <w:tcPr>
                  <w:tcW w:w="990" w:type="dxa"/>
                  <w:vAlign w:val="center"/>
                </w:tcPr>
                <w:p w14:paraId="2D806776" w14:textId="77777777" w:rsidR="006A7D76" w:rsidRDefault="006A7D76" w:rsidP="006A7D76">
                  <w:pPr>
                    <w:jc w:val="center"/>
                    <w:rPr>
                      <w:color w:val="000000"/>
                      <w:szCs w:val="21"/>
                      <w:lang w:val="pt-BR"/>
                    </w:rPr>
                  </w:pPr>
                  <w:r>
                    <w:rPr>
                      <w:rFonts w:hint="eastAsia"/>
                      <w:color w:val="000000"/>
                      <w:kern w:val="0"/>
                      <w:szCs w:val="21"/>
                      <w:lang w:val="pt-BR"/>
                    </w:rPr>
                    <w:t>油烟</w:t>
                  </w:r>
                </w:p>
              </w:tc>
              <w:tc>
                <w:tcPr>
                  <w:tcW w:w="1134" w:type="dxa"/>
                  <w:vAlign w:val="center"/>
                </w:tcPr>
                <w:p w14:paraId="320DD4D6" w14:textId="77777777" w:rsidR="006A7D76" w:rsidRDefault="006A7D76" w:rsidP="006A7D76">
                  <w:pPr>
                    <w:jc w:val="center"/>
                    <w:rPr>
                      <w:color w:val="000000"/>
                      <w:szCs w:val="21"/>
                      <w:lang w:val="pt-BR"/>
                    </w:rPr>
                  </w:pPr>
                  <w:r>
                    <w:rPr>
                      <w:rFonts w:eastAsia="等线"/>
                      <w:color w:val="000000"/>
                      <w:szCs w:val="21"/>
                    </w:rPr>
                    <w:t>0.0008</w:t>
                  </w:r>
                </w:p>
              </w:tc>
              <w:tc>
                <w:tcPr>
                  <w:tcW w:w="850" w:type="dxa"/>
                  <w:vMerge w:val="restart"/>
                  <w:vAlign w:val="center"/>
                </w:tcPr>
                <w:p w14:paraId="57AAEDB5" w14:textId="77777777" w:rsidR="006A7D76" w:rsidRDefault="006A7D76" w:rsidP="006A7D76">
                  <w:pPr>
                    <w:jc w:val="center"/>
                    <w:rPr>
                      <w:color w:val="000000"/>
                      <w:szCs w:val="21"/>
                      <w:lang w:val="pt-BR"/>
                    </w:rPr>
                  </w:pPr>
                  <w:r>
                    <w:rPr>
                      <w:rFonts w:hint="eastAsia"/>
                      <w:color w:val="000000"/>
                      <w:szCs w:val="21"/>
                    </w:rPr>
                    <w:t>0.25</w:t>
                  </w:r>
                </w:p>
              </w:tc>
              <w:tc>
                <w:tcPr>
                  <w:tcW w:w="709" w:type="dxa"/>
                  <w:vMerge w:val="restart"/>
                  <w:vAlign w:val="center"/>
                </w:tcPr>
                <w:p w14:paraId="536E1C08" w14:textId="77777777" w:rsidR="006A7D76" w:rsidRDefault="006A7D76" w:rsidP="006A7D76">
                  <w:pPr>
                    <w:jc w:val="center"/>
                    <w:rPr>
                      <w:color w:val="000000"/>
                      <w:szCs w:val="21"/>
                      <w:lang w:val="pt-BR"/>
                    </w:rPr>
                  </w:pPr>
                  <w:r>
                    <w:rPr>
                      <w:rFonts w:hint="eastAsia"/>
                      <w:color w:val="000000"/>
                      <w:szCs w:val="21"/>
                    </w:rPr>
                    <w:t>1</w:t>
                  </w:r>
                </w:p>
              </w:tc>
              <w:tc>
                <w:tcPr>
                  <w:tcW w:w="1224" w:type="dxa"/>
                  <w:vAlign w:val="center"/>
                </w:tcPr>
                <w:p w14:paraId="42365299" w14:textId="77777777" w:rsidR="006A7D76" w:rsidRDefault="006A7D76" w:rsidP="006A7D76">
                  <w:pPr>
                    <w:jc w:val="center"/>
                    <w:rPr>
                      <w:rFonts w:eastAsia="等线"/>
                      <w:color w:val="000000"/>
                      <w:szCs w:val="21"/>
                      <w:lang w:val="pt-BR"/>
                    </w:rPr>
                  </w:pPr>
                  <w:r>
                    <w:rPr>
                      <w:rFonts w:eastAsia="等线"/>
                      <w:color w:val="000000"/>
                      <w:szCs w:val="21"/>
                      <w:lang w:val="pt-BR"/>
                    </w:rPr>
                    <w:t>0.0002</w:t>
                  </w:r>
                </w:p>
              </w:tc>
              <w:tc>
                <w:tcPr>
                  <w:tcW w:w="1021" w:type="dxa"/>
                  <w:vMerge/>
                  <w:vAlign w:val="center"/>
                </w:tcPr>
                <w:p w14:paraId="390B7C71" w14:textId="77777777" w:rsidR="006A7D76" w:rsidRDefault="006A7D76" w:rsidP="006A7D76">
                  <w:pPr>
                    <w:jc w:val="center"/>
                    <w:rPr>
                      <w:color w:val="000000"/>
                      <w:szCs w:val="21"/>
                      <w:lang w:val="pt-BR"/>
                    </w:rPr>
                  </w:pPr>
                </w:p>
              </w:tc>
            </w:tr>
            <w:tr w:rsidR="00221B32" w:rsidRPr="00652C92" w14:paraId="6962316A" w14:textId="77777777" w:rsidTr="006A7D76">
              <w:trPr>
                <w:trHeight w:val="397"/>
                <w:jc w:val="center"/>
              </w:trPr>
              <w:tc>
                <w:tcPr>
                  <w:tcW w:w="873" w:type="dxa"/>
                  <w:vMerge/>
                  <w:vAlign w:val="center"/>
                </w:tcPr>
                <w:p w14:paraId="28D6A549" w14:textId="77777777" w:rsidR="006A7D76" w:rsidRDefault="006A7D76" w:rsidP="006A7D76">
                  <w:pPr>
                    <w:jc w:val="center"/>
                    <w:rPr>
                      <w:color w:val="000000"/>
                      <w:szCs w:val="21"/>
                      <w:lang w:val="pt-BR"/>
                    </w:rPr>
                  </w:pPr>
                </w:p>
              </w:tc>
              <w:tc>
                <w:tcPr>
                  <w:tcW w:w="1145" w:type="dxa"/>
                  <w:vMerge/>
                  <w:vAlign w:val="center"/>
                </w:tcPr>
                <w:p w14:paraId="4D8FB9EF" w14:textId="77777777" w:rsidR="006A7D76" w:rsidRDefault="006A7D76" w:rsidP="006A7D76">
                  <w:pPr>
                    <w:jc w:val="center"/>
                    <w:rPr>
                      <w:color w:val="000000"/>
                      <w:szCs w:val="21"/>
                    </w:rPr>
                  </w:pPr>
                </w:p>
              </w:tc>
              <w:tc>
                <w:tcPr>
                  <w:tcW w:w="990" w:type="dxa"/>
                  <w:vAlign w:val="center"/>
                </w:tcPr>
                <w:p w14:paraId="1DDCEC8E" w14:textId="77777777" w:rsidR="006A7D76" w:rsidRDefault="006A7D76" w:rsidP="006A7D76">
                  <w:pPr>
                    <w:jc w:val="center"/>
                    <w:rPr>
                      <w:color w:val="000000"/>
                      <w:szCs w:val="21"/>
                      <w:lang w:val="pt-BR"/>
                    </w:rPr>
                  </w:pPr>
                  <w:r>
                    <w:rPr>
                      <w:rFonts w:hint="eastAsia"/>
                      <w:color w:val="000000"/>
                      <w:kern w:val="0"/>
                      <w:szCs w:val="21"/>
                      <w:lang w:val="pt-BR"/>
                    </w:rPr>
                    <w:t>颗粒物</w:t>
                  </w:r>
                </w:p>
              </w:tc>
              <w:tc>
                <w:tcPr>
                  <w:tcW w:w="1134" w:type="dxa"/>
                  <w:vAlign w:val="center"/>
                </w:tcPr>
                <w:p w14:paraId="3F6BB830" w14:textId="77777777" w:rsidR="006A7D76" w:rsidRDefault="006A7D76" w:rsidP="006A7D76">
                  <w:pPr>
                    <w:jc w:val="center"/>
                    <w:rPr>
                      <w:color w:val="000000"/>
                      <w:szCs w:val="21"/>
                      <w:lang w:val="pt-BR"/>
                    </w:rPr>
                  </w:pPr>
                  <w:r>
                    <w:rPr>
                      <w:rFonts w:eastAsia="等线"/>
                      <w:color w:val="000000"/>
                      <w:szCs w:val="21"/>
                    </w:rPr>
                    <w:t>0.0020</w:t>
                  </w:r>
                </w:p>
              </w:tc>
              <w:tc>
                <w:tcPr>
                  <w:tcW w:w="850" w:type="dxa"/>
                  <w:vMerge/>
                  <w:vAlign w:val="center"/>
                </w:tcPr>
                <w:p w14:paraId="2285D08C" w14:textId="77777777" w:rsidR="006A7D76" w:rsidRDefault="006A7D76" w:rsidP="006A7D76">
                  <w:pPr>
                    <w:jc w:val="center"/>
                    <w:rPr>
                      <w:color w:val="000000"/>
                      <w:szCs w:val="21"/>
                      <w:lang w:val="pt-BR"/>
                    </w:rPr>
                  </w:pPr>
                </w:p>
              </w:tc>
              <w:tc>
                <w:tcPr>
                  <w:tcW w:w="709" w:type="dxa"/>
                  <w:vMerge/>
                  <w:vAlign w:val="center"/>
                </w:tcPr>
                <w:p w14:paraId="029E4CCD" w14:textId="77777777" w:rsidR="006A7D76" w:rsidRDefault="006A7D76" w:rsidP="006A7D76">
                  <w:pPr>
                    <w:jc w:val="center"/>
                    <w:rPr>
                      <w:color w:val="000000"/>
                      <w:szCs w:val="21"/>
                      <w:lang w:val="pt-BR"/>
                    </w:rPr>
                  </w:pPr>
                </w:p>
              </w:tc>
              <w:tc>
                <w:tcPr>
                  <w:tcW w:w="1224" w:type="dxa"/>
                  <w:vAlign w:val="center"/>
                </w:tcPr>
                <w:p w14:paraId="0DF501F5" w14:textId="77777777" w:rsidR="006A7D76" w:rsidRDefault="006A7D76" w:rsidP="006A7D76">
                  <w:pPr>
                    <w:jc w:val="center"/>
                    <w:rPr>
                      <w:rFonts w:eastAsia="等线"/>
                      <w:color w:val="000000"/>
                      <w:szCs w:val="21"/>
                      <w:lang w:val="pt-BR"/>
                    </w:rPr>
                  </w:pPr>
                  <w:r>
                    <w:rPr>
                      <w:rFonts w:eastAsia="等线"/>
                      <w:color w:val="000000"/>
                      <w:szCs w:val="21"/>
                      <w:lang w:val="pt-BR"/>
                    </w:rPr>
                    <w:t>0.0005</w:t>
                  </w:r>
                </w:p>
              </w:tc>
              <w:tc>
                <w:tcPr>
                  <w:tcW w:w="1021" w:type="dxa"/>
                  <w:vMerge/>
                  <w:vAlign w:val="center"/>
                </w:tcPr>
                <w:p w14:paraId="0B58D14D" w14:textId="77777777" w:rsidR="006A7D76" w:rsidRDefault="006A7D76" w:rsidP="006A7D76">
                  <w:pPr>
                    <w:jc w:val="center"/>
                    <w:rPr>
                      <w:color w:val="000000"/>
                      <w:szCs w:val="21"/>
                      <w:lang w:val="pt-BR"/>
                    </w:rPr>
                  </w:pPr>
                </w:p>
              </w:tc>
            </w:tr>
            <w:tr w:rsidR="00221B32" w:rsidRPr="00652C92" w14:paraId="2D751F5A" w14:textId="77777777" w:rsidTr="006A7D76">
              <w:trPr>
                <w:trHeight w:val="397"/>
                <w:jc w:val="center"/>
              </w:trPr>
              <w:tc>
                <w:tcPr>
                  <w:tcW w:w="873" w:type="dxa"/>
                  <w:vMerge/>
                  <w:vAlign w:val="center"/>
                </w:tcPr>
                <w:p w14:paraId="770EA36B" w14:textId="77777777" w:rsidR="006A7D76" w:rsidRDefault="006A7D76" w:rsidP="006A7D76">
                  <w:pPr>
                    <w:jc w:val="center"/>
                    <w:rPr>
                      <w:color w:val="000000"/>
                      <w:szCs w:val="21"/>
                      <w:lang w:val="pt-BR"/>
                    </w:rPr>
                  </w:pPr>
                </w:p>
              </w:tc>
              <w:tc>
                <w:tcPr>
                  <w:tcW w:w="1145" w:type="dxa"/>
                  <w:vMerge/>
                  <w:vAlign w:val="center"/>
                </w:tcPr>
                <w:p w14:paraId="07A04001" w14:textId="77777777" w:rsidR="006A7D76" w:rsidRDefault="006A7D76" w:rsidP="006A7D76">
                  <w:pPr>
                    <w:jc w:val="center"/>
                    <w:rPr>
                      <w:color w:val="000000"/>
                      <w:szCs w:val="21"/>
                    </w:rPr>
                  </w:pPr>
                </w:p>
              </w:tc>
              <w:tc>
                <w:tcPr>
                  <w:tcW w:w="990" w:type="dxa"/>
                  <w:vAlign w:val="center"/>
                </w:tcPr>
                <w:p w14:paraId="29C40ADB" w14:textId="77777777" w:rsidR="006A7D76" w:rsidRDefault="006A7D76" w:rsidP="006A7D76">
                  <w:pPr>
                    <w:jc w:val="center"/>
                    <w:rPr>
                      <w:color w:val="000000"/>
                      <w:szCs w:val="21"/>
                      <w:lang w:val="pt-BR"/>
                    </w:rPr>
                  </w:pPr>
                  <w:r>
                    <w:rPr>
                      <w:color w:val="000000"/>
                      <w:szCs w:val="21"/>
                      <w:lang w:val="zh-CN"/>
                    </w:rPr>
                    <w:t>SO</w:t>
                  </w:r>
                  <w:r>
                    <w:rPr>
                      <w:color w:val="000000"/>
                      <w:szCs w:val="21"/>
                      <w:vertAlign w:val="subscript"/>
                      <w:lang w:val="zh-CN"/>
                    </w:rPr>
                    <w:t>2</w:t>
                  </w:r>
                </w:p>
              </w:tc>
              <w:tc>
                <w:tcPr>
                  <w:tcW w:w="1134" w:type="dxa"/>
                  <w:vAlign w:val="center"/>
                </w:tcPr>
                <w:p w14:paraId="60E138A4" w14:textId="77777777" w:rsidR="006A7D76" w:rsidRDefault="006A7D76" w:rsidP="006A7D76">
                  <w:pPr>
                    <w:jc w:val="center"/>
                    <w:rPr>
                      <w:color w:val="000000"/>
                      <w:szCs w:val="21"/>
                      <w:lang w:val="pt-BR"/>
                    </w:rPr>
                  </w:pPr>
                  <w:r>
                    <w:rPr>
                      <w:rFonts w:eastAsia="等线"/>
                      <w:color w:val="000000"/>
                      <w:szCs w:val="21"/>
                    </w:rPr>
                    <w:t>0.00001</w:t>
                  </w:r>
                </w:p>
              </w:tc>
              <w:tc>
                <w:tcPr>
                  <w:tcW w:w="850" w:type="dxa"/>
                  <w:vMerge/>
                  <w:vAlign w:val="center"/>
                </w:tcPr>
                <w:p w14:paraId="3B46D78D" w14:textId="77777777" w:rsidR="006A7D76" w:rsidRDefault="006A7D76" w:rsidP="006A7D76">
                  <w:pPr>
                    <w:jc w:val="center"/>
                    <w:rPr>
                      <w:color w:val="000000"/>
                      <w:szCs w:val="21"/>
                      <w:lang w:val="pt-BR"/>
                    </w:rPr>
                  </w:pPr>
                </w:p>
              </w:tc>
              <w:tc>
                <w:tcPr>
                  <w:tcW w:w="709" w:type="dxa"/>
                  <w:vMerge/>
                  <w:vAlign w:val="center"/>
                </w:tcPr>
                <w:p w14:paraId="27C80C3F" w14:textId="77777777" w:rsidR="006A7D76" w:rsidRDefault="006A7D76" w:rsidP="006A7D76">
                  <w:pPr>
                    <w:jc w:val="center"/>
                    <w:rPr>
                      <w:color w:val="000000"/>
                      <w:szCs w:val="21"/>
                      <w:lang w:val="pt-BR"/>
                    </w:rPr>
                  </w:pPr>
                </w:p>
              </w:tc>
              <w:tc>
                <w:tcPr>
                  <w:tcW w:w="1224" w:type="dxa"/>
                  <w:vAlign w:val="center"/>
                </w:tcPr>
                <w:p w14:paraId="408AA66D" w14:textId="77777777" w:rsidR="006A7D76" w:rsidRDefault="006A7D76" w:rsidP="006A7D76">
                  <w:pPr>
                    <w:jc w:val="center"/>
                    <w:rPr>
                      <w:rFonts w:eastAsia="等线"/>
                      <w:color w:val="000000"/>
                      <w:szCs w:val="21"/>
                      <w:lang w:val="pt-BR"/>
                    </w:rPr>
                  </w:pPr>
                  <w:r>
                    <w:rPr>
                      <w:rFonts w:eastAsia="等线"/>
                      <w:color w:val="000000"/>
                      <w:szCs w:val="21"/>
                      <w:lang w:val="pt-BR"/>
                    </w:rPr>
                    <w:t>0.0000025</w:t>
                  </w:r>
                </w:p>
              </w:tc>
              <w:tc>
                <w:tcPr>
                  <w:tcW w:w="1021" w:type="dxa"/>
                  <w:vMerge/>
                  <w:vAlign w:val="center"/>
                </w:tcPr>
                <w:p w14:paraId="221F7FC3" w14:textId="77777777" w:rsidR="006A7D76" w:rsidRDefault="006A7D76" w:rsidP="006A7D76">
                  <w:pPr>
                    <w:jc w:val="center"/>
                    <w:rPr>
                      <w:color w:val="000000"/>
                      <w:szCs w:val="21"/>
                      <w:lang w:val="pt-BR"/>
                    </w:rPr>
                  </w:pPr>
                </w:p>
              </w:tc>
            </w:tr>
            <w:tr w:rsidR="00221B32" w:rsidRPr="00652C92" w14:paraId="643EC8AD" w14:textId="77777777" w:rsidTr="006A7D76">
              <w:trPr>
                <w:trHeight w:val="397"/>
                <w:jc w:val="center"/>
              </w:trPr>
              <w:tc>
                <w:tcPr>
                  <w:tcW w:w="873" w:type="dxa"/>
                  <w:vMerge/>
                  <w:vAlign w:val="center"/>
                </w:tcPr>
                <w:p w14:paraId="01408C6D" w14:textId="77777777" w:rsidR="006A7D76" w:rsidRDefault="006A7D76" w:rsidP="006A7D76">
                  <w:pPr>
                    <w:jc w:val="center"/>
                    <w:rPr>
                      <w:color w:val="000000"/>
                      <w:szCs w:val="21"/>
                      <w:lang w:val="pt-BR"/>
                    </w:rPr>
                  </w:pPr>
                </w:p>
              </w:tc>
              <w:tc>
                <w:tcPr>
                  <w:tcW w:w="1145" w:type="dxa"/>
                  <w:vMerge/>
                  <w:vAlign w:val="center"/>
                </w:tcPr>
                <w:p w14:paraId="2457E513" w14:textId="77777777" w:rsidR="006A7D76" w:rsidRDefault="006A7D76" w:rsidP="006A7D76">
                  <w:pPr>
                    <w:jc w:val="center"/>
                    <w:rPr>
                      <w:color w:val="000000"/>
                      <w:szCs w:val="21"/>
                    </w:rPr>
                  </w:pPr>
                </w:p>
              </w:tc>
              <w:tc>
                <w:tcPr>
                  <w:tcW w:w="990" w:type="dxa"/>
                  <w:vAlign w:val="center"/>
                </w:tcPr>
                <w:p w14:paraId="5AFBDB93" w14:textId="77777777" w:rsidR="006A7D76" w:rsidRDefault="006A7D76" w:rsidP="006A7D76">
                  <w:pPr>
                    <w:jc w:val="center"/>
                    <w:rPr>
                      <w:color w:val="000000"/>
                      <w:szCs w:val="21"/>
                      <w:lang w:val="pt-BR"/>
                    </w:rPr>
                  </w:pPr>
                  <w:r>
                    <w:rPr>
                      <w:color w:val="000000"/>
                      <w:szCs w:val="21"/>
                      <w:lang w:val="zh-CN"/>
                    </w:rPr>
                    <w:t>NOx</w:t>
                  </w:r>
                </w:p>
              </w:tc>
              <w:tc>
                <w:tcPr>
                  <w:tcW w:w="1134" w:type="dxa"/>
                  <w:vAlign w:val="center"/>
                </w:tcPr>
                <w:p w14:paraId="0B237B4C" w14:textId="77777777" w:rsidR="006A7D76" w:rsidRDefault="006A7D76" w:rsidP="006A7D76">
                  <w:pPr>
                    <w:jc w:val="center"/>
                    <w:rPr>
                      <w:color w:val="000000"/>
                      <w:szCs w:val="21"/>
                      <w:lang w:val="pt-BR"/>
                    </w:rPr>
                  </w:pPr>
                  <w:r>
                    <w:rPr>
                      <w:rFonts w:eastAsia="等线"/>
                      <w:color w:val="000000"/>
                      <w:szCs w:val="21"/>
                    </w:rPr>
                    <w:t>0.0214</w:t>
                  </w:r>
                </w:p>
              </w:tc>
              <w:tc>
                <w:tcPr>
                  <w:tcW w:w="850" w:type="dxa"/>
                  <w:vMerge/>
                  <w:vAlign w:val="center"/>
                </w:tcPr>
                <w:p w14:paraId="6B3DC928" w14:textId="77777777" w:rsidR="006A7D76" w:rsidRDefault="006A7D76" w:rsidP="006A7D76">
                  <w:pPr>
                    <w:jc w:val="center"/>
                    <w:rPr>
                      <w:color w:val="000000"/>
                      <w:szCs w:val="21"/>
                      <w:lang w:val="pt-BR"/>
                    </w:rPr>
                  </w:pPr>
                </w:p>
              </w:tc>
              <w:tc>
                <w:tcPr>
                  <w:tcW w:w="709" w:type="dxa"/>
                  <w:vMerge/>
                  <w:vAlign w:val="center"/>
                </w:tcPr>
                <w:p w14:paraId="3C5AE65D" w14:textId="77777777" w:rsidR="006A7D76" w:rsidRDefault="006A7D76" w:rsidP="006A7D76">
                  <w:pPr>
                    <w:jc w:val="center"/>
                    <w:rPr>
                      <w:color w:val="000000"/>
                      <w:szCs w:val="21"/>
                      <w:lang w:val="pt-BR"/>
                    </w:rPr>
                  </w:pPr>
                </w:p>
              </w:tc>
              <w:tc>
                <w:tcPr>
                  <w:tcW w:w="1224" w:type="dxa"/>
                  <w:vAlign w:val="center"/>
                </w:tcPr>
                <w:p w14:paraId="064447BE" w14:textId="77777777" w:rsidR="006A7D76" w:rsidRDefault="006A7D76" w:rsidP="006A7D76">
                  <w:pPr>
                    <w:jc w:val="center"/>
                    <w:rPr>
                      <w:rFonts w:eastAsia="等线"/>
                      <w:color w:val="000000"/>
                      <w:szCs w:val="21"/>
                      <w:lang w:val="pt-BR"/>
                    </w:rPr>
                  </w:pPr>
                  <w:r>
                    <w:rPr>
                      <w:rFonts w:eastAsia="等线"/>
                      <w:color w:val="000000"/>
                      <w:szCs w:val="21"/>
                      <w:lang w:val="pt-BR"/>
                    </w:rPr>
                    <w:t>0.0054</w:t>
                  </w:r>
                </w:p>
              </w:tc>
              <w:tc>
                <w:tcPr>
                  <w:tcW w:w="1021" w:type="dxa"/>
                  <w:vMerge/>
                  <w:vAlign w:val="center"/>
                </w:tcPr>
                <w:p w14:paraId="04810238" w14:textId="77777777" w:rsidR="006A7D76" w:rsidRDefault="006A7D76" w:rsidP="006A7D76">
                  <w:pPr>
                    <w:jc w:val="center"/>
                    <w:rPr>
                      <w:color w:val="000000"/>
                      <w:szCs w:val="21"/>
                      <w:lang w:val="pt-BR"/>
                    </w:rPr>
                  </w:pPr>
                </w:p>
              </w:tc>
            </w:tr>
          </w:tbl>
          <w:p w14:paraId="57A586BD" w14:textId="77777777" w:rsidR="00826394" w:rsidRDefault="00826394" w:rsidP="00826394">
            <w:pPr>
              <w:adjustRightInd w:val="0"/>
              <w:snapToGrid w:val="0"/>
              <w:spacing w:line="460" w:lineRule="exact"/>
              <w:ind w:firstLineChars="200" w:firstLine="482"/>
              <w:rPr>
                <w:b/>
                <w:color w:val="000000"/>
                <w:sz w:val="24"/>
                <w:lang w:val="pt-BR"/>
              </w:rPr>
            </w:pPr>
            <w:r>
              <w:rPr>
                <w:rFonts w:hint="eastAsia"/>
                <w:b/>
                <w:color w:val="000000"/>
                <w:sz w:val="24"/>
                <w:lang w:val="pt-BR"/>
              </w:rPr>
              <w:t>4</w:t>
            </w:r>
            <w:r>
              <w:rPr>
                <w:rFonts w:hint="eastAsia"/>
                <w:b/>
                <w:color w:val="000000"/>
                <w:sz w:val="24"/>
              </w:rPr>
              <w:t>、大气污染防治措施分析</w:t>
            </w:r>
          </w:p>
          <w:p w14:paraId="042EDE1A" w14:textId="77777777" w:rsidR="00B5711F" w:rsidRDefault="00826394" w:rsidP="00971AA2">
            <w:pPr>
              <w:adjustRightInd w:val="0"/>
              <w:snapToGrid w:val="0"/>
              <w:spacing w:line="460" w:lineRule="exact"/>
              <w:ind w:firstLineChars="200" w:firstLine="480"/>
              <w:rPr>
                <w:b/>
                <w:bCs/>
                <w:color w:val="000000"/>
                <w:sz w:val="24"/>
              </w:rPr>
            </w:pPr>
            <w:r>
              <w:rPr>
                <w:rFonts w:hint="eastAsia"/>
                <w:bCs/>
                <w:color w:val="000000"/>
                <w:sz w:val="24"/>
              </w:rPr>
              <w:t>本项目</w:t>
            </w:r>
            <w:r w:rsidR="00D33483">
              <w:rPr>
                <w:rFonts w:hint="eastAsia"/>
                <w:bCs/>
                <w:color w:val="000000"/>
                <w:sz w:val="24"/>
              </w:rPr>
              <w:t>为</w:t>
            </w:r>
            <w:r w:rsidR="005D4087">
              <w:rPr>
                <w:rFonts w:hint="eastAsia"/>
                <w:bCs/>
                <w:color w:val="000000"/>
                <w:sz w:val="24"/>
              </w:rPr>
              <w:t>食品制造业</w:t>
            </w:r>
            <w:r w:rsidR="00D33483">
              <w:rPr>
                <w:rFonts w:hint="eastAsia"/>
                <w:bCs/>
                <w:color w:val="000000"/>
                <w:sz w:val="24"/>
              </w:rPr>
              <w:t>，</w:t>
            </w:r>
            <w:r w:rsidR="005D4087">
              <w:rPr>
                <w:rFonts w:hint="eastAsia"/>
                <w:bCs/>
                <w:color w:val="000000"/>
                <w:sz w:val="24"/>
              </w:rPr>
              <w:t>根据</w:t>
            </w:r>
            <w:r w:rsidR="00B5711F">
              <w:rPr>
                <w:rFonts w:hint="eastAsia"/>
                <w:color w:val="000000"/>
                <w:sz w:val="24"/>
              </w:rPr>
              <w:t>《排污许可证申请与核发技术规范</w:t>
            </w:r>
            <w:r w:rsidR="005D4087">
              <w:rPr>
                <w:rFonts w:hint="eastAsia"/>
                <w:color w:val="000000"/>
                <w:sz w:val="24"/>
              </w:rPr>
              <w:t xml:space="preserve"> </w:t>
            </w:r>
            <w:r w:rsidR="005D4087">
              <w:rPr>
                <w:rFonts w:hint="eastAsia"/>
                <w:color w:val="000000"/>
                <w:sz w:val="24"/>
              </w:rPr>
              <w:t>食品制造工业</w:t>
            </w:r>
            <w:r w:rsidR="005D4087">
              <w:rPr>
                <w:rFonts w:hint="eastAsia"/>
                <w:color w:val="000000"/>
                <w:sz w:val="24"/>
              </w:rPr>
              <w:t>-</w:t>
            </w:r>
            <w:r w:rsidR="005D4087">
              <w:rPr>
                <w:rFonts w:hint="eastAsia"/>
                <w:color w:val="000000"/>
                <w:sz w:val="24"/>
              </w:rPr>
              <w:t>方便食品、食品及饲料添加剂制造工业</w:t>
            </w:r>
            <w:r w:rsidR="00B5711F">
              <w:rPr>
                <w:rFonts w:hint="eastAsia"/>
                <w:color w:val="000000"/>
                <w:sz w:val="24"/>
              </w:rPr>
              <w:t>》（</w:t>
            </w:r>
            <w:r w:rsidR="00B5711F">
              <w:rPr>
                <w:rFonts w:hint="eastAsia"/>
                <w:color w:val="000000"/>
                <w:sz w:val="24"/>
              </w:rPr>
              <w:t xml:space="preserve">HJ </w:t>
            </w:r>
            <w:r w:rsidR="00286CC0">
              <w:rPr>
                <w:rFonts w:hint="eastAsia"/>
                <w:color w:val="000000"/>
                <w:sz w:val="24"/>
              </w:rPr>
              <w:t>1030.3-2019</w:t>
            </w:r>
            <w:r w:rsidR="00B5711F">
              <w:rPr>
                <w:rFonts w:hint="eastAsia"/>
                <w:color w:val="000000"/>
                <w:sz w:val="24"/>
              </w:rPr>
              <w:t>）附录</w:t>
            </w:r>
            <w:r w:rsidR="00286CC0">
              <w:rPr>
                <w:rFonts w:hint="eastAsia"/>
                <w:color w:val="000000"/>
                <w:sz w:val="24"/>
              </w:rPr>
              <w:t>B</w:t>
            </w:r>
            <w:r w:rsidR="00B5711F">
              <w:rPr>
                <w:rFonts w:hint="eastAsia"/>
                <w:color w:val="000000"/>
                <w:sz w:val="24"/>
              </w:rPr>
              <w:t>表</w:t>
            </w:r>
            <w:r w:rsidR="00286CC0">
              <w:rPr>
                <w:rFonts w:hint="eastAsia"/>
                <w:color w:val="000000"/>
                <w:sz w:val="24"/>
              </w:rPr>
              <w:t>B</w:t>
            </w:r>
            <w:r w:rsidR="00B5711F">
              <w:rPr>
                <w:color w:val="000000"/>
                <w:sz w:val="24"/>
              </w:rPr>
              <w:t>.</w:t>
            </w:r>
            <w:r w:rsidR="00286CC0">
              <w:rPr>
                <w:rFonts w:hint="eastAsia"/>
                <w:color w:val="000000"/>
                <w:sz w:val="24"/>
              </w:rPr>
              <w:t>1</w:t>
            </w:r>
            <w:r w:rsidR="00286CC0">
              <w:rPr>
                <w:rFonts w:hint="eastAsia"/>
                <w:color w:val="000000"/>
                <w:sz w:val="24"/>
              </w:rPr>
              <w:t>方便食品制造工业排污单位废气污染防治可行技术参考表</w:t>
            </w:r>
            <w:r w:rsidR="00971AA2">
              <w:rPr>
                <w:rFonts w:hint="eastAsia"/>
                <w:color w:val="000000"/>
                <w:sz w:val="24"/>
              </w:rPr>
              <w:t>，与本项目情况进行对比分析，情况如下：</w:t>
            </w:r>
          </w:p>
          <w:p w14:paraId="150B2BF8" w14:textId="77777777" w:rsidR="00826394" w:rsidRDefault="00826394" w:rsidP="00826394">
            <w:pPr>
              <w:adjustRightInd w:val="0"/>
              <w:snapToGrid w:val="0"/>
              <w:spacing w:line="460" w:lineRule="exact"/>
              <w:ind w:firstLineChars="200" w:firstLine="482"/>
              <w:textAlignment w:val="baseline"/>
              <w:rPr>
                <w:b/>
                <w:bCs/>
                <w:color w:val="000000"/>
                <w:sz w:val="24"/>
                <w:szCs w:val="22"/>
              </w:rPr>
            </w:pPr>
            <w:r>
              <w:rPr>
                <w:b/>
                <w:bCs/>
                <w:color w:val="000000"/>
                <w:sz w:val="24"/>
                <w:szCs w:val="22"/>
              </w:rPr>
              <w:lastRenderedPageBreak/>
              <w:t>表</w:t>
            </w:r>
            <w:r w:rsidR="00A26288">
              <w:rPr>
                <w:b/>
                <w:bCs/>
                <w:color w:val="000000"/>
                <w:sz w:val="24"/>
                <w:szCs w:val="22"/>
              </w:rPr>
              <w:t>4-1</w:t>
            </w:r>
            <w:r w:rsidR="00411A56">
              <w:rPr>
                <w:rFonts w:hint="eastAsia"/>
                <w:b/>
                <w:bCs/>
                <w:color w:val="000000"/>
                <w:sz w:val="24"/>
                <w:szCs w:val="22"/>
              </w:rPr>
              <w:t>3</w:t>
            </w:r>
            <w:r>
              <w:rPr>
                <w:b/>
                <w:bCs/>
                <w:color w:val="000000"/>
                <w:sz w:val="24"/>
                <w:szCs w:val="22"/>
              </w:rPr>
              <w:t xml:space="preserve">                    </w:t>
            </w:r>
            <w:r>
              <w:rPr>
                <w:b/>
                <w:bCs/>
                <w:color w:val="000000"/>
                <w:sz w:val="24"/>
                <w:szCs w:val="22"/>
              </w:rPr>
              <w:t>废气处理方式</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1020"/>
              <w:gridCol w:w="1710"/>
              <w:gridCol w:w="3119"/>
              <w:gridCol w:w="1408"/>
              <w:gridCol w:w="689"/>
            </w:tblGrid>
            <w:tr w:rsidR="00221B32" w:rsidRPr="00652C92" w14:paraId="3E526629" w14:textId="77777777" w:rsidTr="009533AC">
              <w:trPr>
                <w:trHeight w:val="397"/>
                <w:jc w:val="center"/>
              </w:trPr>
              <w:tc>
                <w:tcPr>
                  <w:tcW w:w="1020" w:type="dxa"/>
                  <w:vMerge w:val="restart"/>
                  <w:noWrap/>
                  <w:vAlign w:val="center"/>
                </w:tcPr>
                <w:p w14:paraId="68A27620" w14:textId="77777777" w:rsidR="004750F3" w:rsidRDefault="00286CC0" w:rsidP="004750F3">
                  <w:pPr>
                    <w:adjustRightInd w:val="0"/>
                    <w:snapToGrid w:val="0"/>
                    <w:jc w:val="center"/>
                    <w:textAlignment w:val="baseline"/>
                    <w:rPr>
                      <w:b/>
                      <w:color w:val="000000"/>
                      <w:szCs w:val="21"/>
                    </w:rPr>
                  </w:pPr>
                  <w:r>
                    <w:rPr>
                      <w:rFonts w:hint="eastAsia"/>
                      <w:b/>
                      <w:color w:val="000000"/>
                      <w:szCs w:val="21"/>
                    </w:rPr>
                    <w:t>所属行业</w:t>
                  </w:r>
                </w:p>
              </w:tc>
              <w:tc>
                <w:tcPr>
                  <w:tcW w:w="4829" w:type="dxa"/>
                  <w:gridSpan w:val="2"/>
                  <w:noWrap/>
                  <w:vAlign w:val="center"/>
                </w:tcPr>
                <w:p w14:paraId="3B9A89D5" w14:textId="77777777" w:rsidR="004750F3" w:rsidRDefault="00286CC0" w:rsidP="004750F3">
                  <w:pPr>
                    <w:adjustRightInd w:val="0"/>
                    <w:snapToGrid w:val="0"/>
                    <w:jc w:val="center"/>
                    <w:textAlignment w:val="baseline"/>
                    <w:rPr>
                      <w:b/>
                      <w:color w:val="000000"/>
                      <w:szCs w:val="21"/>
                    </w:rPr>
                  </w:pPr>
                  <w:r>
                    <w:rPr>
                      <w:rFonts w:hint="eastAsia"/>
                      <w:b/>
                      <w:color w:val="000000"/>
                      <w:szCs w:val="21"/>
                    </w:rPr>
                    <w:t>HJ 1030.3-2019</w:t>
                  </w:r>
                  <w:r>
                    <w:rPr>
                      <w:rFonts w:hint="eastAsia"/>
                      <w:b/>
                      <w:color w:val="000000"/>
                      <w:szCs w:val="21"/>
                    </w:rPr>
                    <w:t>附录</w:t>
                  </w:r>
                  <w:r>
                    <w:rPr>
                      <w:rFonts w:hint="eastAsia"/>
                      <w:b/>
                      <w:color w:val="000000"/>
                      <w:szCs w:val="21"/>
                    </w:rPr>
                    <w:t>B</w:t>
                  </w:r>
                  <w:r>
                    <w:rPr>
                      <w:rFonts w:hint="eastAsia"/>
                      <w:b/>
                      <w:color w:val="000000"/>
                      <w:szCs w:val="21"/>
                    </w:rPr>
                    <w:t>表</w:t>
                  </w:r>
                  <w:r>
                    <w:rPr>
                      <w:rFonts w:hint="eastAsia"/>
                      <w:b/>
                      <w:color w:val="000000"/>
                      <w:szCs w:val="21"/>
                    </w:rPr>
                    <w:t>B</w:t>
                  </w:r>
                  <w:r>
                    <w:rPr>
                      <w:b/>
                      <w:color w:val="000000"/>
                      <w:szCs w:val="21"/>
                    </w:rPr>
                    <w:t>.</w:t>
                  </w:r>
                  <w:r>
                    <w:rPr>
                      <w:rFonts w:hint="eastAsia"/>
                      <w:b/>
                      <w:color w:val="000000"/>
                      <w:szCs w:val="21"/>
                    </w:rPr>
                    <w:t>1</w:t>
                  </w:r>
                </w:p>
              </w:tc>
              <w:tc>
                <w:tcPr>
                  <w:tcW w:w="1408" w:type="dxa"/>
                  <w:vMerge w:val="restart"/>
                  <w:vAlign w:val="center"/>
                </w:tcPr>
                <w:p w14:paraId="32A692E9" w14:textId="77777777" w:rsidR="004750F3" w:rsidRDefault="004750F3" w:rsidP="004750F3">
                  <w:pPr>
                    <w:adjustRightInd w:val="0"/>
                    <w:snapToGrid w:val="0"/>
                    <w:jc w:val="center"/>
                    <w:textAlignment w:val="baseline"/>
                    <w:rPr>
                      <w:b/>
                      <w:color w:val="000000"/>
                      <w:szCs w:val="21"/>
                    </w:rPr>
                  </w:pPr>
                  <w:r>
                    <w:rPr>
                      <w:rFonts w:hint="eastAsia"/>
                      <w:b/>
                      <w:color w:val="000000"/>
                      <w:szCs w:val="21"/>
                    </w:rPr>
                    <w:t>本项目采取工艺</w:t>
                  </w:r>
                </w:p>
              </w:tc>
              <w:tc>
                <w:tcPr>
                  <w:tcW w:w="689" w:type="dxa"/>
                  <w:vMerge w:val="restart"/>
                  <w:noWrap/>
                  <w:vAlign w:val="center"/>
                </w:tcPr>
                <w:p w14:paraId="3B5EC904" w14:textId="77777777" w:rsidR="004750F3" w:rsidRDefault="004750F3" w:rsidP="004750F3">
                  <w:pPr>
                    <w:adjustRightInd w:val="0"/>
                    <w:snapToGrid w:val="0"/>
                    <w:jc w:val="center"/>
                    <w:textAlignment w:val="baseline"/>
                    <w:rPr>
                      <w:b/>
                      <w:color w:val="000000"/>
                      <w:szCs w:val="21"/>
                    </w:rPr>
                  </w:pPr>
                  <w:r>
                    <w:rPr>
                      <w:rFonts w:hint="eastAsia"/>
                      <w:b/>
                      <w:color w:val="000000"/>
                      <w:szCs w:val="21"/>
                    </w:rPr>
                    <w:t>对比情况</w:t>
                  </w:r>
                </w:p>
              </w:tc>
            </w:tr>
            <w:tr w:rsidR="00221B32" w:rsidRPr="00652C92" w14:paraId="30436265" w14:textId="77777777" w:rsidTr="009533AC">
              <w:trPr>
                <w:trHeight w:val="397"/>
                <w:jc w:val="center"/>
              </w:trPr>
              <w:tc>
                <w:tcPr>
                  <w:tcW w:w="1020" w:type="dxa"/>
                  <w:vMerge/>
                  <w:noWrap/>
                  <w:vAlign w:val="center"/>
                </w:tcPr>
                <w:p w14:paraId="7A260636" w14:textId="77777777" w:rsidR="004750F3" w:rsidRDefault="004750F3" w:rsidP="004750F3">
                  <w:pPr>
                    <w:adjustRightInd w:val="0"/>
                    <w:snapToGrid w:val="0"/>
                    <w:jc w:val="center"/>
                    <w:textAlignment w:val="baseline"/>
                    <w:rPr>
                      <w:b/>
                      <w:color w:val="000000"/>
                      <w:szCs w:val="21"/>
                    </w:rPr>
                  </w:pPr>
                </w:p>
              </w:tc>
              <w:tc>
                <w:tcPr>
                  <w:tcW w:w="1710" w:type="dxa"/>
                  <w:noWrap/>
                  <w:vAlign w:val="center"/>
                </w:tcPr>
                <w:p w14:paraId="1FC94539" w14:textId="77777777" w:rsidR="004750F3" w:rsidRDefault="004750F3" w:rsidP="004750F3">
                  <w:pPr>
                    <w:adjustRightInd w:val="0"/>
                    <w:snapToGrid w:val="0"/>
                    <w:jc w:val="center"/>
                    <w:textAlignment w:val="baseline"/>
                    <w:rPr>
                      <w:b/>
                      <w:color w:val="000000"/>
                      <w:szCs w:val="21"/>
                    </w:rPr>
                  </w:pPr>
                  <w:r>
                    <w:rPr>
                      <w:rFonts w:hint="eastAsia"/>
                      <w:b/>
                      <w:color w:val="000000"/>
                      <w:szCs w:val="21"/>
                    </w:rPr>
                    <w:t>大气污染物</w:t>
                  </w:r>
                </w:p>
              </w:tc>
              <w:tc>
                <w:tcPr>
                  <w:tcW w:w="3119" w:type="dxa"/>
                  <w:vAlign w:val="center"/>
                </w:tcPr>
                <w:p w14:paraId="07715C13" w14:textId="77777777" w:rsidR="004750F3" w:rsidRDefault="004750F3" w:rsidP="004750F3">
                  <w:pPr>
                    <w:adjustRightInd w:val="0"/>
                    <w:snapToGrid w:val="0"/>
                    <w:jc w:val="center"/>
                    <w:textAlignment w:val="baseline"/>
                    <w:rPr>
                      <w:b/>
                      <w:color w:val="000000"/>
                      <w:szCs w:val="21"/>
                    </w:rPr>
                  </w:pPr>
                  <w:r>
                    <w:rPr>
                      <w:rFonts w:hint="eastAsia"/>
                      <w:b/>
                      <w:color w:val="000000"/>
                      <w:szCs w:val="21"/>
                    </w:rPr>
                    <w:t>推荐可行技术</w:t>
                  </w:r>
                </w:p>
              </w:tc>
              <w:tc>
                <w:tcPr>
                  <w:tcW w:w="1408" w:type="dxa"/>
                  <w:vMerge/>
                  <w:vAlign w:val="center"/>
                </w:tcPr>
                <w:p w14:paraId="22E5F981" w14:textId="77777777" w:rsidR="004750F3" w:rsidRDefault="004750F3" w:rsidP="004750F3">
                  <w:pPr>
                    <w:adjustRightInd w:val="0"/>
                    <w:snapToGrid w:val="0"/>
                    <w:jc w:val="center"/>
                    <w:textAlignment w:val="baseline"/>
                    <w:rPr>
                      <w:bCs/>
                      <w:color w:val="000000"/>
                      <w:szCs w:val="21"/>
                    </w:rPr>
                  </w:pPr>
                </w:p>
              </w:tc>
              <w:tc>
                <w:tcPr>
                  <w:tcW w:w="689" w:type="dxa"/>
                  <w:vMerge/>
                  <w:noWrap/>
                  <w:vAlign w:val="center"/>
                </w:tcPr>
                <w:p w14:paraId="6BA190F8" w14:textId="77777777" w:rsidR="004750F3" w:rsidRDefault="004750F3" w:rsidP="004750F3">
                  <w:pPr>
                    <w:adjustRightInd w:val="0"/>
                    <w:snapToGrid w:val="0"/>
                    <w:jc w:val="center"/>
                    <w:textAlignment w:val="baseline"/>
                    <w:rPr>
                      <w:bCs/>
                      <w:color w:val="000000"/>
                      <w:szCs w:val="21"/>
                    </w:rPr>
                  </w:pPr>
                </w:p>
              </w:tc>
            </w:tr>
            <w:tr w:rsidR="00221B32" w:rsidRPr="00652C92" w14:paraId="70684878" w14:textId="77777777" w:rsidTr="00A47229">
              <w:trPr>
                <w:trHeight w:val="397"/>
                <w:jc w:val="center"/>
              </w:trPr>
              <w:tc>
                <w:tcPr>
                  <w:tcW w:w="1020" w:type="dxa"/>
                  <w:vMerge w:val="restart"/>
                  <w:noWrap/>
                  <w:vAlign w:val="center"/>
                </w:tcPr>
                <w:p w14:paraId="2422908A" w14:textId="77777777" w:rsidR="004750F3" w:rsidRDefault="00286CC0" w:rsidP="004750F3">
                  <w:pPr>
                    <w:adjustRightInd w:val="0"/>
                    <w:snapToGrid w:val="0"/>
                    <w:jc w:val="center"/>
                    <w:textAlignment w:val="baseline"/>
                    <w:rPr>
                      <w:bCs/>
                      <w:color w:val="000000"/>
                      <w:szCs w:val="21"/>
                    </w:rPr>
                  </w:pPr>
                  <w:r>
                    <w:rPr>
                      <w:rFonts w:hint="eastAsia"/>
                      <w:color w:val="000000"/>
                      <w:szCs w:val="21"/>
                    </w:rPr>
                    <w:t>方便食品制造工业</w:t>
                  </w:r>
                </w:p>
              </w:tc>
              <w:tc>
                <w:tcPr>
                  <w:tcW w:w="1710" w:type="dxa"/>
                  <w:noWrap/>
                  <w:vAlign w:val="center"/>
                </w:tcPr>
                <w:p w14:paraId="5D0FBB6C" w14:textId="77777777" w:rsidR="004750F3" w:rsidRDefault="004750F3" w:rsidP="004750F3">
                  <w:pPr>
                    <w:adjustRightInd w:val="0"/>
                    <w:snapToGrid w:val="0"/>
                    <w:jc w:val="center"/>
                    <w:textAlignment w:val="baseline"/>
                    <w:rPr>
                      <w:bCs/>
                      <w:color w:val="000000"/>
                      <w:szCs w:val="21"/>
                    </w:rPr>
                  </w:pPr>
                  <w:r>
                    <w:rPr>
                      <w:rFonts w:hint="eastAsia"/>
                      <w:color w:val="000000"/>
                      <w:szCs w:val="21"/>
                    </w:rPr>
                    <w:t>颗粒物</w:t>
                  </w:r>
                </w:p>
              </w:tc>
              <w:tc>
                <w:tcPr>
                  <w:tcW w:w="3119" w:type="dxa"/>
                  <w:vAlign w:val="center"/>
                </w:tcPr>
                <w:p w14:paraId="3F960E67" w14:textId="77777777" w:rsidR="004750F3" w:rsidRDefault="00286CC0" w:rsidP="00286CC0">
                  <w:pPr>
                    <w:adjustRightInd w:val="0"/>
                    <w:snapToGrid w:val="0"/>
                    <w:jc w:val="center"/>
                    <w:textAlignment w:val="baseline"/>
                    <w:rPr>
                      <w:bCs/>
                      <w:color w:val="000000"/>
                      <w:szCs w:val="21"/>
                    </w:rPr>
                  </w:pPr>
                  <w:r>
                    <w:rPr>
                      <w:rFonts w:hint="eastAsia"/>
                      <w:color w:val="000000"/>
                      <w:szCs w:val="21"/>
                    </w:rPr>
                    <w:t>袋式除尘；旋风</w:t>
                  </w:r>
                  <w:r>
                    <w:rPr>
                      <w:rFonts w:hint="eastAsia"/>
                      <w:color w:val="000000"/>
                      <w:szCs w:val="21"/>
                    </w:rPr>
                    <w:t>+</w:t>
                  </w:r>
                  <w:r>
                    <w:rPr>
                      <w:rFonts w:hint="eastAsia"/>
                      <w:color w:val="000000"/>
                      <w:szCs w:val="21"/>
                    </w:rPr>
                    <w:t>袋式除尘</w:t>
                  </w:r>
                </w:p>
              </w:tc>
              <w:tc>
                <w:tcPr>
                  <w:tcW w:w="1408" w:type="dxa"/>
                  <w:vAlign w:val="center"/>
                </w:tcPr>
                <w:p w14:paraId="7AB35C08" w14:textId="77777777" w:rsidR="004750F3" w:rsidRDefault="00286CC0" w:rsidP="004750F3">
                  <w:pPr>
                    <w:adjustRightInd w:val="0"/>
                    <w:snapToGrid w:val="0"/>
                    <w:jc w:val="center"/>
                    <w:textAlignment w:val="baseline"/>
                    <w:rPr>
                      <w:bCs/>
                      <w:color w:val="000000"/>
                      <w:szCs w:val="21"/>
                    </w:rPr>
                  </w:pPr>
                  <w:r>
                    <w:rPr>
                      <w:rFonts w:hint="eastAsia"/>
                      <w:bCs/>
                      <w:color w:val="000000"/>
                      <w:szCs w:val="21"/>
                    </w:rPr>
                    <w:t>袋式除尘器</w:t>
                  </w:r>
                </w:p>
              </w:tc>
              <w:tc>
                <w:tcPr>
                  <w:tcW w:w="689" w:type="dxa"/>
                  <w:noWrap/>
                  <w:vAlign w:val="center"/>
                </w:tcPr>
                <w:p w14:paraId="4DDE9E35" w14:textId="77777777" w:rsidR="004750F3" w:rsidRDefault="004750F3" w:rsidP="004750F3">
                  <w:pPr>
                    <w:adjustRightInd w:val="0"/>
                    <w:snapToGrid w:val="0"/>
                    <w:jc w:val="center"/>
                    <w:textAlignment w:val="baseline"/>
                    <w:rPr>
                      <w:bCs/>
                      <w:color w:val="000000"/>
                      <w:szCs w:val="21"/>
                    </w:rPr>
                  </w:pPr>
                  <w:r>
                    <w:rPr>
                      <w:rFonts w:hint="eastAsia"/>
                      <w:bCs/>
                      <w:color w:val="000000"/>
                      <w:szCs w:val="21"/>
                    </w:rPr>
                    <w:t>符合</w:t>
                  </w:r>
                </w:p>
              </w:tc>
            </w:tr>
            <w:tr w:rsidR="00221B32" w:rsidRPr="00652C92" w14:paraId="04A59F0C" w14:textId="77777777" w:rsidTr="00A47229">
              <w:trPr>
                <w:trHeight w:val="397"/>
                <w:jc w:val="center"/>
              </w:trPr>
              <w:tc>
                <w:tcPr>
                  <w:tcW w:w="1020" w:type="dxa"/>
                  <w:vMerge/>
                  <w:noWrap/>
                  <w:vAlign w:val="center"/>
                </w:tcPr>
                <w:p w14:paraId="6BB10F0A" w14:textId="77777777" w:rsidR="004750F3" w:rsidRDefault="004750F3" w:rsidP="004750F3">
                  <w:pPr>
                    <w:adjustRightInd w:val="0"/>
                    <w:snapToGrid w:val="0"/>
                    <w:jc w:val="center"/>
                    <w:textAlignment w:val="baseline"/>
                    <w:rPr>
                      <w:color w:val="000000"/>
                      <w:szCs w:val="21"/>
                    </w:rPr>
                  </w:pPr>
                </w:p>
              </w:tc>
              <w:tc>
                <w:tcPr>
                  <w:tcW w:w="1710" w:type="dxa"/>
                  <w:noWrap/>
                  <w:vAlign w:val="center"/>
                </w:tcPr>
                <w:p w14:paraId="029ADEC2" w14:textId="77777777" w:rsidR="004750F3" w:rsidRDefault="00286CC0" w:rsidP="004750F3">
                  <w:pPr>
                    <w:adjustRightInd w:val="0"/>
                    <w:snapToGrid w:val="0"/>
                    <w:jc w:val="center"/>
                    <w:textAlignment w:val="baseline"/>
                    <w:rPr>
                      <w:bCs/>
                      <w:color w:val="000000"/>
                      <w:szCs w:val="21"/>
                    </w:rPr>
                  </w:pPr>
                  <w:r>
                    <w:rPr>
                      <w:rFonts w:hint="eastAsia"/>
                      <w:color w:val="000000"/>
                      <w:szCs w:val="21"/>
                    </w:rPr>
                    <w:t>油烟</w:t>
                  </w:r>
                </w:p>
              </w:tc>
              <w:tc>
                <w:tcPr>
                  <w:tcW w:w="3119" w:type="dxa"/>
                  <w:vAlign w:val="center"/>
                </w:tcPr>
                <w:p w14:paraId="0A607027" w14:textId="77777777" w:rsidR="004750F3" w:rsidRDefault="00286CC0" w:rsidP="004750F3">
                  <w:pPr>
                    <w:adjustRightInd w:val="0"/>
                    <w:snapToGrid w:val="0"/>
                    <w:jc w:val="center"/>
                    <w:textAlignment w:val="baseline"/>
                    <w:rPr>
                      <w:bCs/>
                      <w:color w:val="000000"/>
                      <w:szCs w:val="21"/>
                    </w:rPr>
                  </w:pPr>
                  <w:r>
                    <w:rPr>
                      <w:rFonts w:hint="eastAsia"/>
                      <w:color w:val="000000"/>
                      <w:szCs w:val="21"/>
                    </w:rPr>
                    <w:t>静电油烟处理器；湿法油烟处理器（油烟滤清机、水浴式油烟处理器、旋流板塔油烟处理器、文式管油烟处理器）</w:t>
                  </w:r>
                </w:p>
              </w:tc>
              <w:tc>
                <w:tcPr>
                  <w:tcW w:w="1408" w:type="dxa"/>
                  <w:vAlign w:val="center"/>
                </w:tcPr>
                <w:p w14:paraId="30BB3A13" w14:textId="77777777" w:rsidR="004750F3" w:rsidRDefault="00286CC0" w:rsidP="004750F3">
                  <w:pPr>
                    <w:adjustRightInd w:val="0"/>
                    <w:snapToGrid w:val="0"/>
                    <w:jc w:val="center"/>
                    <w:textAlignment w:val="baseline"/>
                    <w:rPr>
                      <w:bCs/>
                      <w:color w:val="000000"/>
                      <w:szCs w:val="21"/>
                    </w:rPr>
                  </w:pPr>
                  <w:r>
                    <w:rPr>
                      <w:rFonts w:hint="eastAsia"/>
                      <w:bCs/>
                      <w:color w:val="000000"/>
                      <w:szCs w:val="21"/>
                    </w:rPr>
                    <w:t>静电式油烟净化器</w:t>
                  </w:r>
                </w:p>
              </w:tc>
              <w:tc>
                <w:tcPr>
                  <w:tcW w:w="689" w:type="dxa"/>
                  <w:noWrap/>
                  <w:vAlign w:val="center"/>
                </w:tcPr>
                <w:p w14:paraId="19AFB453" w14:textId="77777777" w:rsidR="004750F3" w:rsidRDefault="004750F3" w:rsidP="004750F3">
                  <w:pPr>
                    <w:adjustRightInd w:val="0"/>
                    <w:snapToGrid w:val="0"/>
                    <w:jc w:val="center"/>
                    <w:textAlignment w:val="baseline"/>
                    <w:rPr>
                      <w:bCs/>
                      <w:color w:val="000000"/>
                      <w:szCs w:val="21"/>
                    </w:rPr>
                  </w:pPr>
                  <w:r>
                    <w:rPr>
                      <w:rFonts w:hint="eastAsia"/>
                      <w:bCs/>
                      <w:color w:val="000000"/>
                      <w:szCs w:val="21"/>
                    </w:rPr>
                    <w:t>符合</w:t>
                  </w:r>
                </w:p>
              </w:tc>
            </w:tr>
          </w:tbl>
          <w:p w14:paraId="60D344BE" w14:textId="77777777" w:rsidR="00826394" w:rsidRDefault="00826394" w:rsidP="00826394">
            <w:pPr>
              <w:adjustRightInd w:val="0"/>
              <w:snapToGrid w:val="0"/>
              <w:spacing w:line="460" w:lineRule="exact"/>
              <w:ind w:firstLineChars="200" w:firstLine="480"/>
              <w:rPr>
                <w:bCs/>
                <w:color w:val="000000"/>
                <w:sz w:val="24"/>
              </w:rPr>
            </w:pPr>
            <w:r>
              <w:rPr>
                <w:rFonts w:hint="eastAsia"/>
                <w:color w:val="000000"/>
                <w:kern w:val="21"/>
                <w:sz w:val="24"/>
              </w:rPr>
              <w:t>综上所述，</w:t>
            </w:r>
            <w:r>
              <w:rPr>
                <w:rFonts w:hint="eastAsia"/>
                <w:color w:val="000000"/>
                <w:sz w:val="24"/>
              </w:rPr>
              <w:t>本项目</w:t>
            </w:r>
            <w:r w:rsidR="00286CC0">
              <w:rPr>
                <w:rFonts w:hint="eastAsia"/>
                <w:color w:val="000000"/>
                <w:sz w:val="24"/>
              </w:rPr>
              <w:t>颗粒物、油烟</w:t>
            </w:r>
            <w:r w:rsidR="004750F3">
              <w:rPr>
                <w:rFonts w:hint="eastAsia"/>
                <w:color w:val="000000"/>
                <w:sz w:val="24"/>
              </w:rPr>
              <w:t>废气采用</w:t>
            </w:r>
            <w:r w:rsidR="00286CC0">
              <w:rPr>
                <w:rFonts w:hint="eastAsia"/>
                <w:color w:val="000000"/>
                <w:sz w:val="24"/>
              </w:rPr>
              <w:t>的治理措施</w:t>
            </w:r>
            <w:r w:rsidR="004750F3">
              <w:rPr>
                <w:rFonts w:hint="eastAsia"/>
                <w:color w:val="000000"/>
                <w:sz w:val="24"/>
              </w:rPr>
              <w:t>是满足技术规范要求的，属于可行技术。</w:t>
            </w:r>
          </w:p>
          <w:p w14:paraId="24012A1E" w14:textId="77777777" w:rsidR="00826394" w:rsidRDefault="00826394" w:rsidP="00826394">
            <w:pPr>
              <w:spacing w:line="460" w:lineRule="exact"/>
              <w:ind w:firstLineChars="200" w:firstLine="482"/>
              <w:rPr>
                <w:b/>
                <w:color w:val="000000"/>
                <w:sz w:val="24"/>
              </w:rPr>
            </w:pPr>
            <w:r>
              <w:rPr>
                <w:rFonts w:hint="eastAsia"/>
                <w:b/>
                <w:color w:val="000000"/>
                <w:sz w:val="24"/>
              </w:rPr>
              <w:t>5</w:t>
            </w:r>
            <w:r>
              <w:rPr>
                <w:b/>
                <w:color w:val="000000"/>
                <w:sz w:val="24"/>
              </w:rPr>
              <w:t>、</w:t>
            </w:r>
            <w:r>
              <w:rPr>
                <w:rFonts w:hint="eastAsia"/>
                <w:b/>
                <w:color w:val="000000"/>
                <w:sz w:val="24"/>
              </w:rPr>
              <w:t>大气环境影响分析</w:t>
            </w:r>
          </w:p>
          <w:p w14:paraId="5BB99112" w14:textId="77777777" w:rsidR="00826394" w:rsidRDefault="00826394" w:rsidP="00971AA2">
            <w:pPr>
              <w:spacing w:line="480" w:lineRule="exact"/>
              <w:ind w:firstLine="480"/>
              <w:rPr>
                <w:bCs/>
                <w:color w:val="000000"/>
                <w:sz w:val="24"/>
              </w:rPr>
            </w:pPr>
            <w:r>
              <w:rPr>
                <w:rFonts w:hint="eastAsia"/>
                <w:bCs/>
                <w:color w:val="000000"/>
                <w:sz w:val="24"/>
              </w:rPr>
              <w:t>项目所在区域属于空气环境质量未达标区，项目产生的大气污染物通过削减区域现有污染源排放量进行替代</w:t>
            </w:r>
            <w:r w:rsidR="00917260">
              <w:rPr>
                <w:rFonts w:hint="eastAsia"/>
                <w:bCs/>
                <w:color w:val="000000"/>
                <w:sz w:val="24"/>
              </w:rPr>
              <w:t>。</w:t>
            </w:r>
            <w:r>
              <w:rPr>
                <w:rFonts w:hint="eastAsia"/>
                <w:bCs/>
                <w:color w:val="000000"/>
                <w:sz w:val="24"/>
              </w:rPr>
              <w:t>在项目大气污染物</w:t>
            </w:r>
            <w:r w:rsidR="00971AA2">
              <w:rPr>
                <w:rFonts w:hint="eastAsia"/>
                <w:bCs/>
                <w:color w:val="000000"/>
                <w:sz w:val="24"/>
              </w:rPr>
              <w:t>颗粒物能够满足《大气污染物综合排放标准》（</w:t>
            </w:r>
            <w:r w:rsidR="00971AA2">
              <w:rPr>
                <w:rFonts w:hint="eastAsia"/>
                <w:bCs/>
                <w:color w:val="000000"/>
                <w:sz w:val="24"/>
              </w:rPr>
              <w:t>GB</w:t>
            </w:r>
            <w:r w:rsidR="00971AA2">
              <w:rPr>
                <w:bCs/>
                <w:color w:val="000000"/>
                <w:sz w:val="24"/>
              </w:rPr>
              <w:t xml:space="preserve"> </w:t>
            </w:r>
            <w:r w:rsidR="00971AA2">
              <w:rPr>
                <w:rFonts w:hint="eastAsia"/>
                <w:bCs/>
                <w:color w:val="000000"/>
                <w:sz w:val="24"/>
              </w:rPr>
              <w:t>16297-1996</w:t>
            </w:r>
            <w:r w:rsidR="00971AA2">
              <w:rPr>
                <w:rFonts w:hint="eastAsia"/>
                <w:bCs/>
                <w:color w:val="000000"/>
                <w:sz w:val="24"/>
              </w:rPr>
              <w:t>）</w:t>
            </w:r>
            <w:r w:rsidR="00325634">
              <w:rPr>
                <w:rFonts w:hint="eastAsia"/>
                <w:bCs/>
                <w:color w:val="000000"/>
                <w:sz w:val="24"/>
              </w:rPr>
              <w:t>、</w:t>
            </w:r>
            <w:r w:rsidR="00971AA2">
              <w:rPr>
                <w:rFonts w:hint="eastAsia"/>
                <w:color w:val="000000"/>
                <w:sz w:val="24"/>
              </w:rPr>
              <w:t>《新乡市生态环境局关于进一步规范工业企业颗粒物排放限值的通知》</w:t>
            </w:r>
            <w:r w:rsidR="00325634">
              <w:rPr>
                <w:rFonts w:hint="eastAsia"/>
                <w:color w:val="000000"/>
                <w:sz w:val="24"/>
              </w:rPr>
              <w:t>、</w:t>
            </w:r>
            <w:r w:rsidR="00286CC0">
              <w:rPr>
                <w:rFonts w:hint="eastAsia"/>
                <w:color w:val="000000"/>
                <w:sz w:val="24"/>
              </w:rPr>
              <w:t>《工业炉窑大气污染物排放标准》（</w:t>
            </w:r>
            <w:r w:rsidR="00286CC0">
              <w:rPr>
                <w:color w:val="000000"/>
                <w:sz w:val="24"/>
              </w:rPr>
              <w:t>DB41/1606-2020</w:t>
            </w:r>
            <w:r w:rsidR="00286CC0">
              <w:rPr>
                <w:rFonts w:hint="eastAsia"/>
                <w:color w:val="000000"/>
                <w:sz w:val="24"/>
              </w:rPr>
              <w:t>）</w:t>
            </w:r>
            <w:r w:rsidR="00325634">
              <w:rPr>
                <w:rFonts w:hint="eastAsia"/>
                <w:color w:val="000000"/>
                <w:sz w:val="24"/>
              </w:rPr>
              <w:t>、</w:t>
            </w:r>
            <w:r w:rsidR="00286CC0">
              <w:rPr>
                <w:rFonts w:hint="eastAsia"/>
                <w:bCs/>
                <w:color w:val="000000"/>
                <w:sz w:val="24"/>
              </w:rPr>
              <w:t>《饮食业油烟排放标准》（</w:t>
            </w:r>
            <w:r w:rsidR="00286CC0">
              <w:rPr>
                <w:rFonts w:hint="eastAsia"/>
                <w:bCs/>
                <w:color w:val="000000"/>
                <w:sz w:val="24"/>
              </w:rPr>
              <w:t>G</w:t>
            </w:r>
            <w:r w:rsidR="00286CC0">
              <w:rPr>
                <w:bCs/>
                <w:color w:val="000000"/>
                <w:sz w:val="24"/>
              </w:rPr>
              <w:t>B18483-2001</w:t>
            </w:r>
            <w:r w:rsidR="00286CC0">
              <w:rPr>
                <w:rFonts w:hint="eastAsia"/>
                <w:bCs/>
                <w:color w:val="000000"/>
                <w:sz w:val="24"/>
              </w:rPr>
              <w:t>）</w:t>
            </w:r>
            <w:r w:rsidR="00325634">
              <w:rPr>
                <w:rFonts w:hint="eastAsia"/>
                <w:bCs/>
                <w:color w:val="000000"/>
                <w:sz w:val="24"/>
              </w:rPr>
              <w:t>、《锅炉大气污染物排放标准》（</w:t>
            </w:r>
            <w:r w:rsidR="00325634">
              <w:rPr>
                <w:bCs/>
                <w:color w:val="000000"/>
                <w:sz w:val="24"/>
              </w:rPr>
              <w:t>DB41/1089-2021</w:t>
            </w:r>
            <w:r w:rsidR="00325634">
              <w:rPr>
                <w:rFonts w:hint="eastAsia"/>
                <w:bCs/>
                <w:color w:val="000000"/>
                <w:sz w:val="24"/>
              </w:rPr>
              <w:t>）的标准要求</w:t>
            </w:r>
            <w:r w:rsidR="00971AA2">
              <w:rPr>
                <w:rFonts w:hint="eastAsia"/>
                <w:bCs/>
                <w:color w:val="000000"/>
                <w:sz w:val="24"/>
              </w:rPr>
              <w:t>的条件</w:t>
            </w:r>
            <w:r>
              <w:rPr>
                <w:rFonts w:hint="eastAsia"/>
                <w:bCs/>
                <w:color w:val="000000"/>
                <w:sz w:val="24"/>
              </w:rPr>
              <w:t>下，通过区域削减和污染物扩散，不会对周边环境造成明显影响。</w:t>
            </w:r>
          </w:p>
          <w:p w14:paraId="78FF4703" w14:textId="77777777" w:rsidR="00826394" w:rsidRDefault="00826394" w:rsidP="00826394">
            <w:pPr>
              <w:adjustRightInd w:val="0"/>
              <w:snapToGrid w:val="0"/>
              <w:spacing w:line="460" w:lineRule="exact"/>
              <w:ind w:firstLineChars="200" w:firstLine="480"/>
              <w:rPr>
                <w:bCs/>
                <w:color w:val="000000"/>
                <w:sz w:val="24"/>
              </w:rPr>
            </w:pPr>
            <w:r>
              <w:rPr>
                <w:rFonts w:hint="eastAsia"/>
                <w:bCs/>
                <w:color w:val="000000"/>
                <w:sz w:val="24"/>
              </w:rPr>
              <w:t>综上所述，评价认为项目建成运行过程中对周围大气环境影响可以接受。</w:t>
            </w:r>
          </w:p>
          <w:p w14:paraId="7454385F" w14:textId="77777777" w:rsidR="00826394" w:rsidRDefault="00826394" w:rsidP="00826394">
            <w:pPr>
              <w:spacing w:line="460" w:lineRule="exact"/>
              <w:ind w:firstLineChars="200" w:firstLine="482"/>
              <w:jc w:val="left"/>
              <w:rPr>
                <w:rFonts w:eastAsia="黑体"/>
                <w:b/>
                <w:color w:val="000000"/>
                <w:sz w:val="24"/>
              </w:rPr>
            </w:pPr>
            <w:r>
              <w:rPr>
                <w:rFonts w:hint="eastAsia"/>
                <w:b/>
                <w:bCs/>
                <w:color w:val="000000"/>
                <w:sz w:val="24"/>
              </w:rPr>
              <w:t>6</w:t>
            </w:r>
            <w:r>
              <w:rPr>
                <w:rFonts w:hint="eastAsia"/>
                <w:b/>
                <w:bCs/>
                <w:color w:val="000000"/>
                <w:sz w:val="24"/>
              </w:rPr>
              <w:t>、</w:t>
            </w:r>
            <w:r>
              <w:rPr>
                <w:b/>
                <w:bCs/>
                <w:color w:val="000000"/>
                <w:sz w:val="24"/>
              </w:rPr>
              <w:t>废气污染物排放核算量</w:t>
            </w:r>
          </w:p>
          <w:p w14:paraId="5E037F22" w14:textId="77777777" w:rsidR="00826394" w:rsidRDefault="00826394" w:rsidP="00826394">
            <w:pPr>
              <w:spacing w:line="460" w:lineRule="exact"/>
              <w:ind w:firstLineChars="200" w:firstLine="480"/>
              <w:jc w:val="left"/>
              <w:rPr>
                <w:snapToGrid w:val="0"/>
                <w:color w:val="000000"/>
                <w:sz w:val="24"/>
                <w:szCs w:val="22"/>
              </w:rPr>
            </w:pPr>
            <w:r>
              <w:rPr>
                <w:rFonts w:hint="eastAsia"/>
                <w:snapToGrid w:val="0"/>
                <w:color w:val="000000"/>
                <w:sz w:val="24"/>
                <w:szCs w:val="22"/>
              </w:rPr>
              <w:t>（</w:t>
            </w:r>
            <w:r>
              <w:rPr>
                <w:snapToGrid w:val="0"/>
                <w:color w:val="000000"/>
                <w:sz w:val="24"/>
                <w:szCs w:val="22"/>
              </w:rPr>
              <w:t>1</w:t>
            </w:r>
            <w:r>
              <w:rPr>
                <w:rFonts w:hint="eastAsia"/>
                <w:snapToGrid w:val="0"/>
                <w:color w:val="000000"/>
                <w:sz w:val="24"/>
                <w:szCs w:val="22"/>
              </w:rPr>
              <w:t>）</w:t>
            </w:r>
            <w:r>
              <w:rPr>
                <w:snapToGrid w:val="0"/>
                <w:color w:val="000000"/>
                <w:sz w:val="24"/>
                <w:szCs w:val="22"/>
              </w:rPr>
              <w:t>有组织排放量核算</w:t>
            </w:r>
          </w:p>
          <w:p w14:paraId="47312779" w14:textId="3F031E29" w:rsidR="00826394" w:rsidRDefault="00826394" w:rsidP="00ED731B">
            <w:pPr>
              <w:adjustRightInd w:val="0"/>
              <w:snapToGrid w:val="0"/>
              <w:spacing w:line="460" w:lineRule="exact"/>
              <w:ind w:firstLineChars="200" w:firstLine="482"/>
              <w:rPr>
                <w:b/>
                <w:bCs/>
                <w:color w:val="000000"/>
                <w:sz w:val="24"/>
              </w:rPr>
            </w:pPr>
            <w:r>
              <w:rPr>
                <w:b/>
                <w:bCs/>
                <w:color w:val="000000"/>
                <w:sz w:val="24"/>
              </w:rPr>
              <w:t>表</w:t>
            </w:r>
            <w:r w:rsidR="00A26288">
              <w:rPr>
                <w:b/>
                <w:bCs/>
                <w:color w:val="000000"/>
                <w:sz w:val="24"/>
              </w:rPr>
              <w:t>4-1</w:t>
            </w:r>
            <w:r w:rsidR="00411A56">
              <w:rPr>
                <w:rFonts w:hint="eastAsia"/>
                <w:b/>
                <w:bCs/>
                <w:color w:val="000000"/>
                <w:sz w:val="24"/>
              </w:rPr>
              <w:t>4</w:t>
            </w:r>
            <w:r>
              <w:rPr>
                <w:b/>
                <w:bCs/>
                <w:color w:val="000000"/>
                <w:sz w:val="24"/>
              </w:rPr>
              <w:t xml:space="preserve">           </w:t>
            </w:r>
            <w:r>
              <w:rPr>
                <w:b/>
                <w:bCs/>
                <w:color w:val="000000"/>
                <w:sz w:val="24"/>
              </w:rPr>
              <w:t>大气污染物有组织排放量核算表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304"/>
              <w:gridCol w:w="1731"/>
              <w:gridCol w:w="1643"/>
              <w:gridCol w:w="1645"/>
              <w:gridCol w:w="1623"/>
            </w:tblGrid>
            <w:tr w:rsidR="00221B32" w:rsidRPr="00652C92" w14:paraId="5F14EF96" w14:textId="77777777" w:rsidTr="00861B8B">
              <w:trPr>
                <w:trHeight w:val="397"/>
                <w:jc w:val="center"/>
              </w:trPr>
              <w:tc>
                <w:tcPr>
                  <w:tcW w:w="1304" w:type="dxa"/>
                  <w:vAlign w:val="center"/>
                </w:tcPr>
                <w:p w14:paraId="43C42AEB" w14:textId="77777777" w:rsidR="00826394" w:rsidRDefault="00826394" w:rsidP="00826394">
                  <w:pPr>
                    <w:autoSpaceDE w:val="0"/>
                    <w:autoSpaceDN w:val="0"/>
                    <w:adjustRightInd w:val="0"/>
                    <w:snapToGrid w:val="0"/>
                    <w:jc w:val="center"/>
                    <w:rPr>
                      <w:b/>
                      <w:color w:val="000000"/>
                      <w:szCs w:val="21"/>
                    </w:rPr>
                  </w:pPr>
                  <w:r>
                    <w:rPr>
                      <w:b/>
                      <w:color w:val="000000"/>
                      <w:szCs w:val="21"/>
                    </w:rPr>
                    <w:t>排放口编号</w:t>
                  </w:r>
                </w:p>
              </w:tc>
              <w:tc>
                <w:tcPr>
                  <w:tcW w:w="1731" w:type="dxa"/>
                  <w:vAlign w:val="center"/>
                </w:tcPr>
                <w:p w14:paraId="57AF4AAB" w14:textId="77777777" w:rsidR="00826394" w:rsidRDefault="00826394" w:rsidP="00826394">
                  <w:pPr>
                    <w:autoSpaceDE w:val="0"/>
                    <w:autoSpaceDN w:val="0"/>
                    <w:adjustRightInd w:val="0"/>
                    <w:snapToGrid w:val="0"/>
                    <w:jc w:val="center"/>
                    <w:rPr>
                      <w:b/>
                      <w:color w:val="000000"/>
                      <w:szCs w:val="21"/>
                    </w:rPr>
                  </w:pPr>
                  <w:r>
                    <w:rPr>
                      <w:b/>
                      <w:color w:val="000000"/>
                      <w:szCs w:val="21"/>
                    </w:rPr>
                    <w:t>污染物</w:t>
                  </w:r>
                </w:p>
              </w:tc>
              <w:tc>
                <w:tcPr>
                  <w:tcW w:w="1643" w:type="dxa"/>
                  <w:vAlign w:val="center"/>
                </w:tcPr>
                <w:p w14:paraId="7AD05F07" w14:textId="77777777" w:rsidR="00826394" w:rsidRDefault="00826394" w:rsidP="00826394">
                  <w:pPr>
                    <w:autoSpaceDE w:val="0"/>
                    <w:autoSpaceDN w:val="0"/>
                    <w:adjustRightInd w:val="0"/>
                    <w:snapToGrid w:val="0"/>
                    <w:jc w:val="center"/>
                    <w:rPr>
                      <w:b/>
                      <w:color w:val="000000"/>
                      <w:szCs w:val="21"/>
                    </w:rPr>
                  </w:pPr>
                  <w:r>
                    <w:rPr>
                      <w:b/>
                      <w:color w:val="000000"/>
                      <w:szCs w:val="21"/>
                    </w:rPr>
                    <w:t>核算排放浓度</w:t>
                  </w:r>
                  <w:r>
                    <w:rPr>
                      <w:b/>
                      <w:color w:val="000000"/>
                      <w:szCs w:val="21"/>
                    </w:rPr>
                    <w:t>/</w:t>
                  </w:r>
                  <w:r>
                    <w:rPr>
                      <w:b/>
                      <w:color w:val="000000"/>
                      <w:szCs w:val="21"/>
                    </w:rPr>
                    <w:t>（</w:t>
                  </w:r>
                  <w:r>
                    <w:rPr>
                      <w:b/>
                      <w:color w:val="000000"/>
                      <w:szCs w:val="21"/>
                    </w:rPr>
                    <w:t>mg/m</w:t>
                  </w:r>
                  <w:r>
                    <w:rPr>
                      <w:b/>
                      <w:color w:val="000000"/>
                      <w:szCs w:val="21"/>
                      <w:vertAlign w:val="superscript"/>
                    </w:rPr>
                    <w:t>3</w:t>
                  </w:r>
                  <w:r>
                    <w:rPr>
                      <w:b/>
                      <w:color w:val="000000"/>
                      <w:szCs w:val="21"/>
                    </w:rPr>
                    <w:t>）</w:t>
                  </w:r>
                </w:p>
              </w:tc>
              <w:tc>
                <w:tcPr>
                  <w:tcW w:w="1645" w:type="dxa"/>
                  <w:vAlign w:val="center"/>
                </w:tcPr>
                <w:p w14:paraId="26DA98BD" w14:textId="77777777" w:rsidR="00826394" w:rsidRDefault="00826394" w:rsidP="00826394">
                  <w:pPr>
                    <w:autoSpaceDE w:val="0"/>
                    <w:autoSpaceDN w:val="0"/>
                    <w:adjustRightInd w:val="0"/>
                    <w:snapToGrid w:val="0"/>
                    <w:jc w:val="center"/>
                    <w:rPr>
                      <w:b/>
                      <w:color w:val="000000"/>
                      <w:szCs w:val="21"/>
                    </w:rPr>
                  </w:pPr>
                  <w:r>
                    <w:rPr>
                      <w:b/>
                      <w:color w:val="000000"/>
                      <w:szCs w:val="21"/>
                    </w:rPr>
                    <w:t>核算排放速率</w:t>
                  </w:r>
                  <w:r>
                    <w:rPr>
                      <w:b/>
                      <w:color w:val="000000"/>
                      <w:szCs w:val="21"/>
                    </w:rPr>
                    <w:t>/</w:t>
                  </w:r>
                  <w:r>
                    <w:rPr>
                      <w:b/>
                      <w:color w:val="000000"/>
                      <w:szCs w:val="21"/>
                    </w:rPr>
                    <w:t>（</w:t>
                  </w:r>
                  <w:r>
                    <w:rPr>
                      <w:b/>
                      <w:color w:val="000000"/>
                      <w:szCs w:val="21"/>
                    </w:rPr>
                    <w:t>kg/h</w:t>
                  </w:r>
                  <w:r>
                    <w:rPr>
                      <w:b/>
                      <w:color w:val="000000"/>
                      <w:szCs w:val="21"/>
                    </w:rPr>
                    <w:t>）</w:t>
                  </w:r>
                </w:p>
              </w:tc>
              <w:tc>
                <w:tcPr>
                  <w:tcW w:w="1623" w:type="dxa"/>
                  <w:vAlign w:val="center"/>
                </w:tcPr>
                <w:p w14:paraId="2B22549E" w14:textId="77777777" w:rsidR="00826394" w:rsidRDefault="00826394" w:rsidP="00826394">
                  <w:pPr>
                    <w:autoSpaceDE w:val="0"/>
                    <w:autoSpaceDN w:val="0"/>
                    <w:adjustRightInd w:val="0"/>
                    <w:snapToGrid w:val="0"/>
                    <w:jc w:val="center"/>
                    <w:rPr>
                      <w:b/>
                      <w:color w:val="000000"/>
                      <w:szCs w:val="21"/>
                    </w:rPr>
                  </w:pPr>
                  <w:r>
                    <w:rPr>
                      <w:b/>
                      <w:color w:val="000000"/>
                      <w:szCs w:val="21"/>
                    </w:rPr>
                    <w:t>核算年排放量</w:t>
                  </w:r>
                  <w:r>
                    <w:rPr>
                      <w:b/>
                      <w:color w:val="000000"/>
                      <w:szCs w:val="21"/>
                    </w:rPr>
                    <w:t>/</w:t>
                  </w:r>
                  <w:r>
                    <w:rPr>
                      <w:b/>
                      <w:color w:val="000000"/>
                      <w:szCs w:val="21"/>
                    </w:rPr>
                    <w:t>（</w:t>
                  </w:r>
                  <w:r>
                    <w:rPr>
                      <w:b/>
                      <w:color w:val="000000"/>
                      <w:szCs w:val="21"/>
                    </w:rPr>
                    <w:t>t/a</w:t>
                  </w:r>
                  <w:r>
                    <w:rPr>
                      <w:b/>
                      <w:color w:val="000000"/>
                      <w:szCs w:val="21"/>
                    </w:rPr>
                    <w:t>）</w:t>
                  </w:r>
                </w:p>
              </w:tc>
            </w:tr>
            <w:tr w:rsidR="00221B32" w:rsidRPr="00652C92" w14:paraId="17CAC3AD" w14:textId="77777777" w:rsidTr="00861B8B">
              <w:trPr>
                <w:trHeight w:val="397"/>
                <w:jc w:val="center"/>
              </w:trPr>
              <w:tc>
                <w:tcPr>
                  <w:tcW w:w="1304" w:type="dxa"/>
                  <w:vMerge w:val="restart"/>
                  <w:vAlign w:val="center"/>
                </w:tcPr>
                <w:p w14:paraId="4138448E" w14:textId="77777777" w:rsidR="006A7D76" w:rsidRDefault="006A7D76" w:rsidP="006A7D76">
                  <w:pPr>
                    <w:autoSpaceDE w:val="0"/>
                    <w:autoSpaceDN w:val="0"/>
                    <w:adjustRightInd w:val="0"/>
                    <w:snapToGrid w:val="0"/>
                    <w:jc w:val="center"/>
                    <w:rPr>
                      <w:color w:val="000000"/>
                      <w:szCs w:val="21"/>
                    </w:rPr>
                  </w:pPr>
                  <w:r>
                    <w:rPr>
                      <w:rFonts w:hint="eastAsia"/>
                      <w:color w:val="000000"/>
                      <w:szCs w:val="21"/>
                    </w:rPr>
                    <w:t>排气筒</w:t>
                  </w:r>
                  <w:r>
                    <w:rPr>
                      <w:rFonts w:hint="eastAsia"/>
                      <w:color w:val="000000"/>
                      <w:szCs w:val="21"/>
                    </w:rPr>
                    <w:t>P1</w:t>
                  </w:r>
                </w:p>
              </w:tc>
              <w:tc>
                <w:tcPr>
                  <w:tcW w:w="1731" w:type="dxa"/>
                  <w:vAlign w:val="center"/>
                </w:tcPr>
                <w:p w14:paraId="26AAC71E" w14:textId="77777777" w:rsidR="006A7D76" w:rsidRDefault="006A7D76" w:rsidP="006A7D76">
                  <w:pPr>
                    <w:jc w:val="center"/>
                    <w:rPr>
                      <w:color w:val="000000"/>
                      <w:szCs w:val="21"/>
                    </w:rPr>
                  </w:pPr>
                  <w:r>
                    <w:rPr>
                      <w:rFonts w:cs="宋体" w:hint="eastAsia"/>
                      <w:color w:val="000000"/>
                      <w:szCs w:val="21"/>
                    </w:rPr>
                    <w:t>颗粒物</w:t>
                  </w:r>
                </w:p>
              </w:tc>
              <w:tc>
                <w:tcPr>
                  <w:tcW w:w="1643" w:type="dxa"/>
                  <w:vAlign w:val="center"/>
                </w:tcPr>
                <w:p w14:paraId="00A580FA" w14:textId="77777777" w:rsidR="006A7D76" w:rsidRDefault="006A7D76" w:rsidP="006A7D76">
                  <w:pPr>
                    <w:autoSpaceDE w:val="0"/>
                    <w:autoSpaceDN w:val="0"/>
                    <w:adjustRightInd w:val="0"/>
                    <w:snapToGrid w:val="0"/>
                    <w:jc w:val="center"/>
                    <w:rPr>
                      <w:color w:val="000000"/>
                      <w:szCs w:val="21"/>
                    </w:rPr>
                  </w:pPr>
                  <w:r>
                    <w:rPr>
                      <w:rFonts w:eastAsia="等线"/>
                      <w:color w:val="000000"/>
                      <w:szCs w:val="21"/>
                    </w:rPr>
                    <w:t>5</w:t>
                  </w:r>
                </w:p>
              </w:tc>
              <w:tc>
                <w:tcPr>
                  <w:tcW w:w="1645" w:type="dxa"/>
                  <w:vAlign w:val="center"/>
                </w:tcPr>
                <w:p w14:paraId="68519756" w14:textId="77777777" w:rsidR="006A7D76" w:rsidRDefault="006A7D76" w:rsidP="006A7D76">
                  <w:pPr>
                    <w:autoSpaceDE w:val="0"/>
                    <w:autoSpaceDN w:val="0"/>
                    <w:adjustRightInd w:val="0"/>
                    <w:snapToGrid w:val="0"/>
                    <w:jc w:val="center"/>
                    <w:rPr>
                      <w:color w:val="000000"/>
                      <w:szCs w:val="21"/>
                    </w:rPr>
                  </w:pPr>
                  <w:r>
                    <w:rPr>
                      <w:rFonts w:eastAsia="等线"/>
                      <w:color w:val="000000"/>
                      <w:szCs w:val="21"/>
                    </w:rPr>
                    <w:t>0.0036</w:t>
                  </w:r>
                </w:p>
              </w:tc>
              <w:tc>
                <w:tcPr>
                  <w:tcW w:w="1623" w:type="dxa"/>
                  <w:vAlign w:val="center"/>
                </w:tcPr>
                <w:p w14:paraId="1D27B801" w14:textId="77777777" w:rsidR="006A7D76" w:rsidRDefault="006A7D76" w:rsidP="006A7D76">
                  <w:pPr>
                    <w:autoSpaceDE w:val="0"/>
                    <w:autoSpaceDN w:val="0"/>
                    <w:adjustRightInd w:val="0"/>
                    <w:snapToGrid w:val="0"/>
                    <w:jc w:val="center"/>
                    <w:rPr>
                      <w:color w:val="000000"/>
                      <w:szCs w:val="21"/>
                    </w:rPr>
                  </w:pPr>
                  <w:r>
                    <w:rPr>
                      <w:rFonts w:eastAsia="等线"/>
                      <w:color w:val="000000"/>
                      <w:szCs w:val="21"/>
                    </w:rPr>
                    <w:t>0.0020</w:t>
                  </w:r>
                </w:p>
              </w:tc>
            </w:tr>
            <w:tr w:rsidR="00221B32" w:rsidRPr="00652C92" w14:paraId="551ABB00" w14:textId="77777777" w:rsidTr="00861B8B">
              <w:trPr>
                <w:trHeight w:val="397"/>
                <w:jc w:val="center"/>
              </w:trPr>
              <w:tc>
                <w:tcPr>
                  <w:tcW w:w="1304" w:type="dxa"/>
                  <w:vMerge/>
                  <w:vAlign w:val="center"/>
                </w:tcPr>
                <w:p w14:paraId="58C177FF" w14:textId="77777777" w:rsidR="006A7D76" w:rsidRDefault="006A7D76" w:rsidP="006A7D76">
                  <w:pPr>
                    <w:autoSpaceDE w:val="0"/>
                    <w:autoSpaceDN w:val="0"/>
                    <w:adjustRightInd w:val="0"/>
                    <w:snapToGrid w:val="0"/>
                    <w:jc w:val="center"/>
                    <w:rPr>
                      <w:color w:val="000000"/>
                      <w:szCs w:val="21"/>
                    </w:rPr>
                  </w:pPr>
                </w:p>
              </w:tc>
              <w:tc>
                <w:tcPr>
                  <w:tcW w:w="1731" w:type="dxa"/>
                  <w:vAlign w:val="center"/>
                </w:tcPr>
                <w:p w14:paraId="11255BAA" w14:textId="77777777" w:rsidR="006A7D76" w:rsidRDefault="006A7D76" w:rsidP="006A7D76">
                  <w:pPr>
                    <w:jc w:val="center"/>
                    <w:rPr>
                      <w:color w:val="000000"/>
                      <w:szCs w:val="21"/>
                    </w:rPr>
                  </w:pPr>
                  <w:r>
                    <w:rPr>
                      <w:color w:val="000000"/>
                      <w:szCs w:val="21"/>
                    </w:rPr>
                    <w:t>SO</w:t>
                  </w:r>
                  <w:r>
                    <w:rPr>
                      <w:color w:val="000000"/>
                      <w:szCs w:val="21"/>
                      <w:vertAlign w:val="subscript"/>
                    </w:rPr>
                    <w:t>2</w:t>
                  </w:r>
                </w:p>
              </w:tc>
              <w:tc>
                <w:tcPr>
                  <w:tcW w:w="1643" w:type="dxa"/>
                  <w:vAlign w:val="center"/>
                </w:tcPr>
                <w:p w14:paraId="613A3D0E" w14:textId="77777777" w:rsidR="006A7D76" w:rsidRDefault="006A7D76" w:rsidP="006A7D76">
                  <w:pPr>
                    <w:autoSpaceDE w:val="0"/>
                    <w:autoSpaceDN w:val="0"/>
                    <w:adjustRightInd w:val="0"/>
                    <w:snapToGrid w:val="0"/>
                    <w:jc w:val="center"/>
                    <w:rPr>
                      <w:color w:val="000000"/>
                      <w:szCs w:val="21"/>
                    </w:rPr>
                  </w:pPr>
                  <w:r>
                    <w:rPr>
                      <w:rFonts w:eastAsia="等线"/>
                      <w:color w:val="000000"/>
                      <w:szCs w:val="21"/>
                    </w:rPr>
                    <w:t>10</w:t>
                  </w:r>
                </w:p>
              </w:tc>
              <w:tc>
                <w:tcPr>
                  <w:tcW w:w="1645" w:type="dxa"/>
                  <w:vAlign w:val="center"/>
                </w:tcPr>
                <w:p w14:paraId="12453A0D" w14:textId="77777777" w:rsidR="006A7D76" w:rsidRDefault="006A7D76" w:rsidP="006A7D76">
                  <w:pPr>
                    <w:autoSpaceDE w:val="0"/>
                    <w:autoSpaceDN w:val="0"/>
                    <w:adjustRightInd w:val="0"/>
                    <w:snapToGrid w:val="0"/>
                    <w:jc w:val="center"/>
                    <w:rPr>
                      <w:color w:val="000000"/>
                      <w:szCs w:val="21"/>
                    </w:rPr>
                  </w:pPr>
                  <w:r>
                    <w:rPr>
                      <w:rFonts w:eastAsia="等线"/>
                      <w:color w:val="000000"/>
                      <w:szCs w:val="21"/>
                    </w:rPr>
                    <w:t>0.0072</w:t>
                  </w:r>
                </w:p>
              </w:tc>
              <w:tc>
                <w:tcPr>
                  <w:tcW w:w="1623" w:type="dxa"/>
                  <w:vAlign w:val="center"/>
                </w:tcPr>
                <w:p w14:paraId="04D0B0C9" w14:textId="77777777" w:rsidR="006A7D76" w:rsidRDefault="006A7D76" w:rsidP="006A7D76">
                  <w:pPr>
                    <w:autoSpaceDE w:val="0"/>
                    <w:autoSpaceDN w:val="0"/>
                    <w:adjustRightInd w:val="0"/>
                    <w:snapToGrid w:val="0"/>
                    <w:jc w:val="center"/>
                    <w:rPr>
                      <w:color w:val="000000"/>
                      <w:szCs w:val="21"/>
                    </w:rPr>
                  </w:pPr>
                  <w:r>
                    <w:rPr>
                      <w:rFonts w:eastAsia="等线"/>
                      <w:color w:val="000000"/>
                      <w:szCs w:val="21"/>
                    </w:rPr>
                    <w:t>0.0040</w:t>
                  </w:r>
                </w:p>
              </w:tc>
            </w:tr>
            <w:tr w:rsidR="00221B32" w:rsidRPr="00652C92" w14:paraId="56E9E14B" w14:textId="77777777" w:rsidTr="00861B8B">
              <w:trPr>
                <w:trHeight w:val="397"/>
                <w:jc w:val="center"/>
              </w:trPr>
              <w:tc>
                <w:tcPr>
                  <w:tcW w:w="1304" w:type="dxa"/>
                  <w:vMerge/>
                  <w:vAlign w:val="center"/>
                </w:tcPr>
                <w:p w14:paraId="7D84E0BD" w14:textId="77777777" w:rsidR="006A7D76" w:rsidRDefault="006A7D76" w:rsidP="006A7D76">
                  <w:pPr>
                    <w:autoSpaceDE w:val="0"/>
                    <w:autoSpaceDN w:val="0"/>
                    <w:adjustRightInd w:val="0"/>
                    <w:snapToGrid w:val="0"/>
                    <w:jc w:val="center"/>
                    <w:rPr>
                      <w:color w:val="000000"/>
                      <w:szCs w:val="21"/>
                    </w:rPr>
                  </w:pPr>
                </w:p>
              </w:tc>
              <w:tc>
                <w:tcPr>
                  <w:tcW w:w="1731" w:type="dxa"/>
                  <w:vAlign w:val="center"/>
                </w:tcPr>
                <w:p w14:paraId="6DAEA885" w14:textId="77777777" w:rsidR="006A7D76" w:rsidRDefault="006A7D76" w:rsidP="006A7D76">
                  <w:pPr>
                    <w:jc w:val="center"/>
                    <w:rPr>
                      <w:color w:val="000000"/>
                      <w:szCs w:val="21"/>
                    </w:rPr>
                  </w:pPr>
                  <w:r>
                    <w:rPr>
                      <w:color w:val="000000"/>
                      <w:szCs w:val="21"/>
                    </w:rPr>
                    <w:t>NOx</w:t>
                  </w:r>
                </w:p>
              </w:tc>
              <w:tc>
                <w:tcPr>
                  <w:tcW w:w="1643" w:type="dxa"/>
                  <w:vAlign w:val="center"/>
                </w:tcPr>
                <w:p w14:paraId="6083EBE1" w14:textId="77777777" w:rsidR="006A7D76" w:rsidRDefault="006A7D76" w:rsidP="006A7D76">
                  <w:pPr>
                    <w:autoSpaceDE w:val="0"/>
                    <w:autoSpaceDN w:val="0"/>
                    <w:adjustRightInd w:val="0"/>
                    <w:snapToGrid w:val="0"/>
                    <w:jc w:val="center"/>
                    <w:rPr>
                      <w:color w:val="000000"/>
                      <w:szCs w:val="21"/>
                    </w:rPr>
                  </w:pPr>
                  <w:r>
                    <w:rPr>
                      <w:rFonts w:eastAsia="等线"/>
                      <w:color w:val="000000"/>
                      <w:szCs w:val="21"/>
                    </w:rPr>
                    <w:t>30</w:t>
                  </w:r>
                </w:p>
              </w:tc>
              <w:tc>
                <w:tcPr>
                  <w:tcW w:w="1645" w:type="dxa"/>
                  <w:vAlign w:val="center"/>
                </w:tcPr>
                <w:p w14:paraId="3FFCF06E" w14:textId="77777777" w:rsidR="006A7D76" w:rsidRDefault="006A7D76" w:rsidP="006A7D76">
                  <w:pPr>
                    <w:autoSpaceDE w:val="0"/>
                    <w:autoSpaceDN w:val="0"/>
                    <w:adjustRightInd w:val="0"/>
                    <w:snapToGrid w:val="0"/>
                    <w:jc w:val="center"/>
                    <w:rPr>
                      <w:color w:val="000000"/>
                      <w:szCs w:val="21"/>
                    </w:rPr>
                  </w:pPr>
                  <w:r>
                    <w:rPr>
                      <w:rFonts w:eastAsia="等线"/>
                      <w:color w:val="000000"/>
                      <w:szCs w:val="21"/>
                    </w:rPr>
                    <w:t>0.0216</w:t>
                  </w:r>
                </w:p>
              </w:tc>
              <w:tc>
                <w:tcPr>
                  <w:tcW w:w="1623" w:type="dxa"/>
                  <w:vAlign w:val="center"/>
                </w:tcPr>
                <w:p w14:paraId="65A06FB2" w14:textId="77777777" w:rsidR="006A7D76" w:rsidRDefault="006A7D76" w:rsidP="006A7D76">
                  <w:pPr>
                    <w:autoSpaceDE w:val="0"/>
                    <w:autoSpaceDN w:val="0"/>
                    <w:adjustRightInd w:val="0"/>
                    <w:snapToGrid w:val="0"/>
                    <w:jc w:val="center"/>
                    <w:rPr>
                      <w:color w:val="000000"/>
                      <w:szCs w:val="21"/>
                    </w:rPr>
                  </w:pPr>
                  <w:r>
                    <w:rPr>
                      <w:rFonts w:eastAsia="等线"/>
                      <w:color w:val="000000"/>
                      <w:szCs w:val="21"/>
                    </w:rPr>
                    <w:t>0.0119</w:t>
                  </w:r>
                </w:p>
              </w:tc>
            </w:tr>
            <w:tr w:rsidR="00221B32" w:rsidRPr="00652C92" w14:paraId="75D525E7" w14:textId="77777777" w:rsidTr="00861B8B">
              <w:trPr>
                <w:trHeight w:val="397"/>
                <w:jc w:val="center"/>
              </w:trPr>
              <w:tc>
                <w:tcPr>
                  <w:tcW w:w="1304" w:type="dxa"/>
                  <w:vMerge w:val="restart"/>
                  <w:vAlign w:val="center"/>
                </w:tcPr>
                <w:p w14:paraId="6574EE15" w14:textId="77777777" w:rsidR="00325634" w:rsidRDefault="00325634" w:rsidP="00325634">
                  <w:pPr>
                    <w:autoSpaceDE w:val="0"/>
                    <w:autoSpaceDN w:val="0"/>
                    <w:adjustRightInd w:val="0"/>
                    <w:snapToGrid w:val="0"/>
                    <w:jc w:val="center"/>
                    <w:rPr>
                      <w:color w:val="000000"/>
                      <w:szCs w:val="21"/>
                    </w:rPr>
                  </w:pPr>
                  <w:r>
                    <w:rPr>
                      <w:rFonts w:hint="eastAsia"/>
                      <w:color w:val="000000"/>
                      <w:szCs w:val="21"/>
                    </w:rPr>
                    <w:t>排气筒</w:t>
                  </w:r>
                  <w:r>
                    <w:rPr>
                      <w:rFonts w:hint="eastAsia"/>
                      <w:color w:val="000000"/>
                      <w:szCs w:val="21"/>
                    </w:rPr>
                    <w:t>P2</w:t>
                  </w:r>
                </w:p>
              </w:tc>
              <w:tc>
                <w:tcPr>
                  <w:tcW w:w="1731" w:type="dxa"/>
                  <w:vAlign w:val="center"/>
                </w:tcPr>
                <w:p w14:paraId="51DE94CA" w14:textId="77777777" w:rsidR="00325634" w:rsidRDefault="00325634" w:rsidP="00325634">
                  <w:pPr>
                    <w:jc w:val="center"/>
                    <w:rPr>
                      <w:color w:val="000000"/>
                      <w:szCs w:val="21"/>
                    </w:rPr>
                  </w:pPr>
                  <w:r>
                    <w:rPr>
                      <w:rFonts w:cs="宋体" w:hint="eastAsia"/>
                      <w:color w:val="000000"/>
                      <w:szCs w:val="21"/>
                    </w:rPr>
                    <w:t>颗粒物</w:t>
                  </w:r>
                </w:p>
              </w:tc>
              <w:tc>
                <w:tcPr>
                  <w:tcW w:w="1643" w:type="dxa"/>
                  <w:vAlign w:val="center"/>
                </w:tcPr>
                <w:p w14:paraId="62FED835" w14:textId="4F003ACE" w:rsidR="00325634" w:rsidRDefault="001E3E49" w:rsidP="00325634">
                  <w:pPr>
                    <w:autoSpaceDE w:val="0"/>
                    <w:autoSpaceDN w:val="0"/>
                    <w:adjustRightInd w:val="0"/>
                    <w:snapToGrid w:val="0"/>
                    <w:jc w:val="center"/>
                    <w:rPr>
                      <w:color w:val="000000"/>
                      <w:szCs w:val="21"/>
                    </w:rPr>
                  </w:pPr>
                  <w:r>
                    <w:rPr>
                      <w:rFonts w:hint="eastAsia"/>
                      <w:color w:val="000000"/>
                      <w:szCs w:val="21"/>
                    </w:rPr>
                    <w:t>2.0</w:t>
                  </w:r>
                </w:p>
              </w:tc>
              <w:tc>
                <w:tcPr>
                  <w:tcW w:w="1645" w:type="dxa"/>
                  <w:vAlign w:val="center"/>
                </w:tcPr>
                <w:p w14:paraId="65B94663" w14:textId="74C7D880" w:rsidR="00325634" w:rsidRDefault="006A7D76" w:rsidP="00325634">
                  <w:pPr>
                    <w:autoSpaceDE w:val="0"/>
                    <w:autoSpaceDN w:val="0"/>
                    <w:adjustRightInd w:val="0"/>
                    <w:snapToGrid w:val="0"/>
                    <w:jc w:val="center"/>
                    <w:rPr>
                      <w:color w:val="000000"/>
                      <w:szCs w:val="21"/>
                    </w:rPr>
                  </w:pPr>
                  <w:r>
                    <w:rPr>
                      <w:rFonts w:hint="eastAsia"/>
                      <w:color w:val="000000"/>
                      <w:szCs w:val="21"/>
                    </w:rPr>
                    <w:t>0.003</w:t>
                  </w:r>
                  <w:r w:rsidR="001E3E49">
                    <w:rPr>
                      <w:rFonts w:hint="eastAsia"/>
                      <w:color w:val="000000"/>
                      <w:szCs w:val="21"/>
                    </w:rPr>
                    <w:t>9</w:t>
                  </w:r>
                </w:p>
              </w:tc>
              <w:tc>
                <w:tcPr>
                  <w:tcW w:w="1623" w:type="dxa"/>
                  <w:vAlign w:val="center"/>
                </w:tcPr>
                <w:p w14:paraId="0FCE3BB4" w14:textId="3F915B00" w:rsidR="00325634" w:rsidRDefault="006A7D76" w:rsidP="00325634">
                  <w:pPr>
                    <w:autoSpaceDE w:val="0"/>
                    <w:autoSpaceDN w:val="0"/>
                    <w:adjustRightInd w:val="0"/>
                    <w:snapToGrid w:val="0"/>
                    <w:jc w:val="center"/>
                    <w:rPr>
                      <w:color w:val="000000"/>
                      <w:szCs w:val="21"/>
                    </w:rPr>
                  </w:pPr>
                  <w:r>
                    <w:rPr>
                      <w:rFonts w:hint="eastAsia"/>
                      <w:color w:val="000000"/>
                      <w:szCs w:val="21"/>
                    </w:rPr>
                    <w:t>0.002</w:t>
                  </w:r>
                  <w:r w:rsidR="001E3E49">
                    <w:rPr>
                      <w:rFonts w:hint="eastAsia"/>
                      <w:color w:val="000000"/>
                      <w:szCs w:val="21"/>
                    </w:rPr>
                    <w:t>3</w:t>
                  </w:r>
                </w:p>
              </w:tc>
            </w:tr>
            <w:tr w:rsidR="00221B32" w:rsidRPr="00652C92" w14:paraId="2379B5A0" w14:textId="77777777" w:rsidTr="00861B8B">
              <w:trPr>
                <w:trHeight w:val="397"/>
                <w:jc w:val="center"/>
              </w:trPr>
              <w:tc>
                <w:tcPr>
                  <w:tcW w:w="1304" w:type="dxa"/>
                  <w:vMerge/>
                  <w:vAlign w:val="center"/>
                </w:tcPr>
                <w:p w14:paraId="0D1C13FE" w14:textId="77777777" w:rsidR="006A7D76" w:rsidRDefault="006A7D76" w:rsidP="006A7D76">
                  <w:pPr>
                    <w:autoSpaceDE w:val="0"/>
                    <w:autoSpaceDN w:val="0"/>
                    <w:adjustRightInd w:val="0"/>
                    <w:snapToGrid w:val="0"/>
                    <w:jc w:val="center"/>
                    <w:rPr>
                      <w:color w:val="000000"/>
                      <w:szCs w:val="21"/>
                    </w:rPr>
                  </w:pPr>
                </w:p>
              </w:tc>
              <w:tc>
                <w:tcPr>
                  <w:tcW w:w="1731" w:type="dxa"/>
                  <w:vAlign w:val="center"/>
                </w:tcPr>
                <w:p w14:paraId="0937C188" w14:textId="77777777" w:rsidR="006A7D76" w:rsidRDefault="006A7D76" w:rsidP="006A7D76">
                  <w:pPr>
                    <w:jc w:val="center"/>
                    <w:rPr>
                      <w:color w:val="000000"/>
                      <w:szCs w:val="21"/>
                    </w:rPr>
                  </w:pPr>
                  <w:r>
                    <w:rPr>
                      <w:color w:val="000000"/>
                      <w:szCs w:val="21"/>
                    </w:rPr>
                    <w:t>SO</w:t>
                  </w:r>
                  <w:r>
                    <w:rPr>
                      <w:color w:val="000000"/>
                      <w:szCs w:val="21"/>
                      <w:vertAlign w:val="subscript"/>
                    </w:rPr>
                    <w:t>2</w:t>
                  </w:r>
                </w:p>
              </w:tc>
              <w:tc>
                <w:tcPr>
                  <w:tcW w:w="1643" w:type="dxa"/>
                  <w:vAlign w:val="center"/>
                </w:tcPr>
                <w:p w14:paraId="3B08321B" w14:textId="77777777" w:rsidR="006A7D76" w:rsidRDefault="006A7D76" w:rsidP="006A7D76">
                  <w:pPr>
                    <w:autoSpaceDE w:val="0"/>
                    <w:autoSpaceDN w:val="0"/>
                    <w:adjustRightInd w:val="0"/>
                    <w:snapToGrid w:val="0"/>
                    <w:jc w:val="center"/>
                    <w:rPr>
                      <w:color w:val="000000"/>
                      <w:szCs w:val="21"/>
                    </w:rPr>
                  </w:pPr>
                  <w:r>
                    <w:rPr>
                      <w:rFonts w:hint="eastAsia"/>
                      <w:color w:val="000000"/>
                      <w:szCs w:val="21"/>
                    </w:rPr>
                    <w:t>0.01</w:t>
                  </w:r>
                </w:p>
              </w:tc>
              <w:tc>
                <w:tcPr>
                  <w:tcW w:w="1645" w:type="dxa"/>
                  <w:vAlign w:val="center"/>
                </w:tcPr>
                <w:p w14:paraId="44771C63" w14:textId="77777777" w:rsidR="006A7D76" w:rsidRDefault="006A7D76" w:rsidP="006A7D76">
                  <w:pPr>
                    <w:autoSpaceDE w:val="0"/>
                    <w:autoSpaceDN w:val="0"/>
                    <w:adjustRightInd w:val="0"/>
                    <w:snapToGrid w:val="0"/>
                    <w:jc w:val="center"/>
                    <w:rPr>
                      <w:color w:val="000000"/>
                      <w:szCs w:val="21"/>
                    </w:rPr>
                  </w:pPr>
                  <w:r>
                    <w:rPr>
                      <w:rFonts w:eastAsia="等线"/>
                      <w:color w:val="000000"/>
                      <w:szCs w:val="21"/>
                    </w:rPr>
                    <w:t>0.000004</w:t>
                  </w:r>
                </w:p>
              </w:tc>
              <w:tc>
                <w:tcPr>
                  <w:tcW w:w="1623" w:type="dxa"/>
                  <w:vAlign w:val="center"/>
                </w:tcPr>
                <w:p w14:paraId="2888CEFE" w14:textId="77777777" w:rsidR="006A7D76" w:rsidRDefault="006A7D76" w:rsidP="006A7D76">
                  <w:pPr>
                    <w:autoSpaceDE w:val="0"/>
                    <w:autoSpaceDN w:val="0"/>
                    <w:adjustRightInd w:val="0"/>
                    <w:snapToGrid w:val="0"/>
                    <w:jc w:val="center"/>
                    <w:rPr>
                      <w:color w:val="000000"/>
                      <w:szCs w:val="21"/>
                    </w:rPr>
                  </w:pPr>
                  <w:r>
                    <w:rPr>
                      <w:rFonts w:eastAsia="等线"/>
                      <w:color w:val="000000"/>
                      <w:szCs w:val="21"/>
                    </w:rPr>
                    <w:t>0.000004</w:t>
                  </w:r>
                </w:p>
              </w:tc>
            </w:tr>
            <w:tr w:rsidR="00221B32" w:rsidRPr="00652C92" w14:paraId="2A864575" w14:textId="77777777" w:rsidTr="00861B8B">
              <w:trPr>
                <w:trHeight w:val="397"/>
                <w:jc w:val="center"/>
              </w:trPr>
              <w:tc>
                <w:tcPr>
                  <w:tcW w:w="1304" w:type="dxa"/>
                  <w:vMerge/>
                  <w:vAlign w:val="center"/>
                </w:tcPr>
                <w:p w14:paraId="0F397C51" w14:textId="77777777" w:rsidR="00325634" w:rsidRDefault="00325634" w:rsidP="00325634">
                  <w:pPr>
                    <w:autoSpaceDE w:val="0"/>
                    <w:autoSpaceDN w:val="0"/>
                    <w:adjustRightInd w:val="0"/>
                    <w:snapToGrid w:val="0"/>
                    <w:jc w:val="center"/>
                    <w:rPr>
                      <w:color w:val="000000"/>
                      <w:szCs w:val="21"/>
                    </w:rPr>
                  </w:pPr>
                </w:p>
              </w:tc>
              <w:tc>
                <w:tcPr>
                  <w:tcW w:w="1731" w:type="dxa"/>
                  <w:vAlign w:val="center"/>
                </w:tcPr>
                <w:p w14:paraId="2B62E3F4" w14:textId="77777777" w:rsidR="00325634" w:rsidRDefault="00325634" w:rsidP="00325634">
                  <w:pPr>
                    <w:jc w:val="center"/>
                    <w:rPr>
                      <w:color w:val="000000"/>
                      <w:szCs w:val="21"/>
                    </w:rPr>
                  </w:pPr>
                  <w:r>
                    <w:rPr>
                      <w:color w:val="000000"/>
                      <w:szCs w:val="21"/>
                    </w:rPr>
                    <w:t>NOx</w:t>
                  </w:r>
                </w:p>
              </w:tc>
              <w:tc>
                <w:tcPr>
                  <w:tcW w:w="1643" w:type="dxa"/>
                  <w:vAlign w:val="center"/>
                </w:tcPr>
                <w:p w14:paraId="0BCFC7C8" w14:textId="77777777" w:rsidR="00325634" w:rsidRDefault="006A7D76" w:rsidP="00325634">
                  <w:pPr>
                    <w:autoSpaceDE w:val="0"/>
                    <w:autoSpaceDN w:val="0"/>
                    <w:adjustRightInd w:val="0"/>
                    <w:snapToGrid w:val="0"/>
                    <w:jc w:val="center"/>
                    <w:rPr>
                      <w:color w:val="000000"/>
                      <w:szCs w:val="21"/>
                    </w:rPr>
                  </w:pPr>
                  <w:r>
                    <w:rPr>
                      <w:rFonts w:hint="eastAsia"/>
                      <w:color w:val="000000"/>
                      <w:szCs w:val="21"/>
                    </w:rPr>
                    <w:t>20.6</w:t>
                  </w:r>
                </w:p>
              </w:tc>
              <w:tc>
                <w:tcPr>
                  <w:tcW w:w="1645" w:type="dxa"/>
                  <w:vAlign w:val="center"/>
                </w:tcPr>
                <w:p w14:paraId="3D3009B7" w14:textId="77777777" w:rsidR="00325634" w:rsidRDefault="006A7D76" w:rsidP="00325634">
                  <w:pPr>
                    <w:autoSpaceDE w:val="0"/>
                    <w:autoSpaceDN w:val="0"/>
                    <w:adjustRightInd w:val="0"/>
                    <w:snapToGrid w:val="0"/>
                    <w:jc w:val="center"/>
                    <w:rPr>
                      <w:color w:val="000000"/>
                      <w:szCs w:val="21"/>
                    </w:rPr>
                  </w:pPr>
                  <w:r>
                    <w:rPr>
                      <w:rFonts w:hint="eastAsia"/>
                      <w:color w:val="000000"/>
                      <w:szCs w:val="21"/>
                    </w:rPr>
                    <w:t>0.0103</w:t>
                  </w:r>
                </w:p>
              </w:tc>
              <w:tc>
                <w:tcPr>
                  <w:tcW w:w="1623" w:type="dxa"/>
                  <w:vAlign w:val="center"/>
                </w:tcPr>
                <w:p w14:paraId="76F184F3" w14:textId="77777777" w:rsidR="00325634" w:rsidRDefault="006A7D76" w:rsidP="00325634">
                  <w:pPr>
                    <w:autoSpaceDE w:val="0"/>
                    <w:autoSpaceDN w:val="0"/>
                    <w:adjustRightInd w:val="0"/>
                    <w:snapToGrid w:val="0"/>
                    <w:jc w:val="center"/>
                    <w:rPr>
                      <w:color w:val="000000"/>
                      <w:szCs w:val="21"/>
                    </w:rPr>
                  </w:pPr>
                  <w:r>
                    <w:rPr>
                      <w:rFonts w:hint="eastAsia"/>
                      <w:color w:val="000000"/>
                      <w:szCs w:val="21"/>
                    </w:rPr>
                    <w:t>0.0086</w:t>
                  </w:r>
                </w:p>
              </w:tc>
            </w:tr>
            <w:tr w:rsidR="00221B32" w:rsidRPr="00652C92" w14:paraId="3B372B77" w14:textId="77777777" w:rsidTr="00861B8B">
              <w:trPr>
                <w:trHeight w:val="397"/>
                <w:jc w:val="center"/>
              </w:trPr>
              <w:tc>
                <w:tcPr>
                  <w:tcW w:w="1304" w:type="dxa"/>
                  <w:vMerge w:val="restart"/>
                  <w:vAlign w:val="center"/>
                </w:tcPr>
                <w:p w14:paraId="7C23519F" w14:textId="77777777" w:rsidR="00517771" w:rsidRDefault="00517771" w:rsidP="00517771">
                  <w:pPr>
                    <w:autoSpaceDE w:val="0"/>
                    <w:autoSpaceDN w:val="0"/>
                    <w:adjustRightInd w:val="0"/>
                    <w:snapToGrid w:val="0"/>
                    <w:jc w:val="center"/>
                    <w:rPr>
                      <w:color w:val="000000"/>
                      <w:szCs w:val="21"/>
                    </w:rPr>
                  </w:pPr>
                  <w:r>
                    <w:rPr>
                      <w:rFonts w:hint="eastAsia"/>
                      <w:color w:val="000000"/>
                      <w:szCs w:val="21"/>
                    </w:rPr>
                    <w:t>排气筒</w:t>
                  </w:r>
                  <w:r>
                    <w:rPr>
                      <w:rFonts w:hint="eastAsia"/>
                      <w:color w:val="000000"/>
                      <w:szCs w:val="21"/>
                    </w:rPr>
                    <w:t>P3</w:t>
                  </w:r>
                </w:p>
              </w:tc>
              <w:tc>
                <w:tcPr>
                  <w:tcW w:w="1731" w:type="dxa"/>
                  <w:vAlign w:val="center"/>
                </w:tcPr>
                <w:p w14:paraId="71FF42D6" w14:textId="77777777" w:rsidR="00517771" w:rsidRDefault="00517771" w:rsidP="00517771">
                  <w:pPr>
                    <w:jc w:val="center"/>
                    <w:rPr>
                      <w:color w:val="000000"/>
                      <w:szCs w:val="21"/>
                    </w:rPr>
                  </w:pPr>
                  <w:r>
                    <w:rPr>
                      <w:rFonts w:hint="eastAsia"/>
                      <w:color w:val="000000"/>
                      <w:szCs w:val="21"/>
                    </w:rPr>
                    <w:t>油烟</w:t>
                  </w:r>
                </w:p>
              </w:tc>
              <w:tc>
                <w:tcPr>
                  <w:tcW w:w="1643" w:type="dxa"/>
                  <w:vAlign w:val="center"/>
                </w:tcPr>
                <w:p w14:paraId="68B3F22B" w14:textId="5A64F281" w:rsidR="00517771" w:rsidRDefault="00517771" w:rsidP="00517771">
                  <w:pPr>
                    <w:autoSpaceDE w:val="0"/>
                    <w:autoSpaceDN w:val="0"/>
                    <w:adjustRightInd w:val="0"/>
                    <w:snapToGrid w:val="0"/>
                    <w:jc w:val="center"/>
                    <w:rPr>
                      <w:color w:val="000000"/>
                      <w:szCs w:val="21"/>
                    </w:rPr>
                  </w:pPr>
                  <w:r>
                    <w:rPr>
                      <w:rFonts w:eastAsia="等线"/>
                      <w:color w:val="000000"/>
                      <w:szCs w:val="21"/>
                    </w:rPr>
                    <w:t>0.7</w:t>
                  </w:r>
                </w:p>
              </w:tc>
              <w:tc>
                <w:tcPr>
                  <w:tcW w:w="1645" w:type="dxa"/>
                  <w:vAlign w:val="center"/>
                </w:tcPr>
                <w:p w14:paraId="5A5E4126" w14:textId="5D486D1F" w:rsidR="00517771" w:rsidRDefault="00517771" w:rsidP="00517771">
                  <w:pPr>
                    <w:autoSpaceDE w:val="0"/>
                    <w:autoSpaceDN w:val="0"/>
                    <w:adjustRightInd w:val="0"/>
                    <w:snapToGrid w:val="0"/>
                    <w:jc w:val="center"/>
                    <w:rPr>
                      <w:color w:val="000000"/>
                      <w:szCs w:val="21"/>
                    </w:rPr>
                  </w:pPr>
                  <w:r>
                    <w:rPr>
                      <w:rFonts w:eastAsia="等线"/>
                      <w:color w:val="000000"/>
                      <w:szCs w:val="21"/>
                    </w:rPr>
                    <w:t>0.0013</w:t>
                  </w:r>
                </w:p>
              </w:tc>
              <w:tc>
                <w:tcPr>
                  <w:tcW w:w="1623" w:type="dxa"/>
                  <w:vAlign w:val="center"/>
                </w:tcPr>
                <w:p w14:paraId="6CF62D5D" w14:textId="6DB81807" w:rsidR="00517771" w:rsidRDefault="00517771" w:rsidP="00517771">
                  <w:pPr>
                    <w:autoSpaceDE w:val="0"/>
                    <w:autoSpaceDN w:val="0"/>
                    <w:adjustRightInd w:val="0"/>
                    <w:snapToGrid w:val="0"/>
                    <w:jc w:val="center"/>
                    <w:rPr>
                      <w:color w:val="000000"/>
                      <w:szCs w:val="21"/>
                    </w:rPr>
                  </w:pPr>
                  <w:r>
                    <w:rPr>
                      <w:rFonts w:eastAsia="等线"/>
                      <w:color w:val="000000"/>
                      <w:szCs w:val="21"/>
                    </w:rPr>
                    <w:t>0.0015</w:t>
                  </w:r>
                </w:p>
              </w:tc>
            </w:tr>
            <w:tr w:rsidR="00221B32" w:rsidRPr="00652C92" w14:paraId="416E3F01" w14:textId="77777777" w:rsidTr="00861B8B">
              <w:trPr>
                <w:trHeight w:val="397"/>
                <w:jc w:val="center"/>
              </w:trPr>
              <w:tc>
                <w:tcPr>
                  <w:tcW w:w="1304" w:type="dxa"/>
                  <w:vMerge/>
                  <w:vAlign w:val="center"/>
                </w:tcPr>
                <w:p w14:paraId="4E8B569C" w14:textId="77777777" w:rsidR="006A7D76" w:rsidRDefault="006A7D76" w:rsidP="006A7D76">
                  <w:pPr>
                    <w:autoSpaceDE w:val="0"/>
                    <w:autoSpaceDN w:val="0"/>
                    <w:adjustRightInd w:val="0"/>
                    <w:snapToGrid w:val="0"/>
                    <w:jc w:val="center"/>
                    <w:rPr>
                      <w:color w:val="000000"/>
                      <w:szCs w:val="21"/>
                    </w:rPr>
                  </w:pPr>
                </w:p>
              </w:tc>
              <w:tc>
                <w:tcPr>
                  <w:tcW w:w="1731" w:type="dxa"/>
                  <w:vAlign w:val="center"/>
                </w:tcPr>
                <w:p w14:paraId="52868B78" w14:textId="77777777" w:rsidR="006A7D76" w:rsidRDefault="006A7D76" w:rsidP="006A7D76">
                  <w:pPr>
                    <w:jc w:val="center"/>
                    <w:rPr>
                      <w:color w:val="000000"/>
                      <w:szCs w:val="21"/>
                    </w:rPr>
                  </w:pPr>
                  <w:r>
                    <w:rPr>
                      <w:rFonts w:cs="宋体" w:hint="eastAsia"/>
                      <w:color w:val="000000"/>
                      <w:szCs w:val="21"/>
                    </w:rPr>
                    <w:t>颗粒物</w:t>
                  </w:r>
                </w:p>
              </w:tc>
              <w:tc>
                <w:tcPr>
                  <w:tcW w:w="1643" w:type="dxa"/>
                  <w:vAlign w:val="center"/>
                </w:tcPr>
                <w:p w14:paraId="0EA14A8C" w14:textId="77777777" w:rsidR="006A7D76" w:rsidRDefault="006A7D76" w:rsidP="006A7D76">
                  <w:pPr>
                    <w:autoSpaceDE w:val="0"/>
                    <w:autoSpaceDN w:val="0"/>
                    <w:adjustRightInd w:val="0"/>
                    <w:snapToGrid w:val="0"/>
                    <w:jc w:val="center"/>
                    <w:rPr>
                      <w:color w:val="000000"/>
                      <w:szCs w:val="21"/>
                    </w:rPr>
                  </w:pPr>
                  <w:r>
                    <w:rPr>
                      <w:rFonts w:eastAsia="等线"/>
                      <w:color w:val="000000"/>
                      <w:szCs w:val="21"/>
                    </w:rPr>
                    <w:t>1.0</w:t>
                  </w:r>
                </w:p>
              </w:tc>
              <w:tc>
                <w:tcPr>
                  <w:tcW w:w="1645" w:type="dxa"/>
                  <w:vAlign w:val="center"/>
                </w:tcPr>
                <w:p w14:paraId="5CB58911" w14:textId="77777777" w:rsidR="006A7D76" w:rsidRDefault="006A7D76" w:rsidP="006A7D76">
                  <w:pPr>
                    <w:autoSpaceDE w:val="0"/>
                    <w:autoSpaceDN w:val="0"/>
                    <w:adjustRightInd w:val="0"/>
                    <w:snapToGrid w:val="0"/>
                    <w:jc w:val="center"/>
                    <w:rPr>
                      <w:color w:val="000000"/>
                      <w:szCs w:val="21"/>
                    </w:rPr>
                  </w:pPr>
                  <w:r>
                    <w:rPr>
                      <w:rFonts w:eastAsia="等线"/>
                      <w:color w:val="000000"/>
                      <w:szCs w:val="21"/>
                    </w:rPr>
                    <w:t>0.0020</w:t>
                  </w:r>
                </w:p>
              </w:tc>
              <w:tc>
                <w:tcPr>
                  <w:tcW w:w="1623" w:type="dxa"/>
                  <w:vAlign w:val="center"/>
                </w:tcPr>
                <w:p w14:paraId="3B583176" w14:textId="77777777" w:rsidR="006A7D76" w:rsidRDefault="006A7D76" w:rsidP="006A7D76">
                  <w:pPr>
                    <w:autoSpaceDE w:val="0"/>
                    <w:autoSpaceDN w:val="0"/>
                    <w:adjustRightInd w:val="0"/>
                    <w:snapToGrid w:val="0"/>
                    <w:jc w:val="center"/>
                    <w:rPr>
                      <w:color w:val="000000"/>
                      <w:szCs w:val="21"/>
                    </w:rPr>
                  </w:pPr>
                  <w:r>
                    <w:rPr>
                      <w:rFonts w:eastAsia="等线"/>
                      <w:color w:val="000000"/>
                      <w:szCs w:val="21"/>
                    </w:rPr>
                    <w:t>0.0022</w:t>
                  </w:r>
                </w:p>
              </w:tc>
            </w:tr>
            <w:tr w:rsidR="00221B32" w:rsidRPr="00652C92" w14:paraId="4AB6081F" w14:textId="77777777" w:rsidTr="00861B8B">
              <w:trPr>
                <w:trHeight w:val="397"/>
                <w:jc w:val="center"/>
              </w:trPr>
              <w:tc>
                <w:tcPr>
                  <w:tcW w:w="1304" w:type="dxa"/>
                  <w:vMerge/>
                  <w:vAlign w:val="center"/>
                </w:tcPr>
                <w:p w14:paraId="3D73D99D" w14:textId="77777777" w:rsidR="006A7D76" w:rsidRDefault="006A7D76" w:rsidP="006A7D76">
                  <w:pPr>
                    <w:autoSpaceDE w:val="0"/>
                    <w:autoSpaceDN w:val="0"/>
                    <w:adjustRightInd w:val="0"/>
                    <w:snapToGrid w:val="0"/>
                    <w:jc w:val="center"/>
                    <w:rPr>
                      <w:color w:val="000000"/>
                      <w:szCs w:val="21"/>
                    </w:rPr>
                  </w:pPr>
                </w:p>
              </w:tc>
              <w:tc>
                <w:tcPr>
                  <w:tcW w:w="1731" w:type="dxa"/>
                  <w:vAlign w:val="center"/>
                </w:tcPr>
                <w:p w14:paraId="2070241E" w14:textId="77777777" w:rsidR="006A7D76" w:rsidRDefault="006A7D76" w:rsidP="006A7D76">
                  <w:pPr>
                    <w:jc w:val="center"/>
                    <w:rPr>
                      <w:color w:val="000000"/>
                      <w:szCs w:val="21"/>
                    </w:rPr>
                  </w:pPr>
                  <w:r>
                    <w:rPr>
                      <w:color w:val="000000"/>
                      <w:szCs w:val="21"/>
                    </w:rPr>
                    <w:t>SO</w:t>
                  </w:r>
                  <w:r>
                    <w:rPr>
                      <w:color w:val="000000"/>
                      <w:szCs w:val="21"/>
                      <w:vertAlign w:val="subscript"/>
                    </w:rPr>
                    <w:t>2</w:t>
                  </w:r>
                </w:p>
              </w:tc>
              <w:tc>
                <w:tcPr>
                  <w:tcW w:w="1643" w:type="dxa"/>
                  <w:vAlign w:val="center"/>
                </w:tcPr>
                <w:p w14:paraId="092662B3" w14:textId="77777777" w:rsidR="006A7D76" w:rsidRDefault="006A7D76" w:rsidP="006A7D76">
                  <w:pPr>
                    <w:autoSpaceDE w:val="0"/>
                    <w:autoSpaceDN w:val="0"/>
                    <w:adjustRightInd w:val="0"/>
                    <w:snapToGrid w:val="0"/>
                    <w:jc w:val="center"/>
                    <w:rPr>
                      <w:color w:val="000000"/>
                      <w:szCs w:val="21"/>
                    </w:rPr>
                  </w:pPr>
                  <w:r>
                    <w:rPr>
                      <w:rFonts w:eastAsia="等线"/>
                      <w:color w:val="000000"/>
                      <w:szCs w:val="21"/>
                    </w:rPr>
                    <w:t>0.00</w:t>
                  </w:r>
                </w:p>
              </w:tc>
              <w:tc>
                <w:tcPr>
                  <w:tcW w:w="1645" w:type="dxa"/>
                  <w:vAlign w:val="center"/>
                </w:tcPr>
                <w:p w14:paraId="20A531AA" w14:textId="77777777" w:rsidR="006A7D76" w:rsidRDefault="006A7D76" w:rsidP="006A7D76">
                  <w:pPr>
                    <w:autoSpaceDE w:val="0"/>
                    <w:autoSpaceDN w:val="0"/>
                    <w:adjustRightInd w:val="0"/>
                    <w:snapToGrid w:val="0"/>
                    <w:jc w:val="center"/>
                    <w:rPr>
                      <w:color w:val="000000"/>
                      <w:szCs w:val="21"/>
                    </w:rPr>
                  </w:pPr>
                  <w:r>
                    <w:rPr>
                      <w:rFonts w:eastAsia="等线"/>
                      <w:color w:val="000000"/>
                      <w:szCs w:val="21"/>
                    </w:rPr>
                    <w:t>0.00001</w:t>
                  </w:r>
                </w:p>
              </w:tc>
              <w:tc>
                <w:tcPr>
                  <w:tcW w:w="1623" w:type="dxa"/>
                  <w:vAlign w:val="center"/>
                </w:tcPr>
                <w:p w14:paraId="7C6F08EB" w14:textId="77777777" w:rsidR="006A7D76" w:rsidRDefault="006A7D76" w:rsidP="006A7D76">
                  <w:pPr>
                    <w:autoSpaceDE w:val="0"/>
                    <w:autoSpaceDN w:val="0"/>
                    <w:adjustRightInd w:val="0"/>
                    <w:snapToGrid w:val="0"/>
                    <w:jc w:val="center"/>
                    <w:rPr>
                      <w:color w:val="000000"/>
                      <w:szCs w:val="21"/>
                    </w:rPr>
                  </w:pPr>
                  <w:r>
                    <w:rPr>
                      <w:rFonts w:eastAsia="等线"/>
                      <w:color w:val="000000"/>
                      <w:szCs w:val="21"/>
                    </w:rPr>
                    <w:t>0.00001</w:t>
                  </w:r>
                </w:p>
              </w:tc>
            </w:tr>
            <w:tr w:rsidR="00221B32" w:rsidRPr="00652C92" w14:paraId="11102312" w14:textId="77777777" w:rsidTr="00861B8B">
              <w:trPr>
                <w:trHeight w:val="397"/>
                <w:jc w:val="center"/>
              </w:trPr>
              <w:tc>
                <w:tcPr>
                  <w:tcW w:w="1304" w:type="dxa"/>
                  <w:vMerge/>
                  <w:vAlign w:val="center"/>
                </w:tcPr>
                <w:p w14:paraId="446264B4" w14:textId="77777777" w:rsidR="006A7D76" w:rsidRDefault="006A7D76" w:rsidP="006A7D76">
                  <w:pPr>
                    <w:autoSpaceDE w:val="0"/>
                    <w:autoSpaceDN w:val="0"/>
                    <w:adjustRightInd w:val="0"/>
                    <w:snapToGrid w:val="0"/>
                    <w:jc w:val="center"/>
                    <w:rPr>
                      <w:color w:val="000000"/>
                      <w:szCs w:val="21"/>
                    </w:rPr>
                  </w:pPr>
                </w:p>
              </w:tc>
              <w:tc>
                <w:tcPr>
                  <w:tcW w:w="1731" w:type="dxa"/>
                  <w:vAlign w:val="center"/>
                </w:tcPr>
                <w:p w14:paraId="0DBE2642" w14:textId="77777777" w:rsidR="006A7D76" w:rsidRDefault="006A7D76" w:rsidP="006A7D76">
                  <w:pPr>
                    <w:jc w:val="center"/>
                    <w:rPr>
                      <w:color w:val="000000"/>
                      <w:szCs w:val="21"/>
                    </w:rPr>
                  </w:pPr>
                  <w:r>
                    <w:rPr>
                      <w:color w:val="000000"/>
                      <w:szCs w:val="21"/>
                    </w:rPr>
                    <w:t>NOx</w:t>
                  </w:r>
                </w:p>
              </w:tc>
              <w:tc>
                <w:tcPr>
                  <w:tcW w:w="1643" w:type="dxa"/>
                  <w:vAlign w:val="center"/>
                </w:tcPr>
                <w:p w14:paraId="52CE75C9" w14:textId="77777777" w:rsidR="006A7D76" w:rsidRDefault="006A7D76" w:rsidP="006A7D76">
                  <w:pPr>
                    <w:autoSpaceDE w:val="0"/>
                    <w:autoSpaceDN w:val="0"/>
                    <w:adjustRightInd w:val="0"/>
                    <w:snapToGrid w:val="0"/>
                    <w:jc w:val="center"/>
                    <w:rPr>
                      <w:color w:val="000000"/>
                      <w:szCs w:val="21"/>
                    </w:rPr>
                  </w:pPr>
                  <w:r>
                    <w:rPr>
                      <w:rFonts w:eastAsia="等线"/>
                      <w:color w:val="000000"/>
                      <w:szCs w:val="21"/>
                    </w:rPr>
                    <w:t>10.7</w:t>
                  </w:r>
                </w:p>
              </w:tc>
              <w:tc>
                <w:tcPr>
                  <w:tcW w:w="1645" w:type="dxa"/>
                  <w:vAlign w:val="center"/>
                </w:tcPr>
                <w:p w14:paraId="5589889E" w14:textId="77777777" w:rsidR="006A7D76" w:rsidRDefault="006A7D76" w:rsidP="006A7D76">
                  <w:pPr>
                    <w:autoSpaceDE w:val="0"/>
                    <w:autoSpaceDN w:val="0"/>
                    <w:adjustRightInd w:val="0"/>
                    <w:snapToGrid w:val="0"/>
                    <w:jc w:val="center"/>
                    <w:rPr>
                      <w:color w:val="000000"/>
                      <w:szCs w:val="21"/>
                    </w:rPr>
                  </w:pPr>
                  <w:r>
                    <w:rPr>
                      <w:rFonts w:eastAsia="等线"/>
                      <w:color w:val="000000"/>
                      <w:szCs w:val="21"/>
                    </w:rPr>
                    <w:t>0.0214</w:t>
                  </w:r>
                </w:p>
              </w:tc>
              <w:tc>
                <w:tcPr>
                  <w:tcW w:w="1623" w:type="dxa"/>
                  <w:vAlign w:val="center"/>
                </w:tcPr>
                <w:p w14:paraId="184B051F" w14:textId="77777777" w:rsidR="006A7D76" w:rsidRDefault="006A7D76" w:rsidP="006A7D76">
                  <w:pPr>
                    <w:autoSpaceDE w:val="0"/>
                    <w:autoSpaceDN w:val="0"/>
                    <w:adjustRightInd w:val="0"/>
                    <w:snapToGrid w:val="0"/>
                    <w:jc w:val="center"/>
                    <w:rPr>
                      <w:color w:val="000000"/>
                      <w:szCs w:val="21"/>
                    </w:rPr>
                  </w:pPr>
                  <w:r>
                    <w:rPr>
                      <w:rFonts w:eastAsia="等线"/>
                      <w:color w:val="000000"/>
                      <w:szCs w:val="21"/>
                    </w:rPr>
                    <w:t>0.0240</w:t>
                  </w:r>
                </w:p>
              </w:tc>
            </w:tr>
            <w:tr w:rsidR="00221B32" w:rsidRPr="00652C92" w14:paraId="0F868D29" w14:textId="77777777" w:rsidTr="0087448B">
              <w:trPr>
                <w:trHeight w:val="397"/>
                <w:jc w:val="center"/>
              </w:trPr>
              <w:tc>
                <w:tcPr>
                  <w:tcW w:w="3035" w:type="dxa"/>
                  <w:gridSpan w:val="2"/>
                  <w:vMerge w:val="restart"/>
                  <w:vAlign w:val="center"/>
                </w:tcPr>
                <w:p w14:paraId="331E34D8" w14:textId="77777777" w:rsidR="006A7D76" w:rsidRDefault="006A7D76" w:rsidP="006A7D76">
                  <w:pPr>
                    <w:jc w:val="center"/>
                    <w:rPr>
                      <w:color w:val="000000"/>
                      <w:szCs w:val="21"/>
                    </w:rPr>
                  </w:pPr>
                  <w:r>
                    <w:rPr>
                      <w:rFonts w:hint="eastAsia"/>
                      <w:color w:val="000000"/>
                      <w:szCs w:val="21"/>
                    </w:rPr>
                    <w:t>有组织排放合计</w:t>
                  </w:r>
                </w:p>
              </w:tc>
              <w:tc>
                <w:tcPr>
                  <w:tcW w:w="3288" w:type="dxa"/>
                  <w:gridSpan w:val="2"/>
                  <w:vAlign w:val="center"/>
                </w:tcPr>
                <w:p w14:paraId="28DE0B00" w14:textId="77777777" w:rsidR="006A7D76" w:rsidRDefault="006A7D76" w:rsidP="006A7D76">
                  <w:pPr>
                    <w:autoSpaceDE w:val="0"/>
                    <w:autoSpaceDN w:val="0"/>
                    <w:adjustRightInd w:val="0"/>
                    <w:snapToGrid w:val="0"/>
                    <w:jc w:val="center"/>
                    <w:rPr>
                      <w:color w:val="000000"/>
                      <w:szCs w:val="21"/>
                    </w:rPr>
                  </w:pPr>
                  <w:r>
                    <w:rPr>
                      <w:rFonts w:hint="eastAsia"/>
                      <w:color w:val="000000"/>
                      <w:szCs w:val="21"/>
                    </w:rPr>
                    <w:t>油烟</w:t>
                  </w:r>
                </w:p>
              </w:tc>
              <w:tc>
                <w:tcPr>
                  <w:tcW w:w="1623" w:type="dxa"/>
                  <w:vAlign w:val="center"/>
                </w:tcPr>
                <w:p w14:paraId="6958D23E" w14:textId="7CC26528" w:rsidR="006A7D76" w:rsidRDefault="006A7D76" w:rsidP="006A7D76">
                  <w:pPr>
                    <w:autoSpaceDE w:val="0"/>
                    <w:autoSpaceDN w:val="0"/>
                    <w:adjustRightInd w:val="0"/>
                    <w:snapToGrid w:val="0"/>
                    <w:jc w:val="center"/>
                    <w:rPr>
                      <w:color w:val="000000"/>
                      <w:szCs w:val="21"/>
                    </w:rPr>
                  </w:pPr>
                  <w:r>
                    <w:rPr>
                      <w:rFonts w:eastAsia="等线"/>
                      <w:color w:val="000000"/>
                      <w:szCs w:val="21"/>
                    </w:rPr>
                    <w:t>0.00</w:t>
                  </w:r>
                  <w:r w:rsidR="00517771">
                    <w:rPr>
                      <w:rFonts w:eastAsia="等线" w:hint="eastAsia"/>
                      <w:color w:val="000000"/>
                      <w:szCs w:val="21"/>
                    </w:rPr>
                    <w:t>15</w:t>
                  </w:r>
                </w:p>
              </w:tc>
            </w:tr>
            <w:tr w:rsidR="00221B32" w:rsidRPr="00652C92" w14:paraId="39D5985B" w14:textId="77777777" w:rsidTr="0087448B">
              <w:trPr>
                <w:trHeight w:val="397"/>
                <w:jc w:val="center"/>
              </w:trPr>
              <w:tc>
                <w:tcPr>
                  <w:tcW w:w="3035" w:type="dxa"/>
                  <w:gridSpan w:val="2"/>
                  <w:vMerge/>
                  <w:vAlign w:val="center"/>
                </w:tcPr>
                <w:p w14:paraId="37E2224E" w14:textId="77777777" w:rsidR="006A7D76" w:rsidRDefault="006A7D76" w:rsidP="006A7D76">
                  <w:pPr>
                    <w:jc w:val="center"/>
                    <w:rPr>
                      <w:color w:val="000000"/>
                      <w:szCs w:val="21"/>
                    </w:rPr>
                  </w:pPr>
                </w:p>
              </w:tc>
              <w:tc>
                <w:tcPr>
                  <w:tcW w:w="3288" w:type="dxa"/>
                  <w:gridSpan w:val="2"/>
                  <w:vAlign w:val="center"/>
                </w:tcPr>
                <w:p w14:paraId="794ADDF4" w14:textId="77777777" w:rsidR="006A7D76" w:rsidRDefault="006A7D76" w:rsidP="006A7D76">
                  <w:pPr>
                    <w:autoSpaceDE w:val="0"/>
                    <w:autoSpaceDN w:val="0"/>
                    <w:adjustRightInd w:val="0"/>
                    <w:snapToGrid w:val="0"/>
                    <w:jc w:val="center"/>
                    <w:rPr>
                      <w:color w:val="000000"/>
                      <w:szCs w:val="21"/>
                    </w:rPr>
                  </w:pPr>
                  <w:r>
                    <w:rPr>
                      <w:rFonts w:cs="宋体" w:hint="eastAsia"/>
                      <w:color w:val="000000"/>
                      <w:szCs w:val="21"/>
                    </w:rPr>
                    <w:t>颗粒物</w:t>
                  </w:r>
                </w:p>
              </w:tc>
              <w:tc>
                <w:tcPr>
                  <w:tcW w:w="1623" w:type="dxa"/>
                  <w:vAlign w:val="center"/>
                </w:tcPr>
                <w:p w14:paraId="4831CEC1" w14:textId="6C7CE271" w:rsidR="006A7D76" w:rsidRDefault="006A7D76" w:rsidP="006A7D76">
                  <w:pPr>
                    <w:autoSpaceDE w:val="0"/>
                    <w:autoSpaceDN w:val="0"/>
                    <w:adjustRightInd w:val="0"/>
                    <w:snapToGrid w:val="0"/>
                    <w:jc w:val="center"/>
                    <w:rPr>
                      <w:color w:val="000000"/>
                      <w:szCs w:val="21"/>
                    </w:rPr>
                  </w:pPr>
                  <w:r>
                    <w:rPr>
                      <w:rFonts w:eastAsia="等线"/>
                      <w:color w:val="000000"/>
                      <w:szCs w:val="21"/>
                    </w:rPr>
                    <w:t>0.006</w:t>
                  </w:r>
                  <w:r w:rsidR="00C72571">
                    <w:rPr>
                      <w:rFonts w:eastAsia="等线" w:hint="eastAsia"/>
                      <w:color w:val="000000"/>
                      <w:szCs w:val="21"/>
                    </w:rPr>
                    <w:t>5</w:t>
                  </w:r>
                </w:p>
              </w:tc>
            </w:tr>
            <w:tr w:rsidR="00221B32" w:rsidRPr="00652C92" w14:paraId="63CF6B30" w14:textId="77777777" w:rsidTr="0087448B">
              <w:trPr>
                <w:trHeight w:val="397"/>
                <w:jc w:val="center"/>
              </w:trPr>
              <w:tc>
                <w:tcPr>
                  <w:tcW w:w="3035" w:type="dxa"/>
                  <w:gridSpan w:val="2"/>
                  <w:vMerge/>
                  <w:vAlign w:val="center"/>
                </w:tcPr>
                <w:p w14:paraId="5242B785" w14:textId="77777777" w:rsidR="006A7D76" w:rsidRDefault="006A7D76" w:rsidP="006A7D76">
                  <w:pPr>
                    <w:jc w:val="center"/>
                    <w:rPr>
                      <w:color w:val="000000"/>
                      <w:szCs w:val="21"/>
                    </w:rPr>
                  </w:pPr>
                </w:p>
              </w:tc>
              <w:tc>
                <w:tcPr>
                  <w:tcW w:w="3288" w:type="dxa"/>
                  <w:gridSpan w:val="2"/>
                  <w:vAlign w:val="center"/>
                </w:tcPr>
                <w:p w14:paraId="648748B3" w14:textId="77777777" w:rsidR="006A7D76" w:rsidRDefault="006A7D76" w:rsidP="006A7D76">
                  <w:pPr>
                    <w:autoSpaceDE w:val="0"/>
                    <w:autoSpaceDN w:val="0"/>
                    <w:adjustRightInd w:val="0"/>
                    <w:snapToGrid w:val="0"/>
                    <w:jc w:val="center"/>
                    <w:rPr>
                      <w:color w:val="000000"/>
                      <w:szCs w:val="21"/>
                    </w:rPr>
                  </w:pPr>
                  <w:r>
                    <w:rPr>
                      <w:color w:val="000000"/>
                      <w:szCs w:val="21"/>
                    </w:rPr>
                    <w:t>SO</w:t>
                  </w:r>
                  <w:r>
                    <w:rPr>
                      <w:color w:val="000000"/>
                      <w:szCs w:val="21"/>
                      <w:vertAlign w:val="subscript"/>
                    </w:rPr>
                    <w:t>2</w:t>
                  </w:r>
                </w:p>
              </w:tc>
              <w:tc>
                <w:tcPr>
                  <w:tcW w:w="1623" w:type="dxa"/>
                  <w:vAlign w:val="center"/>
                </w:tcPr>
                <w:p w14:paraId="34FCDDA2" w14:textId="77777777" w:rsidR="006A7D76" w:rsidRDefault="006A7D76" w:rsidP="006A7D76">
                  <w:pPr>
                    <w:autoSpaceDE w:val="0"/>
                    <w:autoSpaceDN w:val="0"/>
                    <w:adjustRightInd w:val="0"/>
                    <w:snapToGrid w:val="0"/>
                    <w:jc w:val="center"/>
                    <w:rPr>
                      <w:color w:val="000000"/>
                      <w:szCs w:val="21"/>
                    </w:rPr>
                  </w:pPr>
                  <w:r>
                    <w:rPr>
                      <w:rFonts w:eastAsia="等线"/>
                      <w:color w:val="000000"/>
                      <w:szCs w:val="21"/>
                    </w:rPr>
                    <w:t>0.004014</w:t>
                  </w:r>
                </w:p>
              </w:tc>
            </w:tr>
            <w:tr w:rsidR="00221B32" w:rsidRPr="00652C92" w14:paraId="3B60A295" w14:textId="77777777" w:rsidTr="0087448B">
              <w:trPr>
                <w:trHeight w:val="397"/>
                <w:jc w:val="center"/>
              </w:trPr>
              <w:tc>
                <w:tcPr>
                  <w:tcW w:w="3035" w:type="dxa"/>
                  <w:gridSpan w:val="2"/>
                  <w:vMerge/>
                  <w:vAlign w:val="center"/>
                </w:tcPr>
                <w:p w14:paraId="274FFA63" w14:textId="77777777" w:rsidR="006A7D76" w:rsidRDefault="006A7D76" w:rsidP="006A7D76">
                  <w:pPr>
                    <w:jc w:val="center"/>
                    <w:rPr>
                      <w:color w:val="000000"/>
                      <w:szCs w:val="21"/>
                    </w:rPr>
                  </w:pPr>
                </w:p>
              </w:tc>
              <w:tc>
                <w:tcPr>
                  <w:tcW w:w="3288" w:type="dxa"/>
                  <w:gridSpan w:val="2"/>
                  <w:vAlign w:val="center"/>
                </w:tcPr>
                <w:p w14:paraId="42457BA9" w14:textId="77777777" w:rsidR="006A7D76" w:rsidRDefault="006A7D76" w:rsidP="006A7D76">
                  <w:pPr>
                    <w:autoSpaceDE w:val="0"/>
                    <w:autoSpaceDN w:val="0"/>
                    <w:adjustRightInd w:val="0"/>
                    <w:snapToGrid w:val="0"/>
                    <w:jc w:val="center"/>
                    <w:rPr>
                      <w:color w:val="000000"/>
                      <w:szCs w:val="21"/>
                    </w:rPr>
                  </w:pPr>
                  <w:r>
                    <w:rPr>
                      <w:color w:val="000000"/>
                      <w:szCs w:val="21"/>
                    </w:rPr>
                    <w:t>NOx</w:t>
                  </w:r>
                </w:p>
              </w:tc>
              <w:tc>
                <w:tcPr>
                  <w:tcW w:w="1623" w:type="dxa"/>
                  <w:vAlign w:val="center"/>
                </w:tcPr>
                <w:p w14:paraId="7EA5D81C" w14:textId="77777777" w:rsidR="006A7D76" w:rsidRDefault="006A7D76" w:rsidP="006A7D76">
                  <w:pPr>
                    <w:autoSpaceDE w:val="0"/>
                    <w:autoSpaceDN w:val="0"/>
                    <w:adjustRightInd w:val="0"/>
                    <w:snapToGrid w:val="0"/>
                    <w:jc w:val="center"/>
                    <w:rPr>
                      <w:color w:val="000000"/>
                      <w:szCs w:val="21"/>
                    </w:rPr>
                  </w:pPr>
                  <w:r>
                    <w:rPr>
                      <w:rFonts w:eastAsia="等线"/>
                      <w:color w:val="000000"/>
                      <w:szCs w:val="21"/>
                    </w:rPr>
                    <w:t>0.0445</w:t>
                  </w:r>
                </w:p>
              </w:tc>
            </w:tr>
          </w:tbl>
          <w:p w14:paraId="054A0413" w14:textId="77777777" w:rsidR="00826394" w:rsidRDefault="00826394" w:rsidP="00826394">
            <w:pPr>
              <w:spacing w:line="460" w:lineRule="exact"/>
              <w:ind w:firstLineChars="200" w:firstLine="480"/>
              <w:jc w:val="left"/>
              <w:rPr>
                <w:snapToGrid w:val="0"/>
                <w:color w:val="000000"/>
                <w:sz w:val="24"/>
                <w:szCs w:val="22"/>
              </w:rPr>
            </w:pPr>
            <w:r>
              <w:rPr>
                <w:rFonts w:hint="eastAsia"/>
                <w:snapToGrid w:val="0"/>
                <w:color w:val="000000"/>
                <w:sz w:val="24"/>
                <w:szCs w:val="22"/>
              </w:rPr>
              <w:t>（</w:t>
            </w:r>
            <w:r>
              <w:rPr>
                <w:snapToGrid w:val="0"/>
                <w:color w:val="000000"/>
                <w:sz w:val="24"/>
                <w:szCs w:val="22"/>
              </w:rPr>
              <w:t>2</w:t>
            </w:r>
            <w:r>
              <w:rPr>
                <w:rFonts w:hint="eastAsia"/>
                <w:snapToGrid w:val="0"/>
                <w:color w:val="000000"/>
                <w:sz w:val="24"/>
                <w:szCs w:val="22"/>
              </w:rPr>
              <w:t>）无</w:t>
            </w:r>
            <w:r>
              <w:rPr>
                <w:snapToGrid w:val="0"/>
                <w:color w:val="000000"/>
                <w:sz w:val="24"/>
                <w:szCs w:val="22"/>
              </w:rPr>
              <w:t>组织排放量核算</w:t>
            </w:r>
          </w:p>
          <w:p w14:paraId="038B0D7F" w14:textId="77777777" w:rsidR="00826394" w:rsidRDefault="00826394" w:rsidP="00ED731B">
            <w:pPr>
              <w:adjustRightInd w:val="0"/>
              <w:snapToGrid w:val="0"/>
              <w:spacing w:line="460" w:lineRule="exact"/>
              <w:ind w:firstLineChars="200" w:firstLine="482"/>
              <w:rPr>
                <w:b/>
                <w:bCs/>
                <w:color w:val="000000"/>
                <w:sz w:val="24"/>
              </w:rPr>
            </w:pPr>
            <w:r>
              <w:rPr>
                <w:b/>
                <w:bCs/>
                <w:color w:val="000000"/>
                <w:sz w:val="24"/>
              </w:rPr>
              <w:t>表</w:t>
            </w:r>
            <w:r w:rsidR="00A26288">
              <w:rPr>
                <w:b/>
                <w:bCs/>
                <w:color w:val="000000"/>
                <w:sz w:val="24"/>
              </w:rPr>
              <w:t>4-1</w:t>
            </w:r>
            <w:r w:rsidR="00411A56">
              <w:rPr>
                <w:rFonts w:hint="eastAsia"/>
                <w:b/>
                <w:bCs/>
                <w:color w:val="000000"/>
                <w:sz w:val="24"/>
              </w:rPr>
              <w:t>5</w:t>
            </w:r>
            <w:r>
              <w:rPr>
                <w:b/>
                <w:bCs/>
                <w:color w:val="000000"/>
                <w:sz w:val="24"/>
              </w:rPr>
              <w:t xml:space="preserve">          </w:t>
            </w:r>
            <w:r>
              <w:rPr>
                <w:b/>
                <w:bCs/>
                <w:color w:val="000000"/>
                <w:sz w:val="24"/>
              </w:rPr>
              <w:t>大气污染物无组织排放量核算表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53"/>
              <w:gridCol w:w="709"/>
              <w:gridCol w:w="709"/>
              <w:gridCol w:w="850"/>
              <w:gridCol w:w="851"/>
              <w:gridCol w:w="2412"/>
              <w:gridCol w:w="993"/>
              <w:gridCol w:w="969"/>
            </w:tblGrid>
            <w:tr w:rsidR="00221B32" w:rsidRPr="00652C92" w14:paraId="7901F00C" w14:textId="77777777" w:rsidTr="006A7D76">
              <w:trPr>
                <w:trHeight w:val="397"/>
                <w:jc w:val="center"/>
              </w:trPr>
              <w:tc>
                <w:tcPr>
                  <w:tcW w:w="453" w:type="dxa"/>
                  <w:vMerge w:val="restart"/>
                  <w:vAlign w:val="center"/>
                </w:tcPr>
                <w:p w14:paraId="08916448" w14:textId="77777777" w:rsidR="00826394" w:rsidRDefault="00826394" w:rsidP="00826394">
                  <w:pPr>
                    <w:autoSpaceDE w:val="0"/>
                    <w:autoSpaceDN w:val="0"/>
                    <w:adjustRightInd w:val="0"/>
                    <w:snapToGrid w:val="0"/>
                    <w:jc w:val="center"/>
                    <w:rPr>
                      <w:b/>
                      <w:color w:val="000000"/>
                      <w:szCs w:val="21"/>
                    </w:rPr>
                  </w:pPr>
                  <w:r>
                    <w:rPr>
                      <w:b/>
                      <w:color w:val="000000"/>
                      <w:szCs w:val="21"/>
                    </w:rPr>
                    <w:t>序号</w:t>
                  </w:r>
                </w:p>
              </w:tc>
              <w:tc>
                <w:tcPr>
                  <w:tcW w:w="709" w:type="dxa"/>
                  <w:vMerge w:val="restart"/>
                  <w:vAlign w:val="center"/>
                </w:tcPr>
                <w:p w14:paraId="4CC0D8E6" w14:textId="77777777" w:rsidR="00826394" w:rsidRDefault="00826394" w:rsidP="00826394">
                  <w:pPr>
                    <w:autoSpaceDE w:val="0"/>
                    <w:autoSpaceDN w:val="0"/>
                    <w:adjustRightInd w:val="0"/>
                    <w:snapToGrid w:val="0"/>
                    <w:jc w:val="center"/>
                    <w:rPr>
                      <w:b/>
                      <w:color w:val="000000"/>
                      <w:szCs w:val="21"/>
                    </w:rPr>
                  </w:pPr>
                  <w:r>
                    <w:rPr>
                      <w:b/>
                      <w:color w:val="000000"/>
                      <w:szCs w:val="21"/>
                    </w:rPr>
                    <w:t>排放口编号</w:t>
                  </w:r>
                </w:p>
              </w:tc>
              <w:tc>
                <w:tcPr>
                  <w:tcW w:w="709" w:type="dxa"/>
                  <w:vMerge w:val="restart"/>
                  <w:vAlign w:val="center"/>
                </w:tcPr>
                <w:p w14:paraId="1D4DD8FB" w14:textId="77777777" w:rsidR="00826394" w:rsidRDefault="00826394" w:rsidP="00826394">
                  <w:pPr>
                    <w:autoSpaceDE w:val="0"/>
                    <w:autoSpaceDN w:val="0"/>
                    <w:adjustRightInd w:val="0"/>
                    <w:snapToGrid w:val="0"/>
                    <w:jc w:val="center"/>
                    <w:rPr>
                      <w:b/>
                      <w:color w:val="000000"/>
                      <w:szCs w:val="21"/>
                    </w:rPr>
                  </w:pPr>
                  <w:r>
                    <w:rPr>
                      <w:b/>
                      <w:color w:val="000000"/>
                      <w:szCs w:val="21"/>
                    </w:rPr>
                    <w:t>产污环节</w:t>
                  </w:r>
                </w:p>
              </w:tc>
              <w:tc>
                <w:tcPr>
                  <w:tcW w:w="850" w:type="dxa"/>
                  <w:vMerge w:val="restart"/>
                  <w:vAlign w:val="center"/>
                </w:tcPr>
                <w:p w14:paraId="4E89DE77" w14:textId="77777777" w:rsidR="00826394" w:rsidRDefault="00826394" w:rsidP="00826394">
                  <w:pPr>
                    <w:autoSpaceDE w:val="0"/>
                    <w:autoSpaceDN w:val="0"/>
                    <w:adjustRightInd w:val="0"/>
                    <w:snapToGrid w:val="0"/>
                    <w:jc w:val="center"/>
                    <w:rPr>
                      <w:b/>
                      <w:color w:val="000000"/>
                      <w:szCs w:val="21"/>
                    </w:rPr>
                  </w:pPr>
                  <w:r>
                    <w:rPr>
                      <w:b/>
                      <w:color w:val="000000"/>
                      <w:szCs w:val="21"/>
                    </w:rPr>
                    <w:t>污染物</w:t>
                  </w:r>
                </w:p>
              </w:tc>
              <w:tc>
                <w:tcPr>
                  <w:tcW w:w="851" w:type="dxa"/>
                  <w:vMerge w:val="restart"/>
                  <w:vAlign w:val="center"/>
                </w:tcPr>
                <w:p w14:paraId="1A28476F" w14:textId="77777777" w:rsidR="00826394" w:rsidRDefault="00826394" w:rsidP="00826394">
                  <w:pPr>
                    <w:autoSpaceDE w:val="0"/>
                    <w:autoSpaceDN w:val="0"/>
                    <w:adjustRightInd w:val="0"/>
                    <w:snapToGrid w:val="0"/>
                    <w:jc w:val="center"/>
                    <w:rPr>
                      <w:b/>
                      <w:color w:val="000000"/>
                      <w:szCs w:val="21"/>
                    </w:rPr>
                  </w:pPr>
                  <w:r>
                    <w:rPr>
                      <w:b/>
                      <w:color w:val="000000"/>
                      <w:szCs w:val="21"/>
                    </w:rPr>
                    <w:t>主要污染防治措施</w:t>
                  </w:r>
                </w:p>
              </w:tc>
              <w:tc>
                <w:tcPr>
                  <w:tcW w:w="3405" w:type="dxa"/>
                  <w:gridSpan w:val="2"/>
                  <w:vAlign w:val="center"/>
                </w:tcPr>
                <w:p w14:paraId="16493CC0" w14:textId="77777777" w:rsidR="00826394" w:rsidRDefault="00826394" w:rsidP="00826394">
                  <w:pPr>
                    <w:autoSpaceDE w:val="0"/>
                    <w:autoSpaceDN w:val="0"/>
                    <w:adjustRightInd w:val="0"/>
                    <w:snapToGrid w:val="0"/>
                    <w:jc w:val="center"/>
                    <w:rPr>
                      <w:b/>
                      <w:color w:val="000000"/>
                      <w:szCs w:val="21"/>
                    </w:rPr>
                  </w:pPr>
                  <w:r>
                    <w:rPr>
                      <w:b/>
                      <w:color w:val="000000"/>
                      <w:szCs w:val="21"/>
                    </w:rPr>
                    <w:t>排放标准</w:t>
                  </w:r>
                </w:p>
              </w:tc>
              <w:tc>
                <w:tcPr>
                  <w:tcW w:w="969" w:type="dxa"/>
                  <w:vMerge w:val="restart"/>
                  <w:vAlign w:val="center"/>
                </w:tcPr>
                <w:p w14:paraId="12AC59E9" w14:textId="77777777" w:rsidR="00826394" w:rsidRDefault="00826394" w:rsidP="00826394">
                  <w:pPr>
                    <w:autoSpaceDE w:val="0"/>
                    <w:autoSpaceDN w:val="0"/>
                    <w:adjustRightInd w:val="0"/>
                    <w:snapToGrid w:val="0"/>
                    <w:jc w:val="center"/>
                    <w:rPr>
                      <w:b/>
                      <w:color w:val="000000"/>
                      <w:szCs w:val="21"/>
                    </w:rPr>
                  </w:pPr>
                  <w:r>
                    <w:rPr>
                      <w:b/>
                      <w:color w:val="000000"/>
                      <w:szCs w:val="21"/>
                    </w:rPr>
                    <w:t>年排放量</w:t>
                  </w:r>
                  <w:r>
                    <w:rPr>
                      <w:b/>
                      <w:color w:val="000000"/>
                      <w:szCs w:val="21"/>
                    </w:rPr>
                    <w:t>/</w:t>
                  </w:r>
                  <w:r>
                    <w:rPr>
                      <w:b/>
                      <w:color w:val="000000"/>
                      <w:szCs w:val="21"/>
                    </w:rPr>
                    <w:t>（</w:t>
                  </w:r>
                  <w:r>
                    <w:rPr>
                      <w:b/>
                      <w:color w:val="000000"/>
                      <w:szCs w:val="21"/>
                    </w:rPr>
                    <w:t>t/a</w:t>
                  </w:r>
                  <w:r>
                    <w:rPr>
                      <w:b/>
                      <w:color w:val="000000"/>
                      <w:szCs w:val="21"/>
                    </w:rPr>
                    <w:t>）</w:t>
                  </w:r>
                </w:p>
              </w:tc>
            </w:tr>
            <w:tr w:rsidR="00221B32" w:rsidRPr="00652C92" w14:paraId="307600A7" w14:textId="77777777" w:rsidTr="006A7D76">
              <w:trPr>
                <w:trHeight w:val="397"/>
                <w:jc w:val="center"/>
              </w:trPr>
              <w:tc>
                <w:tcPr>
                  <w:tcW w:w="453" w:type="dxa"/>
                  <w:vMerge/>
                  <w:vAlign w:val="center"/>
                </w:tcPr>
                <w:p w14:paraId="5A62E33C" w14:textId="77777777" w:rsidR="00826394" w:rsidRDefault="00826394" w:rsidP="00826394">
                  <w:pPr>
                    <w:widowControl/>
                    <w:jc w:val="center"/>
                    <w:rPr>
                      <w:b/>
                      <w:color w:val="000000"/>
                      <w:szCs w:val="21"/>
                    </w:rPr>
                  </w:pPr>
                </w:p>
              </w:tc>
              <w:tc>
                <w:tcPr>
                  <w:tcW w:w="709" w:type="dxa"/>
                  <w:vMerge/>
                  <w:vAlign w:val="center"/>
                </w:tcPr>
                <w:p w14:paraId="1EB45DC6" w14:textId="77777777" w:rsidR="00826394" w:rsidRDefault="00826394" w:rsidP="00826394">
                  <w:pPr>
                    <w:widowControl/>
                    <w:jc w:val="center"/>
                    <w:rPr>
                      <w:b/>
                      <w:color w:val="000000"/>
                      <w:szCs w:val="21"/>
                    </w:rPr>
                  </w:pPr>
                </w:p>
              </w:tc>
              <w:tc>
                <w:tcPr>
                  <w:tcW w:w="709" w:type="dxa"/>
                  <w:vMerge/>
                  <w:vAlign w:val="center"/>
                </w:tcPr>
                <w:p w14:paraId="087E3AC4" w14:textId="77777777" w:rsidR="00826394" w:rsidRDefault="00826394" w:rsidP="00826394">
                  <w:pPr>
                    <w:widowControl/>
                    <w:jc w:val="center"/>
                    <w:rPr>
                      <w:b/>
                      <w:color w:val="000000"/>
                      <w:szCs w:val="21"/>
                    </w:rPr>
                  </w:pPr>
                </w:p>
              </w:tc>
              <w:tc>
                <w:tcPr>
                  <w:tcW w:w="850" w:type="dxa"/>
                  <w:vMerge/>
                  <w:vAlign w:val="center"/>
                </w:tcPr>
                <w:p w14:paraId="6DA12FC4" w14:textId="77777777" w:rsidR="00826394" w:rsidRDefault="00826394" w:rsidP="00826394">
                  <w:pPr>
                    <w:widowControl/>
                    <w:jc w:val="center"/>
                    <w:rPr>
                      <w:b/>
                      <w:color w:val="000000"/>
                      <w:szCs w:val="21"/>
                    </w:rPr>
                  </w:pPr>
                </w:p>
              </w:tc>
              <w:tc>
                <w:tcPr>
                  <w:tcW w:w="851" w:type="dxa"/>
                  <w:vMerge/>
                  <w:vAlign w:val="center"/>
                </w:tcPr>
                <w:p w14:paraId="5BB265BE" w14:textId="77777777" w:rsidR="00826394" w:rsidRDefault="00826394" w:rsidP="00826394">
                  <w:pPr>
                    <w:widowControl/>
                    <w:jc w:val="center"/>
                    <w:rPr>
                      <w:b/>
                      <w:color w:val="000000"/>
                      <w:szCs w:val="21"/>
                    </w:rPr>
                  </w:pPr>
                </w:p>
              </w:tc>
              <w:tc>
                <w:tcPr>
                  <w:tcW w:w="2412" w:type="dxa"/>
                  <w:vAlign w:val="center"/>
                </w:tcPr>
                <w:p w14:paraId="65F60775" w14:textId="77777777" w:rsidR="00826394" w:rsidRDefault="00826394" w:rsidP="00826394">
                  <w:pPr>
                    <w:autoSpaceDE w:val="0"/>
                    <w:autoSpaceDN w:val="0"/>
                    <w:adjustRightInd w:val="0"/>
                    <w:snapToGrid w:val="0"/>
                    <w:jc w:val="center"/>
                    <w:rPr>
                      <w:b/>
                      <w:color w:val="000000"/>
                      <w:szCs w:val="21"/>
                    </w:rPr>
                  </w:pPr>
                  <w:r>
                    <w:rPr>
                      <w:b/>
                      <w:color w:val="000000"/>
                      <w:szCs w:val="21"/>
                    </w:rPr>
                    <w:t>标准名称</w:t>
                  </w:r>
                </w:p>
              </w:tc>
              <w:tc>
                <w:tcPr>
                  <w:tcW w:w="993" w:type="dxa"/>
                  <w:vAlign w:val="center"/>
                </w:tcPr>
                <w:p w14:paraId="2A8900C0" w14:textId="77777777" w:rsidR="00826394" w:rsidRDefault="00826394" w:rsidP="00826394">
                  <w:pPr>
                    <w:autoSpaceDE w:val="0"/>
                    <w:autoSpaceDN w:val="0"/>
                    <w:adjustRightInd w:val="0"/>
                    <w:snapToGrid w:val="0"/>
                    <w:jc w:val="center"/>
                    <w:rPr>
                      <w:b/>
                      <w:color w:val="000000"/>
                      <w:szCs w:val="21"/>
                    </w:rPr>
                  </w:pPr>
                  <w:r>
                    <w:rPr>
                      <w:b/>
                      <w:color w:val="000000"/>
                      <w:szCs w:val="21"/>
                    </w:rPr>
                    <w:t>浓度限值</w:t>
                  </w:r>
                  <w:r>
                    <w:rPr>
                      <w:b/>
                      <w:color w:val="000000"/>
                      <w:szCs w:val="21"/>
                    </w:rPr>
                    <w:t>/</w:t>
                  </w:r>
                  <w:r>
                    <w:rPr>
                      <w:b/>
                      <w:color w:val="000000"/>
                      <w:szCs w:val="21"/>
                    </w:rPr>
                    <w:t>（</w:t>
                  </w:r>
                  <w:r>
                    <w:rPr>
                      <w:b/>
                      <w:color w:val="000000"/>
                      <w:szCs w:val="21"/>
                    </w:rPr>
                    <w:t>mg/m</w:t>
                  </w:r>
                  <w:r>
                    <w:rPr>
                      <w:b/>
                      <w:color w:val="000000"/>
                      <w:szCs w:val="21"/>
                      <w:vertAlign w:val="superscript"/>
                    </w:rPr>
                    <w:t>3</w:t>
                  </w:r>
                  <w:r>
                    <w:rPr>
                      <w:b/>
                      <w:color w:val="000000"/>
                      <w:szCs w:val="21"/>
                    </w:rPr>
                    <w:t>）</w:t>
                  </w:r>
                </w:p>
              </w:tc>
              <w:tc>
                <w:tcPr>
                  <w:tcW w:w="969" w:type="dxa"/>
                  <w:vMerge/>
                  <w:vAlign w:val="center"/>
                </w:tcPr>
                <w:p w14:paraId="64EE9925" w14:textId="77777777" w:rsidR="00826394" w:rsidRDefault="00826394" w:rsidP="00826394">
                  <w:pPr>
                    <w:widowControl/>
                    <w:jc w:val="center"/>
                    <w:rPr>
                      <w:color w:val="000000"/>
                      <w:szCs w:val="21"/>
                    </w:rPr>
                  </w:pPr>
                </w:p>
              </w:tc>
            </w:tr>
            <w:tr w:rsidR="00221B32" w:rsidRPr="00127CCA" w14:paraId="4B672E3E" w14:textId="77777777" w:rsidTr="006A7D76">
              <w:trPr>
                <w:trHeight w:val="397"/>
                <w:jc w:val="center"/>
              </w:trPr>
              <w:tc>
                <w:tcPr>
                  <w:tcW w:w="453" w:type="dxa"/>
                  <w:vMerge w:val="restart"/>
                  <w:vAlign w:val="center"/>
                </w:tcPr>
                <w:p w14:paraId="3A03C2D6" w14:textId="77777777" w:rsidR="006A7D76" w:rsidRDefault="006A7D76" w:rsidP="00826394">
                  <w:pPr>
                    <w:autoSpaceDE w:val="0"/>
                    <w:autoSpaceDN w:val="0"/>
                    <w:adjustRightInd w:val="0"/>
                    <w:snapToGrid w:val="0"/>
                    <w:jc w:val="center"/>
                    <w:rPr>
                      <w:color w:val="000000"/>
                      <w:szCs w:val="21"/>
                    </w:rPr>
                  </w:pPr>
                  <w:r>
                    <w:rPr>
                      <w:color w:val="000000"/>
                      <w:szCs w:val="21"/>
                    </w:rPr>
                    <w:t>1</w:t>
                  </w:r>
                </w:p>
              </w:tc>
              <w:tc>
                <w:tcPr>
                  <w:tcW w:w="709" w:type="dxa"/>
                  <w:vMerge w:val="restart"/>
                  <w:vAlign w:val="center"/>
                </w:tcPr>
                <w:p w14:paraId="3D56601D" w14:textId="77777777" w:rsidR="006A7D76" w:rsidRDefault="006A7D76" w:rsidP="00826394">
                  <w:pPr>
                    <w:autoSpaceDE w:val="0"/>
                    <w:autoSpaceDN w:val="0"/>
                    <w:adjustRightInd w:val="0"/>
                    <w:snapToGrid w:val="0"/>
                    <w:jc w:val="center"/>
                    <w:rPr>
                      <w:color w:val="000000"/>
                      <w:szCs w:val="21"/>
                    </w:rPr>
                  </w:pPr>
                  <w:r>
                    <w:rPr>
                      <w:rFonts w:hint="eastAsia"/>
                      <w:color w:val="000000"/>
                      <w:szCs w:val="21"/>
                    </w:rPr>
                    <w:t>生产车间</w:t>
                  </w:r>
                </w:p>
              </w:tc>
              <w:tc>
                <w:tcPr>
                  <w:tcW w:w="709" w:type="dxa"/>
                  <w:vMerge w:val="restart"/>
                  <w:vAlign w:val="center"/>
                </w:tcPr>
                <w:p w14:paraId="35B2003E" w14:textId="77777777" w:rsidR="006A7D76" w:rsidRDefault="006A7D76" w:rsidP="00861B8B">
                  <w:pPr>
                    <w:autoSpaceDE w:val="0"/>
                    <w:autoSpaceDN w:val="0"/>
                    <w:adjustRightInd w:val="0"/>
                    <w:snapToGrid w:val="0"/>
                    <w:jc w:val="center"/>
                    <w:rPr>
                      <w:color w:val="000000"/>
                      <w:szCs w:val="21"/>
                    </w:rPr>
                  </w:pPr>
                  <w:r>
                    <w:rPr>
                      <w:rFonts w:hint="eastAsia"/>
                      <w:color w:val="000000"/>
                      <w:szCs w:val="21"/>
                    </w:rPr>
                    <w:t>烘炒、混合、搅拌等</w:t>
                  </w:r>
                </w:p>
              </w:tc>
              <w:tc>
                <w:tcPr>
                  <w:tcW w:w="850" w:type="dxa"/>
                  <w:vAlign w:val="center"/>
                </w:tcPr>
                <w:p w14:paraId="08C01DD9" w14:textId="77777777" w:rsidR="006A7D76" w:rsidRDefault="006A7D76" w:rsidP="00826394">
                  <w:pPr>
                    <w:autoSpaceDE w:val="0"/>
                    <w:autoSpaceDN w:val="0"/>
                    <w:adjustRightInd w:val="0"/>
                    <w:snapToGrid w:val="0"/>
                    <w:jc w:val="center"/>
                    <w:rPr>
                      <w:color w:val="000000"/>
                      <w:szCs w:val="21"/>
                      <w:lang w:val="fr-FR"/>
                    </w:rPr>
                  </w:pPr>
                  <w:r>
                    <w:rPr>
                      <w:rFonts w:hint="eastAsia"/>
                      <w:color w:val="000000"/>
                      <w:szCs w:val="21"/>
                      <w:lang w:val="fr-FR"/>
                    </w:rPr>
                    <w:t>颗粒物</w:t>
                  </w:r>
                </w:p>
              </w:tc>
              <w:tc>
                <w:tcPr>
                  <w:tcW w:w="851" w:type="dxa"/>
                  <w:vMerge w:val="restart"/>
                  <w:vAlign w:val="center"/>
                </w:tcPr>
                <w:p w14:paraId="4D45C0B5" w14:textId="77777777" w:rsidR="006A7D76" w:rsidRDefault="006A7D76" w:rsidP="00826394">
                  <w:pPr>
                    <w:jc w:val="center"/>
                    <w:rPr>
                      <w:color w:val="000000"/>
                      <w:szCs w:val="21"/>
                    </w:rPr>
                  </w:pPr>
                  <w:r>
                    <w:rPr>
                      <w:rFonts w:hint="eastAsia"/>
                      <w:color w:val="000000"/>
                      <w:szCs w:val="21"/>
                    </w:rPr>
                    <w:t>车间</w:t>
                  </w:r>
                  <w:r>
                    <w:rPr>
                      <w:color w:val="000000"/>
                      <w:szCs w:val="21"/>
                    </w:rPr>
                    <w:t>密闭</w:t>
                  </w:r>
                  <w:r w:rsidR="00917260">
                    <w:rPr>
                      <w:rFonts w:hint="eastAsia"/>
                      <w:color w:val="000000"/>
                      <w:szCs w:val="21"/>
                    </w:rPr>
                    <w:t>、设备密闭</w:t>
                  </w:r>
                </w:p>
              </w:tc>
              <w:tc>
                <w:tcPr>
                  <w:tcW w:w="2412" w:type="dxa"/>
                  <w:vAlign w:val="center"/>
                </w:tcPr>
                <w:p w14:paraId="07FEC669" w14:textId="77777777" w:rsidR="006A7D76" w:rsidRDefault="006A7D76" w:rsidP="00826394">
                  <w:pPr>
                    <w:autoSpaceDE w:val="0"/>
                    <w:autoSpaceDN w:val="0"/>
                    <w:adjustRightInd w:val="0"/>
                    <w:snapToGrid w:val="0"/>
                    <w:jc w:val="center"/>
                    <w:rPr>
                      <w:color w:val="000000"/>
                      <w:szCs w:val="21"/>
                      <w:lang w:val="fr-FR"/>
                    </w:rPr>
                  </w:pPr>
                  <w:r>
                    <w:rPr>
                      <w:rFonts w:hint="eastAsia"/>
                      <w:color w:val="000000"/>
                      <w:szCs w:val="21"/>
                    </w:rPr>
                    <w:t>《新乡市生态环境局关于进一步规范工业企业颗粒物排放限值的通知》</w:t>
                  </w:r>
                </w:p>
              </w:tc>
              <w:tc>
                <w:tcPr>
                  <w:tcW w:w="993" w:type="dxa"/>
                  <w:vAlign w:val="center"/>
                </w:tcPr>
                <w:p w14:paraId="540E57C6" w14:textId="77777777" w:rsidR="006A7D76" w:rsidRDefault="006A7D76" w:rsidP="00826394">
                  <w:pPr>
                    <w:autoSpaceDE w:val="0"/>
                    <w:autoSpaceDN w:val="0"/>
                    <w:adjustRightInd w:val="0"/>
                    <w:snapToGrid w:val="0"/>
                    <w:jc w:val="center"/>
                    <w:rPr>
                      <w:color w:val="000000"/>
                      <w:szCs w:val="21"/>
                      <w:lang w:val="fr-FR"/>
                    </w:rPr>
                  </w:pPr>
                  <w:r>
                    <w:rPr>
                      <w:rFonts w:hint="eastAsia"/>
                      <w:color w:val="000000"/>
                      <w:szCs w:val="21"/>
                      <w:lang w:val="fr-FR"/>
                    </w:rPr>
                    <w:t>0.5</w:t>
                  </w:r>
                </w:p>
              </w:tc>
              <w:tc>
                <w:tcPr>
                  <w:tcW w:w="969" w:type="dxa"/>
                  <w:vAlign w:val="center"/>
                </w:tcPr>
                <w:p w14:paraId="454A3885" w14:textId="4DBC594A" w:rsidR="006A7D76" w:rsidRDefault="006A7D76" w:rsidP="00826394">
                  <w:pPr>
                    <w:widowControl/>
                    <w:jc w:val="center"/>
                    <w:rPr>
                      <w:color w:val="000000"/>
                      <w:szCs w:val="21"/>
                      <w:lang w:val="fr-FR"/>
                    </w:rPr>
                  </w:pPr>
                  <w:r>
                    <w:rPr>
                      <w:color w:val="000000"/>
                      <w:szCs w:val="21"/>
                      <w:lang w:val="fr-FR"/>
                    </w:rPr>
                    <w:t>0.0</w:t>
                  </w:r>
                  <w:r>
                    <w:rPr>
                      <w:rFonts w:hint="eastAsia"/>
                      <w:color w:val="000000"/>
                      <w:szCs w:val="21"/>
                      <w:lang w:val="fr-FR"/>
                    </w:rPr>
                    <w:t>02</w:t>
                  </w:r>
                  <w:r w:rsidR="00C72571">
                    <w:rPr>
                      <w:rFonts w:hint="eastAsia"/>
                      <w:color w:val="000000"/>
                      <w:szCs w:val="21"/>
                      <w:lang w:val="fr-FR"/>
                    </w:rPr>
                    <w:t>5</w:t>
                  </w:r>
                </w:p>
              </w:tc>
            </w:tr>
            <w:tr w:rsidR="00221B32" w:rsidRPr="00127CCA" w14:paraId="77B2F1A8" w14:textId="77777777" w:rsidTr="006A7D76">
              <w:trPr>
                <w:trHeight w:val="397"/>
                <w:jc w:val="center"/>
              </w:trPr>
              <w:tc>
                <w:tcPr>
                  <w:tcW w:w="453" w:type="dxa"/>
                  <w:vMerge/>
                  <w:vAlign w:val="center"/>
                </w:tcPr>
                <w:p w14:paraId="5065D7E4" w14:textId="77777777" w:rsidR="006A7D76" w:rsidRDefault="006A7D76" w:rsidP="006A7D76">
                  <w:pPr>
                    <w:autoSpaceDE w:val="0"/>
                    <w:autoSpaceDN w:val="0"/>
                    <w:adjustRightInd w:val="0"/>
                    <w:snapToGrid w:val="0"/>
                    <w:jc w:val="center"/>
                    <w:rPr>
                      <w:color w:val="000000"/>
                      <w:szCs w:val="21"/>
                      <w:lang w:val="fr-FR"/>
                    </w:rPr>
                  </w:pPr>
                </w:p>
              </w:tc>
              <w:tc>
                <w:tcPr>
                  <w:tcW w:w="709" w:type="dxa"/>
                  <w:vMerge/>
                  <w:vAlign w:val="center"/>
                </w:tcPr>
                <w:p w14:paraId="6E1817B9" w14:textId="77777777" w:rsidR="006A7D76" w:rsidRDefault="006A7D76" w:rsidP="006A7D76">
                  <w:pPr>
                    <w:autoSpaceDE w:val="0"/>
                    <w:autoSpaceDN w:val="0"/>
                    <w:adjustRightInd w:val="0"/>
                    <w:snapToGrid w:val="0"/>
                    <w:jc w:val="center"/>
                    <w:rPr>
                      <w:color w:val="000000"/>
                      <w:szCs w:val="21"/>
                      <w:lang w:val="fr-FR"/>
                    </w:rPr>
                  </w:pPr>
                </w:p>
              </w:tc>
              <w:tc>
                <w:tcPr>
                  <w:tcW w:w="709" w:type="dxa"/>
                  <w:vMerge/>
                  <w:vAlign w:val="center"/>
                </w:tcPr>
                <w:p w14:paraId="2D530281" w14:textId="77777777" w:rsidR="006A7D76" w:rsidRDefault="006A7D76" w:rsidP="006A7D76">
                  <w:pPr>
                    <w:autoSpaceDE w:val="0"/>
                    <w:autoSpaceDN w:val="0"/>
                    <w:adjustRightInd w:val="0"/>
                    <w:snapToGrid w:val="0"/>
                    <w:jc w:val="center"/>
                    <w:rPr>
                      <w:color w:val="000000"/>
                      <w:szCs w:val="21"/>
                      <w:lang w:val="fr-FR"/>
                    </w:rPr>
                  </w:pPr>
                </w:p>
              </w:tc>
              <w:tc>
                <w:tcPr>
                  <w:tcW w:w="850" w:type="dxa"/>
                  <w:vAlign w:val="center"/>
                </w:tcPr>
                <w:p w14:paraId="6493D0B9" w14:textId="77777777" w:rsidR="006A7D76" w:rsidRDefault="006A7D76" w:rsidP="006A7D76">
                  <w:pPr>
                    <w:autoSpaceDE w:val="0"/>
                    <w:autoSpaceDN w:val="0"/>
                    <w:adjustRightInd w:val="0"/>
                    <w:snapToGrid w:val="0"/>
                    <w:jc w:val="center"/>
                    <w:rPr>
                      <w:color w:val="000000"/>
                      <w:szCs w:val="21"/>
                      <w:lang w:val="fr-FR"/>
                    </w:rPr>
                  </w:pPr>
                  <w:r>
                    <w:rPr>
                      <w:color w:val="000000"/>
                      <w:szCs w:val="21"/>
                      <w:lang w:val="fr-FR"/>
                    </w:rPr>
                    <w:t>SO</w:t>
                  </w:r>
                  <w:r>
                    <w:rPr>
                      <w:color w:val="000000"/>
                      <w:szCs w:val="21"/>
                      <w:vertAlign w:val="subscript"/>
                      <w:lang w:val="fr-FR"/>
                    </w:rPr>
                    <w:t>2</w:t>
                  </w:r>
                </w:p>
              </w:tc>
              <w:tc>
                <w:tcPr>
                  <w:tcW w:w="851" w:type="dxa"/>
                  <w:vMerge/>
                  <w:vAlign w:val="center"/>
                </w:tcPr>
                <w:p w14:paraId="15BB3C73" w14:textId="77777777" w:rsidR="006A7D76" w:rsidRDefault="006A7D76" w:rsidP="006A7D76">
                  <w:pPr>
                    <w:jc w:val="center"/>
                    <w:rPr>
                      <w:color w:val="000000"/>
                      <w:szCs w:val="21"/>
                      <w:lang w:val="fr-FR"/>
                    </w:rPr>
                  </w:pPr>
                </w:p>
              </w:tc>
              <w:tc>
                <w:tcPr>
                  <w:tcW w:w="2412" w:type="dxa"/>
                  <w:vAlign w:val="center"/>
                </w:tcPr>
                <w:p w14:paraId="4B0AC930" w14:textId="77777777" w:rsidR="006A7D76" w:rsidRDefault="006A7D76" w:rsidP="006A7D76">
                  <w:pPr>
                    <w:autoSpaceDE w:val="0"/>
                    <w:autoSpaceDN w:val="0"/>
                    <w:adjustRightInd w:val="0"/>
                    <w:snapToGrid w:val="0"/>
                    <w:jc w:val="center"/>
                    <w:rPr>
                      <w:color w:val="000000"/>
                      <w:szCs w:val="21"/>
                      <w:lang w:val="fr-FR"/>
                    </w:rPr>
                  </w:pPr>
                  <w:r>
                    <w:rPr>
                      <w:rFonts w:hint="eastAsia"/>
                      <w:color w:val="000000"/>
                      <w:szCs w:val="21"/>
                      <w:lang w:val="fr-FR"/>
                    </w:rPr>
                    <w:t>/</w:t>
                  </w:r>
                </w:p>
              </w:tc>
              <w:tc>
                <w:tcPr>
                  <w:tcW w:w="993" w:type="dxa"/>
                  <w:vAlign w:val="center"/>
                </w:tcPr>
                <w:p w14:paraId="77D5263A" w14:textId="77777777" w:rsidR="006A7D76" w:rsidRDefault="006A7D76" w:rsidP="006A7D76">
                  <w:pPr>
                    <w:autoSpaceDE w:val="0"/>
                    <w:autoSpaceDN w:val="0"/>
                    <w:adjustRightInd w:val="0"/>
                    <w:snapToGrid w:val="0"/>
                    <w:jc w:val="center"/>
                    <w:rPr>
                      <w:color w:val="000000"/>
                      <w:szCs w:val="21"/>
                      <w:lang w:val="fr-FR"/>
                    </w:rPr>
                  </w:pPr>
                  <w:r>
                    <w:rPr>
                      <w:rFonts w:hint="eastAsia"/>
                      <w:color w:val="000000"/>
                      <w:szCs w:val="21"/>
                      <w:lang w:val="fr-FR"/>
                    </w:rPr>
                    <w:t>/</w:t>
                  </w:r>
                </w:p>
              </w:tc>
              <w:tc>
                <w:tcPr>
                  <w:tcW w:w="969" w:type="dxa"/>
                  <w:vAlign w:val="center"/>
                </w:tcPr>
                <w:p w14:paraId="47287F92" w14:textId="17B9D402" w:rsidR="006A7D76" w:rsidRDefault="006A7D76" w:rsidP="006A7D76">
                  <w:pPr>
                    <w:widowControl/>
                    <w:jc w:val="center"/>
                    <w:rPr>
                      <w:color w:val="000000"/>
                      <w:szCs w:val="21"/>
                      <w:lang w:val="fr-FR"/>
                    </w:rPr>
                  </w:pPr>
                  <w:r>
                    <w:rPr>
                      <w:rFonts w:hint="eastAsia"/>
                      <w:color w:val="000000"/>
                      <w:szCs w:val="21"/>
                      <w:lang w:val="fr-FR"/>
                    </w:rPr>
                    <w:t>0.0000</w:t>
                  </w:r>
                  <w:r w:rsidR="00F7756E">
                    <w:rPr>
                      <w:rFonts w:hint="eastAsia"/>
                      <w:color w:val="000000"/>
                      <w:szCs w:val="21"/>
                      <w:lang w:val="fr-FR"/>
                    </w:rPr>
                    <w:t>0</w:t>
                  </w:r>
                  <w:r>
                    <w:rPr>
                      <w:rFonts w:hint="eastAsia"/>
                      <w:color w:val="000000"/>
                      <w:szCs w:val="21"/>
                      <w:lang w:val="fr-FR"/>
                    </w:rPr>
                    <w:t>04</w:t>
                  </w:r>
                </w:p>
              </w:tc>
            </w:tr>
            <w:tr w:rsidR="00221B32" w:rsidRPr="00127CCA" w14:paraId="6F677AE4" w14:textId="77777777" w:rsidTr="006A7D76">
              <w:trPr>
                <w:trHeight w:val="397"/>
                <w:jc w:val="center"/>
              </w:trPr>
              <w:tc>
                <w:tcPr>
                  <w:tcW w:w="453" w:type="dxa"/>
                  <w:vMerge/>
                  <w:vAlign w:val="center"/>
                </w:tcPr>
                <w:p w14:paraId="26EDB045" w14:textId="77777777" w:rsidR="006A7D76" w:rsidRDefault="006A7D76" w:rsidP="006A7D76">
                  <w:pPr>
                    <w:autoSpaceDE w:val="0"/>
                    <w:autoSpaceDN w:val="0"/>
                    <w:adjustRightInd w:val="0"/>
                    <w:snapToGrid w:val="0"/>
                    <w:jc w:val="center"/>
                    <w:rPr>
                      <w:color w:val="000000"/>
                      <w:szCs w:val="21"/>
                      <w:lang w:val="fr-FR"/>
                    </w:rPr>
                  </w:pPr>
                </w:p>
              </w:tc>
              <w:tc>
                <w:tcPr>
                  <w:tcW w:w="709" w:type="dxa"/>
                  <w:vMerge/>
                  <w:vAlign w:val="center"/>
                </w:tcPr>
                <w:p w14:paraId="079012D3" w14:textId="77777777" w:rsidR="006A7D76" w:rsidRDefault="006A7D76" w:rsidP="006A7D76">
                  <w:pPr>
                    <w:autoSpaceDE w:val="0"/>
                    <w:autoSpaceDN w:val="0"/>
                    <w:adjustRightInd w:val="0"/>
                    <w:snapToGrid w:val="0"/>
                    <w:jc w:val="center"/>
                    <w:rPr>
                      <w:color w:val="000000"/>
                      <w:szCs w:val="21"/>
                      <w:lang w:val="fr-FR"/>
                    </w:rPr>
                  </w:pPr>
                </w:p>
              </w:tc>
              <w:tc>
                <w:tcPr>
                  <w:tcW w:w="709" w:type="dxa"/>
                  <w:vMerge/>
                  <w:vAlign w:val="center"/>
                </w:tcPr>
                <w:p w14:paraId="3D2ECE44" w14:textId="77777777" w:rsidR="006A7D76" w:rsidRDefault="006A7D76" w:rsidP="006A7D76">
                  <w:pPr>
                    <w:autoSpaceDE w:val="0"/>
                    <w:autoSpaceDN w:val="0"/>
                    <w:adjustRightInd w:val="0"/>
                    <w:snapToGrid w:val="0"/>
                    <w:jc w:val="center"/>
                    <w:rPr>
                      <w:color w:val="000000"/>
                      <w:szCs w:val="21"/>
                      <w:lang w:val="fr-FR"/>
                    </w:rPr>
                  </w:pPr>
                </w:p>
              </w:tc>
              <w:tc>
                <w:tcPr>
                  <w:tcW w:w="850" w:type="dxa"/>
                  <w:vAlign w:val="center"/>
                </w:tcPr>
                <w:p w14:paraId="47ABE796" w14:textId="77777777" w:rsidR="006A7D76" w:rsidRDefault="006A7D76" w:rsidP="006A7D76">
                  <w:pPr>
                    <w:autoSpaceDE w:val="0"/>
                    <w:autoSpaceDN w:val="0"/>
                    <w:adjustRightInd w:val="0"/>
                    <w:snapToGrid w:val="0"/>
                    <w:jc w:val="center"/>
                    <w:rPr>
                      <w:color w:val="000000"/>
                      <w:szCs w:val="21"/>
                      <w:lang w:val="fr-FR"/>
                    </w:rPr>
                  </w:pPr>
                  <w:r>
                    <w:rPr>
                      <w:color w:val="000000"/>
                      <w:szCs w:val="21"/>
                      <w:lang w:val="fr-FR"/>
                    </w:rPr>
                    <w:t>NOx</w:t>
                  </w:r>
                </w:p>
              </w:tc>
              <w:tc>
                <w:tcPr>
                  <w:tcW w:w="851" w:type="dxa"/>
                  <w:vMerge/>
                  <w:vAlign w:val="center"/>
                </w:tcPr>
                <w:p w14:paraId="28E03A03" w14:textId="77777777" w:rsidR="006A7D76" w:rsidRDefault="006A7D76" w:rsidP="006A7D76">
                  <w:pPr>
                    <w:jc w:val="center"/>
                    <w:rPr>
                      <w:color w:val="000000"/>
                      <w:szCs w:val="21"/>
                      <w:lang w:val="fr-FR"/>
                    </w:rPr>
                  </w:pPr>
                </w:p>
              </w:tc>
              <w:tc>
                <w:tcPr>
                  <w:tcW w:w="2412" w:type="dxa"/>
                  <w:vAlign w:val="center"/>
                </w:tcPr>
                <w:p w14:paraId="3D1E5ABC" w14:textId="77777777" w:rsidR="006A7D76" w:rsidRDefault="006A7D76" w:rsidP="006A7D76">
                  <w:pPr>
                    <w:autoSpaceDE w:val="0"/>
                    <w:autoSpaceDN w:val="0"/>
                    <w:adjustRightInd w:val="0"/>
                    <w:snapToGrid w:val="0"/>
                    <w:jc w:val="center"/>
                    <w:rPr>
                      <w:color w:val="000000"/>
                      <w:szCs w:val="21"/>
                      <w:lang w:val="fr-FR"/>
                    </w:rPr>
                  </w:pPr>
                  <w:r>
                    <w:rPr>
                      <w:rFonts w:hint="eastAsia"/>
                      <w:color w:val="000000"/>
                      <w:szCs w:val="21"/>
                      <w:lang w:val="fr-FR"/>
                    </w:rPr>
                    <w:t>/</w:t>
                  </w:r>
                </w:p>
              </w:tc>
              <w:tc>
                <w:tcPr>
                  <w:tcW w:w="993" w:type="dxa"/>
                  <w:vAlign w:val="center"/>
                </w:tcPr>
                <w:p w14:paraId="508BA960" w14:textId="77777777" w:rsidR="006A7D76" w:rsidRDefault="006A7D76" w:rsidP="006A7D76">
                  <w:pPr>
                    <w:autoSpaceDE w:val="0"/>
                    <w:autoSpaceDN w:val="0"/>
                    <w:adjustRightInd w:val="0"/>
                    <w:snapToGrid w:val="0"/>
                    <w:jc w:val="center"/>
                    <w:rPr>
                      <w:color w:val="000000"/>
                      <w:szCs w:val="21"/>
                      <w:lang w:val="fr-FR"/>
                    </w:rPr>
                  </w:pPr>
                  <w:r>
                    <w:rPr>
                      <w:rFonts w:hint="eastAsia"/>
                      <w:color w:val="000000"/>
                      <w:szCs w:val="21"/>
                      <w:lang w:val="fr-FR"/>
                    </w:rPr>
                    <w:t>/</w:t>
                  </w:r>
                </w:p>
              </w:tc>
              <w:tc>
                <w:tcPr>
                  <w:tcW w:w="969" w:type="dxa"/>
                  <w:vAlign w:val="center"/>
                </w:tcPr>
                <w:p w14:paraId="18EDA1DE" w14:textId="77777777" w:rsidR="006A7D76" w:rsidRDefault="006A7D76" w:rsidP="006A7D76">
                  <w:pPr>
                    <w:widowControl/>
                    <w:jc w:val="center"/>
                    <w:rPr>
                      <w:color w:val="000000"/>
                      <w:szCs w:val="21"/>
                      <w:lang w:val="fr-FR"/>
                    </w:rPr>
                  </w:pPr>
                  <w:r>
                    <w:rPr>
                      <w:rFonts w:hint="eastAsia"/>
                      <w:color w:val="000000"/>
                      <w:szCs w:val="21"/>
                      <w:lang w:val="fr-FR"/>
                    </w:rPr>
                    <w:t>0.001</w:t>
                  </w:r>
                </w:p>
              </w:tc>
            </w:tr>
            <w:tr w:rsidR="00221B32" w:rsidRPr="00127CCA" w14:paraId="6E3BBD84" w14:textId="77777777" w:rsidTr="006A7D76">
              <w:trPr>
                <w:trHeight w:val="397"/>
                <w:jc w:val="center"/>
              </w:trPr>
              <w:tc>
                <w:tcPr>
                  <w:tcW w:w="2721" w:type="dxa"/>
                  <w:gridSpan w:val="4"/>
                  <w:vMerge w:val="restart"/>
                  <w:vAlign w:val="center"/>
                </w:tcPr>
                <w:p w14:paraId="6FE27456" w14:textId="77777777" w:rsidR="006A7D76" w:rsidRDefault="006A7D76" w:rsidP="00826394">
                  <w:pPr>
                    <w:autoSpaceDE w:val="0"/>
                    <w:autoSpaceDN w:val="0"/>
                    <w:adjustRightInd w:val="0"/>
                    <w:snapToGrid w:val="0"/>
                    <w:jc w:val="center"/>
                    <w:rPr>
                      <w:color w:val="000000"/>
                      <w:szCs w:val="21"/>
                      <w:lang w:val="fr-FR"/>
                    </w:rPr>
                  </w:pPr>
                  <w:r>
                    <w:rPr>
                      <w:rFonts w:hint="eastAsia"/>
                      <w:color w:val="000000"/>
                      <w:szCs w:val="21"/>
                      <w:lang w:val="fr-FR"/>
                    </w:rPr>
                    <w:t>无组织排放合计</w:t>
                  </w:r>
                </w:p>
              </w:tc>
              <w:tc>
                <w:tcPr>
                  <w:tcW w:w="3263" w:type="dxa"/>
                  <w:gridSpan w:val="2"/>
                  <w:vAlign w:val="center"/>
                </w:tcPr>
                <w:p w14:paraId="5D95FCA7" w14:textId="77777777" w:rsidR="006A7D76" w:rsidRDefault="006A7D76" w:rsidP="00826394">
                  <w:pPr>
                    <w:autoSpaceDE w:val="0"/>
                    <w:autoSpaceDN w:val="0"/>
                    <w:adjustRightInd w:val="0"/>
                    <w:snapToGrid w:val="0"/>
                    <w:jc w:val="center"/>
                    <w:rPr>
                      <w:color w:val="000000"/>
                      <w:szCs w:val="21"/>
                      <w:lang w:val="fr-FR"/>
                    </w:rPr>
                  </w:pPr>
                  <w:r>
                    <w:rPr>
                      <w:rFonts w:hint="eastAsia"/>
                      <w:color w:val="000000"/>
                      <w:szCs w:val="21"/>
                    </w:rPr>
                    <w:t>颗粒物</w:t>
                  </w:r>
                </w:p>
              </w:tc>
              <w:tc>
                <w:tcPr>
                  <w:tcW w:w="993" w:type="dxa"/>
                  <w:vAlign w:val="center"/>
                </w:tcPr>
                <w:p w14:paraId="5E0A84C8" w14:textId="77777777" w:rsidR="006A7D76" w:rsidRDefault="006A7D76" w:rsidP="00826394">
                  <w:pPr>
                    <w:autoSpaceDE w:val="0"/>
                    <w:autoSpaceDN w:val="0"/>
                    <w:adjustRightInd w:val="0"/>
                    <w:snapToGrid w:val="0"/>
                    <w:jc w:val="center"/>
                    <w:rPr>
                      <w:color w:val="000000"/>
                      <w:szCs w:val="21"/>
                      <w:lang w:val="fr-FR"/>
                    </w:rPr>
                  </w:pPr>
                  <w:r>
                    <w:rPr>
                      <w:rFonts w:hint="eastAsia"/>
                      <w:color w:val="000000"/>
                      <w:szCs w:val="21"/>
                      <w:lang w:val="fr-FR"/>
                    </w:rPr>
                    <w:t>/</w:t>
                  </w:r>
                </w:p>
              </w:tc>
              <w:tc>
                <w:tcPr>
                  <w:tcW w:w="969" w:type="dxa"/>
                  <w:vAlign w:val="center"/>
                </w:tcPr>
                <w:p w14:paraId="5494DEFF" w14:textId="77777777" w:rsidR="006A7D76" w:rsidRDefault="006A7D76" w:rsidP="00826394">
                  <w:pPr>
                    <w:widowControl/>
                    <w:jc w:val="center"/>
                    <w:rPr>
                      <w:color w:val="000000"/>
                      <w:szCs w:val="21"/>
                      <w:lang w:val="fr-FR"/>
                    </w:rPr>
                  </w:pPr>
                  <w:r>
                    <w:rPr>
                      <w:rFonts w:hint="eastAsia"/>
                      <w:color w:val="000000"/>
                      <w:szCs w:val="21"/>
                      <w:lang w:val="fr-FR"/>
                    </w:rPr>
                    <w:t>0</w:t>
                  </w:r>
                  <w:r>
                    <w:rPr>
                      <w:color w:val="000000"/>
                      <w:szCs w:val="21"/>
                      <w:lang w:val="fr-FR"/>
                    </w:rPr>
                    <w:t>.0117</w:t>
                  </w:r>
                </w:p>
              </w:tc>
            </w:tr>
            <w:tr w:rsidR="00221B32" w:rsidRPr="00127CCA" w14:paraId="5B23CCF8" w14:textId="77777777" w:rsidTr="006A7D76">
              <w:trPr>
                <w:trHeight w:val="397"/>
                <w:jc w:val="center"/>
              </w:trPr>
              <w:tc>
                <w:tcPr>
                  <w:tcW w:w="2721" w:type="dxa"/>
                  <w:gridSpan w:val="4"/>
                  <w:vMerge/>
                  <w:vAlign w:val="center"/>
                </w:tcPr>
                <w:p w14:paraId="04E26BD7" w14:textId="77777777" w:rsidR="006A7D76" w:rsidRDefault="006A7D76" w:rsidP="006A7D76">
                  <w:pPr>
                    <w:autoSpaceDE w:val="0"/>
                    <w:autoSpaceDN w:val="0"/>
                    <w:adjustRightInd w:val="0"/>
                    <w:snapToGrid w:val="0"/>
                    <w:jc w:val="center"/>
                    <w:rPr>
                      <w:color w:val="000000"/>
                      <w:szCs w:val="21"/>
                      <w:lang w:val="fr-FR"/>
                    </w:rPr>
                  </w:pPr>
                </w:p>
              </w:tc>
              <w:tc>
                <w:tcPr>
                  <w:tcW w:w="3263" w:type="dxa"/>
                  <w:gridSpan w:val="2"/>
                  <w:vAlign w:val="center"/>
                </w:tcPr>
                <w:p w14:paraId="7D4FC662" w14:textId="77777777" w:rsidR="006A7D76" w:rsidRDefault="006A7D76" w:rsidP="006A7D76">
                  <w:pPr>
                    <w:autoSpaceDE w:val="0"/>
                    <w:autoSpaceDN w:val="0"/>
                    <w:adjustRightInd w:val="0"/>
                    <w:snapToGrid w:val="0"/>
                    <w:jc w:val="center"/>
                    <w:rPr>
                      <w:color w:val="000000"/>
                      <w:szCs w:val="21"/>
                      <w:lang w:val="fr-FR"/>
                    </w:rPr>
                  </w:pPr>
                  <w:r>
                    <w:rPr>
                      <w:color w:val="000000"/>
                      <w:szCs w:val="21"/>
                      <w:lang w:val="fr-FR"/>
                    </w:rPr>
                    <w:t>SO</w:t>
                  </w:r>
                  <w:r>
                    <w:rPr>
                      <w:color w:val="000000"/>
                      <w:szCs w:val="21"/>
                      <w:vertAlign w:val="subscript"/>
                      <w:lang w:val="fr-FR"/>
                    </w:rPr>
                    <w:t>2</w:t>
                  </w:r>
                </w:p>
              </w:tc>
              <w:tc>
                <w:tcPr>
                  <w:tcW w:w="993" w:type="dxa"/>
                  <w:vAlign w:val="center"/>
                </w:tcPr>
                <w:p w14:paraId="787A8F0A" w14:textId="77777777" w:rsidR="006A7D76" w:rsidRDefault="006A7D76" w:rsidP="006A7D76">
                  <w:pPr>
                    <w:autoSpaceDE w:val="0"/>
                    <w:autoSpaceDN w:val="0"/>
                    <w:adjustRightInd w:val="0"/>
                    <w:snapToGrid w:val="0"/>
                    <w:jc w:val="center"/>
                    <w:rPr>
                      <w:color w:val="000000"/>
                      <w:szCs w:val="21"/>
                      <w:lang w:val="fr-FR"/>
                    </w:rPr>
                  </w:pPr>
                  <w:r>
                    <w:rPr>
                      <w:rFonts w:hint="eastAsia"/>
                      <w:color w:val="000000"/>
                      <w:szCs w:val="21"/>
                      <w:lang w:val="fr-FR"/>
                    </w:rPr>
                    <w:t>/</w:t>
                  </w:r>
                </w:p>
              </w:tc>
              <w:tc>
                <w:tcPr>
                  <w:tcW w:w="969" w:type="dxa"/>
                  <w:vAlign w:val="center"/>
                </w:tcPr>
                <w:p w14:paraId="10CE7323" w14:textId="4F07016E" w:rsidR="006A7D76" w:rsidRDefault="006A7D76" w:rsidP="006A7D76">
                  <w:pPr>
                    <w:widowControl/>
                    <w:jc w:val="center"/>
                    <w:rPr>
                      <w:color w:val="000000"/>
                      <w:szCs w:val="21"/>
                      <w:lang w:val="fr-FR"/>
                    </w:rPr>
                  </w:pPr>
                  <w:r>
                    <w:rPr>
                      <w:rFonts w:hint="eastAsia"/>
                      <w:color w:val="000000"/>
                      <w:szCs w:val="21"/>
                      <w:lang w:val="fr-FR"/>
                    </w:rPr>
                    <w:t>0.0000</w:t>
                  </w:r>
                  <w:r w:rsidR="00F7756E">
                    <w:rPr>
                      <w:rFonts w:hint="eastAsia"/>
                      <w:color w:val="000000"/>
                      <w:szCs w:val="21"/>
                      <w:lang w:val="fr-FR"/>
                    </w:rPr>
                    <w:t>0</w:t>
                  </w:r>
                  <w:r>
                    <w:rPr>
                      <w:rFonts w:hint="eastAsia"/>
                      <w:color w:val="000000"/>
                      <w:szCs w:val="21"/>
                      <w:lang w:val="fr-FR"/>
                    </w:rPr>
                    <w:t>04</w:t>
                  </w:r>
                </w:p>
              </w:tc>
            </w:tr>
            <w:tr w:rsidR="00221B32" w:rsidRPr="00127CCA" w14:paraId="733162AA" w14:textId="77777777" w:rsidTr="006A7D76">
              <w:trPr>
                <w:trHeight w:val="397"/>
                <w:jc w:val="center"/>
              </w:trPr>
              <w:tc>
                <w:tcPr>
                  <w:tcW w:w="2721" w:type="dxa"/>
                  <w:gridSpan w:val="4"/>
                  <w:vMerge/>
                  <w:vAlign w:val="center"/>
                </w:tcPr>
                <w:p w14:paraId="077B3C56" w14:textId="77777777" w:rsidR="006A7D76" w:rsidRDefault="006A7D76" w:rsidP="006A7D76">
                  <w:pPr>
                    <w:autoSpaceDE w:val="0"/>
                    <w:autoSpaceDN w:val="0"/>
                    <w:adjustRightInd w:val="0"/>
                    <w:snapToGrid w:val="0"/>
                    <w:jc w:val="center"/>
                    <w:rPr>
                      <w:color w:val="000000"/>
                      <w:szCs w:val="21"/>
                      <w:lang w:val="fr-FR"/>
                    </w:rPr>
                  </w:pPr>
                </w:p>
              </w:tc>
              <w:tc>
                <w:tcPr>
                  <w:tcW w:w="3263" w:type="dxa"/>
                  <w:gridSpan w:val="2"/>
                  <w:vAlign w:val="center"/>
                </w:tcPr>
                <w:p w14:paraId="1DC6547C" w14:textId="77777777" w:rsidR="006A7D76" w:rsidRDefault="006A7D76" w:rsidP="006A7D76">
                  <w:pPr>
                    <w:autoSpaceDE w:val="0"/>
                    <w:autoSpaceDN w:val="0"/>
                    <w:adjustRightInd w:val="0"/>
                    <w:snapToGrid w:val="0"/>
                    <w:jc w:val="center"/>
                    <w:rPr>
                      <w:color w:val="000000"/>
                      <w:szCs w:val="21"/>
                      <w:lang w:val="fr-FR"/>
                    </w:rPr>
                  </w:pPr>
                  <w:r>
                    <w:rPr>
                      <w:color w:val="000000"/>
                      <w:szCs w:val="21"/>
                      <w:lang w:val="fr-FR"/>
                    </w:rPr>
                    <w:t>NOx</w:t>
                  </w:r>
                </w:p>
              </w:tc>
              <w:tc>
                <w:tcPr>
                  <w:tcW w:w="993" w:type="dxa"/>
                  <w:vAlign w:val="center"/>
                </w:tcPr>
                <w:p w14:paraId="5CA3D716" w14:textId="77777777" w:rsidR="006A7D76" w:rsidRDefault="006A7D76" w:rsidP="006A7D76">
                  <w:pPr>
                    <w:autoSpaceDE w:val="0"/>
                    <w:autoSpaceDN w:val="0"/>
                    <w:adjustRightInd w:val="0"/>
                    <w:snapToGrid w:val="0"/>
                    <w:jc w:val="center"/>
                    <w:rPr>
                      <w:color w:val="000000"/>
                      <w:szCs w:val="21"/>
                      <w:lang w:val="fr-FR"/>
                    </w:rPr>
                  </w:pPr>
                  <w:r>
                    <w:rPr>
                      <w:rFonts w:hint="eastAsia"/>
                      <w:color w:val="000000"/>
                      <w:szCs w:val="21"/>
                      <w:lang w:val="fr-FR"/>
                    </w:rPr>
                    <w:t>/</w:t>
                  </w:r>
                </w:p>
              </w:tc>
              <w:tc>
                <w:tcPr>
                  <w:tcW w:w="969" w:type="dxa"/>
                  <w:vAlign w:val="center"/>
                </w:tcPr>
                <w:p w14:paraId="147F501F" w14:textId="77777777" w:rsidR="006A7D76" w:rsidRDefault="006A7D76" w:rsidP="006A7D76">
                  <w:pPr>
                    <w:widowControl/>
                    <w:jc w:val="center"/>
                    <w:rPr>
                      <w:color w:val="000000"/>
                      <w:szCs w:val="21"/>
                      <w:lang w:val="fr-FR"/>
                    </w:rPr>
                  </w:pPr>
                  <w:r>
                    <w:rPr>
                      <w:rFonts w:hint="eastAsia"/>
                      <w:color w:val="000000"/>
                      <w:szCs w:val="21"/>
                      <w:lang w:val="fr-FR"/>
                    </w:rPr>
                    <w:t>0.001</w:t>
                  </w:r>
                </w:p>
              </w:tc>
            </w:tr>
          </w:tbl>
          <w:p w14:paraId="48A316CF" w14:textId="77777777" w:rsidR="00826394" w:rsidRDefault="00826394" w:rsidP="00826394">
            <w:pPr>
              <w:spacing w:line="460" w:lineRule="exact"/>
              <w:ind w:firstLineChars="200" w:firstLine="480"/>
              <w:jc w:val="left"/>
              <w:rPr>
                <w:color w:val="000000"/>
                <w:sz w:val="24"/>
                <w:lang w:val="fr-FR"/>
              </w:rPr>
            </w:pPr>
            <w:r>
              <w:rPr>
                <w:rFonts w:hAnsi="宋体"/>
                <w:color w:val="000000"/>
                <w:sz w:val="24"/>
                <w:lang w:val="fr-FR"/>
              </w:rPr>
              <w:t>（</w:t>
            </w:r>
            <w:r>
              <w:rPr>
                <w:rFonts w:hint="eastAsia"/>
                <w:color w:val="000000"/>
                <w:sz w:val="24"/>
                <w:lang w:val="fr-FR"/>
              </w:rPr>
              <w:t>3</w:t>
            </w:r>
            <w:r>
              <w:rPr>
                <w:rFonts w:hAnsi="宋体"/>
                <w:color w:val="000000"/>
                <w:sz w:val="24"/>
                <w:lang w:val="fr-FR"/>
              </w:rPr>
              <w:t>）</w:t>
            </w:r>
            <w:r>
              <w:rPr>
                <w:rFonts w:hAnsi="宋体"/>
                <w:color w:val="000000"/>
                <w:sz w:val="24"/>
              </w:rPr>
              <w:t>大气污染物年排放量核算</w:t>
            </w:r>
          </w:p>
          <w:p w14:paraId="33AED133" w14:textId="320643F0" w:rsidR="00826394" w:rsidRDefault="00826394" w:rsidP="00ED731B">
            <w:pPr>
              <w:adjustRightInd w:val="0"/>
              <w:snapToGrid w:val="0"/>
              <w:spacing w:line="460" w:lineRule="exact"/>
              <w:ind w:firstLineChars="200" w:firstLine="482"/>
              <w:rPr>
                <w:b/>
                <w:bCs/>
                <w:color w:val="000000"/>
                <w:sz w:val="24"/>
                <w:lang w:val="fr-FR"/>
              </w:rPr>
            </w:pPr>
            <w:r>
              <w:rPr>
                <w:b/>
                <w:bCs/>
                <w:color w:val="000000"/>
                <w:sz w:val="24"/>
              </w:rPr>
              <w:t>表</w:t>
            </w:r>
            <w:r w:rsidR="00A26288">
              <w:rPr>
                <w:b/>
                <w:bCs/>
                <w:color w:val="000000"/>
                <w:sz w:val="24"/>
                <w:lang w:val="fr-FR"/>
              </w:rPr>
              <w:t>4-1</w:t>
            </w:r>
            <w:r w:rsidR="00411A56">
              <w:rPr>
                <w:rFonts w:hint="eastAsia"/>
                <w:b/>
                <w:bCs/>
                <w:color w:val="000000"/>
                <w:sz w:val="24"/>
                <w:lang w:val="fr-FR"/>
              </w:rPr>
              <w:t>6</w:t>
            </w:r>
            <w:r>
              <w:rPr>
                <w:b/>
                <w:bCs/>
                <w:color w:val="000000"/>
                <w:sz w:val="24"/>
                <w:lang w:val="fr-FR"/>
              </w:rPr>
              <w:t xml:space="preserve">            </w:t>
            </w:r>
            <w:r>
              <w:rPr>
                <w:b/>
                <w:bCs/>
                <w:color w:val="000000"/>
                <w:sz w:val="24"/>
              </w:rPr>
              <w:t>大气污染物年排放量核算表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007"/>
              <w:gridCol w:w="2977"/>
              <w:gridCol w:w="2962"/>
            </w:tblGrid>
            <w:tr w:rsidR="00221B32" w:rsidRPr="00652C92" w14:paraId="2C00DD90" w14:textId="77777777" w:rsidTr="00494BA9">
              <w:trPr>
                <w:trHeight w:val="397"/>
                <w:jc w:val="center"/>
              </w:trPr>
              <w:tc>
                <w:tcPr>
                  <w:tcW w:w="2007" w:type="dxa"/>
                  <w:vAlign w:val="center"/>
                </w:tcPr>
                <w:p w14:paraId="549C6EBD" w14:textId="77777777" w:rsidR="00826394" w:rsidRDefault="00826394" w:rsidP="00826394">
                  <w:pPr>
                    <w:autoSpaceDE w:val="0"/>
                    <w:autoSpaceDN w:val="0"/>
                    <w:adjustRightInd w:val="0"/>
                    <w:snapToGrid w:val="0"/>
                    <w:jc w:val="center"/>
                    <w:rPr>
                      <w:b/>
                      <w:color w:val="000000"/>
                      <w:szCs w:val="21"/>
                      <w:lang w:val="fr-FR"/>
                    </w:rPr>
                  </w:pPr>
                  <w:r>
                    <w:rPr>
                      <w:b/>
                      <w:color w:val="000000"/>
                      <w:szCs w:val="21"/>
                    </w:rPr>
                    <w:t>序号</w:t>
                  </w:r>
                </w:p>
              </w:tc>
              <w:tc>
                <w:tcPr>
                  <w:tcW w:w="2977" w:type="dxa"/>
                  <w:vAlign w:val="center"/>
                </w:tcPr>
                <w:p w14:paraId="10512101" w14:textId="77777777" w:rsidR="00826394" w:rsidRDefault="00826394" w:rsidP="00826394">
                  <w:pPr>
                    <w:autoSpaceDE w:val="0"/>
                    <w:autoSpaceDN w:val="0"/>
                    <w:adjustRightInd w:val="0"/>
                    <w:snapToGrid w:val="0"/>
                    <w:jc w:val="center"/>
                    <w:rPr>
                      <w:b/>
                      <w:color w:val="000000"/>
                      <w:szCs w:val="21"/>
                      <w:lang w:val="fr-FR"/>
                    </w:rPr>
                  </w:pPr>
                  <w:r>
                    <w:rPr>
                      <w:b/>
                      <w:color w:val="000000"/>
                      <w:szCs w:val="21"/>
                    </w:rPr>
                    <w:t>污染物</w:t>
                  </w:r>
                </w:p>
              </w:tc>
              <w:tc>
                <w:tcPr>
                  <w:tcW w:w="2962" w:type="dxa"/>
                  <w:vAlign w:val="center"/>
                </w:tcPr>
                <w:p w14:paraId="136BDCC3" w14:textId="77777777" w:rsidR="00826394" w:rsidRDefault="00826394" w:rsidP="00826394">
                  <w:pPr>
                    <w:autoSpaceDE w:val="0"/>
                    <w:autoSpaceDN w:val="0"/>
                    <w:adjustRightInd w:val="0"/>
                    <w:snapToGrid w:val="0"/>
                    <w:jc w:val="center"/>
                    <w:rPr>
                      <w:b/>
                      <w:color w:val="000000"/>
                      <w:szCs w:val="21"/>
                      <w:lang w:val="fr-FR"/>
                    </w:rPr>
                  </w:pPr>
                  <w:r>
                    <w:rPr>
                      <w:b/>
                      <w:color w:val="000000"/>
                      <w:szCs w:val="21"/>
                    </w:rPr>
                    <w:t>年排放量</w:t>
                  </w:r>
                  <w:r>
                    <w:rPr>
                      <w:b/>
                      <w:color w:val="000000"/>
                      <w:szCs w:val="21"/>
                      <w:lang w:val="fr-FR"/>
                    </w:rPr>
                    <w:t>/</w:t>
                  </w:r>
                  <w:r>
                    <w:rPr>
                      <w:b/>
                      <w:color w:val="000000"/>
                      <w:szCs w:val="21"/>
                      <w:lang w:val="fr-FR"/>
                    </w:rPr>
                    <w:t>（</w:t>
                  </w:r>
                  <w:r>
                    <w:rPr>
                      <w:b/>
                      <w:color w:val="000000"/>
                      <w:szCs w:val="21"/>
                      <w:lang w:val="fr-FR"/>
                    </w:rPr>
                    <w:t>t/a</w:t>
                  </w:r>
                  <w:r>
                    <w:rPr>
                      <w:b/>
                      <w:color w:val="000000"/>
                      <w:szCs w:val="21"/>
                      <w:lang w:val="fr-FR"/>
                    </w:rPr>
                    <w:t>）</w:t>
                  </w:r>
                </w:p>
              </w:tc>
            </w:tr>
            <w:tr w:rsidR="00221B32" w:rsidRPr="00652C92" w14:paraId="7EA863A7" w14:textId="77777777" w:rsidTr="006A7D76">
              <w:trPr>
                <w:trHeight w:val="397"/>
                <w:jc w:val="center"/>
              </w:trPr>
              <w:tc>
                <w:tcPr>
                  <w:tcW w:w="2007" w:type="dxa"/>
                  <w:vAlign w:val="center"/>
                </w:tcPr>
                <w:p w14:paraId="3840A40C" w14:textId="77777777" w:rsidR="006A7D76" w:rsidRDefault="006A7D76" w:rsidP="006A7D76">
                  <w:pPr>
                    <w:autoSpaceDE w:val="0"/>
                    <w:autoSpaceDN w:val="0"/>
                    <w:adjustRightInd w:val="0"/>
                    <w:snapToGrid w:val="0"/>
                    <w:jc w:val="center"/>
                    <w:rPr>
                      <w:color w:val="000000"/>
                      <w:szCs w:val="21"/>
                      <w:lang w:val="fr-FR"/>
                    </w:rPr>
                  </w:pPr>
                  <w:r>
                    <w:rPr>
                      <w:rFonts w:hint="eastAsia"/>
                      <w:color w:val="000000"/>
                      <w:szCs w:val="21"/>
                      <w:lang w:val="fr-FR"/>
                    </w:rPr>
                    <w:t>1</w:t>
                  </w:r>
                </w:p>
              </w:tc>
              <w:tc>
                <w:tcPr>
                  <w:tcW w:w="2977" w:type="dxa"/>
                  <w:vAlign w:val="center"/>
                </w:tcPr>
                <w:p w14:paraId="22E225D2" w14:textId="77777777" w:rsidR="006A7D76" w:rsidRDefault="006A7D76" w:rsidP="006A7D76">
                  <w:pPr>
                    <w:autoSpaceDE w:val="0"/>
                    <w:autoSpaceDN w:val="0"/>
                    <w:adjustRightInd w:val="0"/>
                    <w:snapToGrid w:val="0"/>
                    <w:jc w:val="center"/>
                    <w:rPr>
                      <w:color w:val="000000"/>
                      <w:szCs w:val="21"/>
                      <w:lang w:val="fr-FR"/>
                    </w:rPr>
                  </w:pPr>
                  <w:r>
                    <w:rPr>
                      <w:rFonts w:hint="eastAsia"/>
                      <w:color w:val="000000"/>
                      <w:szCs w:val="21"/>
                    </w:rPr>
                    <w:t>油烟</w:t>
                  </w:r>
                </w:p>
              </w:tc>
              <w:tc>
                <w:tcPr>
                  <w:tcW w:w="2962" w:type="dxa"/>
                  <w:vAlign w:val="center"/>
                </w:tcPr>
                <w:p w14:paraId="58D1AB60" w14:textId="6F4CA7AC" w:rsidR="006A7D76" w:rsidRDefault="006A7D76" w:rsidP="006A7D76">
                  <w:pPr>
                    <w:autoSpaceDE w:val="0"/>
                    <w:autoSpaceDN w:val="0"/>
                    <w:adjustRightInd w:val="0"/>
                    <w:snapToGrid w:val="0"/>
                    <w:jc w:val="center"/>
                    <w:rPr>
                      <w:color w:val="000000"/>
                      <w:szCs w:val="21"/>
                      <w:lang w:val="fr-FR"/>
                    </w:rPr>
                  </w:pPr>
                  <w:r>
                    <w:rPr>
                      <w:rFonts w:eastAsia="等线"/>
                      <w:color w:val="000000"/>
                      <w:szCs w:val="21"/>
                    </w:rPr>
                    <w:t>0.00</w:t>
                  </w:r>
                  <w:r w:rsidR="00517771">
                    <w:rPr>
                      <w:rFonts w:eastAsia="等线" w:hint="eastAsia"/>
                      <w:color w:val="000000"/>
                      <w:szCs w:val="21"/>
                    </w:rPr>
                    <w:t>15</w:t>
                  </w:r>
                </w:p>
              </w:tc>
            </w:tr>
            <w:tr w:rsidR="00221B32" w:rsidRPr="00652C92" w14:paraId="7DA6FD36" w14:textId="77777777" w:rsidTr="006A7D76">
              <w:trPr>
                <w:trHeight w:val="397"/>
                <w:jc w:val="center"/>
              </w:trPr>
              <w:tc>
                <w:tcPr>
                  <w:tcW w:w="2007" w:type="dxa"/>
                  <w:vAlign w:val="center"/>
                </w:tcPr>
                <w:p w14:paraId="1D03FF72" w14:textId="77777777" w:rsidR="006A7D76" w:rsidRDefault="006A7D76" w:rsidP="006A7D76">
                  <w:pPr>
                    <w:autoSpaceDE w:val="0"/>
                    <w:autoSpaceDN w:val="0"/>
                    <w:adjustRightInd w:val="0"/>
                    <w:snapToGrid w:val="0"/>
                    <w:jc w:val="center"/>
                    <w:rPr>
                      <w:color w:val="000000"/>
                      <w:szCs w:val="21"/>
                      <w:lang w:val="fr-FR"/>
                    </w:rPr>
                  </w:pPr>
                  <w:r>
                    <w:rPr>
                      <w:rFonts w:hint="eastAsia"/>
                      <w:color w:val="000000"/>
                      <w:szCs w:val="21"/>
                      <w:lang w:val="fr-FR"/>
                    </w:rPr>
                    <w:t>2</w:t>
                  </w:r>
                </w:p>
              </w:tc>
              <w:tc>
                <w:tcPr>
                  <w:tcW w:w="2977" w:type="dxa"/>
                  <w:vAlign w:val="center"/>
                </w:tcPr>
                <w:p w14:paraId="3D6B82F8" w14:textId="77777777" w:rsidR="006A7D76" w:rsidRDefault="006A7D76" w:rsidP="006A7D76">
                  <w:pPr>
                    <w:autoSpaceDE w:val="0"/>
                    <w:autoSpaceDN w:val="0"/>
                    <w:adjustRightInd w:val="0"/>
                    <w:snapToGrid w:val="0"/>
                    <w:jc w:val="center"/>
                    <w:rPr>
                      <w:color w:val="000000"/>
                      <w:szCs w:val="21"/>
                      <w:lang w:val="fr-FR"/>
                    </w:rPr>
                  </w:pPr>
                  <w:r>
                    <w:rPr>
                      <w:rFonts w:cs="宋体" w:hint="eastAsia"/>
                      <w:color w:val="000000"/>
                      <w:szCs w:val="21"/>
                    </w:rPr>
                    <w:t>颗粒物</w:t>
                  </w:r>
                </w:p>
              </w:tc>
              <w:tc>
                <w:tcPr>
                  <w:tcW w:w="2962" w:type="dxa"/>
                  <w:vAlign w:val="center"/>
                </w:tcPr>
                <w:p w14:paraId="608C33AA" w14:textId="38B18067" w:rsidR="006A7D76" w:rsidRDefault="006A7D76" w:rsidP="006A7D76">
                  <w:pPr>
                    <w:autoSpaceDE w:val="0"/>
                    <w:autoSpaceDN w:val="0"/>
                    <w:adjustRightInd w:val="0"/>
                    <w:snapToGrid w:val="0"/>
                    <w:jc w:val="center"/>
                    <w:rPr>
                      <w:color w:val="000000"/>
                      <w:szCs w:val="21"/>
                      <w:lang w:val="fr-FR"/>
                    </w:rPr>
                  </w:pPr>
                  <w:r>
                    <w:rPr>
                      <w:rFonts w:eastAsia="等线"/>
                      <w:color w:val="000000"/>
                      <w:szCs w:val="21"/>
                    </w:rPr>
                    <w:t>0.00</w:t>
                  </w:r>
                  <w:r w:rsidR="00895607">
                    <w:rPr>
                      <w:rFonts w:eastAsia="等线" w:hint="eastAsia"/>
                      <w:color w:val="000000"/>
                      <w:szCs w:val="21"/>
                    </w:rPr>
                    <w:t>9</w:t>
                  </w:r>
                </w:p>
              </w:tc>
            </w:tr>
            <w:tr w:rsidR="00221B32" w:rsidRPr="00652C92" w14:paraId="45650115" w14:textId="77777777" w:rsidTr="006A7D76">
              <w:trPr>
                <w:trHeight w:val="397"/>
                <w:jc w:val="center"/>
              </w:trPr>
              <w:tc>
                <w:tcPr>
                  <w:tcW w:w="2007" w:type="dxa"/>
                  <w:vAlign w:val="center"/>
                </w:tcPr>
                <w:p w14:paraId="0A4CF582" w14:textId="77777777" w:rsidR="006A7D76" w:rsidRDefault="006A7D76" w:rsidP="006A7D76">
                  <w:pPr>
                    <w:autoSpaceDE w:val="0"/>
                    <w:autoSpaceDN w:val="0"/>
                    <w:adjustRightInd w:val="0"/>
                    <w:snapToGrid w:val="0"/>
                    <w:jc w:val="center"/>
                    <w:rPr>
                      <w:color w:val="000000"/>
                      <w:szCs w:val="21"/>
                      <w:lang w:val="fr-FR"/>
                    </w:rPr>
                  </w:pPr>
                  <w:r>
                    <w:rPr>
                      <w:rFonts w:hint="eastAsia"/>
                      <w:color w:val="000000"/>
                      <w:szCs w:val="21"/>
                      <w:lang w:val="fr-FR"/>
                    </w:rPr>
                    <w:t>3</w:t>
                  </w:r>
                </w:p>
              </w:tc>
              <w:tc>
                <w:tcPr>
                  <w:tcW w:w="2977" w:type="dxa"/>
                  <w:vAlign w:val="center"/>
                </w:tcPr>
                <w:p w14:paraId="45733D7D" w14:textId="77777777" w:rsidR="006A7D76" w:rsidRDefault="006A7D76" w:rsidP="006A7D76">
                  <w:pPr>
                    <w:autoSpaceDE w:val="0"/>
                    <w:autoSpaceDN w:val="0"/>
                    <w:adjustRightInd w:val="0"/>
                    <w:snapToGrid w:val="0"/>
                    <w:jc w:val="center"/>
                    <w:rPr>
                      <w:color w:val="000000"/>
                      <w:szCs w:val="21"/>
                    </w:rPr>
                  </w:pPr>
                  <w:r>
                    <w:rPr>
                      <w:color w:val="000000"/>
                      <w:szCs w:val="21"/>
                    </w:rPr>
                    <w:t>SO</w:t>
                  </w:r>
                  <w:r>
                    <w:rPr>
                      <w:color w:val="000000"/>
                      <w:szCs w:val="21"/>
                      <w:vertAlign w:val="subscript"/>
                    </w:rPr>
                    <w:t>2</w:t>
                  </w:r>
                </w:p>
              </w:tc>
              <w:tc>
                <w:tcPr>
                  <w:tcW w:w="2962" w:type="dxa"/>
                  <w:vAlign w:val="center"/>
                </w:tcPr>
                <w:p w14:paraId="710AC644" w14:textId="470FEFBF" w:rsidR="006A7D76" w:rsidRDefault="006A7D76" w:rsidP="006A7D76">
                  <w:pPr>
                    <w:autoSpaceDE w:val="0"/>
                    <w:autoSpaceDN w:val="0"/>
                    <w:adjustRightInd w:val="0"/>
                    <w:snapToGrid w:val="0"/>
                    <w:jc w:val="center"/>
                    <w:rPr>
                      <w:color w:val="000000"/>
                      <w:szCs w:val="21"/>
                      <w:lang w:val="fr-FR"/>
                    </w:rPr>
                  </w:pPr>
                  <w:r>
                    <w:rPr>
                      <w:rFonts w:eastAsia="等线"/>
                      <w:color w:val="000000"/>
                      <w:szCs w:val="21"/>
                    </w:rPr>
                    <w:t>0.004</w:t>
                  </w:r>
                  <w:r w:rsidR="00F7756E">
                    <w:rPr>
                      <w:rFonts w:eastAsia="等线" w:hint="eastAsia"/>
                      <w:color w:val="000000"/>
                      <w:szCs w:val="21"/>
                    </w:rPr>
                    <w:t>0</w:t>
                  </w:r>
                </w:p>
              </w:tc>
            </w:tr>
            <w:tr w:rsidR="00221B32" w:rsidRPr="00652C92" w14:paraId="3D8F5D72" w14:textId="77777777" w:rsidTr="006A7D76">
              <w:trPr>
                <w:trHeight w:val="397"/>
                <w:jc w:val="center"/>
              </w:trPr>
              <w:tc>
                <w:tcPr>
                  <w:tcW w:w="2007" w:type="dxa"/>
                  <w:vAlign w:val="center"/>
                </w:tcPr>
                <w:p w14:paraId="4EE76F80" w14:textId="77777777" w:rsidR="006A7D76" w:rsidRDefault="006A7D76" w:rsidP="006A7D76">
                  <w:pPr>
                    <w:autoSpaceDE w:val="0"/>
                    <w:autoSpaceDN w:val="0"/>
                    <w:adjustRightInd w:val="0"/>
                    <w:snapToGrid w:val="0"/>
                    <w:jc w:val="center"/>
                    <w:rPr>
                      <w:color w:val="000000"/>
                      <w:szCs w:val="21"/>
                      <w:lang w:val="fr-FR"/>
                    </w:rPr>
                  </w:pPr>
                  <w:r>
                    <w:rPr>
                      <w:rFonts w:hint="eastAsia"/>
                      <w:color w:val="000000"/>
                      <w:szCs w:val="21"/>
                      <w:lang w:val="fr-FR"/>
                    </w:rPr>
                    <w:t>4</w:t>
                  </w:r>
                </w:p>
              </w:tc>
              <w:tc>
                <w:tcPr>
                  <w:tcW w:w="2977" w:type="dxa"/>
                  <w:vAlign w:val="center"/>
                </w:tcPr>
                <w:p w14:paraId="1FAD586B" w14:textId="77777777" w:rsidR="006A7D76" w:rsidRDefault="006A7D76" w:rsidP="006A7D76">
                  <w:pPr>
                    <w:autoSpaceDE w:val="0"/>
                    <w:autoSpaceDN w:val="0"/>
                    <w:adjustRightInd w:val="0"/>
                    <w:snapToGrid w:val="0"/>
                    <w:jc w:val="center"/>
                    <w:rPr>
                      <w:color w:val="000000"/>
                      <w:szCs w:val="21"/>
                    </w:rPr>
                  </w:pPr>
                  <w:r>
                    <w:rPr>
                      <w:color w:val="000000"/>
                      <w:szCs w:val="21"/>
                    </w:rPr>
                    <w:t>NOx</w:t>
                  </w:r>
                </w:p>
              </w:tc>
              <w:tc>
                <w:tcPr>
                  <w:tcW w:w="2962" w:type="dxa"/>
                  <w:vAlign w:val="center"/>
                </w:tcPr>
                <w:p w14:paraId="5825CF52" w14:textId="77777777" w:rsidR="006A7D76" w:rsidRDefault="006A7D76" w:rsidP="006A7D76">
                  <w:pPr>
                    <w:autoSpaceDE w:val="0"/>
                    <w:autoSpaceDN w:val="0"/>
                    <w:adjustRightInd w:val="0"/>
                    <w:snapToGrid w:val="0"/>
                    <w:jc w:val="center"/>
                    <w:rPr>
                      <w:color w:val="000000"/>
                      <w:szCs w:val="21"/>
                      <w:lang w:val="fr-FR"/>
                    </w:rPr>
                  </w:pPr>
                  <w:r>
                    <w:rPr>
                      <w:rFonts w:eastAsia="等线"/>
                      <w:color w:val="000000"/>
                      <w:szCs w:val="21"/>
                    </w:rPr>
                    <w:t>0.0455</w:t>
                  </w:r>
                </w:p>
              </w:tc>
            </w:tr>
          </w:tbl>
          <w:p w14:paraId="4000C464" w14:textId="77777777" w:rsidR="00826394" w:rsidRDefault="00826394" w:rsidP="00826394">
            <w:pPr>
              <w:adjustRightInd w:val="0"/>
              <w:snapToGrid w:val="0"/>
              <w:spacing w:line="460" w:lineRule="exact"/>
              <w:ind w:firstLineChars="200" w:firstLine="482"/>
              <w:rPr>
                <w:b/>
                <w:color w:val="000000"/>
                <w:sz w:val="24"/>
                <w:lang w:val="fr-FR"/>
              </w:rPr>
            </w:pPr>
            <w:r>
              <w:rPr>
                <w:rFonts w:hint="eastAsia"/>
                <w:b/>
                <w:color w:val="000000"/>
                <w:sz w:val="24"/>
                <w:lang w:val="fr-FR"/>
              </w:rPr>
              <w:t>7</w:t>
            </w:r>
            <w:r>
              <w:rPr>
                <w:b/>
                <w:color w:val="000000"/>
                <w:sz w:val="24"/>
              </w:rPr>
              <w:t>、污染物排放口基本情况</w:t>
            </w:r>
          </w:p>
          <w:p w14:paraId="787B1255" w14:textId="77777777" w:rsidR="00826394" w:rsidRDefault="00826394" w:rsidP="00ED731B">
            <w:pPr>
              <w:adjustRightInd w:val="0"/>
              <w:snapToGrid w:val="0"/>
              <w:spacing w:line="460" w:lineRule="exact"/>
              <w:ind w:firstLineChars="200" w:firstLine="482"/>
              <w:rPr>
                <w:b/>
                <w:bCs/>
                <w:color w:val="000000"/>
                <w:sz w:val="24"/>
              </w:rPr>
            </w:pPr>
            <w:r>
              <w:rPr>
                <w:b/>
                <w:bCs/>
                <w:color w:val="000000"/>
                <w:sz w:val="24"/>
              </w:rPr>
              <w:t>表</w:t>
            </w:r>
            <w:r w:rsidR="00A26288">
              <w:rPr>
                <w:b/>
                <w:bCs/>
                <w:color w:val="000000"/>
                <w:sz w:val="24"/>
              </w:rPr>
              <w:t>4-1</w:t>
            </w:r>
            <w:r w:rsidR="00411A56">
              <w:rPr>
                <w:rFonts w:hint="eastAsia"/>
                <w:b/>
                <w:bCs/>
                <w:color w:val="000000"/>
                <w:sz w:val="24"/>
              </w:rPr>
              <w:t>7</w:t>
            </w:r>
            <w:r>
              <w:rPr>
                <w:b/>
                <w:bCs/>
                <w:color w:val="000000"/>
                <w:sz w:val="24"/>
              </w:rPr>
              <w:t xml:space="preserve">             </w:t>
            </w:r>
            <w:r>
              <w:rPr>
                <w:b/>
                <w:bCs/>
                <w:color w:val="000000"/>
                <w:sz w:val="24"/>
              </w:rPr>
              <w:t>项目污染物排放口基本情况</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0" w:type="dxa"/>
                <w:right w:w="0" w:type="dxa"/>
              </w:tblCellMar>
              <w:tblLook w:val="00A0" w:firstRow="1" w:lastRow="0" w:firstColumn="1" w:lastColumn="0" w:noHBand="0" w:noVBand="0"/>
            </w:tblPr>
            <w:tblGrid>
              <w:gridCol w:w="734"/>
              <w:gridCol w:w="1000"/>
              <w:gridCol w:w="1278"/>
              <w:gridCol w:w="1700"/>
              <w:gridCol w:w="850"/>
              <w:gridCol w:w="992"/>
              <w:gridCol w:w="709"/>
              <w:gridCol w:w="683"/>
            </w:tblGrid>
            <w:tr w:rsidR="00221B32" w:rsidRPr="00652C92" w14:paraId="3140FA4E" w14:textId="77777777" w:rsidTr="00325634">
              <w:trPr>
                <w:trHeight w:val="397"/>
                <w:jc w:val="center"/>
              </w:trPr>
              <w:tc>
                <w:tcPr>
                  <w:tcW w:w="462" w:type="pct"/>
                  <w:vAlign w:val="center"/>
                </w:tcPr>
                <w:p w14:paraId="247B3733" w14:textId="77777777" w:rsidR="00826394" w:rsidRDefault="00826394" w:rsidP="00826394">
                  <w:pPr>
                    <w:jc w:val="center"/>
                    <w:rPr>
                      <w:rFonts w:hAnsi="宋体"/>
                      <w:b/>
                      <w:color w:val="000000"/>
                      <w:szCs w:val="21"/>
                    </w:rPr>
                  </w:pPr>
                  <w:r>
                    <w:rPr>
                      <w:rFonts w:hAnsi="宋体"/>
                      <w:b/>
                      <w:color w:val="000000"/>
                      <w:szCs w:val="21"/>
                    </w:rPr>
                    <w:t>排放口编号</w:t>
                  </w:r>
                </w:p>
              </w:tc>
              <w:tc>
                <w:tcPr>
                  <w:tcW w:w="629" w:type="pct"/>
                  <w:vAlign w:val="center"/>
                </w:tcPr>
                <w:p w14:paraId="26015DCB" w14:textId="77777777" w:rsidR="00826394" w:rsidRDefault="00826394" w:rsidP="00826394">
                  <w:pPr>
                    <w:jc w:val="center"/>
                    <w:rPr>
                      <w:b/>
                      <w:color w:val="000000"/>
                      <w:szCs w:val="21"/>
                    </w:rPr>
                  </w:pPr>
                  <w:r>
                    <w:rPr>
                      <w:rFonts w:hAnsi="宋体" w:hint="eastAsia"/>
                      <w:b/>
                      <w:color w:val="000000"/>
                      <w:szCs w:val="21"/>
                    </w:rPr>
                    <w:t>排放口</w:t>
                  </w:r>
                  <w:r>
                    <w:rPr>
                      <w:rFonts w:hAnsi="宋体"/>
                      <w:b/>
                      <w:color w:val="000000"/>
                      <w:szCs w:val="21"/>
                    </w:rPr>
                    <w:t>名称</w:t>
                  </w:r>
                </w:p>
              </w:tc>
              <w:tc>
                <w:tcPr>
                  <w:tcW w:w="804" w:type="pct"/>
                  <w:vAlign w:val="center"/>
                </w:tcPr>
                <w:p w14:paraId="1D780C6A" w14:textId="77777777" w:rsidR="00826394" w:rsidRDefault="00826394" w:rsidP="00826394">
                  <w:pPr>
                    <w:jc w:val="center"/>
                    <w:rPr>
                      <w:rFonts w:hAnsi="宋体"/>
                      <w:b/>
                      <w:color w:val="000000"/>
                      <w:szCs w:val="21"/>
                    </w:rPr>
                  </w:pPr>
                  <w:r>
                    <w:rPr>
                      <w:rFonts w:hAnsi="宋体" w:hint="eastAsia"/>
                      <w:b/>
                      <w:color w:val="000000"/>
                      <w:szCs w:val="21"/>
                    </w:rPr>
                    <w:t>污染物种类</w:t>
                  </w:r>
                </w:p>
              </w:tc>
              <w:tc>
                <w:tcPr>
                  <w:tcW w:w="1070" w:type="pct"/>
                  <w:vAlign w:val="center"/>
                </w:tcPr>
                <w:p w14:paraId="218105EB" w14:textId="77777777" w:rsidR="00826394" w:rsidRDefault="00826394" w:rsidP="00826394">
                  <w:pPr>
                    <w:jc w:val="center"/>
                    <w:rPr>
                      <w:b/>
                      <w:color w:val="000000"/>
                      <w:szCs w:val="21"/>
                    </w:rPr>
                  </w:pPr>
                  <w:r>
                    <w:rPr>
                      <w:rFonts w:hAnsi="宋体" w:hint="eastAsia"/>
                      <w:b/>
                      <w:color w:val="000000"/>
                      <w:szCs w:val="21"/>
                    </w:rPr>
                    <w:t>排放口地理坐标</w:t>
                  </w:r>
                </w:p>
              </w:tc>
              <w:tc>
                <w:tcPr>
                  <w:tcW w:w="535" w:type="pct"/>
                  <w:vAlign w:val="center"/>
                </w:tcPr>
                <w:p w14:paraId="6DCCBFD1" w14:textId="77777777" w:rsidR="00826394" w:rsidRDefault="00826394" w:rsidP="00826394">
                  <w:pPr>
                    <w:jc w:val="center"/>
                    <w:rPr>
                      <w:b/>
                      <w:color w:val="000000"/>
                      <w:szCs w:val="21"/>
                    </w:rPr>
                  </w:pPr>
                  <w:r>
                    <w:rPr>
                      <w:rFonts w:hAnsi="宋体"/>
                      <w:b/>
                      <w:color w:val="000000"/>
                      <w:szCs w:val="21"/>
                    </w:rPr>
                    <w:t>排气筒高度</w:t>
                  </w:r>
                  <w:r>
                    <w:rPr>
                      <w:rFonts w:hAnsi="宋体" w:hint="eastAsia"/>
                      <w:b/>
                      <w:color w:val="000000"/>
                      <w:szCs w:val="21"/>
                    </w:rPr>
                    <w:t>(m)</w:t>
                  </w:r>
                </w:p>
              </w:tc>
              <w:tc>
                <w:tcPr>
                  <w:tcW w:w="624" w:type="pct"/>
                  <w:vAlign w:val="center"/>
                </w:tcPr>
                <w:p w14:paraId="62E79EA6" w14:textId="77777777" w:rsidR="00826394" w:rsidRDefault="00826394" w:rsidP="00826394">
                  <w:pPr>
                    <w:jc w:val="center"/>
                    <w:rPr>
                      <w:b/>
                      <w:color w:val="000000"/>
                      <w:szCs w:val="21"/>
                    </w:rPr>
                  </w:pPr>
                  <w:r>
                    <w:rPr>
                      <w:rFonts w:hAnsi="宋体"/>
                      <w:b/>
                      <w:color w:val="000000"/>
                      <w:szCs w:val="21"/>
                    </w:rPr>
                    <w:t>排气筒出口内径</w:t>
                  </w:r>
                  <w:r>
                    <w:rPr>
                      <w:rFonts w:hAnsi="宋体" w:hint="eastAsia"/>
                      <w:b/>
                      <w:color w:val="000000"/>
                      <w:szCs w:val="21"/>
                    </w:rPr>
                    <w:t>(m)</w:t>
                  </w:r>
                </w:p>
              </w:tc>
              <w:tc>
                <w:tcPr>
                  <w:tcW w:w="446" w:type="pct"/>
                  <w:vAlign w:val="center"/>
                </w:tcPr>
                <w:p w14:paraId="6ABE2B88" w14:textId="77777777" w:rsidR="00826394" w:rsidRDefault="00826394" w:rsidP="00826394">
                  <w:pPr>
                    <w:jc w:val="center"/>
                    <w:rPr>
                      <w:b/>
                      <w:color w:val="000000"/>
                      <w:szCs w:val="21"/>
                    </w:rPr>
                  </w:pPr>
                  <w:r>
                    <w:rPr>
                      <w:rFonts w:hAnsi="宋体" w:hint="eastAsia"/>
                      <w:b/>
                      <w:color w:val="000000"/>
                      <w:szCs w:val="21"/>
                    </w:rPr>
                    <w:t>烟气</w:t>
                  </w:r>
                  <w:r>
                    <w:rPr>
                      <w:rFonts w:hAnsi="宋体"/>
                      <w:b/>
                      <w:color w:val="000000"/>
                      <w:szCs w:val="21"/>
                    </w:rPr>
                    <w:t>温度</w:t>
                  </w:r>
                  <w:r>
                    <w:rPr>
                      <w:rFonts w:hAnsi="宋体" w:hint="eastAsia"/>
                      <w:b/>
                      <w:color w:val="000000"/>
                      <w:szCs w:val="21"/>
                    </w:rPr>
                    <w:t>(</w:t>
                  </w:r>
                  <w:r>
                    <w:rPr>
                      <w:rFonts w:ascii="宋体" w:hAnsi="宋体" w:hint="eastAsia"/>
                      <w:b/>
                      <w:color w:val="000000"/>
                      <w:szCs w:val="21"/>
                    </w:rPr>
                    <w:t>℃</w:t>
                  </w:r>
                  <w:r>
                    <w:rPr>
                      <w:rFonts w:hAnsi="宋体" w:hint="eastAsia"/>
                      <w:b/>
                      <w:color w:val="000000"/>
                      <w:szCs w:val="21"/>
                    </w:rPr>
                    <w:t>)</w:t>
                  </w:r>
                </w:p>
              </w:tc>
              <w:tc>
                <w:tcPr>
                  <w:tcW w:w="430" w:type="pct"/>
                  <w:vAlign w:val="center"/>
                </w:tcPr>
                <w:p w14:paraId="1C98E975" w14:textId="77777777" w:rsidR="00826394" w:rsidRDefault="00826394" w:rsidP="00826394">
                  <w:pPr>
                    <w:jc w:val="center"/>
                    <w:rPr>
                      <w:rFonts w:hAnsi="宋体"/>
                      <w:b/>
                      <w:color w:val="000000"/>
                      <w:szCs w:val="21"/>
                    </w:rPr>
                  </w:pPr>
                  <w:r>
                    <w:rPr>
                      <w:rFonts w:hAnsi="宋体" w:hint="eastAsia"/>
                      <w:b/>
                      <w:color w:val="000000"/>
                      <w:szCs w:val="21"/>
                    </w:rPr>
                    <w:t>排放口类型</w:t>
                  </w:r>
                </w:p>
              </w:tc>
            </w:tr>
            <w:tr w:rsidR="00221B32" w:rsidRPr="00652C92" w14:paraId="69A156DC" w14:textId="77777777" w:rsidTr="00325634">
              <w:trPr>
                <w:trHeight w:val="397"/>
                <w:jc w:val="center"/>
              </w:trPr>
              <w:tc>
                <w:tcPr>
                  <w:tcW w:w="462" w:type="pct"/>
                  <w:vAlign w:val="center"/>
                </w:tcPr>
                <w:p w14:paraId="24CF6325" w14:textId="77777777" w:rsidR="00826394" w:rsidRDefault="00325634" w:rsidP="00826394">
                  <w:pPr>
                    <w:jc w:val="center"/>
                    <w:rPr>
                      <w:rFonts w:hAnsi="宋体"/>
                      <w:bCs/>
                      <w:color w:val="000000"/>
                      <w:szCs w:val="21"/>
                    </w:rPr>
                  </w:pPr>
                  <w:r>
                    <w:rPr>
                      <w:rFonts w:hAnsi="宋体" w:hint="eastAsia"/>
                      <w:bCs/>
                      <w:color w:val="000000"/>
                      <w:szCs w:val="21"/>
                    </w:rPr>
                    <w:t>P1</w:t>
                  </w:r>
                </w:p>
              </w:tc>
              <w:tc>
                <w:tcPr>
                  <w:tcW w:w="629" w:type="pct"/>
                  <w:vAlign w:val="center"/>
                </w:tcPr>
                <w:p w14:paraId="431B4FFE" w14:textId="77777777" w:rsidR="00826394" w:rsidRDefault="00325634" w:rsidP="00826394">
                  <w:pPr>
                    <w:jc w:val="center"/>
                    <w:rPr>
                      <w:rFonts w:hAnsi="宋体"/>
                      <w:bCs/>
                      <w:color w:val="000000"/>
                      <w:szCs w:val="21"/>
                    </w:rPr>
                  </w:pPr>
                  <w:r>
                    <w:rPr>
                      <w:rFonts w:hAnsi="宋体" w:hint="eastAsia"/>
                      <w:bCs/>
                      <w:color w:val="000000"/>
                      <w:szCs w:val="21"/>
                    </w:rPr>
                    <w:t>燃气蒸汽发生器</w:t>
                  </w:r>
                  <w:r w:rsidR="00826394">
                    <w:rPr>
                      <w:rFonts w:hAnsi="宋体" w:hint="eastAsia"/>
                      <w:bCs/>
                      <w:color w:val="000000"/>
                      <w:szCs w:val="21"/>
                    </w:rPr>
                    <w:t>排放口</w:t>
                  </w:r>
                </w:p>
              </w:tc>
              <w:tc>
                <w:tcPr>
                  <w:tcW w:w="804" w:type="pct"/>
                  <w:vAlign w:val="center"/>
                </w:tcPr>
                <w:p w14:paraId="09D89D0B" w14:textId="77777777" w:rsidR="00826394" w:rsidRDefault="00826394" w:rsidP="00826394">
                  <w:pPr>
                    <w:jc w:val="center"/>
                    <w:rPr>
                      <w:rFonts w:hAnsi="宋体"/>
                      <w:bCs/>
                      <w:color w:val="000000"/>
                      <w:szCs w:val="21"/>
                    </w:rPr>
                  </w:pPr>
                  <w:r>
                    <w:rPr>
                      <w:rFonts w:hint="eastAsia"/>
                      <w:color w:val="000000"/>
                      <w:szCs w:val="21"/>
                    </w:rPr>
                    <w:t>颗粒物</w:t>
                  </w:r>
                  <w:r w:rsidR="00861B8B">
                    <w:rPr>
                      <w:rFonts w:hint="eastAsia"/>
                      <w:color w:val="000000"/>
                      <w:szCs w:val="21"/>
                    </w:rPr>
                    <w:t>、</w:t>
                  </w:r>
                  <w:r w:rsidR="00325634">
                    <w:rPr>
                      <w:rFonts w:hint="eastAsia"/>
                      <w:color w:val="000000"/>
                      <w:szCs w:val="21"/>
                    </w:rPr>
                    <w:t>SO</w:t>
                  </w:r>
                  <w:r w:rsidR="00325634">
                    <w:rPr>
                      <w:rFonts w:hint="eastAsia"/>
                      <w:color w:val="000000"/>
                      <w:szCs w:val="21"/>
                      <w:vertAlign w:val="subscript"/>
                    </w:rPr>
                    <w:t>2</w:t>
                  </w:r>
                  <w:r w:rsidR="00325634">
                    <w:rPr>
                      <w:rFonts w:hint="eastAsia"/>
                      <w:color w:val="000000"/>
                      <w:szCs w:val="21"/>
                    </w:rPr>
                    <w:t>、</w:t>
                  </w:r>
                  <w:r w:rsidR="00325634">
                    <w:rPr>
                      <w:rFonts w:hint="eastAsia"/>
                      <w:color w:val="000000"/>
                      <w:szCs w:val="21"/>
                    </w:rPr>
                    <w:t>NOx</w:t>
                  </w:r>
                </w:p>
              </w:tc>
              <w:tc>
                <w:tcPr>
                  <w:tcW w:w="1070" w:type="pct"/>
                  <w:vAlign w:val="center"/>
                </w:tcPr>
                <w:p w14:paraId="560D5356" w14:textId="77777777" w:rsidR="008115F4" w:rsidRDefault="008115F4" w:rsidP="008115F4">
                  <w:pPr>
                    <w:spacing w:line="360" w:lineRule="exact"/>
                    <w:jc w:val="center"/>
                    <w:rPr>
                      <w:color w:val="000000"/>
                    </w:rPr>
                  </w:pPr>
                  <w:r>
                    <w:rPr>
                      <w:color w:val="000000"/>
                    </w:rPr>
                    <w:t>经度：</w:t>
                  </w:r>
                  <w:r>
                    <w:rPr>
                      <w:rFonts w:hint="eastAsia"/>
                      <w:color w:val="000000"/>
                    </w:rPr>
                    <w:t>114.015507</w:t>
                  </w:r>
                  <w:r>
                    <w:rPr>
                      <w:color w:val="000000"/>
                    </w:rPr>
                    <w:t>°</w:t>
                  </w:r>
                </w:p>
                <w:p w14:paraId="5842E7C0" w14:textId="77777777" w:rsidR="00826394" w:rsidRDefault="008115F4" w:rsidP="008115F4">
                  <w:pPr>
                    <w:spacing w:line="360" w:lineRule="exact"/>
                    <w:jc w:val="center"/>
                    <w:rPr>
                      <w:rFonts w:hAnsi="宋体"/>
                      <w:bCs/>
                      <w:color w:val="000000"/>
                      <w:szCs w:val="21"/>
                    </w:rPr>
                  </w:pPr>
                  <w:r>
                    <w:rPr>
                      <w:color w:val="000000"/>
                    </w:rPr>
                    <w:t>纬度：</w:t>
                  </w:r>
                  <w:r>
                    <w:rPr>
                      <w:color w:val="000000"/>
                    </w:rPr>
                    <w:t>35.</w:t>
                  </w:r>
                  <w:r>
                    <w:rPr>
                      <w:rFonts w:hint="eastAsia"/>
                      <w:color w:val="000000"/>
                    </w:rPr>
                    <w:t>161929</w:t>
                  </w:r>
                  <w:r>
                    <w:rPr>
                      <w:color w:val="000000"/>
                    </w:rPr>
                    <w:t>°</w:t>
                  </w:r>
                </w:p>
              </w:tc>
              <w:tc>
                <w:tcPr>
                  <w:tcW w:w="535" w:type="pct"/>
                  <w:vAlign w:val="center"/>
                </w:tcPr>
                <w:p w14:paraId="19C1A4F7" w14:textId="77777777" w:rsidR="00826394" w:rsidRDefault="00325634" w:rsidP="00826394">
                  <w:pPr>
                    <w:jc w:val="center"/>
                    <w:rPr>
                      <w:rFonts w:hAnsi="宋体"/>
                      <w:bCs/>
                      <w:color w:val="000000"/>
                      <w:szCs w:val="21"/>
                    </w:rPr>
                  </w:pPr>
                  <w:r>
                    <w:rPr>
                      <w:rFonts w:hAnsi="宋体" w:hint="eastAsia"/>
                      <w:bCs/>
                      <w:color w:val="000000"/>
                      <w:szCs w:val="21"/>
                    </w:rPr>
                    <w:t>8</w:t>
                  </w:r>
                </w:p>
              </w:tc>
              <w:tc>
                <w:tcPr>
                  <w:tcW w:w="624" w:type="pct"/>
                  <w:vAlign w:val="center"/>
                </w:tcPr>
                <w:p w14:paraId="34E26701" w14:textId="77777777" w:rsidR="00826394" w:rsidRDefault="00861B8B" w:rsidP="00826394">
                  <w:pPr>
                    <w:jc w:val="center"/>
                    <w:rPr>
                      <w:rFonts w:hAnsi="宋体"/>
                      <w:bCs/>
                      <w:color w:val="000000"/>
                      <w:szCs w:val="21"/>
                    </w:rPr>
                  </w:pPr>
                  <w:r>
                    <w:rPr>
                      <w:rFonts w:hAnsi="宋体" w:hint="eastAsia"/>
                      <w:bCs/>
                      <w:color w:val="000000"/>
                      <w:szCs w:val="21"/>
                    </w:rPr>
                    <w:t>0</w:t>
                  </w:r>
                  <w:r>
                    <w:rPr>
                      <w:rFonts w:hAnsi="宋体"/>
                      <w:bCs/>
                      <w:color w:val="000000"/>
                      <w:szCs w:val="21"/>
                    </w:rPr>
                    <w:t>.</w:t>
                  </w:r>
                  <w:r w:rsidR="008115F4">
                    <w:rPr>
                      <w:rFonts w:hAnsi="宋体" w:hint="eastAsia"/>
                      <w:bCs/>
                      <w:color w:val="000000"/>
                      <w:szCs w:val="21"/>
                    </w:rPr>
                    <w:t>2</w:t>
                  </w:r>
                </w:p>
              </w:tc>
              <w:tc>
                <w:tcPr>
                  <w:tcW w:w="446" w:type="pct"/>
                  <w:vAlign w:val="center"/>
                </w:tcPr>
                <w:p w14:paraId="6C9671F2" w14:textId="77777777" w:rsidR="00826394" w:rsidRDefault="008115F4" w:rsidP="00826394">
                  <w:pPr>
                    <w:jc w:val="center"/>
                    <w:rPr>
                      <w:rFonts w:hAnsi="宋体"/>
                      <w:bCs/>
                      <w:color w:val="000000"/>
                      <w:szCs w:val="21"/>
                    </w:rPr>
                  </w:pPr>
                  <w:r>
                    <w:rPr>
                      <w:rFonts w:hAnsi="宋体" w:hint="eastAsia"/>
                      <w:bCs/>
                      <w:color w:val="000000"/>
                      <w:szCs w:val="21"/>
                    </w:rPr>
                    <w:t>4</w:t>
                  </w:r>
                  <w:r w:rsidR="00861B8B">
                    <w:rPr>
                      <w:rFonts w:hAnsi="宋体"/>
                      <w:bCs/>
                      <w:color w:val="000000"/>
                      <w:szCs w:val="21"/>
                    </w:rPr>
                    <w:t>0</w:t>
                  </w:r>
                </w:p>
              </w:tc>
              <w:tc>
                <w:tcPr>
                  <w:tcW w:w="430" w:type="pct"/>
                  <w:vAlign w:val="center"/>
                </w:tcPr>
                <w:p w14:paraId="629E2FEC" w14:textId="77777777" w:rsidR="00826394" w:rsidRDefault="00826394" w:rsidP="00826394">
                  <w:pPr>
                    <w:jc w:val="center"/>
                    <w:rPr>
                      <w:rFonts w:hAnsi="宋体"/>
                      <w:bCs/>
                      <w:color w:val="000000"/>
                      <w:szCs w:val="21"/>
                    </w:rPr>
                  </w:pPr>
                  <w:r>
                    <w:rPr>
                      <w:rFonts w:hint="eastAsia"/>
                      <w:color w:val="000000"/>
                      <w:szCs w:val="21"/>
                    </w:rPr>
                    <w:t>一般排放口</w:t>
                  </w:r>
                </w:p>
              </w:tc>
            </w:tr>
            <w:tr w:rsidR="00221B32" w:rsidRPr="00652C92" w14:paraId="563B68F2" w14:textId="77777777" w:rsidTr="00325634">
              <w:trPr>
                <w:trHeight w:val="397"/>
                <w:jc w:val="center"/>
              </w:trPr>
              <w:tc>
                <w:tcPr>
                  <w:tcW w:w="462" w:type="pct"/>
                  <w:vAlign w:val="center"/>
                </w:tcPr>
                <w:p w14:paraId="6D8E25DD" w14:textId="77777777" w:rsidR="00325634" w:rsidRDefault="00325634" w:rsidP="00325634">
                  <w:pPr>
                    <w:jc w:val="center"/>
                    <w:rPr>
                      <w:rFonts w:hAnsi="宋体"/>
                      <w:bCs/>
                      <w:color w:val="000000"/>
                      <w:szCs w:val="21"/>
                    </w:rPr>
                  </w:pPr>
                  <w:r>
                    <w:rPr>
                      <w:rFonts w:hAnsi="宋体" w:hint="eastAsia"/>
                      <w:bCs/>
                      <w:color w:val="000000"/>
                      <w:szCs w:val="21"/>
                    </w:rPr>
                    <w:lastRenderedPageBreak/>
                    <w:t>P2</w:t>
                  </w:r>
                </w:p>
              </w:tc>
              <w:tc>
                <w:tcPr>
                  <w:tcW w:w="629" w:type="pct"/>
                  <w:vAlign w:val="center"/>
                </w:tcPr>
                <w:p w14:paraId="014F775D" w14:textId="77777777" w:rsidR="00325634" w:rsidRDefault="00325634" w:rsidP="00325634">
                  <w:pPr>
                    <w:jc w:val="center"/>
                    <w:rPr>
                      <w:rFonts w:hAnsi="宋体"/>
                      <w:bCs/>
                      <w:color w:val="000000"/>
                      <w:szCs w:val="21"/>
                    </w:rPr>
                  </w:pPr>
                  <w:r>
                    <w:rPr>
                      <w:rFonts w:hAnsi="宋体" w:hint="eastAsia"/>
                      <w:bCs/>
                      <w:color w:val="000000"/>
                      <w:szCs w:val="21"/>
                    </w:rPr>
                    <w:t>烘炒、筛分、混合等废气排放口</w:t>
                  </w:r>
                </w:p>
              </w:tc>
              <w:tc>
                <w:tcPr>
                  <w:tcW w:w="804" w:type="pct"/>
                  <w:vAlign w:val="center"/>
                </w:tcPr>
                <w:p w14:paraId="60A2E9CC" w14:textId="77777777" w:rsidR="00325634" w:rsidRDefault="00325634" w:rsidP="00325634">
                  <w:pPr>
                    <w:jc w:val="center"/>
                    <w:rPr>
                      <w:color w:val="000000"/>
                      <w:szCs w:val="21"/>
                    </w:rPr>
                  </w:pPr>
                  <w:r>
                    <w:rPr>
                      <w:rFonts w:hint="eastAsia"/>
                      <w:color w:val="000000"/>
                      <w:szCs w:val="21"/>
                    </w:rPr>
                    <w:t>颗粒物、</w:t>
                  </w:r>
                  <w:r>
                    <w:rPr>
                      <w:rFonts w:hint="eastAsia"/>
                      <w:color w:val="000000"/>
                      <w:szCs w:val="21"/>
                    </w:rPr>
                    <w:t>SO</w:t>
                  </w:r>
                  <w:r>
                    <w:rPr>
                      <w:rFonts w:hint="eastAsia"/>
                      <w:color w:val="000000"/>
                      <w:szCs w:val="21"/>
                      <w:vertAlign w:val="subscript"/>
                    </w:rPr>
                    <w:t>2</w:t>
                  </w:r>
                  <w:r>
                    <w:rPr>
                      <w:rFonts w:hint="eastAsia"/>
                      <w:color w:val="000000"/>
                      <w:szCs w:val="21"/>
                    </w:rPr>
                    <w:t>、</w:t>
                  </w:r>
                  <w:r>
                    <w:rPr>
                      <w:rFonts w:hint="eastAsia"/>
                      <w:color w:val="000000"/>
                      <w:szCs w:val="21"/>
                    </w:rPr>
                    <w:t>NOx</w:t>
                  </w:r>
                </w:p>
              </w:tc>
              <w:tc>
                <w:tcPr>
                  <w:tcW w:w="1070" w:type="pct"/>
                  <w:vAlign w:val="center"/>
                </w:tcPr>
                <w:p w14:paraId="64F02E18" w14:textId="77777777" w:rsidR="008115F4" w:rsidRDefault="008115F4" w:rsidP="008115F4">
                  <w:pPr>
                    <w:spacing w:line="360" w:lineRule="exact"/>
                    <w:jc w:val="center"/>
                    <w:rPr>
                      <w:color w:val="000000"/>
                    </w:rPr>
                  </w:pPr>
                  <w:r>
                    <w:rPr>
                      <w:color w:val="000000"/>
                    </w:rPr>
                    <w:t>经度：</w:t>
                  </w:r>
                  <w:r>
                    <w:rPr>
                      <w:rFonts w:hint="eastAsia"/>
                      <w:color w:val="000000"/>
                    </w:rPr>
                    <w:t>114.015387</w:t>
                  </w:r>
                  <w:r>
                    <w:rPr>
                      <w:color w:val="000000"/>
                    </w:rPr>
                    <w:t>°</w:t>
                  </w:r>
                </w:p>
                <w:p w14:paraId="6D25451A" w14:textId="77777777" w:rsidR="00325634" w:rsidRDefault="008115F4" w:rsidP="008115F4">
                  <w:pPr>
                    <w:spacing w:line="360" w:lineRule="exact"/>
                    <w:jc w:val="center"/>
                    <w:rPr>
                      <w:color w:val="000000"/>
                    </w:rPr>
                  </w:pPr>
                  <w:r>
                    <w:rPr>
                      <w:color w:val="000000"/>
                    </w:rPr>
                    <w:t>纬度：</w:t>
                  </w:r>
                  <w:r>
                    <w:rPr>
                      <w:color w:val="000000"/>
                    </w:rPr>
                    <w:t>35.</w:t>
                  </w:r>
                  <w:r>
                    <w:rPr>
                      <w:rFonts w:hint="eastAsia"/>
                      <w:color w:val="000000"/>
                    </w:rPr>
                    <w:t>161821</w:t>
                  </w:r>
                  <w:r>
                    <w:rPr>
                      <w:color w:val="000000"/>
                    </w:rPr>
                    <w:t>°</w:t>
                  </w:r>
                </w:p>
              </w:tc>
              <w:tc>
                <w:tcPr>
                  <w:tcW w:w="535" w:type="pct"/>
                  <w:vAlign w:val="center"/>
                </w:tcPr>
                <w:p w14:paraId="49D8F659" w14:textId="77777777" w:rsidR="00325634" w:rsidRDefault="00325634" w:rsidP="00325634">
                  <w:pPr>
                    <w:jc w:val="center"/>
                    <w:rPr>
                      <w:rFonts w:hAnsi="宋体"/>
                      <w:bCs/>
                      <w:color w:val="000000"/>
                      <w:szCs w:val="21"/>
                    </w:rPr>
                  </w:pPr>
                  <w:r>
                    <w:rPr>
                      <w:rFonts w:hAnsi="宋体" w:hint="eastAsia"/>
                      <w:bCs/>
                      <w:color w:val="000000"/>
                      <w:szCs w:val="21"/>
                    </w:rPr>
                    <w:t>15</w:t>
                  </w:r>
                </w:p>
              </w:tc>
              <w:tc>
                <w:tcPr>
                  <w:tcW w:w="624" w:type="pct"/>
                  <w:vAlign w:val="center"/>
                </w:tcPr>
                <w:p w14:paraId="236F9092" w14:textId="77777777" w:rsidR="00325634" w:rsidRDefault="008115F4" w:rsidP="00325634">
                  <w:pPr>
                    <w:jc w:val="center"/>
                    <w:rPr>
                      <w:rFonts w:hAnsi="宋体"/>
                      <w:bCs/>
                      <w:color w:val="000000"/>
                      <w:szCs w:val="21"/>
                    </w:rPr>
                  </w:pPr>
                  <w:r>
                    <w:rPr>
                      <w:rFonts w:hAnsi="宋体" w:hint="eastAsia"/>
                      <w:bCs/>
                      <w:color w:val="000000"/>
                      <w:szCs w:val="21"/>
                    </w:rPr>
                    <w:t>0.2</w:t>
                  </w:r>
                </w:p>
              </w:tc>
              <w:tc>
                <w:tcPr>
                  <w:tcW w:w="446" w:type="pct"/>
                  <w:vAlign w:val="center"/>
                </w:tcPr>
                <w:p w14:paraId="0A09FB85" w14:textId="77777777" w:rsidR="00325634" w:rsidRDefault="008115F4" w:rsidP="00325634">
                  <w:pPr>
                    <w:jc w:val="center"/>
                    <w:rPr>
                      <w:rFonts w:hAnsi="宋体"/>
                      <w:bCs/>
                      <w:color w:val="000000"/>
                      <w:szCs w:val="21"/>
                    </w:rPr>
                  </w:pPr>
                  <w:r>
                    <w:rPr>
                      <w:rFonts w:hAnsi="宋体" w:hint="eastAsia"/>
                      <w:bCs/>
                      <w:color w:val="000000"/>
                      <w:szCs w:val="21"/>
                    </w:rPr>
                    <w:t>常温</w:t>
                  </w:r>
                </w:p>
              </w:tc>
              <w:tc>
                <w:tcPr>
                  <w:tcW w:w="430" w:type="pct"/>
                  <w:vAlign w:val="center"/>
                </w:tcPr>
                <w:p w14:paraId="3C02E5EC" w14:textId="77777777" w:rsidR="00325634" w:rsidRDefault="00325634" w:rsidP="00325634">
                  <w:pPr>
                    <w:jc w:val="center"/>
                    <w:rPr>
                      <w:color w:val="000000"/>
                      <w:szCs w:val="21"/>
                    </w:rPr>
                  </w:pPr>
                  <w:r>
                    <w:rPr>
                      <w:rFonts w:hint="eastAsia"/>
                      <w:color w:val="000000"/>
                      <w:szCs w:val="21"/>
                    </w:rPr>
                    <w:t>一般排放口</w:t>
                  </w:r>
                </w:p>
              </w:tc>
            </w:tr>
            <w:tr w:rsidR="00221B32" w:rsidRPr="00652C92" w14:paraId="0AA23551" w14:textId="77777777" w:rsidTr="00325634">
              <w:trPr>
                <w:trHeight w:val="397"/>
                <w:jc w:val="center"/>
              </w:trPr>
              <w:tc>
                <w:tcPr>
                  <w:tcW w:w="462" w:type="pct"/>
                  <w:vAlign w:val="center"/>
                </w:tcPr>
                <w:p w14:paraId="4036006E" w14:textId="77777777" w:rsidR="00325634" w:rsidRDefault="00325634" w:rsidP="00325634">
                  <w:pPr>
                    <w:jc w:val="center"/>
                    <w:rPr>
                      <w:rFonts w:hAnsi="宋体"/>
                      <w:bCs/>
                      <w:color w:val="000000"/>
                      <w:szCs w:val="21"/>
                    </w:rPr>
                  </w:pPr>
                  <w:r>
                    <w:rPr>
                      <w:rFonts w:hAnsi="宋体" w:hint="eastAsia"/>
                      <w:bCs/>
                      <w:color w:val="000000"/>
                      <w:szCs w:val="21"/>
                    </w:rPr>
                    <w:t>P3</w:t>
                  </w:r>
                </w:p>
              </w:tc>
              <w:tc>
                <w:tcPr>
                  <w:tcW w:w="629" w:type="pct"/>
                  <w:vAlign w:val="center"/>
                </w:tcPr>
                <w:p w14:paraId="72BB40BE" w14:textId="77777777" w:rsidR="00325634" w:rsidRDefault="00325634" w:rsidP="00325634">
                  <w:pPr>
                    <w:jc w:val="center"/>
                    <w:rPr>
                      <w:rFonts w:hAnsi="宋体"/>
                      <w:bCs/>
                      <w:color w:val="000000"/>
                      <w:szCs w:val="21"/>
                    </w:rPr>
                  </w:pPr>
                  <w:r>
                    <w:rPr>
                      <w:rFonts w:hAnsi="宋体" w:hint="eastAsia"/>
                      <w:bCs/>
                      <w:color w:val="000000"/>
                      <w:szCs w:val="21"/>
                    </w:rPr>
                    <w:t>烘烤废气排放口</w:t>
                  </w:r>
                </w:p>
              </w:tc>
              <w:tc>
                <w:tcPr>
                  <w:tcW w:w="804" w:type="pct"/>
                  <w:vAlign w:val="center"/>
                </w:tcPr>
                <w:p w14:paraId="14AFAF7D" w14:textId="77777777" w:rsidR="00325634" w:rsidRDefault="00325634" w:rsidP="00325634">
                  <w:pPr>
                    <w:jc w:val="center"/>
                    <w:rPr>
                      <w:color w:val="000000"/>
                      <w:szCs w:val="21"/>
                    </w:rPr>
                  </w:pPr>
                  <w:r>
                    <w:rPr>
                      <w:rFonts w:hint="eastAsia"/>
                      <w:color w:val="000000"/>
                      <w:szCs w:val="21"/>
                    </w:rPr>
                    <w:t>油烟、颗粒物、</w:t>
                  </w:r>
                  <w:r>
                    <w:rPr>
                      <w:rFonts w:hint="eastAsia"/>
                      <w:color w:val="000000"/>
                      <w:szCs w:val="21"/>
                    </w:rPr>
                    <w:t>SO</w:t>
                  </w:r>
                  <w:r>
                    <w:rPr>
                      <w:rFonts w:hint="eastAsia"/>
                      <w:color w:val="000000"/>
                      <w:szCs w:val="21"/>
                      <w:vertAlign w:val="subscript"/>
                    </w:rPr>
                    <w:t>2</w:t>
                  </w:r>
                  <w:r>
                    <w:rPr>
                      <w:rFonts w:hint="eastAsia"/>
                      <w:color w:val="000000"/>
                      <w:szCs w:val="21"/>
                    </w:rPr>
                    <w:t>、</w:t>
                  </w:r>
                  <w:r>
                    <w:rPr>
                      <w:rFonts w:hint="eastAsia"/>
                      <w:color w:val="000000"/>
                      <w:szCs w:val="21"/>
                    </w:rPr>
                    <w:t>NOx</w:t>
                  </w:r>
                </w:p>
              </w:tc>
              <w:tc>
                <w:tcPr>
                  <w:tcW w:w="1070" w:type="pct"/>
                  <w:vAlign w:val="center"/>
                </w:tcPr>
                <w:p w14:paraId="32EC08A1" w14:textId="77777777" w:rsidR="008115F4" w:rsidRDefault="008115F4" w:rsidP="008115F4">
                  <w:pPr>
                    <w:spacing w:line="360" w:lineRule="exact"/>
                    <w:jc w:val="center"/>
                    <w:rPr>
                      <w:color w:val="000000"/>
                    </w:rPr>
                  </w:pPr>
                  <w:r>
                    <w:rPr>
                      <w:color w:val="000000"/>
                    </w:rPr>
                    <w:t>经度：</w:t>
                  </w:r>
                  <w:r>
                    <w:rPr>
                      <w:rFonts w:hint="eastAsia"/>
                      <w:color w:val="000000"/>
                    </w:rPr>
                    <w:t>114.015389</w:t>
                  </w:r>
                  <w:r>
                    <w:rPr>
                      <w:color w:val="000000"/>
                    </w:rPr>
                    <w:t>°</w:t>
                  </w:r>
                </w:p>
                <w:p w14:paraId="2413E780" w14:textId="77777777" w:rsidR="00325634" w:rsidRDefault="008115F4" w:rsidP="008115F4">
                  <w:pPr>
                    <w:spacing w:line="360" w:lineRule="exact"/>
                    <w:jc w:val="center"/>
                    <w:rPr>
                      <w:color w:val="000000"/>
                    </w:rPr>
                  </w:pPr>
                  <w:r>
                    <w:rPr>
                      <w:color w:val="000000"/>
                    </w:rPr>
                    <w:t>纬度：</w:t>
                  </w:r>
                  <w:r>
                    <w:rPr>
                      <w:color w:val="000000"/>
                    </w:rPr>
                    <w:t>35.</w:t>
                  </w:r>
                  <w:r>
                    <w:rPr>
                      <w:rFonts w:hint="eastAsia"/>
                      <w:color w:val="000000"/>
                    </w:rPr>
                    <w:t>161753</w:t>
                  </w:r>
                  <w:r>
                    <w:rPr>
                      <w:color w:val="000000"/>
                    </w:rPr>
                    <w:t>°</w:t>
                  </w:r>
                </w:p>
              </w:tc>
              <w:tc>
                <w:tcPr>
                  <w:tcW w:w="535" w:type="pct"/>
                  <w:vAlign w:val="center"/>
                </w:tcPr>
                <w:p w14:paraId="2AA4D944" w14:textId="77777777" w:rsidR="00325634" w:rsidRDefault="00325634" w:rsidP="00325634">
                  <w:pPr>
                    <w:jc w:val="center"/>
                    <w:rPr>
                      <w:rFonts w:hAnsi="宋体"/>
                      <w:bCs/>
                      <w:color w:val="000000"/>
                      <w:szCs w:val="21"/>
                    </w:rPr>
                  </w:pPr>
                  <w:r>
                    <w:rPr>
                      <w:rFonts w:hAnsi="宋体" w:hint="eastAsia"/>
                      <w:bCs/>
                      <w:color w:val="000000"/>
                      <w:szCs w:val="21"/>
                    </w:rPr>
                    <w:t>15</w:t>
                  </w:r>
                </w:p>
              </w:tc>
              <w:tc>
                <w:tcPr>
                  <w:tcW w:w="624" w:type="pct"/>
                  <w:vAlign w:val="center"/>
                </w:tcPr>
                <w:p w14:paraId="112FCF49" w14:textId="77777777" w:rsidR="00325634" w:rsidRDefault="008115F4" w:rsidP="00325634">
                  <w:pPr>
                    <w:jc w:val="center"/>
                    <w:rPr>
                      <w:rFonts w:hAnsi="宋体"/>
                      <w:bCs/>
                      <w:color w:val="000000"/>
                      <w:szCs w:val="21"/>
                    </w:rPr>
                  </w:pPr>
                  <w:r>
                    <w:rPr>
                      <w:rFonts w:hAnsi="宋体" w:hint="eastAsia"/>
                      <w:bCs/>
                      <w:color w:val="000000"/>
                      <w:szCs w:val="21"/>
                    </w:rPr>
                    <w:t>0.2</w:t>
                  </w:r>
                </w:p>
              </w:tc>
              <w:tc>
                <w:tcPr>
                  <w:tcW w:w="446" w:type="pct"/>
                  <w:vAlign w:val="center"/>
                </w:tcPr>
                <w:p w14:paraId="722FE53B" w14:textId="77777777" w:rsidR="00325634" w:rsidRDefault="008115F4" w:rsidP="00325634">
                  <w:pPr>
                    <w:jc w:val="center"/>
                    <w:rPr>
                      <w:rFonts w:hAnsi="宋体"/>
                      <w:bCs/>
                      <w:color w:val="000000"/>
                      <w:szCs w:val="21"/>
                    </w:rPr>
                  </w:pPr>
                  <w:r>
                    <w:rPr>
                      <w:rFonts w:hAnsi="宋体" w:hint="eastAsia"/>
                      <w:bCs/>
                      <w:color w:val="000000"/>
                      <w:szCs w:val="21"/>
                    </w:rPr>
                    <w:t>40</w:t>
                  </w:r>
                </w:p>
              </w:tc>
              <w:tc>
                <w:tcPr>
                  <w:tcW w:w="430" w:type="pct"/>
                  <w:vAlign w:val="center"/>
                </w:tcPr>
                <w:p w14:paraId="3279EDBD" w14:textId="77777777" w:rsidR="00325634" w:rsidRDefault="00325634" w:rsidP="00325634">
                  <w:pPr>
                    <w:jc w:val="center"/>
                    <w:rPr>
                      <w:color w:val="000000"/>
                      <w:szCs w:val="21"/>
                    </w:rPr>
                  </w:pPr>
                  <w:r>
                    <w:rPr>
                      <w:rFonts w:hint="eastAsia"/>
                      <w:color w:val="000000"/>
                      <w:szCs w:val="21"/>
                    </w:rPr>
                    <w:t>一般排放口</w:t>
                  </w:r>
                </w:p>
              </w:tc>
            </w:tr>
          </w:tbl>
          <w:p w14:paraId="0BE42D1C" w14:textId="77777777" w:rsidR="00826394" w:rsidRDefault="00977946" w:rsidP="00826394">
            <w:pPr>
              <w:spacing w:line="460" w:lineRule="exact"/>
              <w:ind w:firstLineChars="200" w:firstLine="482"/>
              <w:rPr>
                <w:b/>
                <w:color w:val="000000"/>
                <w:sz w:val="24"/>
              </w:rPr>
            </w:pPr>
            <w:r>
              <w:rPr>
                <w:b/>
                <w:color w:val="000000"/>
                <w:sz w:val="24"/>
              </w:rPr>
              <w:t>9</w:t>
            </w:r>
            <w:r w:rsidR="00826394">
              <w:rPr>
                <w:rFonts w:hint="eastAsia"/>
                <w:b/>
                <w:color w:val="000000"/>
                <w:sz w:val="24"/>
              </w:rPr>
              <w:t>、监测要求</w:t>
            </w:r>
          </w:p>
          <w:p w14:paraId="4BA345FD" w14:textId="77777777" w:rsidR="00F119CD" w:rsidRDefault="00826394" w:rsidP="00826394">
            <w:pPr>
              <w:adjustRightInd w:val="0"/>
              <w:snapToGrid w:val="0"/>
              <w:spacing w:line="460" w:lineRule="exact"/>
              <w:ind w:firstLineChars="200" w:firstLine="480"/>
              <w:rPr>
                <w:b/>
                <w:bCs/>
                <w:color w:val="000000"/>
                <w:sz w:val="24"/>
                <w:szCs w:val="22"/>
              </w:rPr>
            </w:pPr>
            <w:r>
              <w:rPr>
                <w:rFonts w:hint="eastAsia"/>
                <w:color w:val="000000"/>
                <w:sz w:val="24"/>
              </w:rPr>
              <w:t>根据《</w:t>
            </w:r>
            <w:r w:rsidR="00C22178">
              <w:rPr>
                <w:rFonts w:hint="eastAsia"/>
                <w:color w:val="000000"/>
                <w:sz w:val="24"/>
              </w:rPr>
              <w:t>排污单位自行监测技术指南</w:t>
            </w:r>
            <w:r w:rsidR="00C22178">
              <w:rPr>
                <w:rFonts w:hint="eastAsia"/>
                <w:color w:val="000000"/>
                <w:sz w:val="24"/>
              </w:rPr>
              <w:t xml:space="preserve"> </w:t>
            </w:r>
            <w:r w:rsidR="00B26442">
              <w:rPr>
                <w:rFonts w:hint="eastAsia"/>
                <w:color w:val="000000"/>
                <w:sz w:val="24"/>
              </w:rPr>
              <w:t>食品制造</w:t>
            </w:r>
            <w:r>
              <w:rPr>
                <w:rFonts w:hint="eastAsia"/>
                <w:color w:val="000000"/>
                <w:sz w:val="24"/>
              </w:rPr>
              <w:t>》（</w:t>
            </w:r>
            <w:r>
              <w:rPr>
                <w:rFonts w:hint="eastAsia"/>
                <w:color w:val="000000"/>
                <w:sz w:val="24"/>
              </w:rPr>
              <w:t>HJ 1</w:t>
            </w:r>
            <w:r w:rsidR="00C22178">
              <w:rPr>
                <w:color w:val="000000"/>
                <w:sz w:val="24"/>
              </w:rPr>
              <w:t>08</w:t>
            </w:r>
            <w:r w:rsidR="00B26442">
              <w:rPr>
                <w:rFonts w:hint="eastAsia"/>
                <w:color w:val="000000"/>
                <w:sz w:val="24"/>
              </w:rPr>
              <w:t>4</w:t>
            </w:r>
            <w:r>
              <w:rPr>
                <w:rFonts w:hint="eastAsia"/>
                <w:color w:val="000000"/>
                <w:sz w:val="24"/>
              </w:rPr>
              <w:t>—</w:t>
            </w:r>
            <w:r>
              <w:rPr>
                <w:rFonts w:hint="eastAsia"/>
                <w:color w:val="000000"/>
                <w:sz w:val="24"/>
              </w:rPr>
              <w:t>2020</w:t>
            </w:r>
            <w:r>
              <w:rPr>
                <w:rFonts w:hint="eastAsia"/>
                <w:color w:val="000000"/>
                <w:sz w:val="24"/>
              </w:rPr>
              <w:t>），</w:t>
            </w:r>
            <w:r>
              <w:rPr>
                <w:color w:val="000000"/>
                <w:sz w:val="24"/>
              </w:rPr>
              <w:t>评价提出项目在生产运行阶段的污染源监测计划，具体监测计划见下表。</w:t>
            </w:r>
          </w:p>
          <w:p w14:paraId="51C0EB4D" w14:textId="77777777" w:rsidR="00826394" w:rsidRDefault="00826394" w:rsidP="00826394">
            <w:pPr>
              <w:adjustRightInd w:val="0"/>
              <w:snapToGrid w:val="0"/>
              <w:spacing w:line="460" w:lineRule="exact"/>
              <w:ind w:firstLineChars="200" w:firstLine="482"/>
              <w:rPr>
                <w:b/>
                <w:bCs/>
                <w:color w:val="000000"/>
              </w:rPr>
            </w:pPr>
            <w:r>
              <w:rPr>
                <w:b/>
                <w:bCs/>
                <w:color w:val="000000"/>
                <w:sz w:val="24"/>
                <w:szCs w:val="22"/>
              </w:rPr>
              <w:t>表</w:t>
            </w:r>
            <w:r w:rsidR="00A26288">
              <w:rPr>
                <w:b/>
                <w:bCs/>
                <w:color w:val="000000"/>
                <w:sz w:val="24"/>
                <w:szCs w:val="22"/>
              </w:rPr>
              <w:t>4-1</w:t>
            </w:r>
            <w:r w:rsidR="00411A56">
              <w:rPr>
                <w:rFonts w:hint="eastAsia"/>
                <w:b/>
                <w:bCs/>
                <w:color w:val="000000"/>
                <w:sz w:val="24"/>
                <w:szCs w:val="22"/>
              </w:rPr>
              <w:t>8</w:t>
            </w:r>
            <w:r>
              <w:rPr>
                <w:b/>
                <w:bCs/>
                <w:color w:val="000000"/>
                <w:sz w:val="24"/>
                <w:szCs w:val="22"/>
              </w:rPr>
              <w:t xml:space="preserve">               </w:t>
            </w:r>
            <w:r>
              <w:rPr>
                <w:b/>
                <w:bCs/>
                <w:color w:val="000000"/>
                <w:sz w:val="24"/>
                <w:szCs w:val="22"/>
              </w:rPr>
              <w:t>污染源自行监测计划表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1027"/>
              <w:gridCol w:w="1128"/>
              <w:gridCol w:w="1139"/>
              <w:gridCol w:w="992"/>
              <w:gridCol w:w="3660"/>
            </w:tblGrid>
            <w:tr w:rsidR="00221B32" w:rsidRPr="00652C92" w14:paraId="00676961" w14:textId="77777777" w:rsidTr="00B26442">
              <w:trPr>
                <w:trHeight w:val="397"/>
                <w:jc w:val="center"/>
              </w:trPr>
              <w:tc>
                <w:tcPr>
                  <w:tcW w:w="646" w:type="pct"/>
                  <w:tcMar>
                    <w:top w:w="0" w:type="dxa"/>
                    <w:left w:w="28" w:type="dxa"/>
                    <w:bottom w:w="0" w:type="dxa"/>
                    <w:right w:w="28" w:type="dxa"/>
                  </w:tcMar>
                  <w:vAlign w:val="center"/>
                </w:tcPr>
                <w:p w14:paraId="710FD47E" w14:textId="77777777" w:rsidR="00826394" w:rsidRDefault="00826394" w:rsidP="00826394">
                  <w:pPr>
                    <w:pStyle w:val="aff2"/>
                    <w:rPr>
                      <w:b/>
                      <w:bCs/>
                    </w:rPr>
                  </w:pPr>
                  <w:r>
                    <w:rPr>
                      <w:rFonts w:hAnsi="宋体" w:hint="eastAsia"/>
                      <w:b/>
                      <w:bCs/>
                    </w:rPr>
                    <w:t>监测点位</w:t>
                  </w:r>
                </w:p>
              </w:tc>
              <w:tc>
                <w:tcPr>
                  <w:tcW w:w="1427" w:type="pct"/>
                  <w:gridSpan w:val="2"/>
                  <w:tcMar>
                    <w:top w:w="0" w:type="dxa"/>
                    <w:left w:w="28" w:type="dxa"/>
                    <w:bottom w:w="0" w:type="dxa"/>
                    <w:right w:w="28" w:type="dxa"/>
                  </w:tcMar>
                  <w:vAlign w:val="center"/>
                </w:tcPr>
                <w:p w14:paraId="0757D8B8" w14:textId="77777777" w:rsidR="00826394" w:rsidRDefault="00826394" w:rsidP="00826394">
                  <w:pPr>
                    <w:pStyle w:val="aff2"/>
                    <w:rPr>
                      <w:b/>
                      <w:bCs/>
                    </w:rPr>
                  </w:pPr>
                  <w:r>
                    <w:rPr>
                      <w:rFonts w:hAnsi="宋体" w:hint="eastAsia"/>
                      <w:b/>
                      <w:bCs/>
                    </w:rPr>
                    <w:t>监测指标</w:t>
                  </w:r>
                </w:p>
              </w:tc>
              <w:tc>
                <w:tcPr>
                  <w:tcW w:w="624" w:type="pct"/>
                  <w:tcMar>
                    <w:top w:w="0" w:type="dxa"/>
                    <w:left w:w="28" w:type="dxa"/>
                    <w:bottom w:w="0" w:type="dxa"/>
                    <w:right w:w="28" w:type="dxa"/>
                  </w:tcMar>
                  <w:vAlign w:val="center"/>
                </w:tcPr>
                <w:p w14:paraId="5021B088" w14:textId="77777777" w:rsidR="00826394" w:rsidRDefault="00826394" w:rsidP="00826394">
                  <w:pPr>
                    <w:pStyle w:val="aff2"/>
                    <w:rPr>
                      <w:b/>
                      <w:bCs/>
                    </w:rPr>
                  </w:pPr>
                  <w:r>
                    <w:rPr>
                      <w:rFonts w:hAnsi="宋体" w:hint="eastAsia"/>
                      <w:b/>
                      <w:bCs/>
                    </w:rPr>
                    <w:t>监测频次</w:t>
                  </w:r>
                </w:p>
              </w:tc>
              <w:tc>
                <w:tcPr>
                  <w:tcW w:w="2303" w:type="pct"/>
                  <w:tcMar>
                    <w:top w:w="0" w:type="dxa"/>
                    <w:left w:w="28" w:type="dxa"/>
                    <w:bottom w:w="0" w:type="dxa"/>
                    <w:right w:w="28" w:type="dxa"/>
                  </w:tcMar>
                  <w:vAlign w:val="center"/>
                </w:tcPr>
                <w:p w14:paraId="377E3942" w14:textId="77777777" w:rsidR="00826394" w:rsidRDefault="00826394" w:rsidP="00826394">
                  <w:pPr>
                    <w:pStyle w:val="aff2"/>
                    <w:rPr>
                      <w:b/>
                      <w:bCs/>
                    </w:rPr>
                  </w:pPr>
                  <w:r>
                    <w:rPr>
                      <w:rFonts w:hAnsi="宋体" w:hint="eastAsia"/>
                      <w:b/>
                      <w:bCs/>
                    </w:rPr>
                    <w:t>执行排放标准</w:t>
                  </w:r>
                </w:p>
              </w:tc>
            </w:tr>
            <w:tr w:rsidR="00221B32" w:rsidRPr="00652C92" w14:paraId="7F18E1BF" w14:textId="77777777" w:rsidTr="00494BA9">
              <w:trPr>
                <w:trHeight w:val="397"/>
                <w:jc w:val="center"/>
              </w:trPr>
              <w:tc>
                <w:tcPr>
                  <w:tcW w:w="5000" w:type="pct"/>
                  <w:gridSpan w:val="5"/>
                  <w:tcMar>
                    <w:top w:w="0" w:type="dxa"/>
                    <w:left w:w="28" w:type="dxa"/>
                    <w:bottom w:w="0" w:type="dxa"/>
                    <w:right w:w="28" w:type="dxa"/>
                  </w:tcMar>
                  <w:vAlign w:val="center"/>
                </w:tcPr>
                <w:p w14:paraId="1A425DE5" w14:textId="77777777" w:rsidR="00826394" w:rsidRDefault="00826394" w:rsidP="00826394">
                  <w:pPr>
                    <w:pStyle w:val="aff2"/>
                    <w:ind w:firstLine="211"/>
                    <w:rPr>
                      <w:b/>
                      <w:bCs/>
                    </w:rPr>
                  </w:pPr>
                  <w:r>
                    <w:rPr>
                      <w:rFonts w:hAnsi="宋体" w:hint="eastAsia"/>
                      <w:b/>
                      <w:bCs/>
                    </w:rPr>
                    <w:t>有组织废气监测方案</w:t>
                  </w:r>
                </w:p>
              </w:tc>
            </w:tr>
            <w:tr w:rsidR="00221B32" w:rsidRPr="00652C92" w14:paraId="7A18320F" w14:textId="77777777" w:rsidTr="00B26442">
              <w:trPr>
                <w:trHeight w:val="397"/>
                <w:jc w:val="center"/>
              </w:trPr>
              <w:tc>
                <w:tcPr>
                  <w:tcW w:w="646" w:type="pct"/>
                  <w:tcMar>
                    <w:top w:w="0" w:type="dxa"/>
                    <w:left w:w="28" w:type="dxa"/>
                    <w:bottom w:w="0" w:type="dxa"/>
                    <w:right w:w="28" w:type="dxa"/>
                  </w:tcMar>
                  <w:vAlign w:val="center"/>
                </w:tcPr>
                <w:p w14:paraId="7899567F" w14:textId="77777777" w:rsidR="00B26442" w:rsidRDefault="00B26442" w:rsidP="00826394">
                  <w:pPr>
                    <w:pStyle w:val="aff2"/>
                    <w:rPr>
                      <w:rFonts w:hAnsi="宋体"/>
                    </w:rPr>
                  </w:pPr>
                  <w:r>
                    <w:rPr>
                      <w:rFonts w:hAnsi="宋体" w:hint="eastAsia"/>
                    </w:rPr>
                    <w:t>排气筒</w:t>
                  </w:r>
                  <w:r>
                    <w:rPr>
                      <w:rFonts w:hAnsi="宋体"/>
                    </w:rPr>
                    <w:t>P</w:t>
                  </w:r>
                  <w:r>
                    <w:rPr>
                      <w:rFonts w:hAnsi="宋体" w:hint="eastAsia"/>
                    </w:rPr>
                    <w:t>1</w:t>
                  </w:r>
                </w:p>
              </w:tc>
              <w:tc>
                <w:tcPr>
                  <w:tcW w:w="710" w:type="pct"/>
                  <w:tcMar>
                    <w:top w:w="0" w:type="dxa"/>
                    <w:left w:w="28" w:type="dxa"/>
                    <w:bottom w:w="0" w:type="dxa"/>
                    <w:right w:w="28" w:type="dxa"/>
                  </w:tcMar>
                  <w:vAlign w:val="center"/>
                </w:tcPr>
                <w:p w14:paraId="2D985121" w14:textId="77777777" w:rsidR="00B26442" w:rsidRDefault="00B26442" w:rsidP="00826394">
                  <w:pPr>
                    <w:pStyle w:val="aff2"/>
                    <w:rPr>
                      <w:rFonts w:hAnsi="宋体"/>
                    </w:rPr>
                  </w:pPr>
                  <w:r>
                    <w:rPr>
                      <w:rFonts w:hAnsi="宋体" w:hint="eastAsia"/>
                    </w:rPr>
                    <w:t>颗粒物、</w:t>
                  </w:r>
                  <w:r>
                    <w:rPr>
                      <w:rFonts w:hAnsi="宋体"/>
                    </w:rPr>
                    <w:t>SO</w:t>
                  </w:r>
                  <w:r>
                    <w:rPr>
                      <w:rFonts w:hAnsi="宋体"/>
                      <w:vertAlign w:val="subscript"/>
                    </w:rPr>
                    <w:t>2</w:t>
                  </w:r>
                  <w:r>
                    <w:rPr>
                      <w:rFonts w:hAnsi="宋体"/>
                    </w:rPr>
                    <w:t>、</w:t>
                  </w:r>
                  <w:r>
                    <w:rPr>
                      <w:rFonts w:hAnsi="宋体"/>
                    </w:rPr>
                    <w:t>NOx</w:t>
                  </w:r>
                </w:p>
              </w:tc>
              <w:tc>
                <w:tcPr>
                  <w:tcW w:w="717" w:type="pct"/>
                  <w:vMerge w:val="restart"/>
                  <w:vAlign w:val="center"/>
                </w:tcPr>
                <w:p w14:paraId="476D36BB" w14:textId="77777777" w:rsidR="00B26442" w:rsidRDefault="00B26442" w:rsidP="00826394">
                  <w:pPr>
                    <w:pStyle w:val="aff2"/>
                    <w:rPr>
                      <w:rFonts w:hAnsi="宋体"/>
                    </w:rPr>
                  </w:pPr>
                  <w:r>
                    <w:rPr>
                      <w:rFonts w:hAnsi="宋体" w:hint="eastAsia"/>
                    </w:rPr>
                    <w:t>排放浓度、排放速率、废气量</w:t>
                  </w:r>
                </w:p>
              </w:tc>
              <w:tc>
                <w:tcPr>
                  <w:tcW w:w="624" w:type="pct"/>
                  <w:tcMar>
                    <w:top w:w="0" w:type="dxa"/>
                    <w:left w:w="28" w:type="dxa"/>
                    <w:bottom w:w="0" w:type="dxa"/>
                    <w:right w:w="28" w:type="dxa"/>
                  </w:tcMar>
                  <w:vAlign w:val="center"/>
                </w:tcPr>
                <w:p w14:paraId="43D9724F" w14:textId="77777777" w:rsidR="00B26442" w:rsidRDefault="00B26442" w:rsidP="00826394">
                  <w:pPr>
                    <w:autoSpaceDE w:val="0"/>
                    <w:autoSpaceDN w:val="0"/>
                    <w:adjustRightInd w:val="0"/>
                    <w:snapToGrid w:val="0"/>
                    <w:jc w:val="center"/>
                    <w:rPr>
                      <w:color w:val="000000"/>
                      <w:szCs w:val="21"/>
                    </w:rPr>
                  </w:pPr>
                  <w:r>
                    <w:rPr>
                      <w:rFonts w:hint="eastAsia"/>
                      <w:color w:val="000000"/>
                      <w:szCs w:val="21"/>
                    </w:rPr>
                    <w:t>1</w:t>
                  </w:r>
                  <w:r>
                    <w:rPr>
                      <w:rFonts w:hint="eastAsia"/>
                      <w:color w:val="000000"/>
                      <w:szCs w:val="21"/>
                    </w:rPr>
                    <w:t>次</w:t>
                  </w:r>
                  <w:r>
                    <w:rPr>
                      <w:rFonts w:hint="eastAsia"/>
                      <w:color w:val="000000"/>
                      <w:szCs w:val="21"/>
                    </w:rPr>
                    <w:t>/</w:t>
                  </w:r>
                  <w:r>
                    <w:rPr>
                      <w:rFonts w:hint="eastAsia"/>
                      <w:color w:val="000000"/>
                      <w:szCs w:val="21"/>
                    </w:rPr>
                    <w:t>半年</w:t>
                  </w:r>
                </w:p>
              </w:tc>
              <w:tc>
                <w:tcPr>
                  <w:tcW w:w="2303" w:type="pct"/>
                  <w:vAlign w:val="center"/>
                </w:tcPr>
                <w:p w14:paraId="08031A64" w14:textId="77777777" w:rsidR="00B26442" w:rsidRDefault="00B26442" w:rsidP="00826394">
                  <w:pPr>
                    <w:autoSpaceDE w:val="0"/>
                    <w:autoSpaceDN w:val="0"/>
                    <w:adjustRightInd w:val="0"/>
                    <w:snapToGrid w:val="0"/>
                    <w:jc w:val="center"/>
                    <w:rPr>
                      <w:color w:val="000000"/>
                      <w:szCs w:val="21"/>
                    </w:rPr>
                  </w:pPr>
                  <w:r>
                    <w:rPr>
                      <w:bCs/>
                      <w:color w:val="000000"/>
                      <w:szCs w:val="21"/>
                    </w:rPr>
                    <w:t>《</w:t>
                  </w:r>
                  <w:r>
                    <w:rPr>
                      <w:rFonts w:hint="eastAsia"/>
                      <w:bCs/>
                      <w:color w:val="000000"/>
                      <w:szCs w:val="21"/>
                    </w:rPr>
                    <w:t>锅炉大气污染物排放标准》（</w:t>
                  </w:r>
                  <w:r>
                    <w:rPr>
                      <w:bCs/>
                      <w:color w:val="000000"/>
                      <w:szCs w:val="21"/>
                    </w:rPr>
                    <w:t>DB41/1089-2021</w:t>
                  </w:r>
                  <w:r>
                    <w:rPr>
                      <w:rFonts w:hint="eastAsia"/>
                      <w:bCs/>
                      <w:color w:val="000000"/>
                      <w:szCs w:val="21"/>
                    </w:rPr>
                    <w:t>）</w:t>
                  </w:r>
                </w:p>
              </w:tc>
            </w:tr>
            <w:tr w:rsidR="00221B32" w:rsidRPr="00652C92" w14:paraId="46E36E40" w14:textId="77777777" w:rsidTr="00B26442">
              <w:trPr>
                <w:trHeight w:val="397"/>
                <w:jc w:val="center"/>
              </w:trPr>
              <w:tc>
                <w:tcPr>
                  <w:tcW w:w="646" w:type="pct"/>
                  <w:vMerge w:val="restart"/>
                  <w:tcMar>
                    <w:top w:w="0" w:type="dxa"/>
                    <w:left w:w="28" w:type="dxa"/>
                    <w:bottom w:w="0" w:type="dxa"/>
                    <w:right w:w="28" w:type="dxa"/>
                  </w:tcMar>
                  <w:vAlign w:val="center"/>
                </w:tcPr>
                <w:p w14:paraId="0D457173" w14:textId="77777777" w:rsidR="00B26442" w:rsidRDefault="00B26442" w:rsidP="00B26442">
                  <w:pPr>
                    <w:pStyle w:val="aff2"/>
                    <w:rPr>
                      <w:rFonts w:hAnsi="宋体"/>
                    </w:rPr>
                  </w:pPr>
                  <w:r>
                    <w:rPr>
                      <w:rFonts w:hAnsi="宋体" w:hint="eastAsia"/>
                    </w:rPr>
                    <w:t>排气筒</w:t>
                  </w:r>
                  <w:r>
                    <w:rPr>
                      <w:rFonts w:hAnsi="宋体"/>
                    </w:rPr>
                    <w:t>P</w:t>
                  </w:r>
                  <w:r>
                    <w:rPr>
                      <w:rFonts w:hAnsi="宋体" w:hint="eastAsia"/>
                    </w:rPr>
                    <w:t>2</w:t>
                  </w:r>
                </w:p>
              </w:tc>
              <w:tc>
                <w:tcPr>
                  <w:tcW w:w="710" w:type="pct"/>
                  <w:tcMar>
                    <w:top w:w="0" w:type="dxa"/>
                    <w:left w:w="28" w:type="dxa"/>
                    <w:bottom w:w="0" w:type="dxa"/>
                    <w:right w:w="28" w:type="dxa"/>
                  </w:tcMar>
                  <w:vAlign w:val="center"/>
                </w:tcPr>
                <w:p w14:paraId="3C1DEFF7" w14:textId="77777777" w:rsidR="00B26442" w:rsidRDefault="00B26442" w:rsidP="00B26442">
                  <w:pPr>
                    <w:pStyle w:val="aff2"/>
                    <w:rPr>
                      <w:rFonts w:hAnsi="宋体"/>
                    </w:rPr>
                  </w:pPr>
                  <w:r>
                    <w:rPr>
                      <w:rFonts w:hAnsi="宋体" w:hint="eastAsia"/>
                    </w:rPr>
                    <w:t>颗粒物</w:t>
                  </w:r>
                </w:p>
              </w:tc>
              <w:tc>
                <w:tcPr>
                  <w:tcW w:w="717" w:type="pct"/>
                  <w:vMerge/>
                  <w:vAlign w:val="center"/>
                </w:tcPr>
                <w:p w14:paraId="638BB07E" w14:textId="77777777" w:rsidR="00B26442" w:rsidRDefault="00B26442" w:rsidP="00B26442">
                  <w:pPr>
                    <w:pStyle w:val="aff2"/>
                    <w:rPr>
                      <w:rFonts w:hAnsi="宋体"/>
                    </w:rPr>
                  </w:pPr>
                </w:p>
              </w:tc>
              <w:tc>
                <w:tcPr>
                  <w:tcW w:w="624" w:type="pct"/>
                  <w:vMerge w:val="restart"/>
                  <w:tcMar>
                    <w:top w:w="0" w:type="dxa"/>
                    <w:left w:w="28" w:type="dxa"/>
                    <w:bottom w:w="0" w:type="dxa"/>
                    <w:right w:w="28" w:type="dxa"/>
                  </w:tcMar>
                  <w:vAlign w:val="center"/>
                </w:tcPr>
                <w:p w14:paraId="00FEC2D8" w14:textId="77777777" w:rsidR="00B26442" w:rsidRDefault="00B26442" w:rsidP="00B26442">
                  <w:pPr>
                    <w:autoSpaceDE w:val="0"/>
                    <w:autoSpaceDN w:val="0"/>
                    <w:adjustRightInd w:val="0"/>
                    <w:snapToGrid w:val="0"/>
                    <w:jc w:val="center"/>
                    <w:rPr>
                      <w:color w:val="000000"/>
                      <w:szCs w:val="21"/>
                    </w:rPr>
                  </w:pPr>
                  <w:r>
                    <w:rPr>
                      <w:rFonts w:hint="eastAsia"/>
                      <w:color w:val="000000"/>
                      <w:szCs w:val="21"/>
                    </w:rPr>
                    <w:t>1</w:t>
                  </w:r>
                  <w:r>
                    <w:rPr>
                      <w:rFonts w:hint="eastAsia"/>
                      <w:color w:val="000000"/>
                      <w:szCs w:val="21"/>
                    </w:rPr>
                    <w:t>次</w:t>
                  </w:r>
                  <w:r>
                    <w:rPr>
                      <w:rFonts w:hint="eastAsia"/>
                      <w:color w:val="000000"/>
                      <w:szCs w:val="21"/>
                    </w:rPr>
                    <w:t>/</w:t>
                  </w:r>
                  <w:r>
                    <w:rPr>
                      <w:rFonts w:hint="eastAsia"/>
                      <w:color w:val="000000"/>
                      <w:szCs w:val="21"/>
                    </w:rPr>
                    <w:t>半年</w:t>
                  </w:r>
                </w:p>
              </w:tc>
              <w:tc>
                <w:tcPr>
                  <w:tcW w:w="2303" w:type="pct"/>
                  <w:vAlign w:val="center"/>
                </w:tcPr>
                <w:p w14:paraId="48858F9E" w14:textId="77777777" w:rsidR="00B26442" w:rsidRDefault="00B26442" w:rsidP="00B26442">
                  <w:pPr>
                    <w:autoSpaceDE w:val="0"/>
                    <w:autoSpaceDN w:val="0"/>
                    <w:adjustRightInd w:val="0"/>
                    <w:snapToGrid w:val="0"/>
                    <w:jc w:val="center"/>
                    <w:rPr>
                      <w:color w:val="000000"/>
                    </w:rPr>
                  </w:pPr>
                  <w:r>
                    <w:rPr>
                      <w:rFonts w:hAnsi="宋体" w:hint="eastAsia"/>
                      <w:color w:val="000000"/>
                      <w:szCs w:val="21"/>
                    </w:rPr>
                    <w:t>《新乡市生态环境局关于进一步规范工业企业颗粒物排放限值的通知》、</w:t>
                  </w:r>
                  <w:r>
                    <w:rPr>
                      <w:color w:val="000000"/>
                      <w:szCs w:val="21"/>
                    </w:rPr>
                    <w:t>《大气污染物综合排放标准》（</w:t>
                  </w:r>
                  <w:r>
                    <w:rPr>
                      <w:color w:val="000000"/>
                      <w:szCs w:val="21"/>
                    </w:rPr>
                    <w:t>GB16297-1996</w:t>
                  </w:r>
                  <w:r>
                    <w:rPr>
                      <w:color w:val="000000"/>
                      <w:szCs w:val="21"/>
                    </w:rPr>
                    <w:t>）</w:t>
                  </w:r>
                </w:p>
              </w:tc>
            </w:tr>
            <w:tr w:rsidR="00221B32" w:rsidRPr="00652C92" w14:paraId="61326C40" w14:textId="77777777" w:rsidTr="00B26442">
              <w:trPr>
                <w:trHeight w:val="397"/>
                <w:jc w:val="center"/>
              </w:trPr>
              <w:tc>
                <w:tcPr>
                  <w:tcW w:w="646" w:type="pct"/>
                  <w:vMerge/>
                  <w:tcMar>
                    <w:top w:w="0" w:type="dxa"/>
                    <w:left w:w="28" w:type="dxa"/>
                    <w:bottom w:w="0" w:type="dxa"/>
                    <w:right w:w="28" w:type="dxa"/>
                  </w:tcMar>
                  <w:vAlign w:val="center"/>
                </w:tcPr>
                <w:p w14:paraId="1E0967FE" w14:textId="77777777" w:rsidR="00B26442" w:rsidRDefault="00B26442" w:rsidP="00B26442">
                  <w:pPr>
                    <w:pStyle w:val="aff2"/>
                    <w:rPr>
                      <w:rFonts w:hAnsi="宋体"/>
                    </w:rPr>
                  </w:pPr>
                </w:p>
              </w:tc>
              <w:tc>
                <w:tcPr>
                  <w:tcW w:w="710" w:type="pct"/>
                  <w:tcMar>
                    <w:top w:w="0" w:type="dxa"/>
                    <w:left w:w="28" w:type="dxa"/>
                    <w:bottom w:w="0" w:type="dxa"/>
                    <w:right w:w="28" w:type="dxa"/>
                  </w:tcMar>
                  <w:vAlign w:val="center"/>
                </w:tcPr>
                <w:p w14:paraId="69E72D79" w14:textId="77777777" w:rsidR="00B26442" w:rsidRDefault="00B26442" w:rsidP="00B26442">
                  <w:pPr>
                    <w:pStyle w:val="aff2"/>
                    <w:rPr>
                      <w:rFonts w:hAnsi="宋体"/>
                    </w:rPr>
                  </w:pPr>
                  <w:r>
                    <w:rPr>
                      <w:rFonts w:hAnsi="宋体"/>
                    </w:rPr>
                    <w:t>SO</w:t>
                  </w:r>
                  <w:r>
                    <w:rPr>
                      <w:rFonts w:hAnsi="宋体"/>
                      <w:vertAlign w:val="subscript"/>
                    </w:rPr>
                    <w:t>2</w:t>
                  </w:r>
                  <w:r>
                    <w:rPr>
                      <w:rFonts w:hAnsi="宋体"/>
                    </w:rPr>
                    <w:t>、</w:t>
                  </w:r>
                  <w:r>
                    <w:rPr>
                      <w:rFonts w:hAnsi="宋体"/>
                    </w:rPr>
                    <w:t>NOx</w:t>
                  </w:r>
                </w:p>
              </w:tc>
              <w:tc>
                <w:tcPr>
                  <w:tcW w:w="717" w:type="pct"/>
                  <w:vMerge/>
                  <w:vAlign w:val="center"/>
                </w:tcPr>
                <w:p w14:paraId="64C86F9E" w14:textId="77777777" w:rsidR="00B26442" w:rsidRDefault="00B26442" w:rsidP="00B26442">
                  <w:pPr>
                    <w:pStyle w:val="aff2"/>
                    <w:rPr>
                      <w:rFonts w:hAnsi="宋体"/>
                    </w:rPr>
                  </w:pPr>
                </w:p>
              </w:tc>
              <w:tc>
                <w:tcPr>
                  <w:tcW w:w="624" w:type="pct"/>
                  <w:vMerge/>
                  <w:tcMar>
                    <w:top w:w="0" w:type="dxa"/>
                    <w:left w:w="28" w:type="dxa"/>
                    <w:bottom w:w="0" w:type="dxa"/>
                    <w:right w:w="28" w:type="dxa"/>
                  </w:tcMar>
                  <w:vAlign w:val="center"/>
                </w:tcPr>
                <w:p w14:paraId="786EF97B" w14:textId="77777777" w:rsidR="00B26442" w:rsidRDefault="00B26442" w:rsidP="00B26442">
                  <w:pPr>
                    <w:autoSpaceDE w:val="0"/>
                    <w:autoSpaceDN w:val="0"/>
                    <w:adjustRightInd w:val="0"/>
                    <w:snapToGrid w:val="0"/>
                    <w:jc w:val="center"/>
                    <w:rPr>
                      <w:color w:val="000000"/>
                      <w:szCs w:val="21"/>
                    </w:rPr>
                  </w:pPr>
                </w:p>
              </w:tc>
              <w:tc>
                <w:tcPr>
                  <w:tcW w:w="2303" w:type="pct"/>
                  <w:vAlign w:val="center"/>
                </w:tcPr>
                <w:p w14:paraId="5465D1E7" w14:textId="77777777" w:rsidR="00B26442" w:rsidRDefault="00B26442" w:rsidP="00B26442">
                  <w:pPr>
                    <w:autoSpaceDE w:val="0"/>
                    <w:autoSpaceDN w:val="0"/>
                    <w:adjustRightInd w:val="0"/>
                    <w:snapToGrid w:val="0"/>
                    <w:jc w:val="center"/>
                    <w:rPr>
                      <w:color w:val="000000"/>
                    </w:rPr>
                  </w:pPr>
                  <w:r>
                    <w:rPr>
                      <w:rFonts w:hint="eastAsia"/>
                      <w:color w:val="000000"/>
                      <w:szCs w:val="21"/>
                    </w:rPr>
                    <w:t>《工业炉窑大气污染物排放标准》（</w:t>
                  </w:r>
                  <w:r>
                    <w:rPr>
                      <w:color w:val="000000"/>
                      <w:szCs w:val="21"/>
                    </w:rPr>
                    <w:t>DB41/1066</w:t>
                  </w:r>
                  <w:r>
                    <w:rPr>
                      <w:rFonts w:hint="eastAsia"/>
                      <w:color w:val="000000"/>
                      <w:szCs w:val="21"/>
                    </w:rPr>
                    <w:t>-</w:t>
                  </w:r>
                  <w:r>
                    <w:rPr>
                      <w:color w:val="000000"/>
                      <w:szCs w:val="21"/>
                    </w:rPr>
                    <w:t>2020</w:t>
                  </w:r>
                  <w:r>
                    <w:rPr>
                      <w:rFonts w:hint="eastAsia"/>
                      <w:color w:val="000000"/>
                      <w:szCs w:val="21"/>
                    </w:rPr>
                    <w:t>）</w:t>
                  </w:r>
                </w:p>
              </w:tc>
            </w:tr>
            <w:tr w:rsidR="00221B32" w:rsidRPr="00652C92" w14:paraId="20818EA4" w14:textId="77777777" w:rsidTr="00B26442">
              <w:trPr>
                <w:trHeight w:val="397"/>
                <w:jc w:val="center"/>
              </w:trPr>
              <w:tc>
                <w:tcPr>
                  <w:tcW w:w="646" w:type="pct"/>
                  <w:vMerge w:val="restart"/>
                  <w:tcMar>
                    <w:top w:w="0" w:type="dxa"/>
                    <w:left w:w="28" w:type="dxa"/>
                    <w:bottom w:w="0" w:type="dxa"/>
                    <w:right w:w="28" w:type="dxa"/>
                  </w:tcMar>
                  <w:vAlign w:val="center"/>
                </w:tcPr>
                <w:p w14:paraId="666FAB37" w14:textId="77777777" w:rsidR="00B26442" w:rsidRDefault="00B26442" w:rsidP="00B26442">
                  <w:pPr>
                    <w:pStyle w:val="aff2"/>
                    <w:rPr>
                      <w:rFonts w:hAnsi="宋体"/>
                    </w:rPr>
                  </w:pPr>
                  <w:r>
                    <w:rPr>
                      <w:rFonts w:hAnsi="宋体" w:hint="eastAsia"/>
                    </w:rPr>
                    <w:t>排气筒</w:t>
                  </w:r>
                  <w:r>
                    <w:rPr>
                      <w:rFonts w:hAnsi="宋体"/>
                    </w:rPr>
                    <w:t>P</w:t>
                  </w:r>
                  <w:r>
                    <w:rPr>
                      <w:rFonts w:hAnsi="宋体" w:hint="eastAsia"/>
                    </w:rPr>
                    <w:t>3</w:t>
                  </w:r>
                </w:p>
              </w:tc>
              <w:tc>
                <w:tcPr>
                  <w:tcW w:w="710" w:type="pct"/>
                  <w:tcMar>
                    <w:top w:w="0" w:type="dxa"/>
                    <w:left w:w="28" w:type="dxa"/>
                    <w:bottom w:w="0" w:type="dxa"/>
                    <w:right w:w="28" w:type="dxa"/>
                  </w:tcMar>
                  <w:vAlign w:val="center"/>
                </w:tcPr>
                <w:p w14:paraId="65084042" w14:textId="77777777" w:rsidR="00B26442" w:rsidRDefault="00B26442" w:rsidP="00B26442">
                  <w:pPr>
                    <w:pStyle w:val="aff2"/>
                    <w:rPr>
                      <w:rFonts w:hAnsi="宋体"/>
                    </w:rPr>
                  </w:pPr>
                  <w:r>
                    <w:rPr>
                      <w:rFonts w:hAnsi="宋体" w:hint="eastAsia"/>
                    </w:rPr>
                    <w:t>油烟</w:t>
                  </w:r>
                </w:p>
              </w:tc>
              <w:tc>
                <w:tcPr>
                  <w:tcW w:w="717" w:type="pct"/>
                  <w:vMerge/>
                  <w:vAlign w:val="center"/>
                </w:tcPr>
                <w:p w14:paraId="089617AB" w14:textId="77777777" w:rsidR="00B26442" w:rsidRDefault="00B26442" w:rsidP="00B26442">
                  <w:pPr>
                    <w:pStyle w:val="aff2"/>
                    <w:rPr>
                      <w:rFonts w:hAnsi="宋体"/>
                    </w:rPr>
                  </w:pPr>
                </w:p>
              </w:tc>
              <w:tc>
                <w:tcPr>
                  <w:tcW w:w="624" w:type="pct"/>
                  <w:vMerge w:val="restart"/>
                  <w:tcMar>
                    <w:top w:w="0" w:type="dxa"/>
                    <w:left w:w="28" w:type="dxa"/>
                    <w:bottom w:w="0" w:type="dxa"/>
                    <w:right w:w="28" w:type="dxa"/>
                  </w:tcMar>
                  <w:vAlign w:val="center"/>
                </w:tcPr>
                <w:p w14:paraId="0116BFFC" w14:textId="77777777" w:rsidR="00B26442" w:rsidRDefault="00B26442" w:rsidP="00B26442">
                  <w:pPr>
                    <w:autoSpaceDE w:val="0"/>
                    <w:autoSpaceDN w:val="0"/>
                    <w:adjustRightInd w:val="0"/>
                    <w:snapToGrid w:val="0"/>
                    <w:jc w:val="center"/>
                    <w:rPr>
                      <w:color w:val="000000"/>
                      <w:szCs w:val="21"/>
                    </w:rPr>
                  </w:pPr>
                  <w:r>
                    <w:rPr>
                      <w:rFonts w:hint="eastAsia"/>
                      <w:color w:val="000000"/>
                      <w:szCs w:val="21"/>
                    </w:rPr>
                    <w:t>1</w:t>
                  </w:r>
                  <w:r>
                    <w:rPr>
                      <w:rFonts w:hint="eastAsia"/>
                      <w:color w:val="000000"/>
                      <w:szCs w:val="21"/>
                    </w:rPr>
                    <w:t>次</w:t>
                  </w:r>
                  <w:r>
                    <w:rPr>
                      <w:rFonts w:hint="eastAsia"/>
                      <w:color w:val="000000"/>
                      <w:szCs w:val="21"/>
                    </w:rPr>
                    <w:t>/</w:t>
                  </w:r>
                  <w:r>
                    <w:rPr>
                      <w:rFonts w:hint="eastAsia"/>
                      <w:color w:val="000000"/>
                      <w:szCs w:val="21"/>
                    </w:rPr>
                    <w:t>半年</w:t>
                  </w:r>
                </w:p>
              </w:tc>
              <w:tc>
                <w:tcPr>
                  <w:tcW w:w="2303" w:type="pct"/>
                  <w:vAlign w:val="center"/>
                </w:tcPr>
                <w:p w14:paraId="60CFD740" w14:textId="77777777" w:rsidR="00B26442" w:rsidRDefault="00B26442" w:rsidP="00B26442">
                  <w:pPr>
                    <w:autoSpaceDE w:val="0"/>
                    <w:autoSpaceDN w:val="0"/>
                    <w:adjustRightInd w:val="0"/>
                    <w:snapToGrid w:val="0"/>
                    <w:jc w:val="center"/>
                    <w:rPr>
                      <w:color w:val="000000"/>
                    </w:rPr>
                  </w:pPr>
                  <w:r>
                    <w:rPr>
                      <w:rFonts w:hAnsi="宋体" w:hint="eastAsia"/>
                      <w:bCs/>
                      <w:color w:val="000000"/>
                      <w:szCs w:val="21"/>
                    </w:rPr>
                    <w:t>《饮食业油烟排放标准》（</w:t>
                  </w:r>
                  <w:r>
                    <w:rPr>
                      <w:rFonts w:hAnsi="宋体" w:hint="eastAsia"/>
                      <w:bCs/>
                      <w:color w:val="000000"/>
                      <w:szCs w:val="21"/>
                    </w:rPr>
                    <w:t>G</w:t>
                  </w:r>
                  <w:r>
                    <w:rPr>
                      <w:rFonts w:hAnsi="宋体"/>
                      <w:bCs/>
                      <w:color w:val="000000"/>
                      <w:szCs w:val="21"/>
                    </w:rPr>
                    <w:t>B18483-2001</w:t>
                  </w:r>
                  <w:r>
                    <w:rPr>
                      <w:rFonts w:hAnsi="宋体" w:hint="eastAsia"/>
                      <w:bCs/>
                      <w:color w:val="000000"/>
                      <w:szCs w:val="21"/>
                    </w:rPr>
                    <w:t>）</w:t>
                  </w:r>
                </w:p>
              </w:tc>
            </w:tr>
            <w:tr w:rsidR="00221B32" w:rsidRPr="00652C92" w14:paraId="541EE86D" w14:textId="77777777" w:rsidTr="00B26442">
              <w:trPr>
                <w:trHeight w:val="397"/>
                <w:jc w:val="center"/>
              </w:trPr>
              <w:tc>
                <w:tcPr>
                  <w:tcW w:w="646" w:type="pct"/>
                  <w:vMerge/>
                  <w:tcMar>
                    <w:top w:w="0" w:type="dxa"/>
                    <w:left w:w="28" w:type="dxa"/>
                    <w:bottom w:w="0" w:type="dxa"/>
                    <w:right w:w="28" w:type="dxa"/>
                  </w:tcMar>
                  <w:vAlign w:val="center"/>
                </w:tcPr>
                <w:p w14:paraId="2549E719" w14:textId="77777777" w:rsidR="00B26442" w:rsidRDefault="00B26442" w:rsidP="00B26442">
                  <w:pPr>
                    <w:pStyle w:val="aff2"/>
                    <w:rPr>
                      <w:rFonts w:hAnsi="宋体"/>
                    </w:rPr>
                  </w:pPr>
                </w:p>
              </w:tc>
              <w:tc>
                <w:tcPr>
                  <w:tcW w:w="710" w:type="pct"/>
                  <w:tcMar>
                    <w:top w:w="0" w:type="dxa"/>
                    <w:left w:w="28" w:type="dxa"/>
                    <w:bottom w:w="0" w:type="dxa"/>
                    <w:right w:w="28" w:type="dxa"/>
                  </w:tcMar>
                  <w:vAlign w:val="center"/>
                </w:tcPr>
                <w:p w14:paraId="1F33626E" w14:textId="77777777" w:rsidR="00B26442" w:rsidRDefault="00B26442" w:rsidP="00B26442">
                  <w:pPr>
                    <w:pStyle w:val="aff2"/>
                    <w:rPr>
                      <w:rFonts w:hAnsi="宋体"/>
                    </w:rPr>
                  </w:pPr>
                  <w:r>
                    <w:rPr>
                      <w:rFonts w:hAnsi="宋体" w:hint="eastAsia"/>
                    </w:rPr>
                    <w:t>颗粒物</w:t>
                  </w:r>
                </w:p>
              </w:tc>
              <w:tc>
                <w:tcPr>
                  <w:tcW w:w="717" w:type="pct"/>
                  <w:vMerge/>
                  <w:vAlign w:val="center"/>
                </w:tcPr>
                <w:p w14:paraId="1153E038" w14:textId="77777777" w:rsidR="00B26442" w:rsidRDefault="00B26442" w:rsidP="00B26442">
                  <w:pPr>
                    <w:pStyle w:val="aff2"/>
                    <w:rPr>
                      <w:rFonts w:hAnsi="宋体"/>
                    </w:rPr>
                  </w:pPr>
                </w:p>
              </w:tc>
              <w:tc>
                <w:tcPr>
                  <w:tcW w:w="624" w:type="pct"/>
                  <w:vMerge/>
                  <w:tcMar>
                    <w:top w:w="0" w:type="dxa"/>
                    <w:left w:w="28" w:type="dxa"/>
                    <w:bottom w:w="0" w:type="dxa"/>
                    <w:right w:w="28" w:type="dxa"/>
                  </w:tcMar>
                  <w:vAlign w:val="center"/>
                </w:tcPr>
                <w:p w14:paraId="59CD780B" w14:textId="77777777" w:rsidR="00B26442" w:rsidRDefault="00B26442" w:rsidP="00B26442">
                  <w:pPr>
                    <w:autoSpaceDE w:val="0"/>
                    <w:autoSpaceDN w:val="0"/>
                    <w:adjustRightInd w:val="0"/>
                    <w:snapToGrid w:val="0"/>
                    <w:jc w:val="center"/>
                    <w:rPr>
                      <w:color w:val="000000"/>
                      <w:szCs w:val="21"/>
                    </w:rPr>
                  </w:pPr>
                </w:p>
              </w:tc>
              <w:tc>
                <w:tcPr>
                  <w:tcW w:w="2303" w:type="pct"/>
                  <w:vAlign w:val="center"/>
                </w:tcPr>
                <w:p w14:paraId="3A832493" w14:textId="77777777" w:rsidR="00B26442" w:rsidRDefault="00B26442" w:rsidP="00B26442">
                  <w:pPr>
                    <w:autoSpaceDE w:val="0"/>
                    <w:autoSpaceDN w:val="0"/>
                    <w:adjustRightInd w:val="0"/>
                    <w:snapToGrid w:val="0"/>
                    <w:jc w:val="center"/>
                    <w:rPr>
                      <w:color w:val="000000"/>
                    </w:rPr>
                  </w:pPr>
                  <w:r>
                    <w:rPr>
                      <w:rFonts w:hAnsi="宋体" w:hint="eastAsia"/>
                      <w:color w:val="000000"/>
                      <w:szCs w:val="21"/>
                    </w:rPr>
                    <w:t>《新乡市生态环境局关于进一步规范工业企业颗粒物排放限值的通知》、</w:t>
                  </w:r>
                  <w:r>
                    <w:rPr>
                      <w:color w:val="000000"/>
                      <w:szCs w:val="21"/>
                    </w:rPr>
                    <w:t>《大气污染物综合排放标准》（</w:t>
                  </w:r>
                  <w:r>
                    <w:rPr>
                      <w:color w:val="000000"/>
                      <w:szCs w:val="21"/>
                    </w:rPr>
                    <w:t>GB16297-1996</w:t>
                  </w:r>
                  <w:r>
                    <w:rPr>
                      <w:color w:val="000000"/>
                      <w:szCs w:val="21"/>
                    </w:rPr>
                    <w:t>）</w:t>
                  </w:r>
                </w:p>
              </w:tc>
            </w:tr>
            <w:tr w:rsidR="00221B32" w:rsidRPr="00652C92" w14:paraId="24750C81" w14:textId="77777777" w:rsidTr="00B26442">
              <w:trPr>
                <w:trHeight w:val="397"/>
                <w:jc w:val="center"/>
              </w:trPr>
              <w:tc>
                <w:tcPr>
                  <w:tcW w:w="646" w:type="pct"/>
                  <w:vMerge/>
                  <w:tcMar>
                    <w:top w:w="0" w:type="dxa"/>
                    <w:left w:w="28" w:type="dxa"/>
                    <w:bottom w:w="0" w:type="dxa"/>
                    <w:right w:w="28" w:type="dxa"/>
                  </w:tcMar>
                  <w:vAlign w:val="center"/>
                </w:tcPr>
                <w:p w14:paraId="40C7934F" w14:textId="77777777" w:rsidR="00B26442" w:rsidRDefault="00B26442" w:rsidP="00B26442">
                  <w:pPr>
                    <w:pStyle w:val="aff2"/>
                    <w:rPr>
                      <w:rFonts w:hAnsi="宋体"/>
                    </w:rPr>
                  </w:pPr>
                </w:p>
              </w:tc>
              <w:tc>
                <w:tcPr>
                  <w:tcW w:w="710" w:type="pct"/>
                  <w:tcMar>
                    <w:top w:w="0" w:type="dxa"/>
                    <w:left w:w="28" w:type="dxa"/>
                    <w:bottom w:w="0" w:type="dxa"/>
                    <w:right w:w="28" w:type="dxa"/>
                  </w:tcMar>
                  <w:vAlign w:val="center"/>
                </w:tcPr>
                <w:p w14:paraId="436B2540" w14:textId="77777777" w:rsidR="00B26442" w:rsidRDefault="00B26442" w:rsidP="00B26442">
                  <w:pPr>
                    <w:pStyle w:val="aff2"/>
                    <w:rPr>
                      <w:rFonts w:hAnsi="宋体"/>
                    </w:rPr>
                  </w:pPr>
                  <w:r>
                    <w:rPr>
                      <w:rFonts w:hAnsi="宋体"/>
                    </w:rPr>
                    <w:t>SO</w:t>
                  </w:r>
                  <w:r>
                    <w:rPr>
                      <w:rFonts w:hAnsi="宋体"/>
                      <w:vertAlign w:val="subscript"/>
                    </w:rPr>
                    <w:t>2</w:t>
                  </w:r>
                  <w:r>
                    <w:rPr>
                      <w:rFonts w:hAnsi="宋体"/>
                    </w:rPr>
                    <w:t>、</w:t>
                  </w:r>
                  <w:r>
                    <w:rPr>
                      <w:rFonts w:hAnsi="宋体"/>
                    </w:rPr>
                    <w:t>NOx</w:t>
                  </w:r>
                </w:p>
              </w:tc>
              <w:tc>
                <w:tcPr>
                  <w:tcW w:w="717" w:type="pct"/>
                  <w:vMerge/>
                  <w:vAlign w:val="center"/>
                </w:tcPr>
                <w:p w14:paraId="0080E324" w14:textId="77777777" w:rsidR="00B26442" w:rsidRDefault="00B26442" w:rsidP="00B26442">
                  <w:pPr>
                    <w:pStyle w:val="aff2"/>
                    <w:rPr>
                      <w:rFonts w:hAnsi="宋体"/>
                    </w:rPr>
                  </w:pPr>
                </w:p>
              </w:tc>
              <w:tc>
                <w:tcPr>
                  <w:tcW w:w="624" w:type="pct"/>
                  <w:vMerge/>
                  <w:tcMar>
                    <w:top w:w="0" w:type="dxa"/>
                    <w:left w:w="28" w:type="dxa"/>
                    <w:bottom w:w="0" w:type="dxa"/>
                    <w:right w:w="28" w:type="dxa"/>
                  </w:tcMar>
                  <w:vAlign w:val="center"/>
                </w:tcPr>
                <w:p w14:paraId="6B969C37" w14:textId="77777777" w:rsidR="00B26442" w:rsidRDefault="00B26442" w:rsidP="00B26442">
                  <w:pPr>
                    <w:autoSpaceDE w:val="0"/>
                    <w:autoSpaceDN w:val="0"/>
                    <w:adjustRightInd w:val="0"/>
                    <w:snapToGrid w:val="0"/>
                    <w:jc w:val="center"/>
                    <w:rPr>
                      <w:color w:val="000000"/>
                      <w:szCs w:val="21"/>
                    </w:rPr>
                  </w:pPr>
                </w:p>
              </w:tc>
              <w:tc>
                <w:tcPr>
                  <w:tcW w:w="2303" w:type="pct"/>
                  <w:vAlign w:val="center"/>
                </w:tcPr>
                <w:p w14:paraId="0BF3D668" w14:textId="77777777" w:rsidR="00B26442" w:rsidRDefault="00B26442" w:rsidP="00B26442">
                  <w:pPr>
                    <w:autoSpaceDE w:val="0"/>
                    <w:autoSpaceDN w:val="0"/>
                    <w:adjustRightInd w:val="0"/>
                    <w:snapToGrid w:val="0"/>
                    <w:jc w:val="center"/>
                    <w:rPr>
                      <w:color w:val="000000"/>
                    </w:rPr>
                  </w:pPr>
                  <w:r>
                    <w:rPr>
                      <w:rFonts w:hint="eastAsia"/>
                      <w:color w:val="000000"/>
                      <w:szCs w:val="21"/>
                    </w:rPr>
                    <w:t>《工业炉窑大气污染物排放标准》（</w:t>
                  </w:r>
                  <w:r>
                    <w:rPr>
                      <w:color w:val="000000"/>
                      <w:szCs w:val="21"/>
                    </w:rPr>
                    <w:t>DB41/1066</w:t>
                  </w:r>
                  <w:r>
                    <w:rPr>
                      <w:rFonts w:hint="eastAsia"/>
                      <w:color w:val="000000"/>
                      <w:szCs w:val="21"/>
                    </w:rPr>
                    <w:t>-</w:t>
                  </w:r>
                  <w:r>
                    <w:rPr>
                      <w:color w:val="000000"/>
                      <w:szCs w:val="21"/>
                    </w:rPr>
                    <w:t>2020</w:t>
                  </w:r>
                  <w:r>
                    <w:rPr>
                      <w:rFonts w:hint="eastAsia"/>
                      <w:color w:val="000000"/>
                      <w:szCs w:val="21"/>
                    </w:rPr>
                    <w:t>）</w:t>
                  </w:r>
                </w:p>
              </w:tc>
            </w:tr>
            <w:tr w:rsidR="00221B32" w:rsidRPr="00652C92" w14:paraId="3791EE0B" w14:textId="77777777" w:rsidTr="00494BA9">
              <w:trPr>
                <w:trHeight w:val="397"/>
                <w:jc w:val="center"/>
              </w:trPr>
              <w:tc>
                <w:tcPr>
                  <w:tcW w:w="5000" w:type="pct"/>
                  <w:gridSpan w:val="5"/>
                  <w:tcMar>
                    <w:top w:w="0" w:type="dxa"/>
                    <w:left w:w="28" w:type="dxa"/>
                    <w:bottom w:w="0" w:type="dxa"/>
                    <w:right w:w="28" w:type="dxa"/>
                  </w:tcMar>
                  <w:vAlign w:val="center"/>
                </w:tcPr>
                <w:p w14:paraId="396D7799" w14:textId="77777777" w:rsidR="00B26442" w:rsidRDefault="00B26442" w:rsidP="00B26442">
                  <w:pPr>
                    <w:pStyle w:val="aff2"/>
                    <w:ind w:firstLine="211"/>
                    <w:rPr>
                      <w:b/>
                      <w:bCs/>
                    </w:rPr>
                  </w:pPr>
                  <w:r>
                    <w:rPr>
                      <w:rFonts w:hAnsi="宋体" w:hint="eastAsia"/>
                      <w:b/>
                      <w:bCs/>
                    </w:rPr>
                    <w:t>无组织废气监测方案</w:t>
                  </w:r>
                </w:p>
              </w:tc>
            </w:tr>
            <w:tr w:rsidR="00221B32" w:rsidRPr="00652C92" w14:paraId="4DDB4744" w14:textId="77777777" w:rsidTr="00B26442">
              <w:trPr>
                <w:trHeight w:val="397"/>
                <w:jc w:val="center"/>
              </w:trPr>
              <w:tc>
                <w:tcPr>
                  <w:tcW w:w="646" w:type="pct"/>
                  <w:tcMar>
                    <w:top w:w="0" w:type="dxa"/>
                    <w:left w:w="28" w:type="dxa"/>
                    <w:bottom w:w="0" w:type="dxa"/>
                    <w:right w:w="28" w:type="dxa"/>
                  </w:tcMar>
                  <w:vAlign w:val="center"/>
                </w:tcPr>
                <w:p w14:paraId="7465DE14" w14:textId="77777777" w:rsidR="00B26442" w:rsidRDefault="00B26442" w:rsidP="00B26442">
                  <w:pPr>
                    <w:pStyle w:val="aff2"/>
                    <w:rPr>
                      <w:kern w:val="2"/>
                    </w:rPr>
                  </w:pPr>
                  <w:r>
                    <w:rPr>
                      <w:rFonts w:hAnsi="宋体" w:hint="eastAsia"/>
                    </w:rPr>
                    <w:t>厂界</w:t>
                  </w:r>
                </w:p>
              </w:tc>
              <w:tc>
                <w:tcPr>
                  <w:tcW w:w="710" w:type="pct"/>
                  <w:tcMar>
                    <w:top w:w="0" w:type="dxa"/>
                    <w:left w:w="28" w:type="dxa"/>
                    <w:bottom w:w="0" w:type="dxa"/>
                    <w:right w:w="28" w:type="dxa"/>
                  </w:tcMar>
                  <w:vAlign w:val="center"/>
                </w:tcPr>
                <w:p w14:paraId="0305AD6A" w14:textId="77777777" w:rsidR="00B26442" w:rsidRDefault="00B26442" w:rsidP="00B26442">
                  <w:pPr>
                    <w:pStyle w:val="aff2"/>
                    <w:rPr>
                      <w:rFonts w:hAnsi="宋体"/>
                    </w:rPr>
                  </w:pPr>
                  <w:r>
                    <w:rPr>
                      <w:rFonts w:hAnsi="宋体" w:hint="eastAsia"/>
                    </w:rPr>
                    <w:t>颗粒物</w:t>
                  </w:r>
                </w:p>
              </w:tc>
              <w:tc>
                <w:tcPr>
                  <w:tcW w:w="717" w:type="pct"/>
                  <w:tcMar>
                    <w:top w:w="0" w:type="dxa"/>
                    <w:left w:w="28" w:type="dxa"/>
                    <w:bottom w:w="0" w:type="dxa"/>
                    <w:right w:w="28" w:type="dxa"/>
                  </w:tcMar>
                  <w:vAlign w:val="center"/>
                </w:tcPr>
                <w:p w14:paraId="0BDA70A3" w14:textId="77777777" w:rsidR="00B26442" w:rsidRDefault="00B26442" w:rsidP="00B26442">
                  <w:pPr>
                    <w:pStyle w:val="aff2"/>
                    <w:rPr>
                      <w:rFonts w:hAnsi="宋体"/>
                    </w:rPr>
                  </w:pPr>
                  <w:r>
                    <w:rPr>
                      <w:rFonts w:hAnsi="宋体" w:hint="eastAsia"/>
                    </w:rPr>
                    <w:t>排放浓度</w:t>
                  </w:r>
                </w:p>
              </w:tc>
              <w:tc>
                <w:tcPr>
                  <w:tcW w:w="624" w:type="pct"/>
                  <w:tcMar>
                    <w:top w:w="0" w:type="dxa"/>
                    <w:left w:w="28" w:type="dxa"/>
                    <w:bottom w:w="0" w:type="dxa"/>
                    <w:right w:w="28" w:type="dxa"/>
                  </w:tcMar>
                  <w:vAlign w:val="center"/>
                </w:tcPr>
                <w:p w14:paraId="561FC860" w14:textId="77777777" w:rsidR="00B26442" w:rsidRDefault="00B26442" w:rsidP="00B26442">
                  <w:pPr>
                    <w:pStyle w:val="aff2"/>
                  </w:pPr>
                  <w:r>
                    <w:rPr>
                      <w:rFonts w:hint="eastAsia"/>
                    </w:rPr>
                    <w:t>1</w:t>
                  </w:r>
                  <w:r>
                    <w:rPr>
                      <w:rFonts w:hint="eastAsia"/>
                    </w:rPr>
                    <w:t>次</w:t>
                  </w:r>
                  <w:r>
                    <w:rPr>
                      <w:rFonts w:hint="eastAsia"/>
                    </w:rPr>
                    <w:t>/</w:t>
                  </w:r>
                  <w:r>
                    <w:rPr>
                      <w:rFonts w:hint="eastAsia"/>
                    </w:rPr>
                    <w:t>半年</w:t>
                  </w:r>
                </w:p>
              </w:tc>
              <w:tc>
                <w:tcPr>
                  <w:tcW w:w="2303" w:type="pct"/>
                  <w:tcMar>
                    <w:top w:w="0" w:type="dxa"/>
                    <w:left w:w="28" w:type="dxa"/>
                    <w:bottom w:w="0" w:type="dxa"/>
                    <w:right w:w="28" w:type="dxa"/>
                  </w:tcMar>
                  <w:vAlign w:val="center"/>
                </w:tcPr>
                <w:p w14:paraId="1C56ED53" w14:textId="77777777" w:rsidR="00B26442" w:rsidRDefault="00B26442" w:rsidP="00B26442">
                  <w:pPr>
                    <w:pStyle w:val="aff2"/>
                    <w:rPr>
                      <w:kern w:val="2"/>
                    </w:rPr>
                  </w:pPr>
                  <w:r>
                    <w:rPr>
                      <w:rFonts w:hint="eastAsia"/>
                      <w:kern w:val="2"/>
                    </w:rPr>
                    <w:t>《新乡市生态环境局关于进一步规范工业企业颗粒物排放限值的通知》</w:t>
                  </w:r>
                </w:p>
              </w:tc>
            </w:tr>
          </w:tbl>
          <w:p w14:paraId="7049EBCB" w14:textId="77777777" w:rsidR="00826394" w:rsidRDefault="00826394" w:rsidP="00826394">
            <w:pPr>
              <w:spacing w:line="460" w:lineRule="exact"/>
              <w:ind w:firstLineChars="200" w:firstLine="482"/>
              <w:jc w:val="left"/>
              <w:rPr>
                <w:b/>
                <w:color w:val="000000"/>
                <w:sz w:val="24"/>
              </w:rPr>
            </w:pPr>
            <w:r>
              <w:rPr>
                <w:rFonts w:hint="eastAsia"/>
                <w:b/>
                <w:color w:val="000000"/>
                <w:sz w:val="24"/>
              </w:rPr>
              <w:t>三</w:t>
            </w:r>
            <w:r>
              <w:rPr>
                <w:b/>
                <w:color w:val="000000"/>
                <w:sz w:val="24"/>
              </w:rPr>
              <w:t>、噪声</w:t>
            </w:r>
          </w:p>
          <w:p w14:paraId="5EE7C0C2" w14:textId="77777777" w:rsidR="00826394" w:rsidRDefault="00826394" w:rsidP="00826394">
            <w:pPr>
              <w:pStyle w:val="aff3"/>
              <w:spacing w:line="460" w:lineRule="exact"/>
              <w:ind w:firstLineChars="200" w:firstLine="482"/>
              <w:rPr>
                <w:rFonts w:cs="Courier New"/>
                <w:b/>
                <w:color w:val="000000"/>
                <w:sz w:val="24"/>
                <w:lang w:val="en-US" w:eastAsia="zh-CN"/>
              </w:rPr>
            </w:pPr>
            <w:r>
              <w:rPr>
                <w:rFonts w:cs="Courier New" w:hint="eastAsia"/>
                <w:b/>
                <w:color w:val="000000"/>
                <w:sz w:val="24"/>
                <w:lang w:val="en-US" w:eastAsia="zh-CN"/>
              </w:rPr>
              <w:t>1</w:t>
            </w:r>
            <w:r>
              <w:rPr>
                <w:rFonts w:cs="Courier New" w:hint="eastAsia"/>
                <w:b/>
                <w:color w:val="000000"/>
                <w:sz w:val="24"/>
                <w:lang w:val="en-US" w:eastAsia="zh-CN"/>
              </w:rPr>
              <w:t>、噪声源情况</w:t>
            </w:r>
          </w:p>
          <w:p w14:paraId="7BDAAF9C" w14:textId="77777777" w:rsidR="00826394" w:rsidRDefault="00826394" w:rsidP="00826394">
            <w:pPr>
              <w:pStyle w:val="aff3"/>
              <w:spacing w:line="460" w:lineRule="exact"/>
              <w:ind w:firstLineChars="200" w:firstLine="480"/>
              <w:rPr>
                <w:rFonts w:cs="Courier New"/>
                <w:color w:val="000000"/>
                <w:sz w:val="24"/>
                <w:lang w:val="en-US" w:eastAsia="zh-CN"/>
              </w:rPr>
            </w:pPr>
            <w:r>
              <w:rPr>
                <w:rFonts w:cs="Courier New"/>
                <w:color w:val="000000"/>
                <w:sz w:val="24"/>
                <w:lang w:val="en-US" w:eastAsia="zh-CN"/>
              </w:rPr>
              <w:t>该项目高噪声设备主要为</w:t>
            </w:r>
            <w:r w:rsidR="003038EC">
              <w:rPr>
                <w:rFonts w:cs="Courier New" w:hint="eastAsia"/>
                <w:color w:val="000000"/>
                <w:sz w:val="24"/>
                <w:lang w:val="en-US" w:eastAsia="zh-CN"/>
              </w:rPr>
              <w:t>振动筛、打浆机、空压机、包装机等</w:t>
            </w:r>
            <w:r>
              <w:rPr>
                <w:rFonts w:cs="Courier New"/>
                <w:color w:val="000000"/>
                <w:sz w:val="24"/>
                <w:lang w:val="en-US" w:eastAsia="zh-CN"/>
              </w:rPr>
              <w:t>，声源强度在</w:t>
            </w:r>
            <w:r>
              <w:rPr>
                <w:rFonts w:cs="Courier New" w:hint="eastAsia"/>
                <w:color w:val="000000"/>
                <w:sz w:val="24"/>
                <w:lang w:val="en-US" w:eastAsia="zh-CN"/>
              </w:rPr>
              <w:t>8</w:t>
            </w:r>
            <w:r w:rsidR="003038EC">
              <w:rPr>
                <w:rFonts w:cs="Courier New" w:hint="eastAsia"/>
                <w:color w:val="000000"/>
                <w:sz w:val="24"/>
                <w:lang w:val="en-US" w:eastAsia="zh-CN"/>
              </w:rPr>
              <w:t>0</w:t>
            </w:r>
            <w:r>
              <w:rPr>
                <w:rFonts w:cs="Courier New" w:hint="eastAsia"/>
                <w:color w:val="000000"/>
                <w:sz w:val="24"/>
                <w:lang w:val="en-US" w:eastAsia="zh-CN"/>
              </w:rPr>
              <w:t>~9</w:t>
            </w:r>
            <w:r w:rsidR="006B7BB8">
              <w:rPr>
                <w:rFonts w:cs="Courier New"/>
                <w:color w:val="000000"/>
                <w:sz w:val="24"/>
                <w:lang w:val="en-US" w:eastAsia="zh-CN"/>
              </w:rPr>
              <w:t>0</w:t>
            </w:r>
            <w:r>
              <w:rPr>
                <w:rFonts w:cs="Courier New"/>
                <w:color w:val="000000"/>
                <w:sz w:val="24"/>
                <w:lang w:val="en-US" w:eastAsia="zh-CN"/>
              </w:rPr>
              <w:t>dB</w:t>
            </w:r>
            <w:r>
              <w:rPr>
                <w:rFonts w:cs="Courier New"/>
                <w:color w:val="000000"/>
                <w:sz w:val="24"/>
                <w:lang w:val="en-US" w:eastAsia="zh-CN"/>
              </w:rPr>
              <w:t>（</w:t>
            </w:r>
            <w:r>
              <w:rPr>
                <w:rFonts w:cs="Courier New"/>
                <w:color w:val="000000"/>
                <w:sz w:val="24"/>
                <w:lang w:val="en-US" w:eastAsia="zh-CN"/>
              </w:rPr>
              <w:t>A</w:t>
            </w:r>
            <w:r>
              <w:rPr>
                <w:rFonts w:cs="Courier New"/>
                <w:color w:val="000000"/>
                <w:sz w:val="24"/>
                <w:lang w:val="en-US" w:eastAsia="zh-CN"/>
              </w:rPr>
              <w:t>）之间</w:t>
            </w:r>
            <w:r>
              <w:rPr>
                <w:rFonts w:cs="Courier New" w:hint="eastAsia"/>
                <w:color w:val="000000"/>
                <w:sz w:val="24"/>
                <w:lang w:val="en-US" w:eastAsia="zh-CN"/>
              </w:rPr>
              <w:t>。本项目厂房按照标准化厂房进行建设，墙体较厚，隔声效果较好。项目</w:t>
            </w:r>
            <w:r>
              <w:rPr>
                <w:rFonts w:cs="Courier New"/>
                <w:color w:val="000000"/>
                <w:sz w:val="24"/>
                <w:lang w:val="en-US" w:eastAsia="zh-CN"/>
              </w:rPr>
              <w:t>声源强度及治理效果见</w:t>
            </w:r>
            <w:r>
              <w:rPr>
                <w:rFonts w:cs="Courier New" w:hint="eastAsia"/>
                <w:color w:val="000000"/>
                <w:sz w:val="24"/>
                <w:lang w:val="en-US" w:eastAsia="zh-CN"/>
              </w:rPr>
              <w:t>下表</w:t>
            </w:r>
            <w:r>
              <w:rPr>
                <w:rFonts w:cs="Courier New"/>
                <w:color w:val="000000"/>
                <w:sz w:val="24"/>
                <w:lang w:val="en-US" w:eastAsia="zh-CN"/>
              </w:rPr>
              <w:t>。</w:t>
            </w:r>
          </w:p>
          <w:p w14:paraId="4FDDD851" w14:textId="77777777" w:rsidR="009D5F87" w:rsidRDefault="009D5F87" w:rsidP="00826394">
            <w:pPr>
              <w:adjustRightInd w:val="0"/>
              <w:snapToGrid w:val="0"/>
              <w:spacing w:line="460" w:lineRule="exact"/>
              <w:ind w:firstLineChars="200" w:firstLine="482"/>
              <w:rPr>
                <w:b/>
                <w:bCs/>
                <w:color w:val="000000"/>
                <w:sz w:val="24"/>
              </w:rPr>
            </w:pPr>
          </w:p>
          <w:p w14:paraId="4593185B" w14:textId="77F6BDD7" w:rsidR="00826394" w:rsidRDefault="00826394" w:rsidP="00826394">
            <w:pPr>
              <w:adjustRightInd w:val="0"/>
              <w:snapToGrid w:val="0"/>
              <w:spacing w:line="460" w:lineRule="exact"/>
              <w:ind w:firstLineChars="200" w:firstLine="482"/>
              <w:rPr>
                <w:b/>
                <w:bCs/>
                <w:color w:val="000000"/>
                <w:sz w:val="24"/>
              </w:rPr>
            </w:pPr>
            <w:r>
              <w:rPr>
                <w:b/>
                <w:bCs/>
                <w:color w:val="000000"/>
                <w:sz w:val="24"/>
              </w:rPr>
              <w:lastRenderedPageBreak/>
              <w:t>表</w:t>
            </w:r>
            <w:r w:rsidR="00A26288">
              <w:rPr>
                <w:b/>
                <w:bCs/>
                <w:color w:val="000000"/>
                <w:sz w:val="24"/>
              </w:rPr>
              <w:t>4-1</w:t>
            </w:r>
            <w:r w:rsidR="00411A56">
              <w:rPr>
                <w:rFonts w:hint="eastAsia"/>
                <w:b/>
                <w:bCs/>
                <w:color w:val="000000"/>
                <w:sz w:val="24"/>
              </w:rPr>
              <w:t>9</w:t>
            </w:r>
            <w:r>
              <w:rPr>
                <w:b/>
                <w:bCs/>
                <w:color w:val="000000"/>
                <w:sz w:val="24"/>
              </w:rPr>
              <w:t xml:space="preserve">    </w:t>
            </w:r>
            <w:r>
              <w:rPr>
                <w:b/>
                <w:bCs/>
                <w:color w:val="000000"/>
                <w:sz w:val="24"/>
              </w:rPr>
              <w:t>项目主要噪声源强及治理效果一览表</w:t>
            </w:r>
            <w:r>
              <w:rPr>
                <w:b/>
                <w:bCs/>
                <w:color w:val="000000"/>
                <w:sz w:val="24"/>
              </w:rPr>
              <w:t xml:space="preserve">    </w:t>
            </w:r>
            <w:r>
              <w:rPr>
                <w:b/>
                <w:bCs/>
                <w:color w:val="000000"/>
                <w:sz w:val="24"/>
              </w:rPr>
              <w:t>单位：</w:t>
            </w:r>
            <w:r>
              <w:rPr>
                <w:b/>
                <w:bCs/>
                <w:color w:val="000000"/>
                <w:sz w:val="24"/>
              </w:rPr>
              <w:t>dB</w:t>
            </w:r>
            <w:r>
              <w:rPr>
                <w:b/>
                <w:bCs/>
                <w:color w:val="000000"/>
                <w:sz w:val="24"/>
              </w:rPr>
              <w:t>（</w:t>
            </w:r>
            <w:r>
              <w:rPr>
                <w:b/>
                <w:bCs/>
                <w:color w:val="000000"/>
                <w:sz w:val="24"/>
              </w:rPr>
              <w:t>A</w:t>
            </w:r>
            <w:r>
              <w:rPr>
                <w:b/>
                <w:bCs/>
                <w:color w:val="000000"/>
                <w:sz w:val="24"/>
              </w:rPr>
              <w:t>）</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669"/>
              <w:gridCol w:w="1346"/>
              <w:gridCol w:w="1134"/>
              <w:gridCol w:w="993"/>
              <w:gridCol w:w="1559"/>
              <w:gridCol w:w="850"/>
              <w:gridCol w:w="1395"/>
            </w:tblGrid>
            <w:tr w:rsidR="00221B32" w:rsidRPr="00652C92" w14:paraId="4BC2A647" w14:textId="77777777" w:rsidTr="003038EC">
              <w:trPr>
                <w:trHeight w:val="397"/>
                <w:jc w:val="center"/>
              </w:trPr>
              <w:tc>
                <w:tcPr>
                  <w:tcW w:w="669" w:type="dxa"/>
                  <w:vAlign w:val="center"/>
                </w:tcPr>
                <w:p w14:paraId="371A4190" w14:textId="77777777" w:rsidR="00826394" w:rsidRDefault="00826394" w:rsidP="00826394">
                  <w:pPr>
                    <w:widowControl/>
                    <w:jc w:val="center"/>
                    <w:rPr>
                      <w:b/>
                      <w:color w:val="000000"/>
                      <w:kern w:val="0"/>
                      <w:szCs w:val="21"/>
                    </w:rPr>
                  </w:pPr>
                  <w:r>
                    <w:rPr>
                      <w:b/>
                      <w:color w:val="000000"/>
                      <w:kern w:val="0"/>
                      <w:szCs w:val="21"/>
                    </w:rPr>
                    <w:t>序号</w:t>
                  </w:r>
                </w:p>
              </w:tc>
              <w:tc>
                <w:tcPr>
                  <w:tcW w:w="1346" w:type="dxa"/>
                  <w:vAlign w:val="center"/>
                </w:tcPr>
                <w:p w14:paraId="0551F760" w14:textId="77777777" w:rsidR="00826394" w:rsidRDefault="00826394" w:rsidP="00826394">
                  <w:pPr>
                    <w:widowControl/>
                    <w:jc w:val="center"/>
                    <w:rPr>
                      <w:b/>
                      <w:bCs/>
                      <w:color w:val="000000"/>
                      <w:kern w:val="0"/>
                      <w:szCs w:val="21"/>
                    </w:rPr>
                  </w:pPr>
                  <w:r>
                    <w:rPr>
                      <w:b/>
                      <w:color w:val="000000"/>
                      <w:kern w:val="0"/>
                      <w:szCs w:val="21"/>
                    </w:rPr>
                    <w:t>设备名称</w:t>
                  </w:r>
                </w:p>
              </w:tc>
              <w:tc>
                <w:tcPr>
                  <w:tcW w:w="1134" w:type="dxa"/>
                  <w:vAlign w:val="center"/>
                </w:tcPr>
                <w:p w14:paraId="348BCAFC" w14:textId="77777777" w:rsidR="00826394" w:rsidRDefault="00826394" w:rsidP="00826394">
                  <w:pPr>
                    <w:widowControl/>
                    <w:jc w:val="center"/>
                    <w:rPr>
                      <w:b/>
                      <w:bCs/>
                      <w:color w:val="000000"/>
                      <w:kern w:val="0"/>
                      <w:szCs w:val="21"/>
                    </w:rPr>
                  </w:pPr>
                  <w:r>
                    <w:rPr>
                      <w:b/>
                      <w:bCs/>
                      <w:color w:val="000000"/>
                      <w:kern w:val="0"/>
                      <w:szCs w:val="21"/>
                    </w:rPr>
                    <w:t>设备源强</w:t>
                  </w:r>
                  <w:r>
                    <w:rPr>
                      <w:b/>
                      <w:color w:val="000000"/>
                      <w:kern w:val="0"/>
                      <w:szCs w:val="21"/>
                    </w:rPr>
                    <w:t>dB(A)</w:t>
                  </w:r>
                </w:p>
              </w:tc>
              <w:tc>
                <w:tcPr>
                  <w:tcW w:w="993" w:type="dxa"/>
                  <w:vAlign w:val="center"/>
                </w:tcPr>
                <w:p w14:paraId="71F6E65B" w14:textId="77777777" w:rsidR="00826394" w:rsidRDefault="00826394" w:rsidP="00826394">
                  <w:pPr>
                    <w:widowControl/>
                    <w:jc w:val="center"/>
                    <w:rPr>
                      <w:b/>
                      <w:color w:val="000000"/>
                      <w:kern w:val="0"/>
                      <w:szCs w:val="21"/>
                    </w:rPr>
                  </w:pPr>
                  <w:r>
                    <w:rPr>
                      <w:b/>
                      <w:color w:val="000000"/>
                      <w:kern w:val="0"/>
                      <w:szCs w:val="21"/>
                    </w:rPr>
                    <w:t>治理措施</w:t>
                  </w:r>
                </w:p>
              </w:tc>
              <w:tc>
                <w:tcPr>
                  <w:tcW w:w="1559" w:type="dxa"/>
                  <w:vAlign w:val="center"/>
                </w:tcPr>
                <w:p w14:paraId="27F035D5" w14:textId="77777777" w:rsidR="00826394" w:rsidRDefault="00826394" w:rsidP="00826394">
                  <w:pPr>
                    <w:widowControl/>
                    <w:jc w:val="center"/>
                    <w:rPr>
                      <w:b/>
                      <w:color w:val="000000"/>
                      <w:kern w:val="0"/>
                      <w:szCs w:val="21"/>
                    </w:rPr>
                  </w:pPr>
                  <w:r>
                    <w:rPr>
                      <w:b/>
                      <w:color w:val="000000"/>
                      <w:kern w:val="0"/>
                      <w:szCs w:val="21"/>
                    </w:rPr>
                    <w:t>治理后</w:t>
                  </w:r>
                  <w:r>
                    <w:rPr>
                      <w:rFonts w:hint="eastAsia"/>
                      <w:b/>
                      <w:color w:val="000000"/>
                      <w:kern w:val="0"/>
                      <w:szCs w:val="21"/>
                    </w:rPr>
                    <w:t>厂房外</w:t>
                  </w:r>
                  <w:r>
                    <w:rPr>
                      <w:b/>
                      <w:color w:val="000000"/>
                      <w:kern w:val="0"/>
                      <w:szCs w:val="21"/>
                    </w:rPr>
                    <w:t>源强</w:t>
                  </w:r>
                  <w:r>
                    <w:rPr>
                      <w:b/>
                      <w:color w:val="000000"/>
                      <w:kern w:val="0"/>
                      <w:szCs w:val="21"/>
                    </w:rPr>
                    <w:t>dB(A)</w:t>
                  </w:r>
                </w:p>
              </w:tc>
              <w:tc>
                <w:tcPr>
                  <w:tcW w:w="850" w:type="dxa"/>
                  <w:vAlign w:val="center"/>
                </w:tcPr>
                <w:p w14:paraId="454E011F" w14:textId="77777777" w:rsidR="00826394" w:rsidRDefault="00826394" w:rsidP="00826394">
                  <w:pPr>
                    <w:widowControl/>
                    <w:jc w:val="center"/>
                    <w:rPr>
                      <w:b/>
                      <w:bCs/>
                      <w:color w:val="000000"/>
                      <w:kern w:val="0"/>
                      <w:szCs w:val="21"/>
                    </w:rPr>
                  </w:pPr>
                  <w:r>
                    <w:rPr>
                      <w:b/>
                      <w:bCs/>
                      <w:color w:val="000000"/>
                      <w:kern w:val="0"/>
                      <w:szCs w:val="21"/>
                    </w:rPr>
                    <w:t>数量</w:t>
                  </w:r>
                  <w:r>
                    <w:rPr>
                      <w:b/>
                      <w:bCs/>
                      <w:color w:val="000000"/>
                      <w:kern w:val="0"/>
                      <w:szCs w:val="21"/>
                    </w:rPr>
                    <w:t>/</w:t>
                  </w:r>
                  <w:r>
                    <w:rPr>
                      <w:b/>
                      <w:bCs/>
                      <w:color w:val="000000"/>
                      <w:kern w:val="0"/>
                      <w:szCs w:val="21"/>
                    </w:rPr>
                    <w:t>（台）</w:t>
                  </w:r>
                </w:p>
              </w:tc>
              <w:tc>
                <w:tcPr>
                  <w:tcW w:w="1395" w:type="dxa"/>
                  <w:vAlign w:val="center"/>
                </w:tcPr>
                <w:p w14:paraId="5C8DECCF" w14:textId="77777777" w:rsidR="00826394" w:rsidRDefault="00826394" w:rsidP="00826394">
                  <w:pPr>
                    <w:widowControl/>
                    <w:jc w:val="center"/>
                    <w:rPr>
                      <w:b/>
                      <w:color w:val="000000"/>
                      <w:kern w:val="0"/>
                      <w:szCs w:val="21"/>
                    </w:rPr>
                  </w:pPr>
                  <w:r>
                    <w:rPr>
                      <w:b/>
                      <w:bCs/>
                      <w:color w:val="000000"/>
                      <w:szCs w:val="21"/>
                    </w:rPr>
                    <w:t>设备源强叠加值</w:t>
                  </w:r>
                  <w:r>
                    <w:rPr>
                      <w:b/>
                      <w:color w:val="000000"/>
                      <w:szCs w:val="21"/>
                    </w:rPr>
                    <w:t>dB(A)</w:t>
                  </w:r>
                </w:p>
              </w:tc>
            </w:tr>
            <w:tr w:rsidR="00221B32" w:rsidRPr="00652C92" w14:paraId="12F5DDE9" w14:textId="77777777" w:rsidTr="003038EC">
              <w:trPr>
                <w:trHeight w:val="397"/>
                <w:jc w:val="center"/>
              </w:trPr>
              <w:tc>
                <w:tcPr>
                  <w:tcW w:w="669" w:type="dxa"/>
                  <w:vAlign w:val="center"/>
                </w:tcPr>
                <w:p w14:paraId="0571CCE9" w14:textId="77777777" w:rsidR="003038EC" w:rsidRDefault="003038EC" w:rsidP="003038EC">
                  <w:pPr>
                    <w:widowControl/>
                    <w:jc w:val="center"/>
                    <w:rPr>
                      <w:color w:val="000000"/>
                      <w:kern w:val="0"/>
                      <w:szCs w:val="21"/>
                    </w:rPr>
                  </w:pPr>
                  <w:r>
                    <w:rPr>
                      <w:rFonts w:hint="eastAsia"/>
                      <w:color w:val="000000"/>
                      <w:kern w:val="0"/>
                      <w:szCs w:val="21"/>
                    </w:rPr>
                    <w:t>1</w:t>
                  </w:r>
                </w:p>
              </w:tc>
              <w:tc>
                <w:tcPr>
                  <w:tcW w:w="1346" w:type="dxa"/>
                  <w:vAlign w:val="center"/>
                </w:tcPr>
                <w:p w14:paraId="79CEB552" w14:textId="77777777" w:rsidR="003038EC" w:rsidRDefault="003038EC" w:rsidP="003038EC">
                  <w:pPr>
                    <w:jc w:val="center"/>
                    <w:rPr>
                      <w:color w:val="000000"/>
                      <w:szCs w:val="21"/>
                    </w:rPr>
                  </w:pPr>
                  <w:r>
                    <w:rPr>
                      <w:rFonts w:hint="eastAsia"/>
                      <w:color w:val="000000"/>
                      <w:szCs w:val="21"/>
                    </w:rPr>
                    <w:t>振动筛</w:t>
                  </w:r>
                </w:p>
              </w:tc>
              <w:tc>
                <w:tcPr>
                  <w:tcW w:w="1134" w:type="dxa"/>
                  <w:vAlign w:val="center"/>
                </w:tcPr>
                <w:p w14:paraId="0A0F1137" w14:textId="77777777" w:rsidR="003038EC" w:rsidRDefault="003038EC" w:rsidP="003038EC">
                  <w:pPr>
                    <w:widowControl/>
                    <w:jc w:val="center"/>
                    <w:rPr>
                      <w:color w:val="000000"/>
                      <w:kern w:val="0"/>
                      <w:szCs w:val="21"/>
                    </w:rPr>
                  </w:pPr>
                  <w:r>
                    <w:rPr>
                      <w:rFonts w:hint="eastAsia"/>
                      <w:color w:val="000000"/>
                      <w:kern w:val="0"/>
                      <w:szCs w:val="21"/>
                    </w:rPr>
                    <w:t>83</w:t>
                  </w:r>
                </w:p>
              </w:tc>
              <w:tc>
                <w:tcPr>
                  <w:tcW w:w="993" w:type="dxa"/>
                  <w:vMerge w:val="restart"/>
                  <w:vAlign w:val="center"/>
                </w:tcPr>
                <w:p w14:paraId="7F14195C" w14:textId="77777777" w:rsidR="003038EC" w:rsidRDefault="003038EC" w:rsidP="003038EC">
                  <w:pPr>
                    <w:widowControl/>
                    <w:jc w:val="center"/>
                    <w:rPr>
                      <w:color w:val="000000"/>
                      <w:kern w:val="0"/>
                      <w:szCs w:val="21"/>
                    </w:rPr>
                  </w:pPr>
                  <w:r>
                    <w:rPr>
                      <w:color w:val="000000"/>
                      <w:kern w:val="0"/>
                      <w:szCs w:val="21"/>
                    </w:rPr>
                    <w:t>基础减振、厂房隔声</w:t>
                  </w:r>
                </w:p>
              </w:tc>
              <w:tc>
                <w:tcPr>
                  <w:tcW w:w="1559" w:type="dxa"/>
                  <w:vAlign w:val="center"/>
                </w:tcPr>
                <w:p w14:paraId="411DC8F8" w14:textId="77777777" w:rsidR="003038EC" w:rsidRDefault="003038EC" w:rsidP="003038EC">
                  <w:pPr>
                    <w:widowControl/>
                    <w:jc w:val="center"/>
                    <w:rPr>
                      <w:color w:val="000000"/>
                      <w:kern w:val="0"/>
                      <w:szCs w:val="21"/>
                    </w:rPr>
                  </w:pPr>
                  <w:r>
                    <w:rPr>
                      <w:rFonts w:eastAsia="等线"/>
                      <w:color w:val="000000"/>
                      <w:szCs w:val="21"/>
                    </w:rPr>
                    <w:t>53</w:t>
                  </w:r>
                </w:p>
              </w:tc>
              <w:tc>
                <w:tcPr>
                  <w:tcW w:w="850" w:type="dxa"/>
                  <w:vAlign w:val="center"/>
                </w:tcPr>
                <w:p w14:paraId="2EB3B753" w14:textId="77777777" w:rsidR="003038EC" w:rsidRDefault="003038EC" w:rsidP="003038EC">
                  <w:pPr>
                    <w:jc w:val="center"/>
                    <w:rPr>
                      <w:color w:val="000000"/>
                      <w:kern w:val="0"/>
                      <w:szCs w:val="21"/>
                    </w:rPr>
                  </w:pPr>
                  <w:r>
                    <w:rPr>
                      <w:rFonts w:hint="eastAsia"/>
                      <w:color w:val="000000"/>
                      <w:kern w:val="0"/>
                      <w:szCs w:val="21"/>
                    </w:rPr>
                    <w:t>1</w:t>
                  </w:r>
                </w:p>
              </w:tc>
              <w:tc>
                <w:tcPr>
                  <w:tcW w:w="1395" w:type="dxa"/>
                  <w:vAlign w:val="center"/>
                </w:tcPr>
                <w:p w14:paraId="3F8CADD7" w14:textId="77777777" w:rsidR="003038EC" w:rsidRDefault="003038EC" w:rsidP="003038EC">
                  <w:pPr>
                    <w:widowControl/>
                    <w:jc w:val="center"/>
                    <w:rPr>
                      <w:color w:val="000000"/>
                      <w:kern w:val="0"/>
                      <w:szCs w:val="21"/>
                    </w:rPr>
                  </w:pPr>
                  <w:r>
                    <w:rPr>
                      <w:rFonts w:eastAsia="等线"/>
                      <w:color w:val="000000"/>
                      <w:szCs w:val="21"/>
                    </w:rPr>
                    <w:t>53</w:t>
                  </w:r>
                </w:p>
              </w:tc>
            </w:tr>
            <w:tr w:rsidR="00221B32" w:rsidRPr="00652C92" w14:paraId="0E53C8B5" w14:textId="77777777" w:rsidTr="003038EC">
              <w:trPr>
                <w:trHeight w:val="397"/>
                <w:jc w:val="center"/>
              </w:trPr>
              <w:tc>
                <w:tcPr>
                  <w:tcW w:w="669" w:type="dxa"/>
                  <w:vAlign w:val="center"/>
                </w:tcPr>
                <w:p w14:paraId="7D4EEE16" w14:textId="77777777" w:rsidR="003038EC" w:rsidRDefault="003038EC" w:rsidP="003038EC">
                  <w:pPr>
                    <w:widowControl/>
                    <w:jc w:val="center"/>
                    <w:rPr>
                      <w:color w:val="000000"/>
                      <w:kern w:val="0"/>
                      <w:szCs w:val="21"/>
                    </w:rPr>
                  </w:pPr>
                  <w:r>
                    <w:rPr>
                      <w:rFonts w:hint="eastAsia"/>
                      <w:color w:val="000000"/>
                      <w:kern w:val="0"/>
                      <w:szCs w:val="21"/>
                    </w:rPr>
                    <w:t>2</w:t>
                  </w:r>
                </w:p>
              </w:tc>
              <w:tc>
                <w:tcPr>
                  <w:tcW w:w="1346" w:type="dxa"/>
                  <w:vAlign w:val="center"/>
                </w:tcPr>
                <w:p w14:paraId="5810B5E8" w14:textId="77777777" w:rsidR="003038EC" w:rsidRDefault="003038EC" w:rsidP="003038EC">
                  <w:pPr>
                    <w:jc w:val="center"/>
                    <w:rPr>
                      <w:color w:val="000000"/>
                      <w:szCs w:val="21"/>
                    </w:rPr>
                  </w:pPr>
                  <w:r>
                    <w:rPr>
                      <w:rFonts w:hint="eastAsia"/>
                      <w:color w:val="000000"/>
                      <w:szCs w:val="21"/>
                    </w:rPr>
                    <w:t>打浆机</w:t>
                  </w:r>
                </w:p>
              </w:tc>
              <w:tc>
                <w:tcPr>
                  <w:tcW w:w="1134" w:type="dxa"/>
                  <w:vAlign w:val="center"/>
                </w:tcPr>
                <w:p w14:paraId="141F5F20" w14:textId="77777777" w:rsidR="003038EC" w:rsidRDefault="003038EC" w:rsidP="003038EC">
                  <w:pPr>
                    <w:widowControl/>
                    <w:jc w:val="center"/>
                    <w:rPr>
                      <w:color w:val="000000"/>
                      <w:kern w:val="0"/>
                      <w:szCs w:val="21"/>
                    </w:rPr>
                  </w:pPr>
                  <w:r>
                    <w:rPr>
                      <w:rFonts w:hint="eastAsia"/>
                      <w:color w:val="000000"/>
                      <w:kern w:val="0"/>
                      <w:szCs w:val="21"/>
                    </w:rPr>
                    <w:t>85</w:t>
                  </w:r>
                </w:p>
              </w:tc>
              <w:tc>
                <w:tcPr>
                  <w:tcW w:w="993" w:type="dxa"/>
                  <w:vMerge/>
                  <w:vAlign w:val="center"/>
                </w:tcPr>
                <w:p w14:paraId="1290F9F0" w14:textId="77777777" w:rsidR="003038EC" w:rsidRDefault="003038EC" w:rsidP="003038EC">
                  <w:pPr>
                    <w:widowControl/>
                    <w:jc w:val="center"/>
                    <w:rPr>
                      <w:color w:val="000000"/>
                      <w:kern w:val="0"/>
                      <w:szCs w:val="21"/>
                    </w:rPr>
                  </w:pPr>
                </w:p>
              </w:tc>
              <w:tc>
                <w:tcPr>
                  <w:tcW w:w="1559" w:type="dxa"/>
                  <w:vAlign w:val="center"/>
                </w:tcPr>
                <w:p w14:paraId="5ED11F36" w14:textId="77777777" w:rsidR="003038EC" w:rsidRDefault="003038EC" w:rsidP="003038EC">
                  <w:pPr>
                    <w:widowControl/>
                    <w:jc w:val="center"/>
                    <w:rPr>
                      <w:color w:val="000000"/>
                      <w:kern w:val="0"/>
                      <w:szCs w:val="21"/>
                    </w:rPr>
                  </w:pPr>
                  <w:r>
                    <w:rPr>
                      <w:rFonts w:eastAsia="等线"/>
                      <w:color w:val="000000"/>
                      <w:szCs w:val="21"/>
                    </w:rPr>
                    <w:t>55</w:t>
                  </w:r>
                </w:p>
              </w:tc>
              <w:tc>
                <w:tcPr>
                  <w:tcW w:w="850" w:type="dxa"/>
                  <w:vAlign w:val="center"/>
                </w:tcPr>
                <w:p w14:paraId="17A74F35" w14:textId="77777777" w:rsidR="003038EC" w:rsidRDefault="003038EC" w:rsidP="003038EC">
                  <w:pPr>
                    <w:jc w:val="center"/>
                    <w:rPr>
                      <w:color w:val="000000"/>
                      <w:kern w:val="0"/>
                      <w:szCs w:val="21"/>
                    </w:rPr>
                  </w:pPr>
                  <w:r>
                    <w:rPr>
                      <w:rFonts w:hint="eastAsia"/>
                      <w:color w:val="000000"/>
                      <w:kern w:val="0"/>
                      <w:szCs w:val="21"/>
                    </w:rPr>
                    <w:t>1</w:t>
                  </w:r>
                </w:p>
              </w:tc>
              <w:tc>
                <w:tcPr>
                  <w:tcW w:w="1395" w:type="dxa"/>
                  <w:vAlign w:val="center"/>
                </w:tcPr>
                <w:p w14:paraId="08967003" w14:textId="77777777" w:rsidR="003038EC" w:rsidRDefault="003038EC" w:rsidP="003038EC">
                  <w:pPr>
                    <w:widowControl/>
                    <w:jc w:val="center"/>
                    <w:rPr>
                      <w:color w:val="000000"/>
                      <w:kern w:val="0"/>
                      <w:szCs w:val="21"/>
                    </w:rPr>
                  </w:pPr>
                  <w:r>
                    <w:rPr>
                      <w:rFonts w:eastAsia="等线"/>
                      <w:color w:val="000000"/>
                      <w:szCs w:val="21"/>
                    </w:rPr>
                    <w:t>55</w:t>
                  </w:r>
                </w:p>
              </w:tc>
            </w:tr>
            <w:tr w:rsidR="00221B32" w:rsidRPr="00652C92" w14:paraId="285C66E9" w14:textId="77777777" w:rsidTr="003038EC">
              <w:trPr>
                <w:trHeight w:val="397"/>
                <w:jc w:val="center"/>
              </w:trPr>
              <w:tc>
                <w:tcPr>
                  <w:tcW w:w="669" w:type="dxa"/>
                  <w:vAlign w:val="center"/>
                </w:tcPr>
                <w:p w14:paraId="3F478246" w14:textId="77777777" w:rsidR="003038EC" w:rsidRDefault="003038EC" w:rsidP="003038EC">
                  <w:pPr>
                    <w:widowControl/>
                    <w:jc w:val="center"/>
                    <w:rPr>
                      <w:color w:val="000000"/>
                      <w:kern w:val="0"/>
                      <w:szCs w:val="21"/>
                    </w:rPr>
                  </w:pPr>
                  <w:r>
                    <w:rPr>
                      <w:rFonts w:hint="eastAsia"/>
                      <w:color w:val="000000"/>
                      <w:kern w:val="0"/>
                      <w:szCs w:val="21"/>
                    </w:rPr>
                    <w:t>3</w:t>
                  </w:r>
                </w:p>
              </w:tc>
              <w:tc>
                <w:tcPr>
                  <w:tcW w:w="1346" w:type="dxa"/>
                  <w:vAlign w:val="center"/>
                </w:tcPr>
                <w:p w14:paraId="355D8BF3" w14:textId="77777777" w:rsidR="003038EC" w:rsidRDefault="003038EC" w:rsidP="003038EC">
                  <w:pPr>
                    <w:jc w:val="center"/>
                    <w:rPr>
                      <w:color w:val="000000"/>
                      <w:szCs w:val="21"/>
                    </w:rPr>
                  </w:pPr>
                  <w:r>
                    <w:rPr>
                      <w:rFonts w:hint="eastAsia"/>
                      <w:color w:val="000000"/>
                      <w:szCs w:val="21"/>
                    </w:rPr>
                    <w:t>破壁机</w:t>
                  </w:r>
                </w:p>
              </w:tc>
              <w:tc>
                <w:tcPr>
                  <w:tcW w:w="1134" w:type="dxa"/>
                  <w:vAlign w:val="center"/>
                </w:tcPr>
                <w:p w14:paraId="60CEBEEB" w14:textId="77777777" w:rsidR="003038EC" w:rsidRDefault="003038EC" w:rsidP="003038EC">
                  <w:pPr>
                    <w:widowControl/>
                    <w:jc w:val="center"/>
                    <w:rPr>
                      <w:color w:val="000000"/>
                      <w:kern w:val="0"/>
                      <w:szCs w:val="21"/>
                    </w:rPr>
                  </w:pPr>
                  <w:r>
                    <w:rPr>
                      <w:rFonts w:hint="eastAsia"/>
                      <w:color w:val="000000"/>
                      <w:kern w:val="0"/>
                      <w:szCs w:val="21"/>
                    </w:rPr>
                    <w:t>85</w:t>
                  </w:r>
                </w:p>
              </w:tc>
              <w:tc>
                <w:tcPr>
                  <w:tcW w:w="993" w:type="dxa"/>
                  <w:vMerge/>
                  <w:vAlign w:val="center"/>
                </w:tcPr>
                <w:p w14:paraId="767F2ECF" w14:textId="77777777" w:rsidR="003038EC" w:rsidRDefault="003038EC" w:rsidP="003038EC">
                  <w:pPr>
                    <w:widowControl/>
                    <w:jc w:val="center"/>
                    <w:rPr>
                      <w:color w:val="000000"/>
                      <w:kern w:val="0"/>
                      <w:szCs w:val="21"/>
                    </w:rPr>
                  </w:pPr>
                </w:p>
              </w:tc>
              <w:tc>
                <w:tcPr>
                  <w:tcW w:w="1559" w:type="dxa"/>
                  <w:vAlign w:val="center"/>
                </w:tcPr>
                <w:p w14:paraId="0833BB8E" w14:textId="77777777" w:rsidR="003038EC" w:rsidRDefault="003038EC" w:rsidP="003038EC">
                  <w:pPr>
                    <w:widowControl/>
                    <w:jc w:val="center"/>
                    <w:rPr>
                      <w:color w:val="000000"/>
                      <w:kern w:val="0"/>
                      <w:szCs w:val="21"/>
                    </w:rPr>
                  </w:pPr>
                  <w:r>
                    <w:rPr>
                      <w:rFonts w:eastAsia="等线"/>
                      <w:color w:val="000000"/>
                      <w:szCs w:val="21"/>
                    </w:rPr>
                    <w:t>55</w:t>
                  </w:r>
                </w:p>
              </w:tc>
              <w:tc>
                <w:tcPr>
                  <w:tcW w:w="850" w:type="dxa"/>
                  <w:vAlign w:val="center"/>
                </w:tcPr>
                <w:p w14:paraId="43AEEFE8" w14:textId="77777777" w:rsidR="003038EC" w:rsidRDefault="003038EC" w:rsidP="003038EC">
                  <w:pPr>
                    <w:jc w:val="center"/>
                    <w:rPr>
                      <w:color w:val="000000"/>
                      <w:kern w:val="0"/>
                      <w:szCs w:val="21"/>
                    </w:rPr>
                  </w:pPr>
                  <w:r>
                    <w:rPr>
                      <w:rFonts w:hint="eastAsia"/>
                      <w:color w:val="000000"/>
                      <w:kern w:val="0"/>
                      <w:szCs w:val="21"/>
                    </w:rPr>
                    <w:t>1</w:t>
                  </w:r>
                </w:p>
              </w:tc>
              <w:tc>
                <w:tcPr>
                  <w:tcW w:w="1395" w:type="dxa"/>
                  <w:vAlign w:val="center"/>
                </w:tcPr>
                <w:p w14:paraId="29366F66" w14:textId="77777777" w:rsidR="003038EC" w:rsidRDefault="003038EC" w:rsidP="003038EC">
                  <w:pPr>
                    <w:widowControl/>
                    <w:jc w:val="center"/>
                    <w:rPr>
                      <w:color w:val="000000"/>
                      <w:kern w:val="0"/>
                      <w:szCs w:val="21"/>
                    </w:rPr>
                  </w:pPr>
                  <w:r>
                    <w:rPr>
                      <w:rFonts w:eastAsia="等线"/>
                      <w:color w:val="000000"/>
                      <w:szCs w:val="21"/>
                    </w:rPr>
                    <w:t>55</w:t>
                  </w:r>
                </w:p>
              </w:tc>
            </w:tr>
            <w:tr w:rsidR="00221B32" w:rsidRPr="00652C92" w14:paraId="4B19DCC9" w14:textId="77777777" w:rsidTr="003038EC">
              <w:trPr>
                <w:trHeight w:val="397"/>
                <w:jc w:val="center"/>
              </w:trPr>
              <w:tc>
                <w:tcPr>
                  <w:tcW w:w="669" w:type="dxa"/>
                  <w:vAlign w:val="center"/>
                </w:tcPr>
                <w:p w14:paraId="7BE4BDBA" w14:textId="77777777" w:rsidR="003038EC" w:rsidRDefault="003038EC" w:rsidP="003038EC">
                  <w:pPr>
                    <w:widowControl/>
                    <w:jc w:val="center"/>
                    <w:rPr>
                      <w:color w:val="000000"/>
                      <w:kern w:val="0"/>
                      <w:szCs w:val="21"/>
                    </w:rPr>
                  </w:pPr>
                  <w:r>
                    <w:rPr>
                      <w:rFonts w:hint="eastAsia"/>
                      <w:color w:val="000000"/>
                      <w:kern w:val="0"/>
                      <w:szCs w:val="21"/>
                    </w:rPr>
                    <w:t>4</w:t>
                  </w:r>
                </w:p>
              </w:tc>
              <w:tc>
                <w:tcPr>
                  <w:tcW w:w="1346" w:type="dxa"/>
                  <w:vAlign w:val="center"/>
                </w:tcPr>
                <w:p w14:paraId="114F748C" w14:textId="77777777" w:rsidR="003038EC" w:rsidRDefault="003038EC" w:rsidP="003038EC">
                  <w:pPr>
                    <w:jc w:val="center"/>
                    <w:rPr>
                      <w:color w:val="000000"/>
                      <w:szCs w:val="21"/>
                    </w:rPr>
                  </w:pPr>
                  <w:r>
                    <w:rPr>
                      <w:rFonts w:hint="eastAsia"/>
                      <w:color w:val="000000"/>
                      <w:szCs w:val="21"/>
                    </w:rPr>
                    <w:t>空压机</w:t>
                  </w:r>
                </w:p>
              </w:tc>
              <w:tc>
                <w:tcPr>
                  <w:tcW w:w="1134" w:type="dxa"/>
                  <w:vAlign w:val="center"/>
                </w:tcPr>
                <w:p w14:paraId="3036C899" w14:textId="77777777" w:rsidR="003038EC" w:rsidRDefault="003038EC" w:rsidP="003038EC">
                  <w:pPr>
                    <w:widowControl/>
                    <w:jc w:val="center"/>
                    <w:rPr>
                      <w:color w:val="000000"/>
                      <w:kern w:val="0"/>
                      <w:szCs w:val="21"/>
                    </w:rPr>
                  </w:pPr>
                  <w:r>
                    <w:rPr>
                      <w:rFonts w:hint="eastAsia"/>
                      <w:color w:val="000000"/>
                      <w:kern w:val="0"/>
                      <w:szCs w:val="21"/>
                    </w:rPr>
                    <w:t>90</w:t>
                  </w:r>
                </w:p>
              </w:tc>
              <w:tc>
                <w:tcPr>
                  <w:tcW w:w="993" w:type="dxa"/>
                  <w:vMerge/>
                  <w:vAlign w:val="center"/>
                </w:tcPr>
                <w:p w14:paraId="40BA4FBA" w14:textId="77777777" w:rsidR="003038EC" w:rsidRDefault="003038EC" w:rsidP="003038EC">
                  <w:pPr>
                    <w:widowControl/>
                    <w:jc w:val="center"/>
                    <w:rPr>
                      <w:color w:val="000000"/>
                      <w:kern w:val="0"/>
                      <w:szCs w:val="21"/>
                    </w:rPr>
                  </w:pPr>
                </w:p>
              </w:tc>
              <w:tc>
                <w:tcPr>
                  <w:tcW w:w="1559" w:type="dxa"/>
                  <w:vAlign w:val="center"/>
                </w:tcPr>
                <w:p w14:paraId="46916A9C" w14:textId="77777777" w:rsidR="003038EC" w:rsidRDefault="003038EC" w:rsidP="003038EC">
                  <w:pPr>
                    <w:widowControl/>
                    <w:jc w:val="center"/>
                    <w:rPr>
                      <w:color w:val="000000"/>
                      <w:kern w:val="0"/>
                      <w:szCs w:val="21"/>
                    </w:rPr>
                  </w:pPr>
                  <w:r>
                    <w:rPr>
                      <w:rFonts w:eastAsia="等线"/>
                      <w:color w:val="000000"/>
                      <w:szCs w:val="21"/>
                    </w:rPr>
                    <w:t>60</w:t>
                  </w:r>
                </w:p>
              </w:tc>
              <w:tc>
                <w:tcPr>
                  <w:tcW w:w="850" w:type="dxa"/>
                  <w:vAlign w:val="center"/>
                </w:tcPr>
                <w:p w14:paraId="53B3CCEB" w14:textId="77777777" w:rsidR="003038EC" w:rsidRDefault="003038EC" w:rsidP="003038EC">
                  <w:pPr>
                    <w:jc w:val="center"/>
                    <w:rPr>
                      <w:color w:val="000000"/>
                      <w:kern w:val="0"/>
                      <w:szCs w:val="21"/>
                    </w:rPr>
                  </w:pPr>
                  <w:r>
                    <w:rPr>
                      <w:rFonts w:hint="eastAsia"/>
                      <w:color w:val="000000"/>
                      <w:kern w:val="0"/>
                      <w:szCs w:val="21"/>
                    </w:rPr>
                    <w:t>1</w:t>
                  </w:r>
                </w:p>
              </w:tc>
              <w:tc>
                <w:tcPr>
                  <w:tcW w:w="1395" w:type="dxa"/>
                  <w:vAlign w:val="center"/>
                </w:tcPr>
                <w:p w14:paraId="33C942F1" w14:textId="77777777" w:rsidR="003038EC" w:rsidRDefault="003038EC" w:rsidP="003038EC">
                  <w:pPr>
                    <w:widowControl/>
                    <w:jc w:val="center"/>
                    <w:rPr>
                      <w:color w:val="000000"/>
                      <w:kern w:val="0"/>
                      <w:szCs w:val="21"/>
                    </w:rPr>
                  </w:pPr>
                  <w:r>
                    <w:rPr>
                      <w:rFonts w:eastAsia="等线"/>
                      <w:color w:val="000000"/>
                      <w:szCs w:val="21"/>
                    </w:rPr>
                    <w:t>60</w:t>
                  </w:r>
                </w:p>
              </w:tc>
            </w:tr>
            <w:tr w:rsidR="00221B32" w:rsidRPr="00652C92" w14:paraId="6B290127" w14:textId="77777777" w:rsidTr="003038EC">
              <w:trPr>
                <w:trHeight w:val="397"/>
                <w:jc w:val="center"/>
              </w:trPr>
              <w:tc>
                <w:tcPr>
                  <w:tcW w:w="669" w:type="dxa"/>
                  <w:vAlign w:val="center"/>
                </w:tcPr>
                <w:p w14:paraId="3A37DE91" w14:textId="77777777" w:rsidR="003038EC" w:rsidRDefault="003038EC" w:rsidP="003038EC">
                  <w:pPr>
                    <w:widowControl/>
                    <w:jc w:val="center"/>
                    <w:rPr>
                      <w:color w:val="000000"/>
                      <w:kern w:val="0"/>
                      <w:szCs w:val="21"/>
                    </w:rPr>
                  </w:pPr>
                  <w:r>
                    <w:rPr>
                      <w:rFonts w:hint="eastAsia"/>
                      <w:color w:val="000000"/>
                      <w:kern w:val="0"/>
                      <w:szCs w:val="21"/>
                    </w:rPr>
                    <w:t>5</w:t>
                  </w:r>
                </w:p>
              </w:tc>
              <w:tc>
                <w:tcPr>
                  <w:tcW w:w="1346" w:type="dxa"/>
                  <w:vAlign w:val="center"/>
                </w:tcPr>
                <w:p w14:paraId="0C622876" w14:textId="77777777" w:rsidR="003038EC" w:rsidRDefault="003038EC" w:rsidP="003038EC">
                  <w:pPr>
                    <w:jc w:val="center"/>
                    <w:rPr>
                      <w:color w:val="000000"/>
                      <w:szCs w:val="21"/>
                    </w:rPr>
                  </w:pPr>
                  <w:r>
                    <w:rPr>
                      <w:rFonts w:hint="eastAsia"/>
                      <w:color w:val="000000"/>
                      <w:szCs w:val="21"/>
                    </w:rPr>
                    <w:t>滚动包装机</w:t>
                  </w:r>
                </w:p>
              </w:tc>
              <w:tc>
                <w:tcPr>
                  <w:tcW w:w="1134" w:type="dxa"/>
                  <w:vAlign w:val="center"/>
                </w:tcPr>
                <w:p w14:paraId="2CB6EACB" w14:textId="77777777" w:rsidR="003038EC" w:rsidRDefault="003038EC" w:rsidP="003038EC">
                  <w:pPr>
                    <w:widowControl/>
                    <w:jc w:val="center"/>
                    <w:rPr>
                      <w:color w:val="000000"/>
                      <w:kern w:val="0"/>
                      <w:szCs w:val="21"/>
                    </w:rPr>
                  </w:pPr>
                  <w:r>
                    <w:rPr>
                      <w:rFonts w:hint="eastAsia"/>
                      <w:color w:val="000000"/>
                      <w:kern w:val="0"/>
                      <w:szCs w:val="21"/>
                    </w:rPr>
                    <w:t>80</w:t>
                  </w:r>
                </w:p>
              </w:tc>
              <w:tc>
                <w:tcPr>
                  <w:tcW w:w="993" w:type="dxa"/>
                  <w:vMerge/>
                  <w:vAlign w:val="center"/>
                </w:tcPr>
                <w:p w14:paraId="005A42DE" w14:textId="77777777" w:rsidR="003038EC" w:rsidRDefault="003038EC" w:rsidP="003038EC">
                  <w:pPr>
                    <w:widowControl/>
                    <w:jc w:val="center"/>
                    <w:rPr>
                      <w:color w:val="000000"/>
                      <w:kern w:val="0"/>
                      <w:szCs w:val="21"/>
                    </w:rPr>
                  </w:pPr>
                </w:p>
              </w:tc>
              <w:tc>
                <w:tcPr>
                  <w:tcW w:w="1559" w:type="dxa"/>
                  <w:vAlign w:val="center"/>
                </w:tcPr>
                <w:p w14:paraId="21C3FF50" w14:textId="77777777" w:rsidR="003038EC" w:rsidRDefault="003038EC" w:rsidP="003038EC">
                  <w:pPr>
                    <w:widowControl/>
                    <w:jc w:val="center"/>
                    <w:rPr>
                      <w:color w:val="000000"/>
                      <w:kern w:val="0"/>
                      <w:szCs w:val="21"/>
                    </w:rPr>
                  </w:pPr>
                  <w:r>
                    <w:rPr>
                      <w:rFonts w:eastAsia="等线"/>
                      <w:color w:val="000000"/>
                      <w:szCs w:val="21"/>
                    </w:rPr>
                    <w:t>50</w:t>
                  </w:r>
                </w:p>
              </w:tc>
              <w:tc>
                <w:tcPr>
                  <w:tcW w:w="850" w:type="dxa"/>
                  <w:vAlign w:val="center"/>
                </w:tcPr>
                <w:p w14:paraId="77267089" w14:textId="77777777" w:rsidR="003038EC" w:rsidRDefault="003038EC" w:rsidP="003038EC">
                  <w:pPr>
                    <w:jc w:val="center"/>
                    <w:rPr>
                      <w:color w:val="000000"/>
                      <w:kern w:val="0"/>
                      <w:szCs w:val="21"/>
                    </w:rPr>
                  </w:pPr>
                  <w:r>
                    <w:rPr>
                      <w:rFonts w:hint="eastAsia"/>
                      <w:color w:val="000000"/>
                      <w:kern w:val="0"/>
                      <w:szCs w:val="21"/>
                    </w:rPr>
                    <w:t>2</w:t>
                  </w:r>
                </w:p>
              </w:tc>
              <w:tc>
                <w:tcPr>
                  <w:tcW w:w="1395" w:type="dxa"/>
                  <w:vAlign w:val="center"/>
                </w:tcPr>
                <w:p w14:paraId="18B82325" w14:textId="77777777" w:rsidR="003038EC" w:rsidRDefault="003038EC" w:rsidP="003038EC">
                  <w:pPr>
                    <w:widowControl/>
                    <w:jc w:val="center"/>
                    <w:rPr>
                      <w:color w:val="000000"/>
                      <w:kern w:val="0"/>
                      <w:szCs w:val="21"/>
                    </w:rPr>
                  </w:pPr>
                  <w:r>
                    <w:rPr>
                      <w:rFonts w:eastAsia="等线"/>
                      <w:color w:val="000000"/>
                      <w:szCs w:val="21"/>
                    </w:rPr>
                    <w:t>53</w:t>
                  </w:r>
                </w:p>
              </w:tc>
            </w:tr>
            <w:tr w:rsidR="00221B32" w:rsidRPr="00652C92" w14:paraId="1C6D5AE5" w14:textId="77777777" w:rsidTr="003038EC">
              <w:trPr>
                <w:trHeight w:val="397"/>
                <w:jc w:val="center"/>
              </w:trPr>
              <w:tc>
                <w:tcPr>
                  <w:tcW w:w="669" w:type="dxa"/>
                  <w:vAlign w:val="center"/>
                </w:tcPr>
                <w:p w14:paraId="1F1E36A5" w14:textId="77777777" w:rsidR="003038EC" w:rsidRDefault="003038EC" w:rsidP="003038EC">
                  <w:pPr>
                    <w:widowControl/>
                    <w:jc w:val="center"/>
                    <w:rPr>
                      <w:color w:val="000000"/>
                      <w:kern w:val="0"/>
                      <w:szCs w:val="21"/>
                    </w:rPr>
                  </w:pPr>
                  <w:r>
                    <w:rPr>
                      <w:rFonts w:hint="eastAsia"/>
                      <w:color w:val="000000"/>
                      <w:kern w:val="0"/>
                      <w:szCs w:val="21"/>
                    </w:rPr>
                    <w:t>6</w:t>
                  </w:r>
                </w:p>
              </w:tc>
              <w:tc>
                <w:tcPr>
                  <w:tcW w:w="1346" w:type="dxa"/>
                  <w:vAlign w:val="center"/>
                </w:tcPr>
                <w:p w14:paraId="65232CFC" w14:textId="77777777" w:rsidR="003038EC" w:rsidRDefault="003038EC" w:rsidP="003038EC">
                  <w:pPr>
                    <w:jc w:val="center"/>
                    <w:rPr>
                      <w:color w:val="000000"/>
                      <w:szCs w:val="21"/>
                    </w:rPr>
                  </w:pPr>
                  <w:r>
                    <w:rPr>
                      <w:rFonts w:hint="eastAsia"/>
                      <w:color w:val="000000"/>
                      <w:szCs w:val="21"/>
                    </w:rPr>
                    <w:t>去核切割一体机</w:t>
                  </w:r>
                </w:p>
              </w:tc>
              <w:tc>
                <w:tcPr>
                  <w:tcW w:w="1134" w:type="dxa"/>
                  <w:vAlign w:val="center"/>
                </w:tcPr>
                <w:p w14:paraId="11819F9C" w14:textId="77777777" w:rsidR="003038EC" w:rsidRDefault="003038EC" w:rsidP="003038EC">
                  <w:pPr>
                    <w:widowControl/>
                    <w:jc w:val="center"/>
                    <w:rPr>
                      <w:color w:val="000000"/>
                      <w:kern w:val="0"/>
                      <w:szCs w:val="21"/>
                    </w:rPr>
                  </w:pPr>
                  <w:r>
                    <w:rPr>
                      <w:rFonts w:hint="eastAsia"/>
                      <w:color w:val="000000"/>
                      <w:kern w:val="0"/>
                      <w:szCs w:val="21"/>
                    </w:rPr>
                    <w:t>85</w:t>
                  </w:r>
                </w:p>
              </w:tc>
              <w:tc>
                <w:tcPr>
                  <w:tcW w:w="993" w:type="dxa"/>
                  <w:vMerge/>
                  <w:vAlign w:val="center"/>
                </w:tcPr>
                <w:p w14:paraId="34D4D1E7" w14:textId="77777777" w:rsidR="003038EC" w:rsidRDefault="003038EC" w:rsidP="003038EC">
                  <w:pPr>
                    <w:widowControl/>
                    <w:jc w:val="center"/>
                    <w:rPr>
                      <w:color w:val="000000"/>
                      <w:kern w:val="0"/>
                      <w:szCs w:val="21"/>
                    </w:rPr>
                  </w:pPr>
                </w:p>
              </w:tc>
              <w:tc>
                <w:tcPr>
                  <w:tcW w:w="1559" w:type="dxa"/>
                  <w:vAlign w:val="center"/>
                </w:tcPr>
                <w:p w14:paraId="63856787" w14:textId="77777777" w:rsidR="003038EC" w:rsidRDefault="003038EC" w:rsidP="003038EC">
                  <w:pPr>
                    <w:widowControl/>
                    <w:jc w:val="center"/>
                    <w:rPr>
                      <w:color w:val="000000"/>
                      <w:kern w:val="0"/>
                      <w:szCs w:val="21"/>
                    </w:rPr>
                  </w:pPr>
                  <w:r>
                    <w:rPr>
                      <w:rFonts w:eastAsia="等线"/>
                      <w:color w:val="000000"/>
                      <w:szCs w:val="21"/>
                    </w:rPr>
                    <w:t>55</w:t>
                  </w:r>
                </w:p>
              </w:tc>
              <w:tc>
                <w:tcPr>
                  <w:tcW w:w="850" w:type="dxa"/>
                  <w:vAlign w:val="center"/>
                </w:tcPr>
                <w:p w14:paraId="0FE1935E" w14:textId="77777777" w:rsidR="003038EC" w:rsidRDefault="003038EC" w:rsidP="003038EC">
                  <w:pPr>
                    <w:jc w:val="center"/>
                    <w:rPr>
                      <w:color w:val="000000"/>
                      <w:kern w:val="0"/>
                      <w:szCs w:val="21"/>
                    </w:rPr>
                  </w:pPr>
                  <w:r>
                    <w:rPr>
                      <w:rFonts w:hint="eastAsia"/>
                      <w:color w:val="000000"/>
                      <w:kern w:val="0"/>
                      <w:szCs w:val="21"/>
                    </w:rPr>
                    <w:t>1</w:t>
                  </w:r>
                </w:p>
              </w:tc>
              <w:tc>
                <w:tcPr>
                  <w:tcW w:w="1395" w:type="dxa"/>
                  <w:vAlign w:val="center"/>
                </w:tcPr>
                <w:p w14:paraId="5BDF3126" w14:textId="77777777" w:rsidR="003038EC" w:rsidRDefault="003038EC" w:rsidP="003038EC">
                  <w:pPr>
                    <w:widowControl/>
                    <w:jc w:val="center"/>
                    <w:rPr>
                      <w:color w:val="000000"/>
                      <w:kern w:val="0"/>
                      <w:szCs w:val="21"/>
                    </w:rPr>
                  </w:pPr>
                  <w:r>
                    <w:rPr>
                      <w:rFonts w:eastAsia="等线"/>
                      <w:color w:val="000000"/>
                      <w:szCs w:val="21"/>
                    </w:rPr>
                    <w:t>55</w:t>
                  </w:r>
                </w:p>
              </w:tc>
            </w:tr>
          </w:tbl>
          <w:p w14:paraId="2A44BFBC" w14:textId="77777777" w:rsidR="00826394" w:rsidRDefault="00826394" w:rsidP="00826394">
            <w:pPr>
              <w:tabs>
                <w:tab w:val="left" w:pos="8370"/>
                <w:tab w:val="left" w:pos="8600"/>
              </w:tabs>
              <w:spacing w:line="460" w:lineRule="exact"/>
              <w:ind w:firstLineChars="200" w:firstLine="480"/>
              <w:rPr>
                <w:color w:val="000000"/>
                <w:sz w:val="24"/>
              </w:rPr>
            </w:pPr>
            <w:r>
              <w:rPr>
                <w:color w:val="000000"/>
                <w:sz w:val="24"/>
              </w:rPr>
              <w:t>因本项目</w:t>
            </w:r>
            <w:r>
              <w:rPr>
                <w:rFonts w:hint="eastAsia"/>
                <w:color w:val="000000"/>
                <w:sz w:val="24"/>
              </w:rPr>
              <w:t>同车间</w:t>
            </w:r>
            <w:r>
              <w:rPr>
                <w:color w:val="000000"/>
                <w:sz w:val="24"/>
              </w:rPr>
              <w:t>同类设备分布较为集中且尺寸相对设备距厂界距离较小，因此本次评价预测时将本项目同类设备近似作为一个点声源进行预测。在声源传播过程中，噪声受到厂房的吸收和屏蔽，经过厂房隔声和空气吸收后，到达受声点。其预测模式如下：</w:t>
            </w:r>
          </w:p>
          <w:p w14:paraId="2A7C6025" w14:textId="77777777" w:rsidR="00826394" w:rsidRDefault="00826394" w:rsidP="00826394">
            <w:pPr>
              <w:tabs>
                <w:tab w:val="left" w:pos="8370"/>
                <w:tab w:val="left" w:pos="8600"/>
              </w:tabs>
              <w:spacing w:line="460" w:lineRule="exact"/>
              <w:jc w:val="center"/>
              <w:rPr>
                <w:color w:val="000000"/>
                <w:sz w:val="24"/>
                <w:lang w:val="pt-BR"/>
              </w:rPr>
            </w:pPr>
            <w:r>
              <w:rPr>
                <w:color w:val="000000"/>
                <w:sz w:val="24"/>
                <w:lang w:val="pt-BR"/>
              </w:rPr>
              <w:t>L</w:t>
            </w:r>
            <w:r>
              <w:rPr>
                <w:color w:val="000000"/>
                <w:sz w:val="24"/>
                <w:vertAlign w:val="subscript"/>
                <w:lang w:val="pt-BR"/>
              </w:rPr>
              <w:t>A</w:t>
            </w:r>
            <w:r>
              <w:rPr>
                <w:color w:val="000000"/>
                <w:sz w:val="24"/>
                <w:lang w:val="pt-BR"/>
              </w:rPr>
              <w:t>(r)=L</w:t>
            </w:r>
            <w:r>
              <w:rPr>
                <w:color w:val="000000"/>
                <w:sz w:val="24"/>
                <w:vertAlign w:val="subscript"/>
                <w:lang w:val="pt-BR"/>
              </w:rPr>
              <w:t>A</w:t>
            </w:r>
            <w:r>
              <w:rPr>
                <w:color w:val="000000"/>
                <w:sz w:val="24"/>
                <w:lang w:val="pt-BR"/>
              </w:rPr>
              <w:t>(r</w:t>
            </w:r>
            <w:r>
              <w:rPr>
                <w:color w:val="000000"/>
                <w:sz w:val="24"/>
                <w:vertAlign w:val="subscript"/>
                <w:lang w:val="pt-BR"/>
              </w:rPr>
              <w:t>0</w:t>
            </w:r>
            <w:r>
              <w:rPr>
                <w:color w:val="000000"/>
                <w:sz w:val="24"/>
                <w:lang w:val="pt-BR"/>
              </w:rPr>
              <w:t>)-20×Lg(r/r</w:t>
            </w:r>
            <w:r>
              <w:rPr>
                <w:color w:val="000000"/>
                <w:sz w:val="24"/>
                <w:vertAlign w:val="subscript"/>
                <w:lang w:val="pt-BR"/>
              </w:rPr>
              <w:t>0</w:t>
            </w:r>
            <w:r>
              <w:rPr>
                <w:color w:val="000000"/>
                <w:sz w:val="24"/>
                <w:lang w:val="pt-BR"/>
              </w:rPr>
              <w:t>)</w:t>
            </w:r>
          </w:p>
          <w:p w14:paraId="008144E9" w14:textId="77777777" w:rsidR="00826394" w:rsidRDefault="00826394" w:rsidP="00826394">
            <w:pPr>
              <w:tabs>
                <w:tab w:val="left" w:pos="8370"/>
                <w:tab w:val="left" w:pos="8600"/>
              </w:tabs>
              <w:spacing w:line="460" w:lineRule="exact"/>
              <w:ind w:firstLineChars="200" w:firstLine="480"/>
              <w:rPr>
                <w:color w:val="000000"/>
                <w:sz w:val="24"/>
              </w:rPr>
            </w:pPr>
            <w:r>
              <w:rPr>
                <w:color w:val="000000"/>
                <w:sz w:val="24"/>
              </w:rPr>
              <w:t>式中：</w:t>
            </w:r>
            <w:r>
              <w:rPr>
                <w:color w:val="000000"/>
                <w:sz w:val="24"/>
              </w:rPr>
              <w:t>L</w:t>
            </w:r>
            <w:r>
              <w:rPr>
                <w:color w:val="000000"/>
                <w:sz w:val="24"/>
                <w:vertAlign w:val="subscript"/>
              </w:rPr>
              <w:t>A</w:t>
            </w:r>
            <w:r>
              <w:rPr>
                <w:color w:val="000000"/>
                <w:sz w:val="24"/>
              </w:rPr>
              <w:t>(r)—</w:t>
            </w:r>
            <w:r>
              <w:rPr>
                <w:color w:val="000000"/>
                <w:sz w:val="24"/>
              </w:rPr>
              <w:t>预测点声压级，</w:t>
            </w:r>
            <w:r>
              <w:rPr>
                <w:color w:val="000000"/>
                <w:sz w:val="24"/>
              </w:rPr>
              <w:t>dB(A)</w:t>
            </w:r>
            <w:r>
              <w:rPr>
                <w:color w:val="000000"/>
                <w:sz w:val="24"/>
              </w:rPr>
              <w:t>；</w:t>
            </w:r>
          </w:p>
          <w:p w14:paraId="7A3D4D79" w14:textId="77777777" w:rsidR="00826394" w:rsidRDefault="00826394" w:rsidP="00826394">
            <w:pPr>
              <w:tabs>
                <w:tab w:val="left" w:pos="8370"/>
                <w:tab w:val="left" w:pos="8600"/>
              </w:tabs>
              <w:spacing w:line="460" w:lineRule="exact"/>
              <w:ind w:firstLineChars="500" w:firstLine="1200"/>
              <w:rPr>
                <w:color w:val="000000"/>
                <w:sz w:val="24"/>
              </w:rPr>
            </w:pPr>
            <w:r>
              <w:rPr>
                <w:color w:val="000000"/>
                <w:sz w:val="24"/>
              </w:rPr>
              <w:t>L</w:t>
            </w:r>
            <w:r>
              <w:rPr>
                <w:color w:val="000000"/>
                <w:sz w:val="24"/>
                <w:vertAlign w:val="subscript"/>
              </w:rPr>
              <w:t>A</w:t>
            </w:r>
            <w:r>
              <w:rPr>
                <w:color w:val="000000"/>
                <w:sz w:val="24"/>
              </w:rPr>
              <w:t>(r</w:t>
            </w:r>
            <w:r>
              <w:rPr>
                <w:color w:val="000000"/>
                <w:sz w:val="24"/>
                <w:vertAlign w:val="subscript"/>
              </w:rPr>
              <w:t>0</w:t>
            </w:r>
            <w:r>
              <w:rPr>
                <w:color w:val="000000"/>
                <w:sz w:val="24"/>
              </w:rPr>
              <w:t>)—</w:t>
            </w:r>
            <w:r>
              <w:rPr>
                <w:color w:val="000000"/>
                <w:sz w:val="24"/>
              </w:rPr>
              <w:t>噪声源声压级，</w:t>
            </w:r>
            <w:r>
              <w:rPr>
                <w:color w:val="000000"/>
                <w:sz w:val="24"/>
              </w:rPr>
              <w:t>dB(A)</w:t>
            </w:r>
          </w:p>
          <w:p w14:paraId="1CD208F5" w14:textId="77777777" w:rsidR="00826394" w:rsidRDefault="00826394" w:rsidP="00826394">
            <w:pPr>
              <w:tabs>
                <w:tab w:val="left" w:pos="8370"/>
                <w:tab w:val="left" w:pos="8600"/>
              </w:tabs>
              <w:spacing w:line="460" w:lineRule="exact"/>
              <w:ind w:firstLineChars="500" w:firstLine="1200"/>
              <w:rPr>
                <w:color w:val="000000"/>
                <w:sz w:val="24"/>
              </w:rPr>
            </w:pPr>
            <w:r>
              <w:rPr>
                <w:color w:val="000000"/>
                <w:sz w:val="24"/>
              </w:rPr>
              <w:t>r—</w:t>
            </w:r>
            <w:r>
              <w:rPr>
                <w:color w:val="000000"/>
                <w:sz w:val="24"/>
              </w:rPr>
              <w:t>预测点离噪声源的距离，</w:t>
            </w:r>
            <w:r>
              <w:rPr>
                <w:color w:val="000000"/>
                <w:sz w:val="24"/>
              </w:rPr>
              <w:t>m</w:t>
            </w:r>
            <w:r>
              <w:rPr>
                <w:color w:val="000000"/>
                <w:sz w:val="24"/>
              </w:rPr>
              <w:t>；</w:t>
            </w:r>
          </w:p>
          <w:p w14:paraId="40AE5088" w14:textId="77777777" w:rsidR="00826394" w:rsidRDefault="00826394" w:rsidP="00826394">
            <w:pPr>
              <w:tabs>
                <w:tab w:val="left" w:pos="8370"/>
                <w:tab w:val="left" w:pos="8600"/>
              </w:tabs>
              <w:spacing w:line="460" w:lineRule="exact"/>
              <w:ind w:firstLineChars="200" w:firstLine="480"/>
              <w:rPr>
                <w:color w:val="000000"/>
                <w:sz w:val="24"/>
              </w:rPr>
            </w:pPr>
            <w:r>
              <w:rPr>
                <w:color w:val="000000"/>
                <w:sz w:val="24"/>
              </w:rPr>
              <w:t>在同一受声点接受来自多个点声源的声能，可通过叠加得出该受声点的声压级。噪声叠加公式如下：</w:t>
            </w:r>
          </w:p>
          <w:p w14:paraId="7A544DB7" w14:textId="77777777" w:rsidR="00A47229" w:rsidRDefault="00A47229" w:rsidP="00826394">
            <w:pPr>
              <w:tabs>
                <w:tab w:val="left" w:pos="8370"/>
                <w:tab w:val="left" w:pos="8600"/>
              </w:tabs>
              <w:spacing w:line="460" w:lineRule="exact"/>
              <w:ind w:firstLineChars="200" w:firstLine="480"/>
              <w:rPr>
                <w:color w:val="000000"/>
                <w:sz w:val="24"/>
              </w:rPr>
            </w:pPr>
          </w:p>
          <w:p w14:paraId="0F365D4B" w14:textId="77777777" w:rsidR="00826394" w:rsidRDefault="00A35AD2" w:rsidP="00826394">
            <w:pPr>
              <w:tabs>
                <w:tab w:val="left" w:pos="8370"/>
                <w:tab w:val="left" w:pos="8600"/>
              </w:tabs>
              <w:spacing w:line="460" w:lineRule="exact"/>
              <w:rPr>
                <w:color w:val="000000"/>
                <w:sz w:val="24"/>
              </w:rPr>
            </w:pPr>
            <w:r>
              <w:rPr>
                <w:b/>
                <w:color w:val="000000"/>
                <w:sz w:val="24"/>
              </w:rPr>
              <w:pict w14:anchorId="1E0D0CE3">
                <v:shape id="Picture 1" o:spid="_x0000_s2171" type="#_x0000_t75" style="position:absolute;left:0;text-align:left;margin-left:138.85pt;margin-top:5.2pt;width:95.25pt;height:44.65pt;z-index:251619328">
                  <v:imagedata r:id="rId46" o:title=""/>
                </v:shape>
              </w:pict>
            </w:r>
          </w:p>
          <w:p w14:paraId="33A5CACE" w14:textId="77777777" w:rsidR="00826394" w:rsidRDefault="00826394" w:rsidP="00826394">
            <w:pPr>
              <w:adjustRightInd w:val="0"/>
              <w:snapToGrid w:val="0"/>
              <w:rPr>
                <w:rFonts w:ascii="宋体" w:hAnsi="宋体" w:cs="宋体"/>
                <w:bCs/>
                <w:color w:val="000000"/>
                <w:spacing w:val="-10"/>
                <w:szCs w:val="21"/>
              </w:rPr>
            </w:pPr>
          </w:p>
          <w:p w14:paraId="7A622264" w14:textId="77777777" w:rsidR="00826394" w:rsidRDefault="00826394" w:rsidP="00826394">
            <w:pPr>
              <w:adjustRightInd w:val="0"/>
              <w:snapToGrid w:val="0"/>
              <w:rPr>
                <w:rFonts w:ascii="宋体" w:hAnsi="宋体" w:cs="宋体"/>
                <w:bCs/>
                <w:color w:val="000000"/>
                <w:spacing w:val="-10"/>
                <w:szCs w:val="21"/>
              </w:rPr>
            </w:pPr>
          </w:p>
          <w:p w14:paraId="21CE4333" w14:textId="77777777" w:rsidR="00826394" w:rsidRDefault="00826394" w:rsidP="00826394">
            <w:pPr>
              <w:tabs>
                <w:tab w:val="left" w:pos="8370"/>
                <w:tab w:val="left" w:pos="8600"/>
              </w:tabs>
              <w:spacing w:line="460" w:lineRule="exact"/>
              <w:ind w:leftChars="228" w:left="1199" w:hangingChars="300" w:hanging="720"/>
              <w:rPr>
                <w:color w:val="000000"/>
                <w:sz w:val="24"/>
              </w:rPr>
            </w:pPr>
            <w:r>
              <w:rPr>
                <w:color w:val="000000"/>
                <w:sz w:val="24"/>
              </w:rPr>
              <w:t>式中：</w:t>
            </w:r>
            <w:r>
              <w:rPr>
                <w:color w:val="000000"/>
                <w:sz w:val="24"/>
              </w:rPr>
              <w:t>L—</w:t>
            </w:r>
            <w:r>
              <w:rPr>
                <w:color w:val="000000"/>
                <w:sz w:val="24"/>
              </w:rPr>
              <w:t>总声压级，</w:t>
            </w:r>
            <w:r>
              <w:rPr>
                <w:color w:val="000000"/>
                <w:sz w:val="24"/>
              </w:rPr>
              <w:t>dB(A)</w:t>
            </w:r>
            <w:r>
              <w:rPr>
                <w:color w:val="000000"/>
                <w:sz w:val="24"/>
              </w:rPr>
              <w:t>；</w:t>
            </w:r>
            <w:r>
              <w:rPr>
                <w:color w:val="000000"/>
                <w:sz w:val="24"/>
              </w:rPr>
              <w:br/>
              <w:t>n—</w:t>
            </w:r>
            <w:r>
              <w:rPr>
                <w:color w:val="000000"/>
                <w:sz w:val="24"/>
              </w:rPr>
              <w:t>噪声源数。</w:t>
            </w:r>
          </w:p>
          <w:p w14:paraId="00F4D286" w14:textId="77777777" w:rsidR="00826394" w:rsidRDefault="00826394" w:rsidP="00826394">
            <w:pPr>
              <w:tabs>
                <w:tab w:val="left" w:pos="8370"/>
                <w:tab w:val="left" w:pos="8600"/>
              </w:tabs>
              <w:spacing w:line="460" w:lineRule="exact"/>
              <w:ind w:firstLineChars="200" w:firstLine="480"/>
              <w:rPr>
                <w:color w:val="000000"/>
                <w:sz w:val="24"/>
              </w:rPr>
            </w:pPr>
            <w:r>
              <w:rPr>
                <w:rFonts w:hint="eastAsia"/>
                <w:color w:val="000000"/>
                <w:sz w:val="24"/>
              </w:rPr>
              <w:t>声源位于室内，室内声源可采用等效室外声源声功率级法进行计算。设靠近开口处（或窗户）室内、室外某倍频带的声压级或</w:t>
            </w:r>
            <w:r>
              <w:rPr>
                <w:rFonts w:hint="eastAsia"/>
                <w:color w:val="000000"/>
                <w:sz w:val="24"/>
              </w:rPr>
              <w:t>A</w:t>
            </w:r>
            <w:r>
              <w:rPr>
                <w:rFonts w:hint="eastAsia"/>
                <w:color w:val="000000"/>
                <w:sz w:val="24"/>
              </w:rPr>
              <w:t>声级分别为</w:t>
            </w:r>
            <w:r>
              <w:rPr>
                <w:rFonts w:hint="eastAsia"/>
                <w:color w:val="000000"/>
                <w:sz w:val="24"/>
              </w:rPr>
              <w:t>L</w:t>
            </w:r>
            <w:r>
              <w:rPr>
                <w:rFonts w:hint="eastAsia"/>
                <w:color w:val="000000"/>
                <w:sz w:val="24"/>
                <w:vertAlign w:val="subscript"/>
              </w:rPr>
              <w:t>p1</w:t>
            </w:r>
            <w:r>
              <w:rPr>
                <w:rFonts w:hint="eastAsia"/>
                <w:color w:val="000000"/>
                <w:sz w:val="24"/>
              </w:rPr>
              <w:t>和</w:t>
            </w:r>
            <w:r>
              <w:rPr>
                <w:rFonts w:hint="eastAsia"/>
                <w:color w:val="000000"/>
                <w:sz w:val="24"/>
              </w:rPr>
              <w:t>L</w:t>
            </w:r>
            <w:r>
              <w:rPr>
                <w:rFonts w:hint="eastAsia"/>
                <w:color w:val="000000"/>
                <w:sz w:val="24"/>
                <w:vertAlign w:val="subscript"/>
              </w:rPr>
              <w:t>p2</w:t>
            </w:r>
            <w:r>
              <w:rPr>
                <w:rFonts w:hint="eastAsia"/>
                <w:color w:val="000000"/>
                <w:sz w:val="24"/>
              </w:rPr>
              <w:t>。若声源所在室内声场为近似扩散声场，则室外的倍频带声压级可按式（</w:t>
            </w:r>
            <w:r>
              <w:rPr>
                <w:rFonts w:hint="eastAsia"/>
                <w:color w:val="000000"/>
                <w:sz w:val="24"/>
              </w:rPr>
              <w:t>B.1</w:t>
            </w:r>
            <w:r>
              <w:rPr>
                <w:rFonts w:hint="eastAsia"/>
                <w:color w:val="000000"/>
                <w:sz w:val="24"/>
              </w:rPr>
              <w:t>）近似求出：</w:t>
            </w:r>
          </w:p>
          <w:p w14:paraId="4B3D0DBC" w14:textId="77777777" w:rsidR="00826394" w:rsidRDefault="00826394" w:rsidP="00826394">
            <w:pPr>
              <w:tabs>
                <w:tab w:val="left" w:pos="8370"/>
                <w:tab w:val="left" w:pos="8600"/>
              </w:tabs>
              <w:spacing w:line="460" w:lineRule="exact"/>
              <w:jc w:val="center"/>
              <w:rPr>
                <w:color w:val="000000"/>
                <w:sz w:val="24"/>
              </w:rPr>
            </w:pPr>
            <w:r>
              <w:rPr>
                <w:rFonts w:hint="eastAsia"/>
                <w:color w:val="000000"/>
                <w:sz w:val="24"/>
              </w:rPr>
              <w:t>L</w:t>
            </w:r>
            <w:r>
              <w:rPr>
                <w:rFonts w:hint="eastAsia"/>
                <w:color w:val="000000"/>
                <w:sz w:val="24"/>
                <w:vertAlign w:val="subscript"/>
              </w:rPr>
              <w:t>p2</w:t>
            </w:r>
            <w:r>
              <w:rPr>
                <w:rFonts w:hint="eastAsia"/>
                <w:color w:val="000000"/>
                <w:sz w:val="24"/>
              </w:rPr>
              <w:t>=L</w:t>
            </w:r>
            <w:r>
              <w:rPr>
                <w:rFonts w:hint="eastAsia"/>
                <w:color w:val="000000"/>
                <w:sz w:val="24"/>
                <w:vertAlign w:val="subscript"/>
              </w:rPr>
              <w:t>p1</w:t>
            </w:r>
            <w:r>
              <w:rPr>
                <w:rFonts w:hint="eastAsia"/>
                <w:color w:val="000000"/>
                <w:sz w:val="24"/>
              </w:rPr>
              <w:t>-</w:t>
            </w:r>
            <w:r>
              <w:rPr>
                <w:rFonts w:hint="eastAsia"/>
                <w:color w:val="000000"/>
                <w:sz w:val="24"/>
              </w:rPr>
              <w:t>（</w:t>
            </w:r>
            <w:r>
              <w:rPr>
                <w:rFonts w:hint="eastAsia"/>
                <w:color w:val="000000"/>
                <w:sz w:val="24"/>
              </w:rPr>
              <w:t>T</w:t>
            </w:r>
            <w:r>
              <w:rPr>
                <w:color w:val="000000"/>
                <w:sz w:val="24"/>
              </w:rPr>
              <w:t>L</w:t>
            </w:r>
            <w:r>
              <w:rPr>
                <w:rFonts w:hint="eastAsia"/>
                <w:color w:val="000000"/>
                <w:sz w:val="24"/>
              </w:rPr>
              <w:t>+6</w:t>
            </w:r>
            <w:r>
              <w:rPr>
                <w:rFonts w:hint="eastAsia"/>
                <w:color w:val="000000"/>
                <w:sz w:val="24"/>
              </w:rPr>
              <w:t>）</w:t>
            </w:r>
          </w:p>
          <w:p w14:paraId="0044C1D7" w14:textId="77777777" w:rsidR="00826394" w:rsidRDefault="00826394" w:rsidP="00826394">
            <w:pPr>
              <w:tabs>
                <w:tab w:val="left" w:pos="8370"/>
                <w:tab w:val="left" w:pos="8600"/>
              </w:tabs>
              <w:spacing w:line="460" w:lineRule="exact"/>
              <w:ind w:leftChars="228" w:left="1199" w:hangingChars="300" w:hanging="720"/>
              <w:rPr>
                <w:color w:val="000000"/>
                <w:sz w:val="24"/>
              </w:rPr>
            </w:pPr>
            <w:r>
              <w:rPr>
                <w:color w:val="000000"/>
                <w:sz w:val="24"/>
              </w:rPr>
              <w:lastRenderedPageBreak/>
              <w:t>式中：</w:t>
            </w:r>
            <w:r>
              <w:rPr>
                <w:rFonts w:hint="eastAsia"/>
                <w:color w:val="000000"/>
                <w:sz w:val="24"/>
              </w:rPr>
              <w:t>L</w:t>
            </w:r>
            <w:r>
              <w:rPr>
                <w:rFonts w:hint="eastAsia"/>
                <w:color w:val="000000"/>
                <w:sz w:val="24"/>
                <w:vertAlign w:val="subscript"/>
              </w:rPr>
              <w:t>p1</w:t>
            </w:r>
            <w:r>
              <w:rPr>
                <w:color w:val="000000"/>
                <w:sz w:val="24"/>
              </w:rPr>
              <w:t>—</w:t>
            </w:r>
            <w:r>
              <w:rPr>
                <w:rFonts w:hint="eastAsia"/>
                <w:color w:val="000000"/>
                <w:sz w:val="24"/>
              </w:rPr>
              <w:t>靠近开口处（或窗户）室内某倍频带的声压级或</w:t>
            </w:r>
            <w:r>
              <w:rPr>
                <w:rFonts w:hint="eastAsia"/>
                <w:color w:val="000000"/>
                <w:sz w:val="24"/>
              </w:rPr>
              <w:t>A</w:t>
            </w:r>
            <w:r>
              <w:rPr>
                <w:rFonts w:hint="eastAsia"/>
                <w:color w:val="000000"/>
                <w:sz w:val="24"/>
              </w:rPr>
              <w:t>声级，</w:t>
            </w:r>
            <w:r>
              <w:rPr>
                <w:rFonts w:hint="eastAsia"/>
                <w:color w:val="000000"/>
                <w:sz w:val="24"/>
              </w:rPr>
              <w:t>dB</w:t>
            </w:r>
            <w:r>
              <w:rPr>
                <w:color w:val="000000"/>
                <w:sz w:val="24"/>
              </w:rPr>
              <w:t>；</w:t>
            </w:r>
          </w:p>
          <w:p w14:paraId="68CCFA31" w14:textId="77777777" w:rsidR="00826394" w:rsidRDefault="00826394" w:rsidP="00826394">
            <w:pPr>
              <w:tabs>
                <w:tab w:val="left" w:pos="8370"/>
                <w:tab w:val="left" w:pos="8600"/>
              </w:tabs>
              <w:spacing w:line="460" w:lineRule="exact"/>
              <w:ind w:firstLineChars="500" w:firstLine="1200"/>
              <w:rPr>
                <w:color w:val="000000"/>
                <w:sz w:val="24"/>
              </w:rPr>
            </w:pPr>
            <w:r>
              <w:rPr>
                <w:rFonts w:hint="eastAsia"/>
                <w:color w:val="000000"/>
                <w:sz w:val="24"/>
              </w:rPr>
              <w:t>L</w:t>
            </w:r>
            <w:r>
              <w:rPr>
                <w:rFonts w:hint="eastAsia"/>
                <w:color w:val="000000"/>
                <w:sz w:val="24"/>
                <w:vertAlign w:val="subscript"/>
              </w:rPr>
              <w:t>p2</w:t>
            </w:r>
            <w:r>
              <w:rPr>
                <w:color w:val="000000"/>
                <w:sz w:val="24"/>
              </w:rPr>
              <w:t>—</w:t>
            </w:r>
            <w:r>
              <w:rPr>
                <w:rFonts w:hint="eastAsia"/>
                <w:color w:val="000000"/>
                <w:sz w:val="24"/>
              </w:rPr>
              <w:t>靠近开口处（或窗户）室外某倍频带的声压级或</w:t>
            </w:r>
            <w:r>
              <w:rPr>
                <w:rFonts w:hint="eastAsia"/>
                <w:color w:val="000000"/>
                <w:sz w:val="24"/>
              </w:rPr>
              <w:t>A</w:t>
            </w:r>
            <w:r>
              <w:rPr>
                <w:rFonts w:hint="eastAsia"/>
                <w:color w:val="000000"/>
                <w:sz w:val="24"/>
              </w:rPr>
              <w:t>声级，</w:t>
            </w:r>
            <w:r>
              <w:rPr>
                <w:rFonts w:hint="eastAsia"/>
                <w:color w:val="000000"/>
                <w:sz w:val="24"/>
              </w:rPr>
              <w:t>dB</w:t>
            </w:r>
            <w:r>
              <w:rPr>
                <w:rFonts w:hint="eastAsia"/>
                <w:color w:val="000000"/>
                <w:sz w:val="24"/>
              </w:rPr>
              <w:t>；</w:t>
            </w:r>
          </w:p>
          <w:p w14:paraId="1AA726A3" w14:textId="77777777" w:rsidR="00826394" w:rsidRDefault="00826394" w:rsidP="00826394">
            <w:pPr>
              <w:tabs>
                <w:tab w:val="left" w:pos="8370"/>
                <w:tab w:val="left" w:pos="8600"/>
              </w:tabs>
              <w:spacing w:line="460" w:lineRule="exact"/>
              <w:ind w:firstLineChars="500" w:firstLine="1200"/>
              <w:rPr>
                <w:color w:val="000000"/>
                <w:sz w:val="24"/>
              </w:rPr>
            </w:pPr>
            <w:r>
              <w:rPr>
                <w:rFonts w:hint="eastAsia"/>
                <w:color w:val="000000"/>
                <w:sz w:val="24"/>
              </w:rPr>
              <w:t>T</w:t>
            </w:r>
            <w:r>
              <w:rPr>
                <w:color w:val="000000"/>
                <w:sz w:val="24"/>
              </w:rPr>
              <w:t>L—</w:t>
            </w:r>
            <w:r>
              <w:rPr>
                <w:rFonts w:hint="eastAsia"/>
                <w:color w:val="000000"/>
                <w:sz w:val="24"/>
              </w:rPr>
              <w:t>隔墙（或窗户）倍频带或</w:t>
            </w:r>
            <w:r>
              <w:rPr>
                <w:rFonts w:hint="eastAsia"/>
                <w:color w:val="000000"/>
                <w:sz w:val="24"/>
              </w:rPr>
              <w:t>A</w:t>
            </w:r>
            <w:r>
              <w:rPr>
                <w:rFonts w:hint="eastAsia"/>
                <w:color w:val="000000"/>
                <w:sz w:val="24"/>
              </w:rPr>
              <w:t>声级的隔声量，</w:t>
            </w:r>
            <w:r>
              <w:rPr>
                <w:rFonts w:hint="eastAsia"/>
                <w:color w:val="000000"/>
                <w:sz w:val="24"/>
              </w:rPr>
              <w:t>dB</w:t>
            </w:r>
            <w:r>
              <w:rPr>
                <w:rFonts w:hint="eastAsia"/>
                <w:color w:val="000000"/>
                <w:sz w:val="24"/>
              </w:rPr>
              <w:t>。</w:t>
            </w:r>
          </w:p>
          <w:p w14:paraId="1981EE3E" w14:textId="77777777" w:rsidR="00826394" w:rsidRDefault="00826394" w:rsidP="00826394">
            <w:pPr>
              <w:tabs>
                <w:tab w:val="left" w:pos="8370"/>
                <w:tab w:val="left" w:pos="8600"/>
              </w:tabs>
              <w:spacing w:line="460" w:lineRule="exact"/>
              <w:ind w:firstLineChars="200" w:firstLine="482"/>
              <w:rPr>
                <w:b/>
                <w:color w:val="000000"/>
                <w:sz w:val="24"/>
              </w:rPr>
            </w:pPr>
            <w:r>
              <w:rPr>
                <w:rFonts w:hint="eastAsia"/>
                <w:b/>
                <w:color w:val="000000"/>
                <w:sz w:val="24"/>
              </w:rPr>
              <w:t>2</w:t>
            </w:r>
            <w:r>
              <w:rPr>
                <w:rFonts w:hint="eastAsia"/>
                <w:b/>
                <w:color w:val="000000"/>
                <w:sz w:val="24"/>
              </w:rPr>
              <w:t>、厂界噪声达标情况</w:t>
            </w:r>
          </w:p>
          <w:p w14:paraId="289D8EC0" w14:textId="77777777" w:rsidR="00826394" w:rsidRDefault="00826394" w:rsidP="00826394">
            <w:pPr>
              <w:tabs>
                <w:tab w:val="left" w:pos="8370"/>
                <w:tab w:val="left" w:pos="8600"/>
              </w:tabs>
              <w:spacing w:line="460" w:lineRule="exact"/>
              <w:ind w:firstLineChars="200" w:firstLine="480"/>
              <w:rPr>
                <w:color w:val="000000"/>
                <w:sz w:val="24"/>
              </w:rPr>
            </w:pPr>
            <w:r>
              <w:rPr>
                <w:rFonts w:hint="eastAsia"/>
                <w:color w:val="000000"/>
                <w:sz w:val="24"/>
              </w:rPr>
              <w:t>本项目</w:t>
            </w:r>
            <w:r>
              <w:rPr>
                <w:color w:val="000000"/>
                <w:sz w:val="24"/>
              </w:rPr>
              <w:t>按照最不利原则</w:t>
            </w:r>
            <w:r>
              <w:rPr>
                <w:rFonts w:hint="eastAsia"/>
                <w:color w:val="000000"/>
                <w:sz w:val="24"/>
              </w:rPr>
              <w:t>，</w:t>
            </w:r>
            <w:r>
              <w:rPr>
                <w:color w:val="000000"/>
                <w:sz w:val="24"/>
              </w:rPr>
              <w:t>根据噪声源的分布，评价以噪声源对项目</w:t>
            </w:r>
            <w:r>
              <w:rPr>
                <w:rFonts w:hint="eastAsia"/>
                <w:color w:val="000000"/>
                <w:sz w:val="24"/>
              </w:rPr>
              <w:t>厂房四周的厂界</w:t>
            </w:r>
            <w:r>
              <w:rPr>
                <w:color w:val="000000"/>
                <w:sz w:val="24"/>
              </w:rPr>
              <w:t>贡献值进行计算，结果见下表。</w:t>
            </w:r>
          </w:p>
          <w:p w14:paraId="3F7A2781" w14:textId="77777777" w:rsidR="00826394" w:rsidRDefault="00826394" w:rsidP="00826394">
            <w:pPr>
              <w:adjustRightInd w:val="0"/>
              <w:spacing w:line="460" w:lineRule="exact"/>
              <w:ind w:firstLineChars="200" w:firstLine="482"/>
              <w:rPr>
                <w:b/>
                <w:bCs/>
                <w:color w:val="000000"/>
                <w:sz w:val="24"/>
              </w:rPr>
            </w:pPr>
            <w:r>
              <w:rPr>
                <w:b/>
                <w:bCs/>
                <w:color w:val="000000"/>
                <w:sz w:val="24"/>
              </w:rPr>
              <w:t>表</w:t>
            </w:r>
            <w:r w:rsidR="00A26288">
              <w:rPr>
                <w:b/>
                <w:bCs/>
                <w:color w:val="000000"/>
                <w:sz w:val="24"/>
              </w:rPr>
              <w:t>4-</w:t>
            </w:r>
            <w:r w:rsidR="00411A56">
              <w:rPr>
                <w:rFonts w:hint="eastAsia"/>
                <w:b/>
                <w:bCs/>
                <w:color w:val="000000"/>
                <w:sz w:val="24"/>
              </w:rPr>
              <w:t>20</w:t>
            </w:r>
            <w:r>
              <w:rPr>
                <w:b/>
                <w:bCs/>
                <w:color w:val="000000"/>
                <w:sz w:val="24"/>
              </w:rPr>
              <w:t xml:space="preserve">         </w:t>
            </w:r>
            <w:r>
              <w:rPr>
                <w:b/>
                <w:bCs/>
                <w:color w:val="000000"/>
                <w:sz w:val="24"/>
              </w:rPr>
              <w:t>厂界噪声贡献值叠加计算结果一览表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891"/>
              <w:gridCol w:w="1400"/>
              <w:gridCol w:w="1209"/>
              <w:gridCol w:w="989"/>
              <w:gridCol w:w="1099"/>
              <w:gridCol w:w="1244"/>
              <w:gridCol w:w="1114"/>
            </w:tblGrid>
            <w:tr w:rsidR="00221B32" w:rsidRPr="00652C92" w14:paraId="7D66FE57" w14:textId="77777777" w:rsidTr="00A323DF">
              <w:trPr>
                <w:trHeight w:val="397"/>
                <w:jc w:val="center"/>
              </w:trPr>
              <w:tc>
                <w:tcPr>
                  <w:tcW w:w="891" w:type="dxa"/>
                  <w:vAlign w:val="center"/>
                </w:tcPr>
                <w:p w14:paraId="4C4A4BD7" w14:textId="77777777" w:rsidR="00826394" w:rsidRDefault="00826394" w:rsidP="00826394">
                  <w:pPr>
                    <w:jc w:val="center"/>
                    <w:rPr>
                      <w:b/>
                      <w:color w:val="000000"/>
                      <w:szCs w:val="21"/>
                    </w:rPr>
                  </w:pPr>
                  <w:r>
                    <w:rPr>
                      <w:b/>
                      <w:color w:val="000000"/>
                      <w:szCs w:val="21"/>
                    </w:rPr>
                    <w:t>预测点</w:t>
                  </w:r>
                </w:p>
              </w:tc>
              <w:tc>
                <w:tcPr>
                  <w:tcW w:w="1400" w:type="dxa"/>
                  <w:vAlign w:val="center"/>
                </w:tcPr>
                <w:p w14:paraId="594C57FD" w14:textId="77777777" w:rsidR="00826394" w:rsidRDefault="00826394" w:rsidP="00826394">
                  <w:pPr>
                    <w:jc w:val="center"/>
                    <w:rPr>
                      <w:b/>
                      <w:color w:val="000000"/>
                      <w:szCs w:val="21"/>
                    </w:rPr>
                  </w:pPr>
                  <w:r>
                    <w:rPr>
                      <w:b/>
                      <w:color w:val="000000"/>
                      <w:szCs w:val="21"/>
                    </w:rPr>
                    <w:t>设备名称</w:t>
                  </w:r>
                </w:p>
              </w:tc>
              <w:tc>
                <w:tcPr>
                  <w:tcW w:w="1209" w:type="dxa"/>
                  <w:vAlign w:val="center"/>
                </w:tcPr>
                <w:p w14:paraId="60D8596D" w14:textId="77777777" w:rsidR="00826394" w:rsidRDefault="00826394" w:rsidP="00826394">
                  <w:pPr>
                    <w:jc w:val="center"/>
                    <w:rPr>
                      <w:b/>
                      <w:color w:val="000000"/>
                      <w:szCs w:val="21"/>
                    </w:rPr>
                  </w:pPr>
                  <w:r>
                    <w:rPr>
                      <w:b/>
                      <w:color w:val="000000"/>
                      <w:szCs w:val="21"/>
                    </w:rPr>
                    <w:t>治理后源强</w:t>
                  </w:r>
                  <w:r>
                    <w:rPr>
                      <w:b/>
                      <w:color w:val="000000"/>
                      <w:szCs w:val="21"/>
                    </w:rPr>
                    <w:t>dB(A)</w:t>
                  </w:r>
                </w:p>
              </w:tc>
              <w:tc>
                <w:tcPr>
                  <w:tcW w:w="989" w:type="dxa"/>
                  <w:vAlign w:val="center"/>
                </w:tcPr>
                <w:p w14:paraId="66EBA69A" w14:textId="77777777" w:rsidR="00826394" w:rsidRDefault="00826394" w:rsidP="00826394">
                  <w:pPr>
                    <w:jc w:val="center"/>
                    <w:rPr>
                      <w:b/>
                      <w:color w:val="000000"/>
                      <w:szCs w:val="21"/>
                    </w:rPr>
                  </w:pPr>
                  <w:r>
                    <w:rPr>
                      <w:b/>
                      <w:color w:val="000000"/>
                      <w:szCs w:val="21"/>
                    </w:rPr>
                    <w:t>距离（</w:t>
                  </w:r>
                  <w:r>
                    <w:rPr>
                      <w:b/>
                      <w:color w:val="000000"/>
                      <w:szCs w:val="21"/>
                    </w:rPr>
                    <w:t>m</w:t>
                  </w:r>
                  <w:r>
                    <w:rPr>
                      <w:b/>
                      <w:color w:val="000000"/>
                      <w:szCs w:val="21"/>
                    </w:rPr>
                    <w:t>）</w:t>
                  </w:r>
                </w:p>
              </w:tc>
              <w:tc>
                <w:tcPr>
                  <w:tcW w:w="1099" w:type="dxa"/>
                  <w:vAlign w:val="center"/>
                </w:tcPr>
                <w:p w14:paraId="79635362" w14:textId="77777777" w:rsidR="00826394" w:rsidRDefault="00826394" w:rsidP="00826394">
                  <w:pPr>
                    <w:jc w:val="center"/>
                    <w:rPr>
                      <w:b/>
                      <w:color w:val="000000"/>
                      <w:szCs w:val="21"/>
                    </w:rPr>
                  </w:pPr>
                  <w:r>
                    <w:rPr>
                      <w:b/>
                      <w:color w:val="000000"/>
                      <w:szCs w:val="21"/>
                    </w:rPr>
                    <w:t>贡献值</w:t>
                  </w:r>
                  <w:r>
                    <w:rPr>
                      <w:b/>
                      <w:color w:val="000000"/>
                      <w:szCs w:val="21"/>
                    </w:rPr>
                    <w:t>dB(A)</w:t>
                  </w:r>
                </w:p>
              </w:tc>
              <w:tc>
                <w:tcPr>
                  <w:tcW w:w="1244" w:type="dxa"/>
                  <w:vAlign w:val="center"/>
                </w:tcPr>
                <w:p w14:paraId="7282D6F3" w14:textId="77777777" w:rsidR="00826394" w:rsidRDefault="00826394" w:rsidP="00826394">
                  <w:pPr>
                    <w:jc w:val="center"/>
                    <w:rPr>
                      <w:b/>
                      <w:color w:val="000000"/>
                      <w:szCs w:val="21"/>
                    </w:rPr>
                  </w:pPr>
                  <w:r>
                    <w:rPr>
                      <w:b/>
                      <w:color w:val="000000"/>
                      <w:szCs w:val="21"/>
                    </w:rPr>
                    <w:t>贡献叠加值</w:t>
                  </w:r>
                  <w:r>
                    <w:rPr>
                      <w:b/>
                      <w:color w:val="000000"/>
                      <w:szCs w:val="21"/>
                    </w:rPr>
                    <w:t>dB(A)</w:t>
                  </w:r>
                </w:p>
              </w:tc>
              <w:tc>
                <w:tcPr>
                  <w:tcW w:w="1114" w:type="dxa"/>
                  <w:vAlign w:val="center"/>
                </w:tcPr>
                <w:p w14:paraId="207D2E54" w14:textId="77777777" w:rsidR="00826394" w:rsidRDefault="00826394" w:rsidP="00826394">
                  <w:pPr>
                    <w:jc w:val="center"/>
                    <w:rPr>
                      <w:b/>
                      <w:color w:val="000000"/>
                      <w:szCs w:val="21"/>
                    </w:rPr>
                  </w:pPr>
                  <w:r>
                    <w:rPr>
                      <w:b/>
                      <w:color w:val="000000"/>
                      <w:szCs w:val="21"/>
                    </w:rPr>
                    <w:t>标准值</w:t>
                  </w:r>
                </w:p>
              </w:tc>
            </w:tr>
            <w:tr w:rsidR="00221B32" w:rsidRPr="00652C92" w14:paraId="25889699" w14:textId="77777777" w:rsidTr="00A323DF">
              <w:trPr>
                <w:trHeight w:val="397"/>
                <w:jc w:val="center"/>
              </w:trPr>
              <w:tc>
                <w:tcPr>
                  <w:tcW w:w="891" w:type="dxa"/>
                  <w:vMerge w:val="restart"/>
                  <w:vAlign w:val="center"/>
                </w:tcPr>
                <w:p w14:paraId="733847CA" w14:textId="77777777" w:rsidR="008115F4" w:rsidRDefault="008115F4" w:rsidP="008115F4">
                  <w:pPr>
                    <w:jc w:val="center"/>
                    <w:rPr>
                      <w:color w:val="000000"/>
                      <w:szCs w:val="21"/>
                    </w:rPr>
                  </w:pPr>
                  <w:r>
                    <w:rPr>
                      <w:color w:val="000000"/>
                      <w:szCs w:val="21"/>
                    </w:rPr>
                    <w:t>东厂界</w:t>
                  </w:r>
                </w:p>
              </w:tc>
              <w:tc>
                <w:tcPr>
                  <w:tcW w:w="1400" w:type="dxa"/>
                  <w:vAlign w:val="center"/>
                </w:tcPr>
                <w:p w14:paraId="5126F7B5" w14:textId="77777777" w:rsidR="008115F4" w:rsidRDefault="008115F4" w:rsidP="008115F4">
                  <w:pPr>
                    <w:jc w:val="center"/>
                    <w:rPr>
                      <w:color w:val="000000"/>
                      <w:szCs w:val="21"/>
                    </w:rPr>
                  </w:pPr>
                  <w:r>
                    <w:rPr>
                      <w:color w:val="000000"/>
                      <w:szCs w:val="21"/>
                    </w:rPr>
                    <w:t>振动筛</w:t>
                  </w:r>
                </w:p>
              </w:tc>
              <w:tc>
                <w:tcPr>
                  <w:tcW w:w="1209" w:type="dxa"/>
                  <w:vAlign w:val="center"/>
                </w:tcPr>
                <w:p w14:paraId="5EF9C72C" w14:textId="77777777" w:rsidR="008115F4" w:rsidRDefault="008115F4" w:rsidP="008115F4">
                  <w:pPr>
                    <w:widowControl/>
                    <w:jc w:val="center"/>
                    <w:rPr>
                      <w:color w:val="000000"/>
                      <w:kern w:val="0"/>
                      <w:szCs w:val="21"/>
                    </w:rPr>
                  </w:pPr>
                  <w:r>
                    <w:rPr>
                      <w:rFonts w:eastAsia="等线"/>
                      <w:color w:val="000000"/>
                      <w:szCs w:val="21"/>
                    </w:rPr>
                    <w:t>53</w:t>
                  </w:r>
                </w:p>
              </w:tc>
              <w:tc>
                <w:tcPr>
                  <w:tcW w:w="989" w:type="dxa"/>
                  <w:vAlign w:val="center"/>
                </w:tcPr>
                <w:p w14:paraId="2F5ADCD2" w14:textId="77777777" w:rsidR="008115F4" w:rsidRDefault="008115F4" w:rsidP="008115F4">
                  <w:pPr>
                    <w:jc w:val="center"/>
                    <w:rPr>
                      <w:color w:val="000000"/>
                      <w:szCs w:val="21"/>
                    </w:rPr>
                  </w:pPr>
                  <w:r>
                    <w:rPr>
                      <w:rFonts w:eastAsia="等线"/>
                      <w:color w:val="000000"/>
                      <w:szCs w:val="21"/>
                    </w:rPr>
                    <w:t>88</w:t>
                  </w:r>
                </w:p>
              </w:tc>
              <w:tc>
                <w:tcPr>
                  <w:tcW w:w="1099" w:type="dxa"/>
                  <w:vAlign w:val="center"/>
                </w:tcPr>
                <w:p w14:paraId="4BD6251A" w14:textId="77777777" w:rsidR="008115F4" w:rsidRDefault="008115F4" w:rsidP="008115F4">
                  <w:pPr>
                    <w:jc w:val="center"/>
                    <w:rPr>
                      <w:color w:val="000000"/>
                      <w:szCs w:val="21"/>
                    </w:rPr>
                  </w:pPr>
                  <w:r>
                    <w:rPr>
                      <w:rFonts w:eastAsia="等线"/>
                      <w:color w:val="000000"/>
                      <w:szCs w:val="21"/>
                    </w:rPr>
                    <w:t>14.1</w:t>
                  </w:r>
                </w:p>
              </w:tc>
              <w:tc>
                <w:tcPr>
                  <w:tcW w:w="1244" w:type="dxa"/>
                  <w:vMerge w:val="restart"/>
                  <w:vAlign w:val="center"/>
                </w:tcPr>
                <w:p w14:paraId="715A34DA" w14:textId="77777777" w:rsidR="008115F4" w:rsidRDefault="008115F4" w:rsidP="008115F4">
                  <w:pPr>
                    <w:jc w:val="center"/>
                    <w:rPr>
                      <w:color w:val="000000"/>
                      <w:szCs w:val="21"/>
                    </w:rPr>
                  </w:pPr>
                  <w:r>
                    <w:rPr>
                      <w:color w:val="000000"/>
                      <w:szCs w:val="21"/>
                    </w:rPr>
                    <w:t>24.7</w:t>
                  </w:r>
                </w:p>
              </w:tc>
              <w:tc>
                <w:tcPr>
                  <w:tcW w:w="1114" w:type="dxa"/>
                  <w:vMerge w:val="restart"/>
                  <w:vAlign w:val="center"/>
                </w:tcPr>
                <w:p w14:paraId="2CAA8A4E" w14:textId="77777777" w:rsidR="008115F4" w:rsidRDefault="008115F4" w:rsidP="008115F4">
                  <w:pPr>
                    <w:jc w:val="center"/>
                    <w:rPr>
                      <w:color w:val="000000"/>
                      <w:szCs w:val="21"/>
                    </w:rPr>
                  </w:pPr>
                  <w:r>
                    <w:rPr>
                      <w:color w:val="000000"/>
                      <w:szCs w:val="21"/>
                    </w:rPr>
                    <w:t>《工业企业厂界环境噪声排放标准》（</w:t>
                  </w:r>
                  <w:r>
                    <w:rPr>
                      <w:color w:val="000000"/>
                      <w:szCs w:val="21"/>
                    </w:rPr>
                    <w:t>GB 12348-2008</w:t>
                  </w:r>
                  <w:r>
                    <w:rPr>
                      <w:color w:val="000000"/>
                      <w:szCs w:val="21"/>
                    </w:rPr>
                    <w:t>）</w:t>
                  </w:r>
                  <w:r>
                    <w:rPr>
                      <w:color w:val="000000"/>
                      <w:szCs w:val="21"/>
                    </w:rPr>
                    <w:t>2</w:t>
                  </w:r>
                  <w:r>
                    <w:rPr>
                      <w:color w:val="000000"/>
                      <w:szCs w:val="21"/>
                    </w:rPr>
                    <w:t>类标准</w:t>
                  </w:r>
                </w:p>
              </w:tc>
            </w:tr>
            <w:tr w:rsidR="00221B32" w:rsidRPr="00652C92" w14:paraId="406A5ED2" w14:textId="77777777" w:rsidTr="00A323DF">
              <w:trPr>
                <w:trHeight w:val="397"/>
                <w:jc w:val="center"/>
              </w:trPr>
              <w:tc>
                <w:tcPr>
                  <w:tcW w:w="891" w:type="dxa"/>
                  <w:vMerge/>
                  <w:vAlign w:val="center"/>
                </w:tcPr>
                <w:p w14:paraId="04063145" w14:textId="77777777" w:rsidR="008115F4" w:rsidRDefault="008115F4" w:rsidP="008115F4">
                  <w:pPr>
                    <w:jc w:val="center"/>
                    <w:rPr>
                      <w:color w:val="000000"/>
                      <w:szCs w:val="21"/>
                    </w:rPr>
                  </w:pPr>
                </w:p>
              </w:tc>
              <w:tc>
                <w:tcPr>
                  <w:tcW w:w="1400" w:type="dxa"/>
                  <w:vAlign w:val="center"/>
                </w:tcPr>
                <w:p w14:paraId="7C9CD4B1" w14:textId="77777777" w:rsidR="008115F4" w:rsidRDefault="008115F4" w:rsidP="008115F4">
                  <w:pPr>
                    <w:jc w:val="center"/>
                    <w:rPr>
                      <w:color w:val="000000"/>
                      <w:szCs w:val="21"/>
                    </w:rPr>
                  </w:pPr>
                  <w:r>
                    <w:rPr>
                      <w:color w:val="000000"/>
                      <w:szCs w:val="21"/>
                    </w:rPr>
                    <w:t>打浆机</w:t>
                  </w:r>
                </w:p>
              </w:tc>
              <w:tc>
                <w:tcPr>
                  <w:tcW w:w="1209" w:type="dxa"/>
                  <w:vAlign w:val="center"/>
                </w:tcPr>
                <w:p w14:paraId="27988616" w14:textId="77777777" w:rsidR="008115F4" w:rsidRDefault="008115F4" w:rsidP="008115F4">
                  <w:pPr>
                    <w:widowControl/>
                    <w:jc w:val="center"/>
                    <w:rPr>
                      <w:color w:val="000000"/>
                      <w:kern w:val="0"/>
                      <w:szCs w:val="21"/>
                    </w:rPr>
                  </w:pPr>
                  <w:r>
                    <w:rPr>
                      <w:rFonts w:eastAsia="等线"/>
                      <w:color w:val="000000"/>
                      <w:szCs w:val="21"/>
                    </w:rPr>
                    <w:t>55</w:t>
                  </w:r>
                </w:p>
              </w:tc>
              <w:tc>
                <w:tcPr>
                  <w:tcW w:w="989" w:type="dxa"/>
                  <w:vAlign w:val="center"/>
                </w:tcPr>
                <w:p w14:paraId="215CB02B" w14:textId="77777777" w:rsidR="008115F4" w:rsidRDefault="008115F4" w:rsidP="008115F4">
                  <w:pPr>
                    <w:jc w:val="center"/>
                    <w:rPr>
                      <w:color w:val="000000"/>
                      <w:szCs w:val="21"/>
                    </w:rPr>
                  </w:pPr>
                  <w:r>
                    <w:rPr>
                      <w:rFonts w:eastAsia="等线"/>
                      <w:color w:val="000000"/>
                      <w:szCs w:val="21"/>
                    </w:rPr>
                    <w:t>92</w:t>
                  </w:r>
                </w:p>
              </w:tc>
              <w:tc>
                <w:tcPr>
                  <w:tcW w:w="1099" w:type="dxa"/>
                  <w:vAlign w:val="center"/>
                </w:tcPr>
                <w:p w14:paraId="7BDF219B" w14:textId="77777777" w:rsidR="008115F4" w:rsidRDefault="008115F4" w:rsidP="008115F4">
                  <w:pPr>
                    <w:jc w:val="center"/>
                    <w:rPr>
                      <w:color w:val="000000"/>
                      <w:szCs w:val="21"/>
                    </w:rPr>
                  </w:pPr>
                  <w:r>
                    <w:rPr>
                      <w:rFonts w:eastAsia="等线"/>
                      <w:color w:val="000000"/>
                      <w:szCs w:val="21"/>
                    </w:rPr>
                    <w:t>15.7</w:t>
                  </w:r>
                </w:p>
              </w:tc>
              <w:tc>
                <w:tcPr>
                  <w:tcW w:w="1244" w:type="dxa"/>
                  <w:vMerge/>
                  <w:vAlign w:val="center"/>
                </w:tcPr>
                <w:p w14:paraId="3A193C28" w14:textId="77777777" w:rsidR="008115F4" w:rsidRDefault="008115F4" w:rsidP="008115F4">
                  <w:pPr>
                    <w:jc w:val="center"/>
                    <w:rPr>
                      <w:color w:val="000000"/>
                      <w:szCs w:val="21"/>
                    </w:rPr>
                  </w:pPr>
                </w:p>
              </w:tc>
              <w:tc>
                <w:tcPr>
                  <w:tcW w:w="1114" w:type="dxa"/>
                  <w:vMerge/>
                  <w:vAlign w:val="center"/>
                </w:tcPr>
                <w:p w14:paraId="7525A651" w14:textId="77777777" w:rsidR="008115F4" w:rsidRDefault="008115F4" w:rsidP="008115F4">
                  <w:pPr>
                    <w:jc w:val="center"/>
                    <w:rPr>
                      <w:color w:val="000000"/>
                      <w:szCs w:val="21"/>
                    </w:rPr>
                  </w:pPr>
                </w:p>
              </w:tc>
            </w:tr>
            <w:tr w:rsidR="00221B32" w:rsidRPr="00652C92" w14:paraId="5DBFC36C" w14:textId="77777777" w:rsidTr="00A323DF">
              <w:trPr>
                <w:trHeight w:val="397"/>
                <w:jc w:val="center"/>
              </w:trPr>
              <w:tc>
                <w:tcPr>
                  <w:tcW w:w="891" w:type="dxa"/>
                  <w:vMerge/>
                  <w:vAlign w:val="center"/>
                </w:tcPr>
                <w:p w14:paraId="4BC47F9F" w14:textId="77777777" w:rsidR="008115F4" w:rsidRDefault="008115F4" w:rsidP="008115F4">
                  <w:pPr>
                    <w:jc w:val="center"/>
                    <w:rPr>
                      <w:color w:val="000000"/>
                      <w:szCs w:val="21"/>
                    </w:rPr>
                  </w:pPr>
                </w:p>
              </w:tc>
              <w:tc>
                <w:tcPr>
                  <w:tcW w:w="1400" w:type="dxa"/>
                  <w:vAlign w:val="center"/>
                </w:tcPr>
                <w:p w14:paraId="4C60CEBA" w14:textId="77777777" w:rsidR="008115F4" w:rsidRDefault="008115F4" w:rsidP="008115F4">
                  <w:pPr>
                    <w:jc w:val="center"/>
                    <w:rPr>
                      <w:color w:val="000000"/>
                      <w:szCs w:val="21"/>
                    </w:rPr>
                  </w:pPr>
                  <w:r>
                    <w:rPr>
                      <w:color w:val="000000"/>
                      <w:szCs w:val="21"/>
                    </w:rPr>
                    <w:t>破壁机</w:t>
                  </w:r>
                </w:p>
              </w:tc>
              <w:tc>
                <w:tcPr>
                  <w:tcW w:w="1209" w:type="dxa"/>
                  <w:vAlign w:val="center"/>
                </w:tcPr>
                <w:p w14:paraId="38E798DA" w14:textId="77777777" w:rsidR="008115F4" w:rsidRDefault="008115F4" w:rsidP="008115F4">
                  <w:pPr>
                    <w:widowControl/>
                    <w:jc w:val="center"/>
                    <w:rPr>
                      <w:color w:val="000000"/>
                      <w:kern w:val="0"/>
                      <w:szCs w:val="21"/>
                    </w:rPr>
                  </w:pPr>
                  <w:r>
                    <w:rPr>
                      <w:rFonts w:eastAsia="等线"/>
                      <w:color w:val="000000"/>
                      <w:szCs w:val="21"/>
                    </w:rPr>
                    <w:t>55</w:t>
                  </w:r>
                </w:p>
              </w:tc>
              <w:tc>
                <w:tcPr>
                  <w:tcW w:w="989" w:type="dxa"/>
                  <w:vAlign w:val="center"/>
                </w:tcPr>
                <w:p w14:paraId="27DFB086" w14:textId="77777777" w:rsidR="008115F4" w:rsidRDefault="008115F4" w:rsidP="008115F4">
                  <w:pPr>
                    <w:jc w:val="center"/>
                    <w:rPr>
                      <w:color w:val="000000"/>
                      <w:szCs w:val="21"/>
                    </w:rPr>
                  </w:pPr>
                  <w:r>
                    <w:rPr>
                      <w:rFonts w:eastAsia="等线"/>
                      <w:color w:val="000000"/>
                      <w:szCs w:val="21"/>
                    </w:rPr>
                    <w:t>95</w:t>
                  </w:r>
                </w:p>
              </w:tc>
              <w:tc>
                <w:tcPr>
                  <w:tcW w:w="1099" w:type="dxa"/>
                  <w:vAlign w:val="center"/>
                </w:tcPr>
                <w:p w14:paraId="4B83C98A" w14:textId="77777777" w:rsidR="008115F4" w:rsidRDefault="008115F4" w:rsidP="008115F4">
                  <w:pPr>
                    <w:jc w:val="center"/>
                    <w:rPr>
                      <w:color w:val="000000"/>
                      <w:szCs w:val="21"/>
                    </w:rPr>
                  </w:pPr>
                  <w:r>
                    <w:rPr>
                      <w:rFonts w:eastAsia="等线"/>
                      <w:color w:val="000000"/>
                      <w:szCs w:val="21"/>
                    </w:rPr>
                    <w:t>15.4</w:t>
                  </w:r>
                </w:p>
              </w:tc>
              <w:tc>
                <w:tcPr>
                  <w:tcW w:w="1244" w:type="dxa"/>
                  <w:vMerge/>
                  <w:vAlign w:val="center"/>
                </w:tcPr>
                <w:p w14:paraId="19D78A34" w14:textId="77777777" w:rsidR="008115F4" w:rsidRDefault="008115F4" w:rsidP="008115F4">
                  <w:pPr>
                    <w:jc w:val="center"/>
                    <w:rPr>
                      <w:color w:val="000000"/>
                      <w:szCs w:val="21"/>
                    </w:rPr>
                  </w:pPr>
                </w:p>
              </w:tc>
              <w:tc>
                <w:tcPr>
                  <w:tcW w:w="1114" w:type="dxa"/>
                  <w:vMerge/>
                  <w:vAlign w:val="center"/>
                </w:tcPr>
                <w:p w14:paraId="7CDDA2E9" w14:textId="77777777" w:rsidR="008115F4" w:rsidRDefault="008115F4" w:rsidP="008115F4">
                  <w:pPr>
                    <w:jc w:val="center"/>
                    <w:rPr>
                      <w:color w:val="000000"/>
                      <w:szCs w:val="21"/>
                    </w:rPr>
                  </w:pPr>
                </w:p>
              </w:tc>
            </w:tr>
            <w:tr w:rsidR="00221B32" w:rsidRPr="00652C92" w14:paraId="1FE97D9C" w14:textId="77777777" w:rsidTr="00A323DF">
              <w:trPr>
                <w:trHeight w:val="397"/>
                <w:jc w:val="center"/>
              </w:trPr>
              <w:tc>
                <w:tcPr>
                  <w:tcW w:w="891" w:type="dxa"/>
                  <w:vMerge/>
                  <w:vAlign w:val="center"/>
                </w:tcPr>
                <w:p w14:paraId="20B8ECF7" w14:textId="77777777" w:rsidR="008115F4" w:rsidRDefault="008115F4" w:rsidP="008115F4">
                  <w:pPr>
                    <w:jc w:val="center"/>
                    <w:rPr>
                      <w:color w:val="000000"/>
                      <w:szCs w:val="21"/>
                    </w:rPr>
                  </w:pPr>
                </w:p>
              </w:tc>
              <w:tc>
                <w:tcPr>
                  <w:tcW w:w="1400" w:type="dxa"/>
                  <w:vAlign w:val="center"/>
                </w:tcPr>
                <w:p w14:paraId="71677454" w14:textId="77777777" w:rsidR="008115F4" w:rsidRDefault="008115F4" w:rsidP="008115F4">
                  <w:pPr>
                    <w:jc w:val="center"/>
                    <w:rPr>
                      <w:color w:val="000000"/>
                      <w:szCs w:val="21"/>
                    </w:rPr>
                  </w:pPr>
                  <w:r>
                    <w:rPr>
                      <w:color w:val="000000"/>
                      <w:szCs w:val="21"/>
                    </w:rPr>
                    <w:t>空压机</w:t>
                  </w:r>
                </w:p>
              </w:tc>
              <w:tc>
                <w:tcPr>
                  <w:tcW w:w="1209" w:type="dxa"/>
                  <w:vAlign w:val="center"/>
                </w:tcPr>
                <w:p w14:paraId="28E6A7FD" w14:textId="77777777" w:rsidR="008115F4" w:rsidRDefault="008115F4" w:rsidP="008115F4">
                  <w:pPr>
                    <w:widowControl/>
                    <w:jc w:val="center"/>
                    <w:rPr>
                      <w:color w:val="000000"/>
                      <w:kern w:val="0"/>
                      <w:szCs w:val="21"/>
                    </w:rPr>
                  </w:pPr>
                  <w:r>
                    <w:rPr>
                      <w:rFonts w:eastAsia="等线"/>
                      <w:color w:val="000000"/>
                      <w:szCs w:val="21"/>
                    </w:rPr>
                    <w:t>60</w:t>
                  </w:r>
                </w:p>
              </w:tc>
              <w:tc>
                <w:tcPr>
                  <w:tcW w:w="989" w:type="dxa"/>
                  <w:vAlign w:val="center"/>
                </w:tcPr>
                <w:p w14:paraId="33C756EC" w14:textId="77777777" w:rsidR="008115F4" w:rsidRDefault="008115F4" w:rsidP="008115F4">
                  <w:pPr>
                    <w:jc w:val="center"/>
                    <w:rPr>
                      <w:color w:val="000000"/>
                      <w:szCs w:val="21"/>
                    </w:rPr>
                  </w:pPr>
                  <w:r>
                    <w:rPr>
                      <w:rFonts w:eastAsia="等线"/>
                      <w:color w:val="000000"/>
                      <w:szCs w:val="21"/>
                    </w:rPr>
                    <w:t>85</w:t>
                  </w:r>
                </w:p>
              </w:tc>
              <w:tc>
                <w:tcPr>
                  <w:tcW w:w="1099" w:type="dxa"/>
                  <w:vAlign w:val="center"/>
                </w:tcPr>
                <w:p w14:paraId="015E768D" w14:textId="77777777" w:rsidR="008115F4" w:rsidRDefault="008115F4" w:rsidP="008115F4">
                  <w:pPr>
                    <w:jc w:val="center"/>
                    <w:rPr>
                      <w:color w:val="000000"/>
                      <w:szCs w:val="21"/>
                    </w:rPr>
                  </w:pPr>
                  <w:r>
                    <w:rPr>
                      <w:rFonts w:eastAsia="等线"/>
                      <w:color w:val="000000"/>
                      <w:szCs w:val="21"/>
                    </w:rPr>
                    <w:t>21.4</w:t>
                  </w:r>
                </w:p>
              </w:tc>
              <w:tc>
                <w:tcPr>
                  <w:tcW w:w="1244" w:type="dxa"/>
                  <w:vMerge/>
                  <w:vAlign w:val="center"/>
                </w:tcPr>
                <w:p w14:paraId="1FF6B865" w14:textId="77777777" w:rsidR="008115F4" w:rsidRDefault="008115F4" w:rsidP="008115F4">
                  <w:pPr>
                    <w:jc w:val="center"/>
                    <w:rPr>
                      <w:color w:val="000000"/>
                      <w:szCs w:val="21"/>
                    </w:rPr>
                  </w:pPr>
                </w:p>
              </w:tc>
              <w:tc>
                <w:tcPr>
                  <w:tcW w:w="1114" w:type="dxa"/>
                  <w:vMerge/>
                  <w:vAlign w:val="center"/>
                </w:tcPr>
                <w:p w14:paraId="570CC4DF" w14:textId="77777777" w:rsidR="008115F4" w:rsidRDefault="008115F4" w:rsidP="008115F4">
                  <w:pPr>
                    <w:jc w:val="center"/>
                    <w:rPr>
                      <w:color w:val="000000"/>
                      <w:szCs w:val="21"/>
                    </w:rPr>
                  </w:pPr>
                </w:p>
              </w:tc>
            </w:tr>
            <w:tr w:rsidR="00221B32" w:rsidRPr="00652C92" w14:paraId="49C7463E" w14:textId="77777777" w:rsidTr="00A323DF">
              <w:trPr>
                <w:trHeight w:val="397"/>
                <w:jc w:val="center"/>
              </w:trPr>
              <w:tc>
                <w:tcPr>
                  <w:tcW w:w="891" w:type="dxa"/>
                  <w:vMerge/>
                  <w:vAlign w:val="center"/>
                </w:tcPr>
                <w:p w14:paraId="5B849CB1" w14:textId="77777777" w:rsidR="008115F4" w:rsidRDefault="008115F4" w:rsidP="008115F4">
                  <w:pPr>
                    <w:jc w:val="center"/>
                    <w:rPr>
                      <w:color w:val="000000"/>
                      <w:szCs w:val="21"/>
                    </w:rPr>
                  </w:pPr>
                </w:p>
              </w:tc>
              <w:tc>
                <w:tcPr>
                  <w:tcW w:w="1400" w:type="dxa"/>
                  <w:vAlign w:val="center"/>
                </w:tcPr>
                <w:p w14:paraId="097C1609" w14:textId="77777777" w:rsidR="008115F4" w:rsidRDefault="008115F4" w:rsidP="008115F4">
                  <w:pPr>
                    <w:jc w:val="center"/>
                    <w:rPr>
                      <w:color w:val="000000"/>
                      <w:szCs w:val="21"/>
                    </w:rPr>
                  </w:pPr>
                  <w:r>
                    <w:rPr>
                      <w:color w:val="000000"/>
                      <w:szCs w:val="21"/>
                    </w:rPr>
                    <w:t>滚动包装机</w:t>
                  </w:r>
                </w:p>
              </w:tc>
              <w:tc>
                <w:tcPr>
                  <w:tcW w:w="1209" w:type="dxa"/>
                  <w:vAlign w:val="center"/>
                </w:tcPr>
                <w:p w14:paraId="786601AD" w14:textId="77777777" w:rsidR="008115F4" w:rsidRDefault="008115F4" w:rsidP="008115F4">
                  <w:pPr>
                    <w:widowControl/>
                    <w:jc w:val="center"/>
                    <w:rPr>
                      <w:color w:val="000000"/>
                      <w:kern w:val="0"/>
                      <w:szCs w:val="21"/>
                    </w:rPr>
                  </w:pPr>
                  <w:r>
                    <w:rPr>
                      <w:rFonts w:eastAsia="等线"/>
                      <w:color w:val="000000"/>
                      <w:szCs w:val="21"/>
                    </w:rPr>
                    <w:t>53</w:t>
                  </w:r>
                </w:p>
              </w:tc>
              <w:tc>
                <w:tcPr>
                  <w:tcW w:w="989" w:type="dxa"/>
                  <w:vAlign w:val="center"/>
                </w:tcPr>
                <w:p w14:paraId="7C5B42B4" w14:textId="77777777" w:rsidR="008115F4" w:rsidRDefault="008115F4" w:rsidP="008115F4">
                  <w:pPr>
                    <w:jc w:val="center"/>
                    <w:rPr>
                      <w:color w:val="000000"/>
                      <w:szCs w:val="21"/>
                    </w:rPr>
                  </w:pPr>
                  <w:r>
                    <w:rPr>
                      <w:rFonts w:eastAsia="等线"/>
                      <w:color w:val="000000"/>
                      <w:szCs w:val="21"/>
                    </w:rPr>
                    <w:t>89</w:t>
                  </w:r>
                </w:p>
              </w:tc>
              <w:tc>
                <w:tcPr>
                  <w:tcW w:w="1099" w:type="dxa"/>
                  <w:vAlign w:val="center"/>
                </w:tcPr>
                <w:p w14:paraId="541AF324" w14:textId="77777777" w:rsidR="008115F4" w:rsidRDefault="008115F4" w:rsidP="008115F4">
                  <w:pPr>
                    <w:jc w:val="center"/>
                    <w:rPr>
                      <w:color w:val="000000"/>
                      <w:szCs w:val="21"/>
                    </w:rPr>
                  </w:pPr>
                  <w:r>
                    <w:rPr>
                      <w:rFonts w:eastAsia="等线"/>
                      <w:color w:val="000000"/>
                      <w:szCs w:val="21"/>
                    </w:rPr>
                    <w:t>14.0</w:t>
                  </w:r>
                </w:p>
              </w:tc>
              <w:tc>
                <w:tcPr>
                  <w:tcW w:w="1244" w:type="dxa"/>
                  <w:vMerge/>
                  <w:vAlign w:val="center"/>
                </w:tcPr>
                <w:p w14:paraId="28EEA0BE" w14:textId="77777777" w:rsidR="008115F4" w:rsidRDefault="008115F4" w:rsidP="008115F4">
                  <w:pPr>
                    <w:jc w:val="center"/>
                    <w:rPr>
                      <w:color w:val="000000"/>
                      <w:szCs w:val="21"/>
                    </w:rPr>
                  </w:pPr>
                </w:p>
              </w:tc>
              <w:tc>
                <w:tcPr>
                  <w:tcW w:w="1114" w:type="dxa"/>
                  <w:vMerge/>
                  <w:vAlign w:val="center"/>
                </w:tcPr>
                <w:p w14:paraId="65996BBE" w14:textId="77777777" w:rsidR="008115F4" w:rsidRDefault="008115F4" w:rsidP="008115F4">
                  <w:pPr>
                    <w:jc w:val="center"/>
                    <w:rPr>
                      <w:color w:val="000000"/>
                      <w:szCs w:val="21"/>
                    </w:rPr>
                  </w:pPr>
                </w:p>
              </w:tc>
            </w:tr>
            <w:tr w:rsidR="00221B32" w:rsidRPr="00652C92" w14:paraId="7B64065B" w14:textId="77777777" w:rsidTr="00A323DF">
              <w:trPr>
                <w:trHeight w:val="397"/>
                <w:jc w:val="center"/>
              </w:trPr>
              <w:tc>
                <w:tcPr>
                  <w:tcW w:w="891" w:type="dxa"/>
                  <w:vMerge/>
                  <w:vAlign w:val="center"/>
                </w:tcPr>
                <w:p w14:paraId="7CDE99C7" w14:textId="77777777" w:rsidR="008115F4" w:rsidRDefault="008115F4" w:rsidP="008115F4">
                  <w:pPr>
                    <w:jc w:val="center"/>
                    <w:rPr>
                      <w:color w:val="000000"/>
                      <w:szCs w:val="21"/>
                    </w:rPr>
                  </w:pPr>
                </w:p>
              </w:tc>
              <w:tc>
                <w:tcPr>
                  <w:tcW w:w="1400" w:type="dxa"/>
                  <w:vAlign w:val="center"/>
                </w:tcPr>
                <w:p w14:paraId="02BE5EA8" w14:textId="77777777" w:rsidR="008115F4" w:rsidRDefault="008115F4" w:rsidP="008115F4">
                  <w:pPr>
                    <w:jc w:val="center"/>
                    <w:rPr>
                      <w:color w:val="000000"/>
                      <w:szCs w:val="21"/>
                    </w:rPr>
                  </w:pPr>
                  <w:r>
                    <w:rPr>
                      <w:color w:val="000000"/>
                      <w:szCs w:val="21"/>
                    </w:rPr>
                    <w:t>去核切割一体机</w:t>
                  </w:r>
                </w:p>
              </w:tc>
              <w:tc>
                <w:tcPr>
                  <w:tcW w:w="1209" w:type="dxa"/>
                  <w:vAlign w:val="center"/>
                </w:tcPr>
                <w:p w14:paraId="5C421424" w14:textId="77777777" w:rsidR="008115F4" w:rsidRDefault="008115F4" w:rsidP="008115F4">
                  <w:pPr>
                    <w:widowControl/>
                    <w:jc w:val="center"/>
                    <w:rPr>
                      <w:color w:val="000000"/>
                      <w:kern w:val="0"/>
                      <w:szCs w:val="21"/>
                    </w:rPr>
                  </w:pPr>
                  <w:r>
                    <w:rPr>
                      <w:rFonts w:eastAsia="等线"/>
                      <w:color w:val="000000"/>
                      <w:szCs w:val="21"/>
                    </w:rPr>
                    <w:t>55</w:t>
                  </w:r>
                </w:p>
              </w:tc>
              <w:tc>
                <w:tcPr>
                  <w:tcW w:w="989" w:type="dxa"/>
                  <w:vAlign w:val="center"/>
                </w:tcPr>
                <w:p w14:paraId="6E0BA35C" w14:textId="77777777" w:rsidR="008115F4" w:rsidRDefault="008115F4" w:rsidP="008115F4">
                  <w:pPr>
                    <w:jc w:val="center"/>
                    <w:rPr>
                      <w:color w:val="000000"/>
                      <w:szCs w:val="21"/>
                    </w:rPr>
                  </w:pPr>
                  <w:r>
                    <w:rPr>
                      <w:rFonts w:eastAsia="等线"/>
                      <w:color w:val="000000"/>
                      <w:szCs w:val="21"/>
                    </w:rPr>
                    <w:t>97</w:t>
                  </w:r>
                </w:p>
              </w:tc>
              <w:tc>
                <w:tcPr>
                  <w:tcW w:w="1099" w:type="dxa"/>
                  <w:vAlign w:val="center"/>
                </w:tcPr>
                <w:p w14:paraId="4F87020C" w14:textId="77777777" w:rsidR="008115F4" w:rsidRDefault="008115F4" w:rsidP="008115F4">
                  <w:pPr>
                    <w:jc w:val="center"/>
                    <w:rPr>
                      <w:color w:val="000000"/>
                      <w:szCs w:val="21"/>
                    </w:rPr>
                  </w:pPr>
                  <w:r>
                    <w:rPr>
                      <w:rFonts w:eastAsia="等线"/>
                      <w:color w:val="000000"/>
                      <w:szCs w:val="21"/>
                    </w:rPr>
                    <w:t>15.3</w:t>
                  </w:r>
                </w:p>
              </w:tc>
              <w:tc>
                <w:tcPr>
                  <w:tcW w:w="1244" w:type="dxa"/>
                  <w:vMerge/>
                  <w:vAlign w:val="center"/>
                </w:tcPr>
                <w:p w14:paraId="0966697E" w14:textId="77777777" w:rsidR="008115F4" w:rsidRDefault="008115F4" w:rsidP="008115F4">
                  <w:pPr>
                    <w:jc w:val="center"/>
                    <w:rPr>
                      <w:color w:val="000000"/>
                      <w:szCs w:val="21"/>
                    </w:rPr>
                  </w:pPr>
                </w:p>
              </w:tc>
              <w:tc>
                <w:tcPr>
                  <w:tcW w:w="1114" w:type="dxa"/>
                  <w:vMerge/>
                  <w:vAlign w:val="center"/>
                </w:tcPr>
                <w:p w14:paraId="38E9C62A" w14:textId="77777777" w:rsidR="008115F4" w:rsidRDefault="008115F4" w:rsidP="008115F4">
                  <w:pPr>
                    <w:jc w:val="center"/>
                    <w:rPr>
                      <w:color w:val="000000"/>
                      <w:szCs w:val="21"/>
                    </w:rPr>
                  </w:pPr>
                </w:p>
              </w:tc>
            </w:tr>
            <w:tr w:rsidR="00221B32" w:rsidRPr="00652C92" w14:paraId="76D011BA" w14:textId="77777777" w:rsidTr="00A323DF">
              <w:trPr>
                <w:trHeight w:val="397"/>
                <w:jc w:val="center"/>
              </w:trPr>
              <w:tc>
                <w:tcPr>
                  <w:tcW w:w="891" w:type="dxa"/>
                  <w:vMerge w:val="restart"/>
                  <w:vAlign w:val="center"/>
                </w:tcPr>
                <w:p w14:paraId="4754CDBD" w14:textId="77777777" w:rsidR="008115F4" w:rsidRDefault="008115F4" w:rsidP="008115F4">
                  <w:pPr>
                    <w:rPr>
                      <w:color w:val="000000"/>
                      <w:szCs w:val="21"/>
                    </w:rPr>
                  </w:pPr>
                  <w:r>
                    <w:rPr>
                      <w:color w:val="000000"/>
                      <w:szCs w:val="21"/>
                    </w:rPr>
                    <w:t>南厂界</w:t>
                  </w:r>
                </w:p>
              </w:tc>
              <w:tc>
                <w:tcPr>
                  <w:tcW w:w="1400" w:type="dxa"/>
                  <w:vAlign w:val="center"/>
                </w:tcPr>
                <w:p w14:paraId="1B65AF18" w14:textId="77777777" w:rsidR="008115F4" w:rsidRDefault="008115F4" w:rsidP="008115F4">
                  <w:pPr>
                    <w:jc w:val="center"/>
                    <w:rPr>
                      <w:color w:val="000000"/>
                      <w:szCs w:val="21"/>
                    </w:rPr>
                  </w:pPr>
                  <w:r>
                    <w:rPr>
                      <w:color w:val="000000"/>
                      <w:szCs w:val="21"/>
                    </w:rPr>
                    <w:t>振动筛</w:t>
                  </w:r>
                </w:p>
              </w:tc>
              <w:tc>
                <w:tcPr>
                  <w:tcW w:w="1209" w:type="dxa"/>
                  <w:vAlign w:val="center"/>
                </w:tcPr>
                <w:p w14:paraId="26FAE09F" w14:textId="77777777" w:rsidR="008115F4" w:rsidRDefault="008115F4" w:rsidP="008115F4">
                  <w:pPr>
                    <w:widowControl/>
                    <w:jc w:val="center"/>
                    <w:rPr>
                      <w:color w:val="000000"/>
                      <w:kern w:val="0"/>
                      <w:szCs w:val="21"/>
                    </w:rPr>
                  </w:pPr>
                  <w:r>
                    <w:rPr>
                      <w:rFonts w:eastAsia="等线"/>
                      <w:color w:val="000000"/>
                      <w:szCs w:val="21"/>
                    </w:rPr>
                    <w:t>53</w:t>
                  </w:r>
                </w:p>
              </w:tc>
              <w:tc>
                <w:tcPr>
                  <w:tcW w:w="989" w:type="dxa"/>
                  <w:vAlign w:val="center"/>
                </w:tcPr>
                <w:p w14:paraId="0187F062" w14:textId="77777777" w:rsidR="008115F4" w:rsidRDefault="008115F4" w:rsidP="008115F4">
                  <w:pPr>
                    <w:jc w:val="center"/>
                    <w:rPr>
                      <w:color w:val="000000"/>
                      <w:szCs w:val="21"/>
                    </w:rPr>
                  </w:pPr>
                  <w:r>
                    <w:rPr>
                      <w:rFonts w:eastAsia="等线"/>
                      <w:color w:val="000000"/>
                      <w:szCs w:val="21"/>
                    </w:rPr>
                    <w:t>22</w:t>
                  </w:r>
                </w:p>
              </w:tc>
              <w:tc>
                <w:tcPr>
                  <w:tcW w:w="1099" w:type="dxa"/>
                  <w:vAlign w:val="center"/>
                </w:tcPr>
                <w:p w14:paraId="571D910E" w14:textId="77777777" w:rsidR="008115F4" w:rsidRDefault="008115F4" w:rsidP="008115F4">
                  <w:pPr>
                    <w:jc w:val="center"/>
                    <w:rPr>
                      <w:color w:val="000000"/>
                      <w:szCs w:val="21"/>
                    </w:rPr>
                  </w:pPr>
                  <w:r>
                    <w:rPr>
                      <w:rFonts w:eastAsia="等线"/>
                      <w:color w:val="000000"/>
                      <w:szCs w:val="21"/>
                    </w:rPr>
                    <w:t>26.2</w:t>
                  </w:r>
                </w:p>
              </w:tc>
              <w:tc>
                <w:tcPr>
                  <w:tcW w:w="1244" w:type="dxa"/>
                  <w:vMerge w:val="restart"/>
                  <w:vAlign w:val="center"/>
                </w:tcPr>
                <w:p w14:paraId="24529B6F" w14:textId="77777777" w:rsidR="008115F4" w:rsidRDefault="008115F4" w:rsidP="008115F4">
                  <w:pPr>
                    <w:jc w:val="center"/>
                    <w:rPr>
                      <w:color w:val="000000"/>
                      <w:szCs w:val="21"/>
                    </w:rPr>
                  </w:pPr>
                  <w:r>
                    <w:rPr>
                      <w:color w:val="000000"/>
                      <w:szCs w:val="21"/>
                    </w:rPr>
                    <w:t>38.3</w:t>
                  </w:r>
                </w:p>
              </w:tc>
              <w:tc>
                <w:tcPr>
                  <w:tcW w:w="1114" w:type="dxa"/>
                  <w:vMerge/>
                  <w:vAlign w:val="center"/>
                </w:tcPr>
                <w:p w14:paraId="1021ABFF" w14:textId="77777777" w:rsidR="008115F4" w:rsidRDefault="008115F4" w:rsidP="008115F4">
                  <w:pPr>
                    <w:jc w:val="center"/>
                    <w:rPr>
                      <w:color w:val="000000"/>
                      <w:szCs w:val="21"/>
                    </w:rPr>
                  </w:pPr>
                </w:p>
              </w:tc>
            </w:tr>
            <w:tr w:rsidR="00221B32" w:rsidRPr="00652C92" w14:paraId="4975F291" w14:textId="77777777" w:rsidTr="00A323DF">
              <w:trPr>
                <w:trHeight w:val="397"/>
                <w:jc w:val="center"/>
              </w:trPr>
              <w:tc>
                <w:tcPr>
                  <w:tcW w:w="891" w:type="dxa"/>
                  <w:vMerge/>
                  <w:vAlign w:val="center"/>
                </w:tcPr>
                <w:p w14:paraId="27450056" w14:textId="77777777" w:rsidR="008115F4" w:rsidRDefault="008115F4" w:rsidP="008115F4">
                  <w:pPr>
                    <w:rPr>
                      <w:color w:val="000000"/>
                      <w:szCs w:val="21"/>
                    </w:rPr>
                  </w:pPr>
                </w:p>
              </w:tc>
              <w:tc>
                <w:tcPr>
                  <w:tcW w:w="1400" w:type="dxa"/>
                  <w:vAlign w:val="center"/>
                </w:tcPr>
                <w:p w14:paraId="1D2AAF26" w14:textId="77777777" w:rsidR="008115F4" w:rsidRDefault="008115F4" w:rsidP="008115F4">
                  <w:pPr>
                    <w:jc w:val="center"/>
                    <w:rPr>
                      <w:color w:val="000000"/>
                      <w:szCs w:val="21"/>
                    </w:rPr>
                  </w:pPr>
                  <w:r>
                    <w:rPr>
                      <w:color w:val="000000"/>
                      <w:szCs w:val="21"/>
                    </w:rPr>
                    <w:t>打浆机</w:t>
                  </w:r>
                </w:p>
              </w:tc>
              <w:tc>
                <w:tcPr>
                  <w:tcW w:w="1209" w:type="dxa"/>
                  <w:vAlign w:val="center"/>
                </w:tcPr>
                <w:p w14:paraId="098DF85C" w14:textId="77777777" w:rsidR="008115F4" w:rsidRDefault="008115F4" w:rsidP="008115F4">
                  <w:pPr>
                    <w:widowControl/>
                    <w:jc w:val="center"/>
                    <w:rPr>
                      <w:color w:val="000000"/>
                      <w:kern w:val="0"/>
                      <w:szCs w:val="21"/>
                    </w:rPr>
                  </w:pPr>
                  <w:r>
                    <w:rPr>
                      <w:rFonts w:eastAsia="等线"/>
                      <w:color w:val="000000"/>
                      <w:szCs w:val="21"/>
                    </w:rPr>
                    <w:t>55</w:t>
                  </w:r>
                </w:p>
              </w:tc>
              <w:tc>
                <w:tcPr>
                  <w:tcW w:w="989" w:type="dxa"/>
                  <w:vAlign w:val="center"/>
                </w:tcPr>
                <w:p w14:paraId="267D93B3" w14:textId="77777777" w:rsidR="008115F4" w:rsidRDefault="008115F4" w:rsidP="008115F4">
                  <w:pPr>
                    <w:jc w:val="center"/>
                    <w:rPr>
                      <w:color w:val="000000"/>
                      <w:szCs w:val="21"/>
                    </w:rPr>
                  </w:pPr>
                  <w:r>
                    <w:rPr>
                      <w:rFonts w:eastAsia="等线"/>
                      <w:color w:val="000000"/>
                      <w:szCs w:val="21"/>
                    </w:rPr>
                    <w:t>18</w:t>
                  </w:r>
                </w:p>
              </w:tc>
              <w:tc>
                <w:tcPr>
                  <w:tcW w:w="1099" w:type="dxa"/>
                  <w:vAlign w:val="center"/>
                </w:tcPr>
                <w:p w14:paraId="3A980F4C" w14:textId="77777777" w:rsidR="008115F4" w:rsidRDefault="008115F4" w:rsidP="008115F4">
                  <w:pPr>
                    <w:jc w:val="center"/>
                    <w:rPr>
                      <w:color w:val="000000"/>
                      <w:szCs w:val="21"/>
                    </w:rPr>
                  </w:pPr>
                  <w:r>
                    <w:rPr>
                      <w:rFonts w:eastAsia="等线"/>
                      <w:color w:val="000000"/>
                      <w:szCs w:val="21"/>
                    </w:rPr>
                    <w:t>29.9</w:t>
                  </w:r>
                </w:p>
              </w:tc>
              <w:tc>
                <w:tcPr>
                  <w:tcW w:w="1244" w:type="dxa"/>
                  <w:vMerge/>
                  <w:vAlign w:val="center"/>
                </w:tcPr>
                <w:p w14:paraId="768FA535" w14:textId="77777777" w:rsidR="008115F4" w:rsidRDefault="008115F4" w:rsidP="008115F4">
                  <w:pPr>
                    <w:jc w:val="center"/>
                    <w:rPr>
                      <w:color w:val="000000"/>
                      <w:szCs w:val="21"/>
                    </w:rPr>
                  </w:pPr>
                </w:p>
              </w:tc>
              <w:tc>
                <w:tcPr>
                  <w:tcW w:w="1114" w:type="dxa"/>
                  <w:vMerge/>
                  <w:vAlign w:val="center"/>
                </w:tcPr>
                <w:p w14:paraId="7FC1D0D8" w14:textId="77777777" w:rsidR="008115F4" w:rsidRDefault="008115F4" w:rsidP="008115F4">
                  <w:pPr>
                    <w:jc w:val="center"/>
                    <w:rPr>
                      <w:color w:val="000000"/>
                      <w:szCs w:val="21"/>
                    </w:rPr>
                  </w:pPr>
                </w:p>
              </w:tc>
            </w:tr>
            <w:tr w:rsidR="00221B32" w:rsidRPr="00652C92" w14:paraId="2E515903" w14:textId="77777777" w:rsidTr="00A323DF">
              <w:trPr>
                <w:trHeight w:val="397"/>
                <w:jc w:val="center"/>
              </w:trPr>
              <w:tc>
                <w:tcPr>
                  <w:tcW w:w="891" w:type="dxa"/>
                  <w:vMerge/>
                  <w:vAlign w:val="center"/>
                </w:tcPr>
                <w:p w14:paraId="4CE78781" w14:textId="77777777" w:rsidR="008115F4" w:rsidRDefault="008115F4" w:rsidP="008115F4">
                  <w:pPr>
                    <w:rPr>
                      <w:color w:val="000000"/>
                      <w:szCs w:val="21"/>
                    </w:rPr>
                  </w:pPr>
                </w:p>
              </w:tc>
              <w:tc>
                <w:tcPr>
                  <w:tcW w:w="1400" w:type="dxa"/>
                  <w:vAlign w:val="center"/>
                </w:tcPr>
                <w:p w14:paraId="6946501B" w14:textId="77777777" w:rsidR="008115F4" w:rsidRDefault="008115F4" w:rsidP="008115F4">
                  <w:pPr>
                    <w:jc w:val="center"/>
                    <w:rPr>
                      <w:color w:val="000000"/>
                      <w:szCs w:val="21"/>
                    </w:rPr>
                  </w:pPr>
                  <w:r>
                    <w:rPr>
                      <w:color w:val="000000"/>
                      <w:szCs w:val="21"/>
                    </w:rPr>
                    <w:t>破壁机</w:t>
                  </w:r>
                </w:p>
              </w:tc>
              <w:tc>
                <w:tcPr>
                  <w:tcW w:w="1209" w:type="dxa"/>
                  <w:vAlign w:val="center"/>
                </w:tcPr>
                <w:p w14:paraId="497BF965" w14:textId="77777777" w:rsidR="008115F4" w:rsidRDefault="008115F4" w:rsidP="008115F4">
                  <w:pPr>
                    <w:widowControl/>
                    <w:jc w:val="center"/>
                    <w:rPr>
                      <w:color w:val="000000"/>
                      <w:kern w:val="0"/>
                      <w:szCs w:val="21"/>
                    </w:rPr>
                  </w:pPr>
                  <w:r>
                    <w:rPr>
                      <w:rFonts w:eastAsia="等线"/>
                      <w:color w:val="000000"/>
                      <w:szCs w:val="21"/>
                    </w:rPr>
                    <w:t>55</w:t>
                  </w:r>
                </w:p>
              </w:tc>
              <w:tc>
                <w:tcPr>
                  <w:tcW w:w="989" w:type="dxa"/>
                  <w:vAlign w:val="center"/>
                </w:tcPr>
                <w:p w14:paraId="341B6C83" w14:textId="77777777" w:rsidR="008115F4" w:rsidRDefault="008115F4" w:rsidP="008115F4">
                  <w:pPr>
                    <w:jc w:val="center"/>
                    <w:rPr>
                      <w:color w:val="000000"/>
                      <w:szCs w:val="21"/>
                    </w:rPr>
                  </w:pPr>
                  <w:r>
                    <w:rPr>
                      <w:rFonts w:eastAsia="等线"/>
                      <w:color w:val="000000"/>
                      <w:szCs w:val="21"/>
                    </w:rPr>
                    <w:t>15</w:t>
                  </w:r>
                </w:p>
              </w:tc>
              <w:tc>
                <w:tcPr>
                  <w:tcW w:w="1099" w:type="dxa"/>
                  <w:vAlign w:val="center"/>
                </w:tcPr>
                <w:p w14:paraId="1B1EA8BF" w14:textId="77777777" w:rsidR="008115F4" w:rsidRDefault="008115F4" w:rsidP="008115F4">
                  <w:pPr>
                    <w:jc w:val="center"/>
                    <w:rPr>
                      <w:color w:val="000000"/>
                      <w:szCs w:val="21"/>
                    </w:rPr>
                  </w:pPr>
                  <w:r>
                    <w:rPr>
                      <w:rFonts w:eastAsia="等线"/>
                      <w:color w:val="000000"/>
                      <w:szCs w:val="21"/>
                    </w:rPr>
                    <w:t>31.5</w:t>
                  </w:r>
                </w:p>
              </w:tc>
              <w:tc>
                <w:tcPr>
                  <w:tcW w:w="1244" w:type="dxa"/>
                  <w:vMerge/>
                  <w:vAlign w:val="center"/>
                </w:tcPr>
                <w:p w14:paraId="023C61FC" w14:textId="77777777" w:rsidR="008115F4" w:rsidRDefault="008115F4" w:rsidP="008115F4">
                  <w:pPr>
                    <w:jc w:val="center"/>
                    <w:rPr>
                      <w:color w:val="000000"/>
                      <w:szCs w:val="21"/>
                    </w:rPr>
                  </w:pPr>
                </w:p>
              </w:tc>
              <w:tc>
                <w:tcPr>
                  <w:tcW w:w="1114" w:type="dxa"/>
                  <w:vMerge/>
                  <w:vAlign w:val="center"/>
                </w:tcPr>
                <w:p w14:paraId="6187B5AB" w14:textId="77777777" w:rsidR="008115F4" w:rsidRDefault="008115F4" w:rsidP="008115F4">
                  <w:pPr>
                    <w:jc w:val="center"/>
                    <w:rPr>
                      <w:color w:val="000000"/>
                      <w:szCs w:val="21"/>
                    </w:rPr>
                  </w:pPr>
                </w:p>
              </w:tc>
            </w:tr>
            <w:tr w:rsidR="00221B32" w:rsidRPr="00652C92" w14:paraId="029903BE" w14:textId="77777777" w:rsidTr="00A323DF">
              <w:trPr>
                <w:trHeight w:val="397"/>
                <w:jc w:val="center"/>
              </w:trPr>
              <w:tc>
                <w:tcPr>
                  <w:tcW w:w="891" w:type="dxa"/>
                  <w:vMerge/>
                  <w:vAlign w:val="center"/>
                </w:tcPr>
                <w:p w14:paraId="01D08430" w14:textId="77777777" w:rsidR="008115F4" w:rsidRDefault="008115F4" w:rsidP="008115F4">
                  <w:pPr>
                    <w:rPr>
                      <w:color w:val="000000"/>
                      <w:szCs w:val="21"/>
                    </w:rPr>
                  </w:pPr>
                </w:p>
              </w:tc>
              <w:tc>
                <w:tcPr>
                  <w:tcW w:w="1400" w:type="dxa"/>
                  <w:vAlign w:val="center"/>
                </w:tcPr>
                <w:p w14:paraId="376BCC7A" w14:textId="77777777" w:rsidR="008115F4" w:rsidRDefault="008115F4" w:rsidP="008115F4">
                  <w:pPr>
                    <w:jc w:val="center"/>
                    <w:rPr>
                      <w:color w:val="000000"/>
                      <w:szCs w:val="21"/>
                    </w:rPr>
                  </w:pPr>
                  <w:r>
                    <w:rPr>
                      <w:color w:val="000000"/>
                      <w:szCs w:val="21"/>
                    </w:rPr>
                    <w:t>空压机</w:t>
                  </w:r>
                </w:p>
              </w:tc>
              <w:tc>
                <w:tcPr>
                  <w:tcW w:w="1209" w:type="dxa"/>
                  <w:vAlign w:val="center"/>
                </w:tcPr>
                <w:p w14:paraId="3D903027" w14:textId="77777777" w:rsidR="008115F4" w:rsidRDefault="008115F4" w:rsidP="008115F4">
                  <w:pPr>
                    <w:widowControl/>
                    <w:jc w:val="center"/>
                    <w:rPr>
                      <w:color w:val="000000"/>
                      <w:kern w:val="0"/>
                      <w:szCs w:val="21"/>
                    </w:rPr>
                  </w:pPr>
                  <w:r>
                    <w:rPr>
                      <w:rFonts w:eastAsia="等线"/>
                      <w:color w:val="000000"/>
                      <w:szCs w:val="21"/>
                    </w:rPr>
                    <w:t>60</w:t>
                  </w:r>
                </w:p>
              </w:tc>
              <w:tc>
                <w:tcPr>
                  <w:tcW w:w="989" w:type="dxa"/>
                  <w:vAlign w:val="center"/>
                </w:tcPr>
                <w:p w14:paraId="5F940BC0" w14:textId="77777777" w:rsidR="008115F4" w:rsidRDefault="008115F4" w:rsidP="008115F4">
                  <w:pPr>
                    <w:jc w:val="center"/>
                    <w:rPr>
                      <w:color w:val="000000"/>
                      <w:szCs w:val="21"/>
                    </w:rPr>
                  </w:pPr>
                  <w:r>
                    <w:rPr>
                      <w:rFonts w:eastAsia="等线"/>
                      <w:color w:val="000000"/>
                      <w:szCs w:val="21"/>
                    </w:rPr>
                    <w:t>25</w:t>
                  </w:r>
                </w:p>
              </w:tc>
              <w:tc>
                <w:tcPr>
                  <w:tcW w:w="1099" w:type="dxa"/>
                  <w:vAlign w:val="center"/>
                </w:tcPr>
                <w:p w14:paraId="4D93BECF" w14:textId="77777777" w:rsidR="008115F4" w:rsidRDefault="008115F4" w:rsidP="008115F4">
                  <w:pPr>
                    <w:jc w:val="center"/>
                    <w:rPr>
                      <w:color w:val="000000"/>
                      <w:szCs w:val="21"/>
                    </w:rPr>
                  </w:pPr>
                  <w:r>
                    <w:rPr>
                      <w:rFonts w:eastAsia="等线"/>
                      <w:color w:val="000000"/>
                      <w:szCs w:val="21"/>
                    </w:rPr>
                    <w:t>32.0</w:t>
                  </w:r>
                </w:p>
              </w:tc>
              <w:tc>
                <w:tcPr>
                  <w:tcW w:w="1244" w:type="dxa"/>
                  <w:vMerge/>
                  <w:vAlign w:val="center"/>
                </w:tcPr>
                <w:p w14:paraId="380BE0EB" w14:textId="77777777" w:rsidR="008115F4" w:rsidRDefault="008115F4" w:rsidP="008115F4">
                  <w:pPr>
                    <w:jc w:val="center"/>
                    <w:rPr>
                      <w:color w:val="000000"/>
                      <w:szCs w:val="21"/>
                    </w:rPr>
                  </w:pPr>
                </w:p>
              </w:tc>
              <w:tc>
                <w:tcPr>
                  <w:tcW w:w="1114" w:type="dxa"/>
                  <w:vMerge/>
                  <w:vAlign w:val="center"/>
                </w:tcPr>
                <w:p w14:paraId="3AC0696B" w14:textId="77777777" w:rsidR="008115F4" w:rsidRDefault="008115F4" w:rsidP="008115F4">
                  <w:pPr>
                    <w:jc w:val="center"/>
                    <w:rPr>
                      <w:color w:val="000000"/>
                      <w:szCs w:val="21"/>
                    </w:rPr>
                  </w:pPr>
                </w:p>
              </w:tc>
            </w:tr>
            <w:tr w:rsidR="00221B32" w:rsidRPr="00652C92" w14:paraId="2E76D6E1" w14:textId="77777777" w:rsidTr="00A323DF">
              <w:trPr>
                <w:trHeight w:val="397"/>
                <w:jc w:val="center"/>
              </w:trPr>
              <w:tc>
                <w:tcPr>
                  <w:tcW w:w="891" w:type="dxa"/>
                  <w:vMerge/>
                  <w:vAlign w:val="center"/>
                </w:tcPr>
                <w:p w14:paraId="433149A5" w14:textId="77777777" w:rsidR="008115F4" w:rsidRDefault="008115F4" w:rsidP="008115F4">
                  <w:pPr>
                    <w:rPr>
                      <w:color w:val="000000"/>
                      <w:szCs w:val="21"/>
                    </w:rPr>
                  </w:pPr>
                </w:p>
              </w:tc>
              <w:tc>
                <w:tcPr>
                  <w:tcW w:w="1400" w:type="dxa"/>
                  <w:vAlign w:val="center"/>
                </w:tcPr>
                <w:p w14:paraId="54E30C92" w14:textId="77777777" w:rsidR="008115F4" w:rsidRDefault="008115F4" w:rsidP="008115F4">
                  <w:pPr>
                    <w:jc w:val="center"/>
                    <w:rPr>
                      <w:color w:val="000000"/>
                      <w:szCs w:val="21"/>
                    </w:rPr>
                  </w:pPr>
                  <w:r>
                    <w:rPr>
                      <w:color w:val="000000"/>
                      <w:szCs w:val="21"/>
                    </w:rPr>
                    <w:t>滚动包装机</w:t>
                  </w:r>
                </w:p>
              </w:tc>
              <w:tc>
                <w:tcPr>
                  <w:tcW w:w="1209" w:type="dxa"/>
                  <w:vAlign w:val="center"/>
                </w:tcPr>
                <w:p w14:paraId="25660E6A" w14:textId="77777777" w:rsidR="008115F4" w:rsidRDefault="008115F4" w:rsidP="008115F4">
                  <w:pPr>
                    <w:widowControl/>
                    <w:jc w:val="center"/>
                    <w:rPr>
                      <w:color w:val="000000"/>
                      <w:kern w:val="0"/>
                      <w:szCs w:val="21"/>
                    </w:rPr>
                  </w:pPr>
                  <w:r>
                    <w:rPr>
                      <w:rFonts w:eastAsia="等线"/>
                      <w:color w:val="000000"/>
                      <w:szCs w:val="21"/>
                    </w:rPr>
                    <w:t>53</w:t>
                  </w:r>
                </w:p>
              </w:tc>
              <w:tc>
                <w:tcPr>
                  <w:tcW w:w="989" w:type="dxa"/>
                  <w:vAlign w:val="center"/>
                </w:tcPr>
                <w:p w14:paraId="5743B606" w14:textId="77777777" w:rsidR="008115F4" w:rsidRDefault="008115F4" w:rsidP="008115F4">
                  <w:pPr>
                    <w:jc w:val="center"/>
                    <w:rPr>
                      <w:color w:val="000000"/>
                      <w:szCs w:val="21"/>
                    </w:rPr>
                  </w:pPr>
                  <w:r>
                    <w:rPr>
                      <w:rFonts w:eastAsia="等线"/>
                      <w:color w:val="000000"/>
                      <w:szCs w:val="21"/>
                    </w:rPr>
                    <w:t>21</w:t>
                  </w:r>
                </w:p>
              </w:tc>
              <w:tc>
                <w:tcPr>
                  <w:tcW w:w="1099" w:type="dxa"/>
                  <w:vAlign w:val="center"/>
                </w:tcPr>
                <w:p w14:paraId="5BAAE2E3" w14:textId="77777777" w:rsidR="008115F4" w:rsidRDefault="008115F4" w:rsidP="008115F4">
                  <w:pPr>
                    <w:jc w:val="center"/>
                    <w:rPr>
                      <w:color w:val="000000"/>
                      <w:szCs w:val="21"/>
                    </w:rPr>
                  </w:pPr>
                  <w:r>
                    <w:rPr>
                      <w:rFonts w:eastAsia="等线"/>
                      <w:color w:val="000000"/>
                      <w:szCs w:val="21"/>
                    </w:rPr>
                    <w:t>26.6</w:t>
                  </w:r>
                </w:p>
              </w:tc>
              <w:tc>
                <w:tcPr>
                  <w:tcW w:w="1244" w:type="dxa"/>
                  <w:vMerge/>
                  <w:vAlign w:val="center"/>
                </w:tcPr>
                <w:p w14:paraId="45CF0F15" w14:textId="77777777" w:rsidR="008115F4" w:rsidRDefault="008115F4" w:rsidP="008115F4">
                  <w:pPr>
                    <w:jc w:val="center"/>
                    <w:rPr>
                      <w:color w:val="000000"/>
                      <w:szCs w:val="21"/>
                    </w:rPr>
                  </w:pPr>
                </w:p>
              </w:tc>
              <w:tc>
                <w:tcPr>
                  <w:tcW w:w="1114" w:type="dxa"/>
                  <w:vMerge/>
                  <w:vAlign w:val="center"/>
                </w:tcPr>
                <w:p w14:paraId="338272B2" w14:textId="77777777" w:rsidR="008115F4" w:rsidRDefault="008115F4" w:rsidP="008115F4">
                  <w:pPr>
                    <w:jc w:val="center"/>
                    <w:rPr>
                      <w:color w:val="000000"/>
                      <w:szCs w:val="21"/>
                    </w:rPr>
                  </w:pPr>
                </w:p>
              </w:tc>
            </w:tr>
            <w:tr w:rsidR="00221B32" w:rsidRPr="00652C92" w14:paraId="3182DEB2" w14:textId="77777777" w:rsidTr="00A323DF">
              <w:trPr>
                <w:trHeight w:val="397"/>
                <w:jc w:val="center"/>
              </w:trPr>
              <w:tc>
                <w:tcPr>
                  <w:tcW w:w="891" w:type="dxa"/>
                  <w:vMerge/>
                  <w:vAlign w:val="center"/>
                </w:tcPr>
                <w:p w14:paraId="201E42C4" w14:textId="77777777" w:rsidR="008115F4" w:rsidRDefault="008115F4" w:rsidP="008115F4">
                  <w:pPr>
                    <w:rPr>
                      <w:color w:val="000000"/>
                      <w:szCs w:val="21"/>
                    </w:rPr>
                  </w:pPr>
                </w:p>
              </w:tc>
              <w:tc>
                <w:tcPr>
                  <w:tcW w:w="1400" w:type="dxa"/>
                  <w:vAlign w:val="center"/>
                </w:tcPr>
                <w:p w14:paraId="43F4288D" w14:textId="77777777" w:rsidR="008115F4" w:rsidRDefault="008115F4" w:rsidP="008115F4">
                  <w:pPr>
                    <w:jc w:val="center"/>
                    <w:rPr>
                      <w:color w:val="000000"/>
                      <w:szCs w:val="21"/>
                    </w:rPr>
                  </w:pPr>
                  <w:r>
                    <w:rPr>
                      <w:color w:val="000000"/>
                      <w:szCs w:val="21"/>
                    </w:rPr>
                    <w:t>去核切割一体机</w:t>
                  </w:r>
                </w:p>
              </w:tc>
              <w:tc>
                <w:tcPr>
                  <w:tcW w:w="1209" w:type="dxa"/>
                  <w:vAlign w:val="center"/>
                </w:tcPr>
                <w:p w14:paraId="08C490C7" w14:textId="77777777" w:rsidR="008115F4" w:rsidRDefault="008115F4" w:rsidP="008115F4">
                  <w:pPr>
                    <w:widowControl/>
                    <w:jc w:val="center"/>
                    <w:rPr>
                      <w:color w:val="000000"/>
                      <w:kern w:val="0"/>
                      <w:szCs w:val="21"/>
                    </w:rPr>
                  </w:pPr>
                  <w:r>
                    <w:rPr>
                      <w:rFonts w:eastAsia="等线"/>
                      <w:color w:val="000000"/>
                      <w:szCs w:val="21"/>
                    </w:rPr>
                    <w:t>55</w:t>
                  </w:r>
                </w:p>
              </w:tc>
              <w:tc>
                <w:tcPr>
                  <w:tcW w:w="989" w:type="dxa"/>
                  <w:vAlign w:val="center"/>
                </w:tcPr>
                <w:p w14:paraId="77F2D6D1" w14:textId="77777777" w:rsidR="008115F4" w:rsidRDefault="008115F4" w:rsidP="008115F4">
                  <w:pPr>
                    <w:jc w:val="center"/>
                    <w:rPr>
                      <w:color w:val="000000"/>
                      <w:szCs w:val="21"/>
                    </w:rPr>
                  </w:pPr>
                  <w:r>
                    <w:rPr>
                      <w:rFonts w:eastAsia="等线"/>
                      <w:color w:val="000000"/>
                      <w:szCs w:val="21"/>
                    </w:rPr>
                    <w:t>13</w:t>
                  </w:r>
                </w:p>
              </w:tc>
              <w:tc>
                <w:tcPr>
                  <w:tcW w:w="1099" w:type="dxa"/>
                  <w:vAlign w:val="center"/>
                </w:tcPr>
                <w:p w14:paraId="3A27F66E" w14:textId="77777777" w:rsidR="008115F4" w:rsidRDefault="008115F4" w:rsidP="008115F4">
                  <w:pPr>
                    <w:jc w:val="center"/>
                    <w:rPr>
                      <w:color w:val="000000"/>
                      <w:szCs w:val="21"/>
                    </w:rPr>
                  </w:pPr>
                  <w:r>
                    <w:rPr>
                      <w:rFonts w:eastAsia="等线"/>
                      <w:color w:val="000000"/>
                      <w:szCs w:val="21"/>
                    </w:rPr>
                    <w:t>32.7</w:t>
                  </w:r>
                </w:p>
              </w:tc>
              <w:tc>
                <w:tcPr>
                  <w:tcW w:w="1244" w:type="dxa"/>
                  <w:vMerge/>
                  <w:vAlign w:val="center"/>
                </w:tcPr>
                <w:p w14:paraId="2A25A005" w14:textId="77777777" w:rsidR="008115F4" w:rsidRDefault="008115F4" w:rsidP="008115F4">
                  <w:pPr>
                    <w:jc w:val="center"/>
                    <w:rPr>
                      <w:color w:val="000000"/>
                      <w:szCs w:val="21"/>
                    </w:rPr>
                  </w:pPr>
                </w:p>
              </w:tc>
              <w:tc>
                <w:tcPr>
                  <w:tcW w:w="1114" w:type="dxa"/>
                  <w:vMerge/>
                  <w:vAlign w:val="center"/>
                </w:tcPr>
                <w:p w14:paraId="0078B34A" w14:textId="77777777" w:rsidR="008115F4" w:rsidRDefault="008115F4" w:rsidP="008115F4">
                  <w:pPr>
                    <w:jc w:val="center"/>
                    <w:rPr>
                      <w:color w:val="000000"/>
                      <w:szCs w:val="21"/>
                    </w:rPr>
                  </w:pPr>
                </w:p>
              </w:tc>
            </w:tr>
            <w:tr w:rsidR="00221B32" w:rsidRPr="00652C92" w14:paraId="1FCE5A90" w14:textId="77777777" w:rsidTr="00A323DF">
              <w:trPr>
                <w:trHeight w:val="397"/>
                <w:jc w:val="center"/>
              </w:trPr>
              <w:tc>
                <w:tcPr>
                  <w:tcW w:w="891" w:type="dxa"/>
                  <w:vMerge w:val="restart"/>
                  <w:vAlign w:val="center"/>
                </w:tcPr>
                <w:p w14:paraId="04A63114" w14:textId="77777777" w:rsidR="008115F4" w:rsidRDefault="008115F4" w:rsidP="008115F4">
                  <w:pPr>
                    <w:jc w:val="center"/>
                    <w:rPr>
                      <w:color w:val="000000"/>
                      <w:szCs w:val="21"/>
                    </w:rPr>
                  </w:pPr>
                  <w:r>
                    <w:rPr>
                      <w:color w:val="000000"/>
                      <w:szCs w:val="21"/>
                    </w:rPr>
                    <w:t>西厂界</w:t>
                  </w:r>
                </w:p>
              </w:tc>
              <w:tc>
                <w:tcPr>
                  <w:tcW w:w="1400" w:type="dxa"/>
                  <w:vAlign w:val="center"/>
                </w:tcPr>
                <w:p w14:paraId="76B58625" w14:textId="77777777" w:rsidR="008115F4" w:rsidRDefault="008115F4" w:rsidP="008115F4">
                  <w:pPr>
                    <w:jc w:val="center"/>
                    <w:rPr>
                      <w:color w:val="000000"/>
                      <w:szCs w:val="21"/>
                    </w:rPr>
                  </w:pPr>
                  <w:r>
                    <w:rPr>
                      <w:color w:val="000000"/>
                      <w:szCs w:val="21"/>
                    </w:rPr>
                    <w:t>振动筛</w:t>
                  </w:r>
                </w:p>
              </w:tc>
              <w:tc>
                <w:tcPr>
                  <w:tcW w:w="1209" w:type="dxa"/>
                  <w:vAlign w:val="center"/>
                </w:tcPr>
                <w:p w14:paraId="2CE832A4" w14:textId="77777777" w:rsidR="008115F4" w:rsidRDefault="008115F4" w:rsidP="008115F4">
                  <w:pPr>
                    <w:widowControl/>
                    <w:jc w:val="center"/>
                    <w:rPr>
                      <w:color w:val="000000"/>
                      <w:kern w:val="0"/>
                      <w:szCs w:val="21"/>
                    </w:rPr>
                  </w:pPr>
                  <w:r>
                    <w:rPr>
                      <w:rFonts w:eastAsia="等线"/>
                      <w:color w:val="000000"/>
                      <w:szCs w:val="21"/>
                    </w:rPr>
                    <w:t>53</w:t>
                  </w:r>
                </w:p>
              </w:tc>
              <w:tc>
                <w:tcPr>
                  <w:tcW w:w="989" w:type="dxa"/>
                  <w:vAlign w:val="center"/>
                </w:tcPr>
                <w:p w14:paraId="62EB7CBE" w14:textId="77777777" w:rsidR="008115F4" w:rsidRDefault="008115F4" w:rsidP="008115F4">
                  <w:pPr>
                    <w:jc w:val="center"/>
                    <w:rPr>
                      <w:color w:val="000000"/>
                      <w:szCs w:val="21"/>
                    </w:rPr>
                  </w:pPr>
                  <w:r>
                    <w:rPr>
                      <w:rFonts w:eastAsia="等线"/>
                      <w:color w:val="000000"/>
                      <w:szCs w:val="21"/>
                    </w:rPr>
                    <w:t>134</w:t>
                  </w:r>
                </w:p>
              </w:tc>
              <w:tc>
                <w:tcPr>
                  <w:tcW w:w="1099" w:type="dxa"/>
                  <w:vAlign w:val="center"/>
                </w:tcPr>
                <w:p w14:paraId="7F1D6394" w14:textId="77777777" w:rsidR="008115F4" w:rsidRDefault="008115F4" w:rsidP="008115F4">
                  <w:pPr>
                    <w:jc w:val="center"/>
                    <w:rPr>
                      <w:color w:val="000000"/>
                      <w:szCs w:val="21"/>
                    </w:rPr>
                  </w:pPr>
                  <w:r>
                    <w:rPr>
                      <w:rFonts w:eastAsia="等线"/>
                      <w:color w:val="000000"/>
                      <w:szCs w:val="21"/>
                    </w:rPr>
                    <w:t>10.5</w:t>
                  </w:r>
                </w:p>
              </w:tc>
              <w:tc>
                <w:tcPr>
                  <w:tcW w:w="1244" w:type="dxa"/>
                  <w:vMerge w:val="restart"/>
                  <w:vAlign w:val="center"/>
                </w:tcPr>
                <w:p w14:paraId="25822DD0" w14:textId="77777777" w:rsidR="008115F4" w:rsidRDefault="008115F4" w:rsidP="008115F4">
                  <w:pPr>
                    <w:widowControl/>
                    <w:jc w:val="center"/>
                    <w:rPr>
                      <w:color w:val="000000"/>
                      <w:kern w:val="0"/>
                      <w:szCs w:val="21"/>
                    </w:rPr>
                  </w:pPr>
                  <w:r>
                    <w:rPr>
                      <w:color w:val="000000"/>
                      <w:kern w:val="0"/>
                      <w:szCs w:val="21"/>
                    </w:rPr>
                    <w:t>32.9</w:t>
                  </w:r>
                </w:p>
              </w:tc>
              <w:tc>
                <w:tcPr>
                  <w:tcW w:w="1114" w:type="dxa"/>
                  <w:vMerge/>
                  <w:vAlign w:val="center"/>
                </w:tcPr>
                <w:p w14:paraId="0E244095" w14:textId="77777777" w:rsidR="008115F4" w:rsidRDefault="008115F4" w:rsidP="008115F4">
                  <w:pPr>
                    <w:widowControl/>
                    <w:jc w:val="center"/>
                    <w:rPr>
                      <w:color w:val="000000"/>
                      <w:kern w:val="0"/>
                      <w:szCs w:val="21"/>
                    </w:rPr>
                  </w:pPr>
                </w:p>
              </w:tc>
            </w:tr>
            <w:tr w:rsidR="00221B32" w:rsidRPr="00652C92" w14:paraId="272919A6" w14:textId="77777777" w:rsidTr="00A323DF">
              <w:trPr>
                <w:trHeight w:val="397"/>
                <w:jc w:val="center"/>
              </w:trPr>
              <w:tc>
                <w:tcPr>
                  <w:tcW w:w="891" w:type="dxa"/>
                  <w:vMerge/>
                  <w:vAlign w:val="center"/>
                </w:tcPr>
                <w:p w14:paraId="4A751643" w14:textId="77777777" w:rsidR="008115F4" w:rsidRDefault="008115F4" w:rsidP="008115F4">
                  <w:pPr>
                    <w:jc w:val="center"/>
                    <w:rPr>
                      <w:color w:val="000000"/>
                      <w:szCs w:val="21"/>
                    </w:rPr>
                  </w:pPr>
                </w:p>
              </w:tc>
              <w:tc>
                <w:tcPr>
                  <w:tcW w:w="1400" w:type="dxa"/>
                  <w:vAlign w:val="center"/>
                </w:tcPr>
                <w:p w14:paraId="08E3DAEA" w14:textId="77777777" w:rsidR="008115F4" w:rsidRDefault="008115F4" w:rsidP="008115F4">
                  <w:pPr>
                    <w:jc w:val="center"/>
                    <w:rPr>
                      <w:color w:val="000000"/>
                      <w:szCs w:val="21"/>
                    </w:rPr>
                  </w:pPr>
                  <w:r>
                    <w:rPr>
                      <w:color w:val="000000"/>
                      <w:szCs w:val="21"/>
                    </w:rPr>
                    <w:t>打浆机</w:t>
                  </w:r>
                </w:p>
              </w:tc>
              <w:tc>
                <w:tcPr>
                  <w:tcW w:w="1209" w:type="dxa"/>
                  <w:vAlign w:val="center"/>
                </w:tcPr>
                <w:p w14:paraId="2851FCEE" w14:textId="77777777" w:rsidR="008115F4" w:rsidRDefault="008115F4" w:rsidP="008115F4">
                  <w:pPr>
                    <w:widowControl/>
                    <w:jc w:val="center"/>
                    <w:rPr>
                      <w:color w:val="000000"/>
                      <w:kern w:val="0"/>
                      <w:szCs w:val="21"/>
                    </w:rPr>
                  </w:pPr>
                  <w:r>
                    <w:rPr>
                      <w:rFonts w:eastAsia="等线"/>
                      <w:color w:val="000000"/>
                      <w:szCs w:val="21"/>
                    </w:rPr>
                    <w:t>55</w:t>
                  </w:r>
                </w:p>
              </w:tc>
              <w:tc>
                <w:tcPr>
                  <w:tcW w:w="989" w:type="dxa"/>
                  <w:vAlign w:val="center"/>
                </w:tcPr>
                <w:p w14:paraId="6C60F998" w14:textId="77777777" w:rsidR="008115F4" w:rsidRDefault="008115F4" w:rsidP="008115F4">
                  <w:pPr>
                    <w:jc w:val="center"/>
                    <w:rPr>
                      <w:color w:val="000000"/>
                      <w:szCs w:val="21"/>
                    </w:rPr>
                  </w:pPr>
                  <w:r>
                    <w:rPr>
                      <w:rFonts w:eastAsia="等线"/>
                      <w:color w:val="000000"/>
                      <w:szCs w:val="21"/>
                    </w:rPr>
                    <w:t>26</w:t>
                  </w:r>
                </w:p>
              </w:tc>
              <w:tc>
                <w:tcPr>
                  <w:tcW w:w="1099" w:type="dxa"/>
                  <w:vAlign w:val="center"/>
                </w:tcPr>
                <w:p w14:paraId="5F5432D4" w14:textId="77777777" w:rsidR="008115F4" w:rsidRDefault="008115F4" w:rsidP="008115F4">
                  <w:pPr>
                    <w:jc w:val="center"/>
                    <w:rPr>
                      <w:color w:val="000000"/>
                      <w:szCs w:val="21"/>
                    </w:rPr>
                  </w:pPr>
                  <w:r>
                    <w:rPr>
                      <w:rFonts w:eastAsia="等线"/>
                      <w:color w:val="000000"/>
                      <w:szCs w:val="21"/>
                    </w:rPr>
                    <w:t>26.7</w:t>
                  </w:r>
                </w:p>
              </w:tc>
              <w:tc>
                <w:tcPr>
                  <w:tcW w:w="1244" w:type="dxa"/>
                  <w:vMerge/>
                  <w:vAlign w:val="center"/>
                </w:tcPr>
                <w:p w14:paraId="3C2EDD89" w14:textId="77777777" w:rsidR="008115F4" w:rsidRDefault="008115F4" w:rsidP="008115F4">
                  <w:pPr>
                    <w:widowControl/>
                    <w:jc w:val="center"/>
                    <w:rPr>
                      <w:color w:val="000000"/>
                      <w:kern w:val="0"/>
                      <w:szCs w:val="21"/>
                    </w:rPr>
                  </w:pPr>
                </w:p>
              </w:tc>
              <w:tc>
                <w:tcPr>
                  <w:tcW w:w="1114" w:type="dxa"/>
                  <w:vMerge/>
                  <w:vAlign w:val="center"/>
                </w:tcPr>
                <w:p w14:paraId="6CF5A789" w14:textId="77777777" w:rsidR="008115F4" w:rsidRDefault="008115F4" w:rsidP="008115F4">
                  <w:pPr>
                    <w:widowControl/>
                    <w:jc w:val="center"/>
                    <w:rPr>
                      <w:color w:val="000000"/>
                      <w:kern w:val="0"/>
                      <w:szCs w:val="21"/>
                    </w:rPr>
                  </w:pPr>
                </w:p>
              </w:tc>
            </w:tr>
            <w:tr w:rsidR="00221B32" w:rsidRPr="00652C92" w14:paraId="51EF3047" w14:textId="77777777" w:rsidTr="00A323DF">
              <w:trPr>
                <w:trHeight w:val="397"/>
                <w:jc w:val="center"/>
              </w:trPr>
              <w:tc>
                <w:tcPr>
                  <w:tcW w:w="891" w:type="dxa"/>
                  <w:vMerge/>
                  <w:vAlign w:val="center"/>
                </w:tcPr>
                <w:p w14:paraId="6EC9B7EA" w14:textId="77777777" w:rsidR="008115F4" w:rsidRDefault="008115F4" w:rsidP="008115F4">
                  <w:pPr>
                    <w:jc w:val="center"/>
                    <w:rPr>
                      <w:color w:val="000000"/>
                      <w:szCs w:val="21"/>
                    </w:rPr>
                  </w:pPr>
                </w:p>
              </w:tc>
              <w:tc>
                <w:tcPr>
                  <w:tcW w:w="1400" w:type="dxa"/>
                  <w:vAlign w:val="center"/>
                </w:tcPr>
                <w:p w14:paraId="4BA17834" w14:textId="77777777" w:rsidR="008115F4" w:rsidRDefault="008115F4" w:rsidP="008115F4">
                  <w:pPr>
                    <w:jc w:val="center"/>
                    <w:rPr>
                      <w:color w:val="000000"/>
                      <w:szCs w:val="21"/>
                    </w:rPr>
                  </w:pPr>
                  <w:r>
                    <w:rPr>
                      <w:color w:val="000000"/>
                      <w:szCs w:val="21"/>
                    </w:rPr>
                    <w:t>破壁机</w:t>
                  </w:r>
                </w:p>
              </w:tc>
              <w:tc>
                <w:tcPr>
                  <w:tcW w:w="1209" w:type="dxa"/>
                  <w:vAlign w:val="center"/>
                </w:tcPr>
                <w:p w14:paraId="0C8D47D3" w14:textId="77777777" w:rsidR="008115F4" w:rsidRDefault="008115F4" w:rsidP="008115F4">
                  <w:pPr>
                    <w:widowControl/>
                    <w:jc w:val="center"/>
                    <w:rPr>
                      <w:color w:val="000000"/>
                      <w:kern w:val="0"/>
                      <w:szCs w:val="21"/>
                    </w:rPr>
                  </w:pPr>
                  <w:r>
                    <w:rPr>
                      <w:rFonts w:eastAsia="等线"/>
                      <w:color w:val="000000"/>
                      <w:szCs w:val="21"/>
                    </w:rPr>
                    <w:t>55</w:t>
                  </w:r>
                </w:p>
              </w:tc>
              <w:tc>
                <w:tcPr>
                  <w:tcW w:w="989" w:type="dxa"/>
                  <w:vAlign w:val="center"/>
                </w:tcPr>
                <w:p w14:paraId="23091078" w14:textId="77777777" w:rsidR="008115F4" w:rsidRDefault="008115F4" w:rsidP="008115F4">
                  <w:pPr>
                    <w:jc w:val="center"/>
                    <w:rPr>
                      <w:color w:val="000000"/>
                      <w:szCs w:val="21"/>
                    </w:rPr>
                  </w:pPr>
                  <w:r>
                    <w:rPr>
                      <w:rFonts w:eastAsia="等线"/>
                      <w:color w:val="000000"/>
                      <w:szCs w:val="21"/>
                    </w:rPr>
                    <w:t>55</w:t>
                  </w:r>
                </w:p>
              </w:tc>
              <w:tc>
                <w:tcPr>
                  <w:tcW w:w="1099" w:type="dxa"/>
                  <w:vAlign w:val="center"/>
                </w:tcPr>
                <w:p w14:paraId="2DC98285" w14:textId="77777777" w:rsidR="008115F4" w:rsidRDefault="008115F4" w:rsidP="008115F4">
                  <w:pPr>
                    <w:jc w:val="center"/>
                    <w:rPr>
                      <w:color w:val="000000"/>
                      <w:szCs w:val="21"/>
                    </w:rPr>
                  </w:pPr>
                  <w:r>
                    <w:rPr>
                      <w:rFonts w:eastAsia="等线"/>
                      <w:color w:val="000000"/>
                      <w:szCs w:val="21"/>
                    </w:rPr>
                    <w:t>20.2</w:t>
                  </w:r>
                </w:p>
              </w:tc>
              <w:tc>
                <w:tcPr>
                  <w:tcW w:w="1244" w:type="dxa"/>
                  <w:vMerge/>
                  <w:vAlign w:val="center"/>
                </w:tcPr>
                <w:p w14:paraId="26A0E144" w14:textId="77777777" w:rsidR="008115F4" w:rsidRDefault="008115F4" w:rsidP="008115F4">
                  <w:pPr>
                    <w:widowControl/>
                    <w:jc w:val="center"/>
                    <w:rPr>
                      <w:color w:val="000000"/>
                      <w:kern w:val="0"/>
                      <w:szCs w:val="21"/>
                    </w:rPr>
                  </w:pPr>
                </w:p>
              </w:tc>
              <w:tc>
                <w:tcPr>
                  <w:tcW w:w="1114" w:type="dxa"/>
                  <w:vMerge/>
                  <w:vAlign w:val="center"/>
                </w:tcPr>
                <w:p w14:paraId="04EEA2FB" w14:textId="77777777" w:rsidR="008115F4" w:rsidRDefault="008115F4" w:rsidP="008115F4">
                  <w:pPr>
                    <w:widowControl/>
                    <w:jc w:val="center"/>
                    <w:rPr>
                      <w:color w:val="000000"/>
                      <w:kern w:val="0"/>
                      <w:szCs w:val="21"/>
                    </w:rPr>
                  </w:pPr>
                </w:p>
              </w:tc>
            </w:tr>
            <w:tr w:rsidR="00221B32" w:rsidRPr="00652C92" w14:paraId="306B838C" w14:textId="77777777" w:rsidTr="00A323DF">
              <w:trPr>
                <w:trHeight w:val="397"/>
                <w:jc w:val="center"/>
              </w:trPr>
              <w:tc>
                <w:tcPr>
                  <w:tcW w:w="891" w:type="dxa"/>
                  <w:vMerge/>
                  <w:vAlign w:val="center"/>
                </w:tcPr>
                <w:p w14:paraId="601BFD5E" w14:textId="77777777" w:rsidR="008115F4" w:rsidRDefault="008115F4" w:rsidP="008115F4">
                  <w:pPr>
                    <w:jc w:val="center"/>
                    <w:rPr>
                      <w:color w:val="000000"/>
                      <w:szCs w:val="21"/>
                    </w:rPr>
                  </w:pPr>
                </w:p>
              </w:tc>
              <w:tc>
                <w:tcPr>
                  <w:tcW w:w="1400" w:type="dxa"/>
                  <w:vAlign w:val="center"/>
                </w:tcPr>
                <w:p w14:paraId="2CD3D65E" w14:textId="77777777" w:rsidR="008115F4" w:rsidRDefault="008115F4" w:rsidP="008115F4">
                  <w:pPr>
                    <w:jc w:val="center"/>
                    <w:rPr>
                      <w:color w:val="000000"/>
                      <w:szCs w:val="21"/>
                    </w:rPr>
                  </w:pPr>
                  <w:r>
                    <w:rPr>
                      <w:color w:val="000000"/>
                      <w:szCs w:val="21"/>
                    </w:rPr>
                    <w:t>空压机</w:t>
                  </w:r>
                </w:p>
              </w:tc>
              <w:tc>
                <w:tcPr>
                  <w:tcW w:w="1209" w:type="dxa"/>
                  <w:vAlign w:val="center"/>
                </w:tcPr>
                <w:p w14:paraId="55D3981B" w14:textId="77777777" w:rsidR="008115F4" w:rsidRDefault="008115F4" w:rsidP="008115F4">
                  <w:pPr>
                    <w:widowControl/>
                    <w:jc w:val="center"/>
                    <w:rPr>
                      <w:color w:val="000000"/>
                      <w:kern w:val="0"/>
                      <w:szCs w:val="21"/>
                    </w:rPr>
                  </w:pPr>
                  <w:r>
                    <w:rPr>
                      <w:rFonts w:eastAsia="等线"/>
                      <w:color w:val="000000"/>
                      <w:szCs w:val="21"/>
                    </w:rPr>
                    <w:t>60</w:t>
                  </w:r>
                </w:p>
              </w:tc>
              <w:tc>
                <w:tcPr>
                  <w:tcW w:w="989" w:type="dxa"/>
                  <w:vAlign w:val="center"/>
                </w:tcPr>
                <w:p w14:paraId="317F3A59" w14:textId="77777777" w:rsidR="008115F4" w:rsidRDefault="008115F4" w:rsidP="008115F4">
                  <w:pPr>
                    <w:jc w:val="center"/>
                    <w:rPr>
                      <w:color w:val="000000"/>
                      <w:szCs w:val="21"/>
                    </w:rPr>
                  </w:pPr>
                  <w:r>
                    <w:rPr>
                      <w:rFonts w:eastAsia="等线"/>
                      <w:color w:val="000000"/>
                      <w:szCs w:val="21"/>
                    </w:rPr>
                    <w:t>113</w:t>
                  </w:r>
                </w:p>
              </w:tc>
              <w:tc>
                <w:tcPr>
                  <w:tcW w:w="1099" w:type="dxa"/>
                  <w:vAlign w:val="center"/>
                </w:tcPr>
                <w:p w14:paraId="78EE2971" w14:textId="77777777" w:rsidR="008115F4" w:rsidRDefault="008115F4" w:rsidP="008115F4">
                  <w:pPr>
                    <w:jc w:val="center"/>
                    <w:rPr>
                      <w:color w:val="000000"/>
                      <w:szCs w:val="21"/>
                    </w:rPr>
                  </w:pPr>
                  <w:r>
                    <w:rPr>
                      <w:rFonts w:eastAsia="等线"/>
                      <w:color w:val="000000"/>
                      <w:szCs w:val="21"/>
                    </w:rPr>
                    <w:t>18.9</w:t>
                  </w:r>
                </w:p>
              </w:tc>
              <w:tc>
                <w:tcPr>
                  <w:tcW w:w="1244" w:type="dxa"/>
                  <w:vMerge/>
                  <w:vAlign w:val="center"/>
                </w:tcPr>
                <w:p w14:paraId="63B8CE55" w14:textId="77777777" w:rsidR="008115F4" w:rsidRDefault="008115F4" w:rsidP="008115F4">
                  <w:pPr>
                    <w:widowControl/>
                    <w:jc w:val="center"/>
                    <w:rPr>
                      <w:color w:val="000000"/>
                      <w:kern w:val="0"/>
                      <w:szCs w:val="21"/>
                    </w:rPr>
                  </w:pPr>
                </w:p>
              </w:tc>
              <w:tc>
                <w:tcPr>
                  <w:tcW w:w="1114" w:type="dxa"/>
                  <w:vMerge/>
                  <w:vAlign w:val="center"/>
                </w:tcPr>
                <w:p w14:paraId="43D07D81" w14:textId="77777777" w:rsidR="008115F4" w:rsidRDefault="008115F4" w:rsidP="008115F4">
                  <w:pPr>
                    <w:widowControl/>
                    <w:jc w:val="center"/>
                    <w:rPr>
                      <w:color w:val="000000"/>
                      <w:kern w:val="0"/>
                      <w:szCs w:val="21"/>
                    </w:rPr>
                  </w:pPr>
                </w:p>
              </w:tc>
            </w:tr>
            <w:tr w:rsidR="00221B32" w:rsidRPr="00652C92" w14:paraId="19AB9504" w14:textId="77777777" w:rsidTr="00A323DF">
              <w:trPr>
                <w:trHeight w:val="397"/>
                <w:jc w:val="center"/>
              </w:trPr>
              <w:tc>
                <w:tcPr>
                  <w:tcW w:w="891" w:type="dxa"/>
                  <w:vMerge/>
                  <w:vAlign w:val="center"/>
                </w:tcPr>
                <w:p w14:paraId="27A268DA" w14:textId="77777777" w:rsidR="008115F4" w:rsidRDefault="008115F4" w:rsidP="008115F4">
                  <w:pPr>
                    <w:jc w:val="center"/>
                    <w:rPr>
                      <w:color w:val="000000"/>
                      <w:szCs w:val="21"/>
                    </w:rPr>
                  </w:pPr>
                </w:p>
              </w:tc>
              <w:tc>
                <w:tcPr>
                  <w:tcW w:w="1400" w:type="dxa"/>
                  <w:vAlign w:val="center"/>
                </w:tcPr>
                <w:p w14:paraId="1C9D489E" w14:textId="77777777" w:rsidR="008115F4" w:rsidRDefault="008115F4" w:rsidP="008115F4">
                  <w:pPr>
                    <w:jc w:val="center"/>
                    <w:rPr>
                      <w:color w:val="000000"/>
                      <w:szCs w:val="21"/>
                    </w:rPr>
                  </w:pPr>
                  <w:r>
                    <w:rPr>
                      <w:color w:val="000000"/>
                      <w:szCs w:val="21"/>
                    </w:rPr>
                    <w:t>滚动包装机</w:t>
                  </w:r>
                </w:p>
              </w:tc>
              <w:tc>
                <w:tcPr>
                  <w:tcW w:w="1209" w:type="dxa"/>
                  <w:vAlign w:val="center"/>
                </w:tcPr>
                <w:p w14:paraId="58F78B92" w14:textId="77777777" w:rsidR="008115F4" w:rsidRDefault="008115F4" w:rsidP="008115F4">
                  <w:pPr>
                    <w:widowControl/>
                    <w:jc w:val="center"/>
                    <w:rPr>
                      <w:color w:val="000000"/>
                      <w:kern w:val="0"/>
                      <w:szCs w:val="21"/>
                    </w:rPr>
                  </w:pPr>
                  <w:r>
                    <w:rPr>
                      <w:rFonts w:eastAsia="等线"/>
                      <w:color w:val="000000"/>
                      <w:szCs w:val="21"/>
                    </w:rPr>
                    <w:t>53</w:t>
                  </w:r>
                </w:p>
              </w:tc>
              <w:tc>
                <w:tcPr>
                  <w:tcW w:w="989" w:type="dxa"/>
                  <w:vAlign w:val="center"/>
                </w:tcPr>
                <w:p w14:paraId="2BB24665" w14:textId="77777777" w:rsidR="008115F4" w:rsidRDefault="008115F4" w:rsidP="008115F4">
                  <w:pPr>
                    <w:jc w:val="center"/>
                    <w:rPr>
                      <w:color w:val="000000"/>
                      <w:szCs w:val="21"/>
                    </w:rPr>
                  </w:pPr>
                  <w:r>
                    <w:rPr>
                      <w:rFonts w:eastAsia="等线"/>
                      <w:color w:val="000000"/>
                      <w:szCs w:val="21"/>
                    </w:rPr>
                    <w:t>74</w:t>
                  </w:r>
                </w:p>
              </w:tc>
              <w:tc>
                <w:tcPr>
                  <w:tcW w:w="1099" w:type="dxa"/>
                  <w:vAlign w:val="center"/>
                </w:tcPr>
                <w:p w14:paraId="714348CF" w14:textId="77777777" w:rsidR="008115F4" w:rsidRDefault="008115F4" w:rsidP="008115F4">
                  <w:pPr>
                    <w:jc w:val="center"/>
                    <w:rPr>
                      <w:color w:val="000000"/>
                      <w:szCs w:val="21"/>
                    </w:rPr>
                  </w:pPr>
                  <w:r>
                    <w:rPr>
                      <w:rFonts w:eastAsia="等线"/>
                      <w:color w:val="000000"/>
                      <w:szCs w:val="21"/>
                    </w:rPr>
                    <w:t>15.6</w:t>
                  </w:r>
                </w:p>
              </w:tc>
              <w:tc>
                <w:tcPr>
                  <w:tcW w:w="1244" w:type="dxa"/>
                  <w:vMerge/>
                  <w:vAlign w:val="center"/>
                </w:tcPr>
                <w:p w14:paraId="3D4D2F46" w14:textId="77777777" w:rsidR="008115F4" w:rsidRDefault="008115F4" w:rsidP="008115F4">
                  <w:pPr>
                    <w:widowControl/>
                    <w:jc w:val="center"/>
                    <w:rPr>
                      <w:color w:val="000000"/>
                      <w:kern w:val="0"/>
                      <w:szCs w:val="21"/>
                    </w:rPr>
                  </w:pPr>
                </w:p>
              </w:tc>
              <w:tc>
                <w:tcPr>
                  <w:tcW w:w="1114" w:type="dxa"/>
                  <w:vMerge/>
                  <w:vAlign w:val="center"/>
                </w:tcPr>
                <w:p w14:paraId="551B76DB" w14:textId="77777777" w:rsidR="008115F4" w:rsidRDefault="008115F4" w:rsidP="008115F4">
                  <w:pPr>
                    <w:widowControl/>
                    <w:jc w:val="center"/>
                    <w:rPr>
                      <w:color w:val="000000"/>
                      <w:kern w:val="0"/>
                      <w:szCs w:val="21"/>
                    </w:rPr>
                  </w:pPr>
                </w:p>
              </w:tc>
            </w:tr>
            <w:tr w:rsidR="00221B32" w:rsidRPr="00652C92" w14:paraId="2D8F603D" w14:textId="77777777" w:rsidTr="00A323DF">
              <w:trPr>
                <w:trHeight w:val="397"/>
                <w:jc w:val="center"/>
              </w:trPr>
              <w:tc>
                <w:tcPr>
                  <w:tcW w:w="891" w:type="dxa"/>
                  <w:vMerge/>
                  <w:vAlign w:val="center"/>
                </w:tcPr>
                <w:p w14:paraId="66806BAE" w14:textId="77777777" w:rsidR="008115F4" w:rsidRDefault="008115F4" w:rsidP="008115F4">
                  <w:pPr>
                    <w:jc w:val="center"/>
                    <w:rPr>
                      <w:color w:val="000000"/>
                      <w:szCs w:val="21"/>
                    </w:rPr>
                  </w:pPr>
                </w:p>
              </w:tc>
              <w:tc>
                <w:tcPr>
                  <w:tcW w:w="1400" w:type="dxa"/>
                  <w:vAlign w:val="center"/>
                </w:tcPr>
                <w:p w14:paraId="67AFD903" w14:textId="77777777" w:rsidR="008115F4" w:rsidRDefault="008115F4" w:rsidP="008115F4">
                  <w:pPr>
                    <w:jc w:val="center"/>
                    <w:rPr>
                      <w:color w:val="000000"/>
                      <w:szCs w:val="21"/>
                    </w:rPr>
                  </w:pPr>
                  <w:r>
                    <w:rPr>
                      <w:color w:val="000000"/>
                      <w:szCs w:val="21"/>
                    </w:rPr>
                    <w:t>去核切割一体机</w:t>
                  </w:r>
                </w:p>
              </w:tc>
              <w:tc>
                <w:tcPr>
                  <w:tcW w:w="1209" w:type="dxa"/>
                  <w:vAlign w:val="center"/>
                </w:tcPr>
                <w:p w14:paraId="60252A05" w14:textId="77777777" w:rsidR="008115F4" w:rsidRDefault="008115F4" w:rsidP="008115F4">
                  <w:pPr>
                    <w:widowControl/>
                    <w:jc w:val="center"/>
                    <w:rPr>
                      <w:color w:val="000000"/>
                      <w:kern w:val="0"/>
                      <w:szCs w:val="21"/>
                    </w:rPr>
                  </w:pPr>
                  <w:r>
                    <w:rPr>
                      <w:rFonts w:eastAsia="等线"/>
                      <w:color w:val="000000"/>
                      <w:szCs w:val="21"/>
                    </w:rPr>
                    <w:t>55</w:t>
                  </w:r>
                </w:p>
              </w:tc>
              <w:tc>
                <w:tcPr>
                  <w:tcW w:w="989" w:type="dxa"/>
                  <w:vAlign w:val="center"/>
                </w:tcPr>
                <w:p w14:paraId="0CC9EB2B" w14:textId="77777777" w:rsidR="008115F4" w:rsidRDefault="008115F4" w:rsidP="008115F4">
                  <w:pPr>
                    <w:jc w:val="center"/>
                    <w:rPr>
                      <w:color w:val="000000"/>
                      <w:szCs w:val="21"/>
                    </w:rPr>
                  </w:pPr>
                  <w:r>
                    <w:rPr>
                      <w:rFonts w:eastAsia="等线"/>
                      <w:color w:val="000000"/>
                      <w:szCs w:val="21"/>
                    </w:rPr>
                    <w:t>16</w:t>
                  </w:r>
                </w:p>
              </w:tc>
              <w:tc>
                <w:tcPr>
                  <w:tcW w:w="1099" w:type="dxa"/>
                  <w:vAlign w:val="center"/>
                </w:tcPr>
                <w:p w14:paraId="394F92EF" w14:textId="77777777" w:rsidR="008115F4" w:rsidRDefault="008115F4" w:rsidP="008115F4">
                  <w:pPr>
                    <w:jc w:val="center"/>
                    <w:rPr>
                      <w:color w:val="000000"/>
                      <w:szCs w:val="21"/>
                    </w:rPr>
                  </w:pPr>
                  <w:r>
                    <w:rPr>
                      <w:rFonts w:eastAsia="等线"/>
                      <w:color w:val="000000"/>
                      <w:szCs w:val="21"/>
                    </w:rPr>
                    <w:t>30.9</w:t>
                  </w:r>
                </w:p>
              </w:tc>
              <w:tc>
                <w:tcPr>
                  <w:tcW w:w="1244" w:type="dxa"/>
                  <w:vMerge/>
                  <w:vAlign w:val="center"/>
                </w:tcPr>
                <w:p w14:paraId="3CC4AB26" w14:textId="77777777" w:rsidR="008115F4" w:rsidRDefault="008115F4" w:rsidP="008115F4">
                  <w:pPr>
                    <w:widowControl/>
                    <w:jc w:val="center"/>
                    <w:rPr>
                      <w:color w:val="000000"/>
                      <w:kern w:val="0"/>
                      <w:szCs w:val="21"/>
                    </w:rPr>
                  </w:pPr>
                </w:p>
              </w:tc>
              <w:tc>
                <w:tcPr>
                  <w:tcW w:w="1114" w:type="dxa"/>
                  <w:vMerge/>
                  <w:vAlign w:val="center"/>
                </w:tcPr>
                <w:p w14:paraId="5FE69FDA" w14:textId="77777777" w:rsidR="008115F4" w:rsidRDefault="008115F4" w:rsidP="008115F4">
                  <w:pPr>
                    <w:widowControl/>
                    <w:jc w:val="center"/>
                    <w:rPr>
                      <w:color w:val="000000"/>
                      <w:kern w:val="0"/>
                      <w:szCs w:val="21"/>
                    </w:rPr>
                  </w:pPr>
                </w:p>
              </w:tc>
            </w:tr>
            <w:tr w:rsidR="00221B32" w:rsidRPr="00652C92" w14:paraId="5FE67227" w14:textId="77777777" w:rsidTr="00A323DF">
              <w:trPr>
                <w:trHeight w:val="397"/>
                <w:jc w:val="center"/>
              </w:trPr>
              <w:tc>
                <w:tcPr>
                  <w:tcW w:w="891" w:type="dxa"/>
                  <w:vMerge w:val="restart"/>
                  <w:vAlign w:val="center"/>
                </w:tcPr>
                <w:p w14:paraId="706BC92B" w14:textId="77777777" w:rsidR="008115F4" w:rsidRDefault="008115F4" w:rsidP="008115F4">
                  <w:pPr>
                    <w:jc w:val="center"/>
                    <w:rPr>
                      <w:color w:val="000000"/>
                      <w:szCs w:val="21"/>
                    </w:rPr>
                  </w:pPr>
                  <w:r>
                    <w:rPr>
                      <w:color w:val="000000"/>
                      <w:szCs w:val="21"/>
                    </w:rPr>
                    <w:t>北厂界</w:t>
                  </w:r>
                </w:p>
              </w:tc>
              <w:tc>
                <w:tcPr>
                  <w:tcW w:w="1400" w:type="dxa"/>
                  <w:vAlign w:val="center"/>
                </w:tcPr>
                <w:p w14:paraId="72115B9F" w14:textId="77777777" w:rsidR="008115F4" w:rsidRDefault="008115F4" w:rsidP="008115F4">
                  <w:pPr>
                    <w:jc w:val="center"/>
                    <w:rPr>
                      <w:color w:val="000000"/>
                      <w:szCs w:val="21"/>
                    </w:rPr>
                  </w:pPr>
                  <w:r>
                    <w:rPr>
                      <w:color w:val="000000"/>
                      <w:szCs w:val="21"/>
                    </w:rPr>
                    <w:t>振动筛</w:t>
                  </w:r>
                </w:p>
              </w:tc>
              <w:tc>
                <w:tcPr>
                  <w:tcW w:w="1209" w:type="dxa"/>
                  <w:vAlign w:val="center"/>
                </w:tcPr>
                <w:p w14:paraId="1EF4DD46" w14:textId="77777777" w:rsidR="008115F4" w:rsidRDefault="008115F4" w:rsidP="008115F4">
                  <w:pPr>
                    <w:widowControl/>
                    <w:jc w:val="center"/>
                    <w:rPr>
                      <w:color w:val="000000"/>
                      <w:kern w:val="0"/>
                      <w:szCs w:val="21"/>
                    </w:rPr>
                  </w:pPr>
                  <w:r>
                    <w:rPr>
                      <w:rFonts w:eastAsia="等线"/>
                      <w:color w:val="000000"/>
                      <w:szCs w:val="21"/>
                    </w:rPr>
                    <w:t>53</w:t>
                  </w:r>
                </w:p>
              </w:tc>
              <w:tc>
                <w:tcPr>
                  <w:tcW w:w="989" w:type="dxa"/>
                  <w:vAlign w:val="center"/>
                </w:tcPr>
                <w:p w14:paraId="32D9794F" w14:textId="77777777" w:rsidR="008115F4" w:rsidRDefault="008115F4" w:rsidP="008115F4">
                  <w:pPr>
                    <w:jc w:val="center"/>
                    <w:rPr>
                      <w:color w:val="000000"/>
                      <w:szCs w:val="21"/>
                    </w:rPr>
                  </w:pPr>
                  <w:r>
                    <w:rPr>
                      <w:rFonts w:eastAsia="等线"/>
                      <w:color w:val="000000"/>
                      <w:szCs w:val="21"/>
                    </w:rPr>
                    <w:t>23</w:t>
                  </w:r>
                </w:p>
              </w:tc>
              <w:tc>
                <w:tcPr>
                  <w:tcW w:w="1099" w:type="dxa"/>
                  <w:vAlign w:val="center"/>
                </w:tcPr>
                <w:p w14:paraId="5C0F8BFC" w14:textId="77777777" w:rsidR="008115F4" w:rsidRDefault="008115F4" w:rsidP="008115F4">
                  <w:pPr>
                    <w:jc w:val="center"/>
                    <w:rPr>
                      <w:color w:val="000000"/>
                      <w:szCs w:val="21"/>
                    </w:rPr>
                  </w:pPr>
                  <w:r>
                    <w:rPr>
                      <w:rFonts w:eastAsia="等线"/>
                      <w:color w:val="000000"/>
                      <w:szCs w:val="21"/>
                    </w:rPr>
                    <w:t>25.8</w:t>
                  </w:r>
                </w:p>
              </w:tc>
              <w:tc>
                <w:tcPr>
                  <w:tcW w:w="1244" w:type="dxa"/>
                  <w:vMerge w:val="restart"/>
                  <w:vAlign w:val="center"/>
                </w:tcPr>
                <w:p w14:paraId="5B7A3CE7" w14:textId="77777777" w:rsidR="008115F4" w:rsidRDefault="008115F4" w:rsidP="008115F4">
                  <w:pPr>
                    <w:jc w:val="center"/>
                    <w:rPr>
                      <w:color w:val="000000"/>
                      <w:szCs w:val="21"/>
                    </w:rPr>
                  </w:pPr>
                  <w:r>
                    <w:rPr>
                      <w:color w:val="000000"/>
                      <w:szCs w:val="21"/>
                    </w:rPr>
                    <w:t>30.0</w:t>
                  </w:r>
                </w:p>
              </w:tc>
              <w:tc>
                <w:tcPr>
                  <w:tcW w:w="1114" w:type="dxa"/>
                  <w:vMerge/>
                  <w:vAlign w:val="center"/>
                </w:tcPr>
                <w:p w14:paraId="7B7F5B82" w14:textId="77777777" w:rsidR="008115F4" w:rsidRDefault="008115F4" w:rsidP="008115F4">
                  <w:pPr>
                    <w:jc w:val="center"/>
                    <w:rPr>
                      <w:color w:val="000000"/>
                      <w:szCs w:val="21"/>
                    </w:rPr>
                  </w:pPr>
                </w:p>
              </w:tc>
            </w:tr>
            <w:tr w:rsidR="00221B32" w:rsidRPr="00652C92" w14:paraId="2A8F7A1B" w14:textId="77777777" w:rsidTr="00A323DF">
              <w:trPr>
                <w:trHeight w:val="397"/>
                <w:jc w:val="center"/>
              </w:trPr>
              <w:tc>
                <w:tcPr>
                  <w:tcW w:w="891" w:type="dxa"/>
                  <w:vMerge/>
                  <w:vAlign w:val="center"/>
                </w:tcPr>
                <w:p w14:paraId="26B6199C" w14:textId="77777777" w:rsidR="008115F4" w:rsidRDefault="008115F4" w:rsidP="008115F4">
                  <w:pPr>
                    <w:jc w:val="center"/>
                    <w:rPr>
                      <w:color w:val="000000"/>
                      <w:szCs w:val="21"/>
                    </w:rPr>
                  </w:pPr>
                </w:p>
              </w:tc>
              <w:tc>
                <w:tcPr>
                  <w:tcW w:w="1400" w:type="dxa"/>
                  <w:vAlign w:val="center"/>
                </w:tcPr>
                <w:p w14:paraId="33014E8A" w14:textId="77777777" w:rsidR="008115F4" w:rsidRDefault="008115F4" w:rsidP="008115F4">
                  <w:pPr>
                    <w:jc w:val="center"/>
                    <w:rPr>
                      <w:color w:val="000000"/>
                      <w:szCs w:val="21"/>
                    </w:rPr>
                  </w:pPr>
                  <w:r>
                    <w:rPr>
                      <w:color w:val="000000"/>
                      <w:szCs w:val="21"/>
                    </w:rPr>
                    <w:t>打浆机</w:t>
                  </w:r>
                </w:p>
              </w:tc>
              <w:tc>
                <w:tcPr>
                  <w:tcW w:w="1209" w:type="dxa"/>
                  <w:vAlign w:val="center"/>
                </w:tcPr>
                <w:p w14:paraId="542EC7F1" w14:textId="77777777" w:rsidR="008115F4" w:rsidRDefault="008115F4" w:rsidP="008115F4">
                  <w:pPr>
                    <w:widowControl/>
                    <w:jc w:val="center"/>
                    <w:rPr>
                      <w:color w:val="000000"/>
                      <w:kern w:val="0"/>
                      <w:szCs w:val="21"/>
                    </w:rPr>
                  </w:pPr>
                  <w:r>
                    <w:rPr>
                      <w:rFonts w:eastAsia="等线"/>
                      <w:color w:val="000000"/>
                      <w:szCs w:val="21"/>
                    </w:rPr>
                    <w:t>55</w:t>
                  </w:r>
                </w:p>
              </w:tc>
              <w:tc>
                <w:tcPr>
                  <w:tcW w:w="989" w:type="dxa"/>
                  <w:vAlign w:val="center"/>
                </w:tcPr>
                <w:p w14:paraId="21B95127" w14:textId="77777777" w:rsidR="008115F4" w:rsidRDefault="008115F4" w:rsidP="008115F4">
                  <w:pPr>
                    <w:jc w:val="center"/>
                    <w:rPr>
                      <w:color w:val="000000"/>
                      <w:szCs w:val="21"/>
                    </w:rPr>
                  </w:pPr>
                  <w:r>
                    <w:rPr>
                      <w:rFonts w:eastAsia="等线"/>
                      <w:color w:val="000000"/>
                      <w:szCs w:val="21"/>
                    </w:rPr>
                    <w:t>131</w:t>
                  </w:r>
                </w:p>
              </w:tc>
              <w:tc>
                <w:tcPr>
                  <w:tcW w:w="1099" w:type="dxa"/>
                  <w:vAlign w:val="center"/>
                </w:tcPr>
                <w:p w14:paraId="5D6B0E85" w14:textId="77777777" w:rsidR="008115F4" w:rsidRDefault="008115F4" w:rsidP="008115F4">
                  <w:pPr>
                    <w:jc w:val="center"/>
                    <w:rPr>
                      <w:color w:val="000000"/>
                      <w:szCs w:val="21"/>
                    </w:rPr>
                  </w:pPr>
                  <w:r>
                    <w:rPr>
                      <w:rFonts w:eastAsia="等线"/>
                      <w:color w:val="000000"/>
                      <w:szCs w:val="21"/>
                    </w:rPr>
                    <w:t>12.7</w:t>
                  </w:r>
                </w:p>
              </w:tc>
              <w:tc>
                <w:tcPr>
                  <w:tcW w:w="1244" w:type="dxa"/>
                  <w:vMerge/>
                  <w:vAlign w:val="center"/>
                </w:tcPr>
                <w:p w14:paraId="6F18FDD9" w14:textId="77777777" w:rsidR="008115F4" w:rsidRDefault="008115F4" w:rsidP="008115F4">
                  <w:pPr>
                    <w:jc w:val="center"/>
                    <w:rPr>
                      <w:color w:val="000000"/>
                      <w:szCs w:val="21"/>
                    </w:rPr>
                  </w:pPr>
                </w:p>
              </w:tc>
              <w:tc>
                <w:tcPr>
                  <w:tcW w:w="1114" w:type="dxa"/>
                  <w:vMerge/>
                  <w:vAlign w:val="center"/>
                </w:tcPr>
                <w:p w14:paraId="2CCF5F80" w14:textId="77777777" w:rsidR="008115F4" w:rsidRDefault="008115F4" w:rsidP="008115F4">
                  <w:pPr>
                    <w:jc w:val="center"/>
                    <w:rPr>
                      <w:color w:val="000000"/>
                      <w:szCs w:val="21"/>
                    </w:rPr>
                  </w:pPr>
                </w:p>
              </w:tc>
            </w:tr>
            <w:tr w:rsidR="00221B32" w:rsidRPr="00652C92" w14:paraId="66AE3882" w14:textId="77777777" w:rsidTr="00A323DF">
              <w:trPr>
                <w:trHeight w:val="397"/>
                <w:jc w:val="center"/>
              </w:trPr>
              <w:tc>
                <w:tcPr>
                  <w:tcW w:w="891" w:type="dxa"/>
                  <w:vMerge/>
                  <w:vAlign w:val="center"/>
                </w:tcPr>
                <w:p w14:paraId="5D4C3805" w14:textId="77777777" w:rsidR="008115F4" w:rsidRDefault="008115F4" w:rsidP="008115F4">
                  <w:pPr>
                    <w:jc w:val="center"/>
                    <w:rPr>
                      <w:color w:val="000000"/>
                      <w:szCs w:val="21"/>
                    </w:rPr>
                  </w:pPr>
                </w:p>
              </w:tc>
              <w:tc>
                <w:tcPr>
                  <w:tcW w:w="1400" w:type="dxa"/>
                  <w:vAlign w:val="center"/>
                </w:tcPr>
                <w:p w14:paraId="500E0C54" w14:textId="77777777" w:rsidR="008115F4" w:rsidRDefault="008115F4" w:rsidP="008115F4">
                  <w:pPr>
                    <w:jc w:val="center"/>
                    <w:rPr>
                      <w:color w:val="000000"/>
                      <w:szCs w:val="21"/>
                    </w:rPr>
                  </w:pPr>
                  <w:r>
                    <w:rPr>
                      <w:color w:val="000000"/>
                      <w:szCs w:val="21"/>
                    </w:rPr>
                    <w:t>破壁机</w:t>
                  </w:r>
                </w:p>
              </w:tc>
              <w:tc>
                <w:tcPr>
                  <w:tcW w:w="1209" w:type="dxa"/>
                  <w:vAlign w:val="center"/>
                </w:tcPr>
                <w:p w14:paraId="45FBDDAA" w14:textId="77777777" w:rsidR="008115F4" w:rsidRDefault="008115F4" w:rsidP="008115F4">
                  <w:pPr>
                    <w:widowControl/>
                    <w:jc w:val="center"/>
                    <w:rPr>
                      <w:color w:val="000000"/>
                      <w:kern w:val="0"/>
                      <w:szCs w:val="21"/>
                    </w:rPr>
                  </w:pPr>
                  <w:r>
                    <w:rPr>
                      <w:rFonts w:eastAsia="等线"/>
                      <w:color w:val="000000"/>
                      <w:szCs w:val="21"/>
                    </w:rPr>
                    <w:t>55</w:t>
                  </w:r>
                </w:p>
              </w:tc>
              <w:tc>
                <w:tcPr>
                  <w:tcW w:w="989" w:type="dxa"/>
                  <w:vAlign w:val="center"/>
                </w:tcPr>
                <w:p w14:paraId="6A7392DB" w14:textId="77777777" w:rsidR="008115F4" w:rsidRDefault="008115F4" w:rsidP="008115F4">
                  <w:pPr>
                    <w:jc w:val="center"/>
                    <w:rPr>
                      <w:color w:val="000000"/>
                      <w:szCs w:val="21"/>
                    </w:rPr>
                  </w:pPr>
                  <w:r>
                    <w:rPr>
                      <w:rFonts w:eastAsia="等线"/>
                      <w:color w:val="000000"/>
                      <w:szCs w:val="21"/>
                    </w:rPr>
                    <w:t>102</w:t>
                  </w:r>
                </w:p>
              </w:tc>
              <w:tc>
                <w:tcPr>
                  <w:tcW w:w="1099" w:type="dxa"/>
                  <w:vAlign w:val="center"/>
                </w:tcPr>
                <w:p w14:paraId="6ED5BC10" w14:textId="77777777" w:rsidR="008115F4" w:rsidRDefault="008115F4" w:rsidP="008115F4">
                  <w:pPr>
                    <w:jc w:val="center"/>
                    <w:rPr>
                      <w:color w:val="000000"/>
                      <w:szCs w:val="21"/>
                    </w:rPr>
                  </w:pPr>
                  <w:r>
                    <w:rPr>
                      <w:rFonts w:eastAsia="等线"/>
                      <w:color w:val="000000"/>
                      <w:szCs w:val="21"/>
                    </w:rPr>
                    <w:t>14.8</w:t>
                  </w:r>
                </w:p>
              </w:tc>
              <w:tc>
                <w:tcPr>
                  <w:tcW w:w="1244" w:type="dxa"/>
                  <w:vMerge/>
                  <w:vAlign w:val="center"/>
                </w:tcPr>
                <w:p w14:paraId="189CB038" w14:textId="77777777" w:rsidR="008115F4" w:rsidRDefault="008115F4" w:rsidP="008115F4">
                  <w:pPr>
                    <w:jc w:val="center"/>
                    <w:rPr>
                      <w:color w:val="000000"/>
                      <w:szCs w:val="21"/>
                    </w:rPr>
                  </w:pPr>
                </w:p>
              </w:tc>
              <w:tc>
                <w:tcPr>
                  <w:tcW w:w="1114" w:type="dxa"/>
                  <w:vMerge/>
                  <w:vAlign w:val="center"/>
                </w:tcPr>
                <w:p w14:paraId="4E21184E" w14:textId="77777777" w:rsidR="008115F4" w:rsidRDefault="008115F4" w:rsidP="008115F4">
                  <w:pPr>
                    <w:jc w:val="center"/>
                    <w:rPr>
                      <w:color w:val="000000"/>
                      <w:szCs w:val="21"/>
                    </w:rPr>
                  </w:pPr>
                </w:p>
              </w:tc>
            </w:tr>
            <w:tr w:rsidR="00221B32" w:rsidRPr="00652C92" w14:paraId="3DE62F36" w14:textId="77777777" w:rsidTr="00A323DF">
              <w:trPr>
                <w:trHeight w:val="397"/>
                <w:jc w:val="center"/>
              </w:trPr>
              <w:tc>
                <w:tcPr>
                  <w:tcW w:w="891" w:type="dxa"/>
                  <w:vMerge/>
                  <w:vAlign w:val="center"/>
                </w:tcPr>
                <w:p w14:paraId="44BABAB4" w14:textId="77777777" w:rsidR="008115F4" w:rsidRDefault="008115F4" w:rsidP="008115F4">
                  <w:pPr>
                    <w:jc w:val="center"/>
                    <w:rPr>
                      <w:color w:val="000000"/>
                      <w:szCs w:val="21"/>
                    </w:rPr>
                  </w:pPr>
                </w:p>
              </w:tc>
              <w:tc>
                <w:tcPr>
                  <w:tcW w:w="1400" w:type="dxa"/>
                  <w:vAlign w:val="center"/>
                </w:tcPr>
                <w:p w14:paraId="4A995F4F" w14:textId="77777777" w:rsidR="008115F4" w:rsidRDefault="008115F4" w:rsidP="008115F4">
                  <w:pPr>
                    <w:jc w:val="center"/>
                    <w:rPr>
                      <w:color w:val="000000"/>
                      <w:szCs w:val="21"/>
                    </w:rPr>
                  </w:pPr>
                  <w:r>
                    <w:rPr>
                      <w:color w:val="000000"/>
                      <w:szCs w:val="21"/>
                    </w:rPr>
                    <w:t>空压机</w:t>
                  </w:r>
                </w:p>
              </w:tc>
              <w:tc>
                <w:tcPr>
                  <w:tcW w:w="1209" w:type="dxa"/>
                  <w:vAlign w:val="center"/>
                </w:tcPr>
                <w:p w14:paraId="78EA4452" w14:textId="77777777" w:rsidR="008115F4" w:rsidRDefault="008115F4" w:rsidP="008115F4">
                  <w:pPr>
                    <w:widowControl/>
                    <w:jc w:val="center"/>
                    <w:rPr>
                      <w:color w:val="000000"/>
                      <w:kern w:val="0"/>
                      <w:szCs w:val="21"/>
                    </w:rPr>
                  </w:pPr>
                  <w:r>
                    <w:rPr>
                      <w:rFonts w:eastAsia="等线"/>
                      <w:color w:val="000000"/>
                      <w:szCs w:val="21"/>
                    </w:rPr>
                    <w:t>60</w:t>
                  </w:r>
                </w:p>
              </w:tc>
              <w:tc>
                <w:tcPr>
                  <w:tcW w:w="989" w:type="dxa"/>
                  <w:vAlign w:val="center"/>
                </w:tcPr>
                <w:p w14:paraId="4E4BE9D6" w14:textId="77777777" w:rsidR="008115F4" w:rsidRDefault="008115F4" w:rsidP="008115F4">
                  <w:pPr>
                    <w:jc w:val="center"/>
                    <w:rPr>
                      <w:color w:val="000000"/>
                      <w:szCs w:val="21"/>
                    </w:rPr>
                  </w:pPr>
                  <w:r>
                    <w:rPr>
                      <w:rFonts w:eastAsia="等线"/>
                      <w:color w:val="000000"/>
                      <w:szCs w:val="21"/>
                    </w:rPr>
                    <w:t>44</w:t>
                  </w:r>
                </w:p>
              </w:tc>
              <w:tc>
                <w:tcPr>
                  <w:tcW w:w="1099" w:type="dxa"/>
                  <w:vAlign w:val="center"/>
                </w:tcPr>
                <w:p w14:paraId="51568DE2" w14:textId="77777777" w:rsidR="008115F4" w:rsidRDefault="008115F4" w:rsidP="008115F4">
                  <w:pPr>
                    <w:jc w:val="center"/>
                    <w:rPr>
                      <w:color w:val="000000"/>
                      <w:szCs w:val="21"/>
                    </w:rPr>
                  </w:pPr>
                  <w:r>
                    <w:rPr>
                      <w:rFonts w:eastAsia="等线"/>
                      <w:color w:val="000000"/>
                      <w:szCs w:val="21"/>
                    </w:rPr>
                    <w:t>27.1</w:t>
                  </w:r>
                </w:p>
              </w:tc>
              <w:tc>
                <w:tcPr>
                  <w:tcW w:w="1244" w:type="dxa"/>
                  <w:vMerge/>
                  <w:vAlign w:val="center"/>
                </w:tcPr>
                <w:p w14:paraId="008DFA76" w14:textId="77777777" w:rsidR="008115F4" w:rsidRDefault="008115F4" w:rsidP="008115F4">
                  <w:pPr>
                    <w:jc w:val="center"/>
                    <w:rPr>
                      <w:color w:val="000000"/>
                      <w:szCs w:val="21"/>
                    </w:rPr>
                  </w:pPr>
                </w:p>
              </w:tc>
              <w:tc>
                <w:tcPr>
                  <w:tcW w:w="1114" w:type="dxa"/>
                  <w:vMerge/>
                  <w:vAlign w:val="center"/>
                </w:tcPr>
                <w:p w14:paraId="61CE2ECC" w14:textId="77777777" w:rsidR="008115F4" w:rsidRDefault="008115F4" w:rsidP="008115F4">
                  <w:pPr>
                    <w:jc w:val="center"/>
                    <w:rPr>
                      <w:color w:val="000000"/>
                      <w:szCs w:val="21"/>
                    </w:rPr>
                  </w:pPr>
                </w:p>
              </w:tc>
            </w:tr>
            <w:tr w:rsidR="00221B32" w:rsidRPr="00652C92" w14:paraId="77824191" w14:textId="77777777" w:rsidTr="00A323DF">
              <w:trPr>
                <w:trHeight w:val="397"/>
                <w:jc w:val="center"/>
              </w:trPr>
              <w:tc>
                <w:tcPr>
                  <w:tcW w:w="891" w:type="dxa"/>
                  <w:vMerge/>
                  <w:vAlign w:val="center"/>
                </w:tcPr>
                <w:p w14:paraId="42AE0D86" w14:textId="77777777" w:rsidR="008115F4" w:rsidRDefault="008115F4" w:rsidP="008115F4">
                  <w:pPr>
                    <w:jc w:val="center"/>
                    <w:rPr>
                      <w:color w:val="000000"/>
                      <w:szCs w:val="21"/>
                    </w:rPr>
                  </w:pPr>
                </w:p>
              </w:tc>
              <w:tc>
                <w:tcPr>
                  <w:tcW w:w="1400" w:type="dxa"/>
                  <w:vAlign w:val="center"/>
                </w:tcPr>
                <w:p w14:paraId="2A499E87" w14:textId="77777777" w:rsidR="008115F4" w:rsidRDefault="008115F4" w:rsidP="008115F4">
                  <w:pPr>
                    <w:jc w:val="center"/>
                    <w:rPr>
                      <w:color w:val="000000"/>
                      <w:szCs w:val="21"/>
                    </w:rPr>
                  </w:pPr>
                  <w:r>
                    <w:rPr>
                      <w:color w:val="000000"/>
                      <w:szCs w:val="21"/>
                    </w:rPr>
                    <w:t>滚动包装机</w:t>
                  </w:r>
                </w:p>
              </w:tc>
              <w:tc>
                <w:tcPr>
                  <w:tcW w:w="1209" w:type="dxa"/>
                  <w:vAlign w:val="center"/>
                </w:tcPr>
                <w:p w14:paraId="65537A81" w14:textId="77777777" w:rsidR="008115F4" w:rsidRDefault="008115F4" w:rsidP="008115F4">
                  <w:pPr>
                    <w:widowControl/>
                    <w:jc w:val="center"/>
                    <w:rPr>
                      <w:color w:val="000000"/>
                      <w:kern w:val="0"/>
                      <w:szCs w:val="21"/>
                    </w:rPr>
                  </w:pPr>
                  <w:r>
                    <w:rPr>
                      <w:rFonts w:eastAsia="等线"/>
                      <w:color w:val="000000"/>
                      <w:szCs w:val="21"/>
                    </w:rPr>
                    <w:t>53</w:t>
                  </w:r>
                </w:p>
              </w:tc>
              <w:tc>
                <w:tcPr>
                  <w:tcW w:w="989" w:type="dxa"/>
                  <w:vAlign w:val="center"/>
                </w:tcPr>
                <w:p w14:paraId="4E8FA26B" w14:textId="77777777" w:rsidR="008115F4" w:rsidRDefault="008115F4" w:rsidP="008115F4">
                  <w:pPr>
                    <w:jc w:val="center"/>
                    <w:rPr>
                      <w:color w:val="000000"/>
                      <w:szCs w:val="21"/>
                    </w:rPr>
                  </w:pPr>
                  <w:r>
                    <w:rPr>
                      <w:rFonts w:eastAsia="等线"/>
                      <w:color w:val="000000"/>
                      <w:szCs w:val="21"/>
                    </w:rPr>
                    <w:t>83</w:t>
                  </w:r>
                </w:p>
              </w:tc>
              <w:tc>
                <w:tcPr>
                  <w:tcW w:w="1099" w:type="dxa"/>
                  <w:vAlign w:val="center"/>
                </w:tcPr>
                <w:p w14:paraId="7756D0DD" w14:textId="77777777" w:rsidR="008115F4" w:rsidRDefault="008115F4" w:rsidP="008115F4">
                  <w:pPr>
                    <w:jc w:val="center"/>
                    <w:rPr>
                      <w:color w:val="000000"/>
                      <w:szCs w:val="21"/>
                    </w:rPr>
                  </w:pPr>
                  <w:r>
                    <w:rPr>
                      <w:rFonts w:eastAsia="等线"/>
                      <w:color w:val="000000"/>
                      <w:szCs w:val="21"/>
                    </w:rPr>
                    <w:t>14.6</w:t>
                  </w:r>
                </w:p>
              </w:tc>
              <w:tc>
                <w:tcPr>
                  <w:tcW w:w="1244" w:type="dxa"/>
                  <w:vMerge/>
                  <w:vAlign w:val="center"/>
                </w:tcPr>
                <w:p w14:paraId="5897A100" w14:textId="77777777" w:rsidR="008115F4" w:rsidRDefault="008115F4" w:rsidP="008115F4">
                  <w:pPr>
                    <w:jc w:val="center"/>
                    <w:rPr>
                      <w:color w:val="000000"/>
                      <w:szCs w:val="21"/>
                    </w:rPr>
                  </w:pPr>
                </w:p>
              </w:tc>
              <w:tc>
                <w:tcPr>
                  <w:tcW w:w="1114" w:type="dxa"/>
                  <w:vMerge/>
                  <w:vAlign w:val="center"/>
                </w:tcPr>
                <w:p w14:paraId="4C085A6F" w14:textId="77777777" w:rsidR="008115F4" w:rsidRDefault="008115F4" w:rsidP="008115F4">
                  <w:pPr>
                    <w:jc w:val="center"/>
                    <w:rPr>
                      <w:color w:val="000000"/>
                      <w:szCs w:val="21"/>
                    </w:rPr>
                  </w:pPr>
                </w:p>
              </w:tc>
            </w:tr>
            <w:tr w:rsidR="00221B32" w:rsidRPr="00652C92" w14:paraId="0E154E6A" w14:textId="77777777" w:rsidTr="00A323DF">
              <w:trPr>
                <w:trHeight w:val="397"/>
                <w:jc w:val="center"/>
              </w:trPr>
              <w:tc>
                <w:tcPr>
                  <w:tcW w:w="891" w:type="dxa"/>
                  <w:vMerge/>
                  <w:vAlign w:val="center"/>
                </w:tcPr>
                <w:p w14:paraId="5B1A516F" w14:textId="77777777" w:rsidR="008115F4" w:rsidRDefault="008115F4" w:rsidP="008115F4">
                  <w:pPr>
                    <w:jc w:val="center"/>
                    <w:rPr>
                      <w:color w:val="000000"/>
                      <w:szCs w:val="21"/>
                    </w:rPr>
                  </w:pPr>
                </w:p>
              </w:tc>
              <w:tc>
                <w:tcPr>
                  <w:tcW w:w="1400" w:type="dxa"/>
                  <w:vAlign w:val="center"/>
                </w:tcPr>
                <w:p w14:paraId="1BB2EF9C" w14:textId="77777777" w:rsidR="008115F4" w:rsidRDefault="008115F4" w:rsidP="008115F4">
                  <w:pPr>
                    <w:jc w:val="center"/>
                    <w:rPr>
                      <w:color w:val="000000"/>
                      <w:szCs w:val="21"/>
                    </w:rPr>
                  </w:pPr>
                  <w:r>
                    <w:rPr>
                      <w:color w:val="000000"/>
                      <w:szCs w:val="21"/>
                    </w:rPr>
                    <w:t>去核切割一体机</w:t>
                  </w:r>
                </w:p>
              </w:tc>
              <w:tc>
                <w:tcPr>
                  <w:tcW w:w="1209" w:type="dxa"/>
                  <w:vAlign w:val="center"/>
                </w:tcPr>
                <w:p w14:paraId="3A9EF6CF" w14:textId="77777777" w:rsidR="008115F4" w:rsidRDefault="008115F4" w:rsidP="008115F4">
                  <w:pPr>
                    <w:widowControl/>
                    <w:jc w:val="center"/>
                    <w:rPr>
                      <w:color w:val="000000"/>
                      <w:kern w:val="0"/>
                      <w:szCs w:val="21"/>
                    </w:rPr>
                  </w:pPr>
                  <w:r>
                    <w:rPr>
                      <w:rFonts w:eastAsia="等线"/>
                      <w:color w:val="000000"/>
                      <w:szCs w:val="21"/>
                    </w:rPr>
                    <w:t>55</w:t>
                  </w:r>
                </w:p>
              </w:tc>
              <w:tc>
                <w:tcPr>
                  <w:tcW w:w="989" w:type="dxa"/>
                  <w:vAlign w:val="center"/>
                </w:tcPr>
                <w:p w14:paraId="7F6F3372" w14:textId="77777777" w:rsidR="008115F4" w:rsidRDefault="008115F4" w:rsidP="008115F4">
                  <w:pPr>
                    <w:jc w:val="center"/>
                    <w:rPr>
                      <w:color w:val="000000"/>
                      <w:szCs w:val="21"/>
                    </w:rPr>
                  </w:pPr>
                  <w:r>
                    <w:rPr>
                      <w:rFonts w:eastAsia="等线"/>
                      <w:color w:val="000000"/>
                      <w:szCs w:val="21"/>
                    </w:rPr>
                    <w:t>141</w:t>
                  </w:r>
                </w:p>
              </w:tc>
              <w:tc>
                <w:tcPr>
                  <w:tcW w:w="1099" w:type="dxa"/>
                  <w:vAlign w:val="center"/>
                </w:tcPr>
                <w:p w14:paraId="68158ADB" w14:textId="77777777" w:rsidR="008115F4" w:rsidRDefault="008115F4" w:rsidP="008115F4">
                  <w:pPr>
                    <w:jc w:val="center"/>
                    <w:rPr>
                      <w:color w:val="000000"/>
                      <w:szCs w:val="21"/>
                    </w:rPr>
                  </w:pPr>
                  <w:r>
                    <w:rPr>
                      <w:rFonts w:eastAsia="等线"/>
                      <w:color w:val="000000"/>
                      <w:szCs w:val="21"/>
                    </w:rPr>
                    <w:t>12.0</w:t>
                  </w:r>
                </w:p>
              </w:tc>
              <w:tc>
                <w:tcPr>
                  <w:tcW w:w="1244" w:type="dxa"/>
                  <w:vMerge/>
                  <w:vAlign w:val="center"/>
                </w:tcPr>
                <w:p w14:paraId="1D7CE9DF" w14:textId="77777777" w:rsidR="008115F4" w:rsidRDefault="008115F4" w:rsidP="008115F4">
                  <w:pPr>
                    <w:jc w:val="center"/>
                    <w:rPr>
                      <w:color w:val="000000"/>
                      <w:szCs w:val="21"/>
                    </w:rPr>
                  </w:pPr>
                </w:p>
              </w:tc>
              <w:tc>
                <w:tcPr>
                  <w:tcW w:w="1114" w:type="dxa"/>
                  <w:vMerge/>
                  <w:vAlign w:val="center"/>
                </w:tcPr>
                <w:p w14:paraId="5C24E295" w14:textId="77777777" w:rsidR="008115F4" w:rsidRDefault="008115F4" w:rsidP="008115F4">
                  <w:pPr>
                    <w:jc w:val="center"/>
                    <w:rPr>
                      <w:color w:val="000000"/>
                      <w:szCs w:val="21"/>
                    </w:rPr>
                  </w:pPr>
                </w:p>
              </w:tc>
            </w:tr>
          </w:tbl>
          <w:p w14:paraId="626DFBA4" w14:textId="03008881" w:rsidR="00826394" w:rsidRDefault="003B3D24" w:rsidP="003B3D24">
            <w:pPr>
              <w:adjustRightInd w:val="0"/>
              <w:snapToGrid w:val="0"/>
              <w:spacing w:line="460" w:lineRule="exact"/>
              <w:ind w:firstLineChars="200" w:firstLine="480"/>
              <w:rPr>
                <w:color w:val="000000"/>
                <w:sz w:val="24"/>
              </w:rPr>
            </w:pPr>
            <w:r>
              <w:rPr>
                <w:color w:val="000000"/>
                <w:sz w:val="24"/>
              </w:rPr>
              <w:t>项目生产期间高噪声设备经减振、隔声后，项目</w:t>
            </w:r>
            <w:r>
              <w:rPr>
                <w:rFonts w:hint="eastAsia"/>
                <w:color w:val="000000"/>
                <w:sz w:val="24"/>
              </w:rPr>
              <w:t>厂界</w:t>
            </w:r>
            <w:r>
              <w:rPr>
                <w:color w:val="000000"/>
                <w:sz w:val="24"/>
              </w:rPr>
              <w:t>噪声</w:t>
            </w:r>
            <w:r w:rsidR="00F7756E">
              <w:rPr>
                <w:rFonts w:hint="eastAsia"/>
                <w:color w:val="000000"/>
                <w:sz w:val="24"/>
              </w:rPr>
              <w:t>贡献</w:t>
            </w:r>
            <w:r>
              <w:rPr>
                <w:color w:val="000000"/>
                <w:sz w:val="24"/>
              </w:rPr>
              <w:t>值均能够满足《工业企业厂界环境噪声排放标准》（</w:t>
            </w:r>
            <w:r>
              <w:rPr>
                <w:color w:val="000000"/>
                <w:sz w:val="24"/>
              </w:rPr>
              <w:t>GB12348-2008</w:t>
            </w:r>
            <w:r>
              <w:rPr>
                <w:color w:val="000000"/>
                <w:sz w:val="24"/>
              </w:rPr>
              <w:t>）</w:t>
            </w:r>
            <w:r w:rsidR="00B26442">
              <w:rPr>
                <w:rFonts w:hint="eastAsia"/>
                <w:color w:val="000000"/>
                <w:sz w:val="24"/>
              </w:rPr>
              <w:t>2</w:t>
            </w:r>
            <w:r>
              <w:rPr>
                <w:color w:val="000000"/>
                <w:sz w:val="24"/>
              </w:rPr>
              <w:t>类昼间</w:t>
            </w:r>
            <w:r>
              <w:rPr>
                <w:color w:val="000000"/>
                <w:sz w:val="24"/>
              </w:rPr>
              <w:t>6</w:t>
            </w:r>
            <w:r w:rsidR="00B26442">
              <w:rPr>
                <w:rFonts w:hint="eastAsia"/>
                <w:color w:val="000000"/>
                <w:sz w:val="24"/>
              </w:rPr>
              <w:t>0</w:t>
            </w:r>
            <w:r>
              <w:rPr>
                <w:color w:val="000000"/>
                <w:sz w:val="24"/>
              </w:rPr>
              <w:t>dB(A)</w:t>
            </w:r>
            <w:r>
              <w:rPr>
                <w:color w:val="000000"/>
                <w:sz w:val="24"/>
              </w:rPr>
              <w:t>的标准要求</w:t>
            </w:r>
            <w:r w:rsidR="00826394">
              <w:rPr>
                <w:rFonts w:hint="eastAsia"/>
                <w:color w:val="000000"/>
                <w:sz w:val="24"/>
              </w:rPr>
              <w:t>，工程噪声对周围声环境影响不大，可接受。</w:t>
            </w:r>
          </w:p>
          <w:p w14:paraId="305BB931" w14:textId="77777777" w:rsidR="00826394" w:rsidRDefault="00826394" w:rsidP="00826394">
            <w:pPr>
              <w:spacing w:line="460" w:lineRule="exact"/>
              <w:ind w:firstLineChars="200" w:firstLine="482"/>
              <w:textAlignment w:val="baseline"/>
              <w:rPr>
                <w:b/>
                <w:color w:val="000000"/>
                <w:sz w:val="24"/>
              </w:rPr>
            </w:pPr>
            <w:r>
              <w:rPr>
                <w:rFonts w:hint="eastAsia"/>
                <w:b/>
                <w:color w:val="000000"/>
                <w:sz w:val="24"/>
              </w:rPr>
              <w:t>4</w:t>
            </w:r>
            <w:r>
              <w:rPr>
                <w:rFonts w:hint="eastAsia"/>
                <w:b/>
                <w:color w:val="000000"/>
                <w:sz w:val="24"/>
              </w:rPr>
              <w:t>、监测要求</w:t>
            </w:r>
          </w:p>
          <w:p w14:paraId="49DC54E2" w14:textId="77777777" w:rsidR="00826394" w:rsidRDefault="00826394" w:rsidP="00F119CD">
            <w:pPr>
              <w:spacing w:line="460" w:lineRule="exact"/>
              <w:ind w:firstLineChars="200" w:firstLine="480"/>
              <w:rPr>
                <w:color w:val="000000"/>
                <w:sz w:val="24"/>
              </w:rPr>
            </w:pPr>
            <w:r>
              <w:rPr>
                <w:color w:val="000000"/>
                <w:sz w:val="24"/>
              </w:rPr>
              <w:t>根据</w:t>
            </w:r>
            <w:r w:rsidR="00C22178">
              <w:rPr>
                <w:rFonts w:hint="eastAsia"/>
                <w:color w:val="000000"/>
                <w:sz w:val="24"/>
              </w:rPr>
              <w:t>《排污单位自行监测技术指南</w:t>
            </w:r>
            <w:r w:rsidR="00B26442">
              <w:rPr>
                <w:rFonts w:hint="eastAsia"/>
                <w:color w:val="000000"/>
                <w:sz w:val="24"/>
              </w:rPr>
              <w:t xml:space="preserve"> </w:t>
            </w:r>
            <w:r w:rsidR="00B26442">
              <w:rPr>
                <w:rFonts w:hint="eastAsia"/>
                <w:color w:val="000000"/>
                <w:sz w:val="24"/>
              </w:rPr>
              <w:t>食品制造》（</w:t>
            </w:r>
            <w:r w:rsidR="00B26442">
              <w:rPr>
                <w:rFonts w:hint="eastAsia"/>
                <w:color w:val="000000"/>
                <w:sz w:val="24"/>
              </w:rPr>
              <w:t>HJ 1</w:t>
            </w:r>
            <w:r w:rsidR="00B26442">
              <w:rPr>
                <w:color w:val="000000"/>
                <w:sz w:val="24"/>
              </w:rPr>
              <w:t>08</w:t>
            </w:r>
            <w:r w:rsidR="00B26442">
              <w:rPr>
                <w:rFonts w:hint="eastAsia"/>
                <w:color w:val="000000"/>
                <w:sz w:val="24"/>
              </w:rPr>
              <w:t>4</w:t>
            </w:r>
            <w:r w:rsidR="00B26442">
              <w:rPr>
                <w:rFonts w:hint="eastAsia"/>
                <w:color w:val="000000"/>
                <w:sz w:val="24"/>
              </w:rPr>
              <w:t>—</w:t>
            </w:r>
            <w:r w:rsidR="00B26442">
              <w:rPr>
                <w:rFonts w:hint="eastAsia"/>
                <w:color w:val="000000"/>
                <w:sz w:val="24"/>
              </w:rPr>
              <w:t>2020</w:t>
            </w:r>
            <w:r w:rsidR="00B26442">
              <w:rPr>
                <w:rFonts w:hint="eastAsia"/>
                <w:color w:val="000000"/>
                <w:sz w:val="24"/>
              </w:rPr>
              <w:t>）</w:t>
            </w:r>
            <w:r>
              <w:rPr>
                <w:color w:val="000000"/>
                <w:sz w:val="24"/>
              </w:rPr>
              <w:t>的规定，评价提出项目在生产运行阶段的污染源监测计划，具体监测计划见下表。</w:t>
            </w:r>
          </w:p>
          <w:p w14:paraId="24B131E7" w14:textId="77777777" w:rsidR="00826394" w:rsidRDefault="00826394" w:rsidP="00826394">
            <w:pPr>
              <w:adjustRightInd w:val="0"/>
              <w:snapToGrid w:val="0"/>
              <w:spacing w:line="460" w:lineRule="exact"/>
              <w:ind w:firstLineChars="200" w:firstLine="482"/>
              <w:rPr>
                <w:b/>
                <w:bCs/>
                <w:color w:val="000000"/>
                <w:sz w:val="24"/>
                <w:szCs w:val="22"/>
              </w:rPr>
            </w:pPr>
            <w:r>
              <w:rPr>
                <w:b/>
                <w:bCs/>
                <w:color w:val="000000"/>
                <w:sz w:val="24"/>
                <w:szCs w:val="22"/>
              </w:rPr>
              <w:t>表</w:t>
            </w:r>
            <w:r w:rsidR="00A26288">
              <w:rPr>
                <w:b/>
                <w:bCs/>
                <w:color w:val="000000"/>
                <w:sz w:val="24"/>
                <w:szCs w:val="22"/>
              </w:rPr>
              <w:t>4-21</w:t>
            </w:r>
            <w:r>
              <w:rPr>
                <w:b/>
                <w:bCs/>
                <w:color w:val="000000"/>
                <w:sz w:val="24"/>
                <w:szCs w:val="22"/>
              </w:rPr>
              <w:t xml:space="preserve">              </w:t>
            </w:r>
            <w:r>
              <w:rPr>
                <w:b/>
                <w:bCs/>
                <w:color w:val="000000"/>
                <w:sz w:val="24"/>
                <w:szCs w:val="22"/>
              </w:rPr>
              <w:t>污染源自行监测计划表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015"/>
              <w:gridCol w:w="1843"/>
              <w:gridCol w:w="1134"/>
              <w:gridCol w:w="998"/>
              <w:gridCol w:w="2956"/>
            </w:tblGrid>
            <w:tr w:rsidR="00221B32" w:rsidRPr="00652C92" w14:paraId="0530FE08" w14:textId="77777777" w:rsidTr="00494BA9">
              <w:trPr>
                <w:trHeight w:val="397"/>
                <w:jc w:val="center"/>
              </w:trPr>
              <w:tc>
                <w:tcPr>
                  <w:tcW w:w="1015" w:type="dxa"/>
                  <w:vAlign w:val="center"/>
                </w:tcPr>
                <w:p w14:paraId="3CD42F8E" w14:textId="77777777" w:rsidR="00826394" w:rsidRDefault="00826394" w:rsidP="00826394">
                  <w:pPr>
                    <w:autoSpaceDE w:val="0"/>
                    <w:autoSpaceDN w:val="0"/>
                    <w:adjustRightInd w:val="0"/>
                    <w:snapToGrid w:val="0"/>
                    <w:jc w:val="center"/>
                    <w:rPr>
                      <w:b/>
                      <w:bCs/>
                      <w:color w:val="000000"/>
                      <w:kern w:val="0"/>
                      <w:szCs w:val="21"/>
                    </w:rPr>
                  </w:pPr>
                  <w:r>
                    <w:rPr>
                      <w:b/>
                      <w:bCs/>
                      <w:color w:val="000000"/>
                      <w:kern w:val="0"/>
                      <w:szCs w:val="21"/>
                    </w:rPr>
                    <w:t>监控类别</w:t>
                  </w:r>
                </w:p>
              </w:tc>
              <w:tc>
                <w:tcPr>
                  <w:tcW w:w="1843" w:type="dxa"/>
                  <w:tcMar>
                    <w:top w:w="0" w:type="dxa"/>
                    <w:left w:w="28" w:type="dxa"/>
                    <w:bottom w:w="0" w:type="dxa"/>
                    <w:right w:w="28" w:type="dxa"/>
                  </w:tcMar>
                  <w:vAlign w:val="center"/>
                </w:tcPr>
                <w:p w14:paraId="33311CC0" w14:textId="77777777" w:rsidR="00826394" w:rsidRDefault="00826394" w:rsidP="00826394">
                  <w:pPr>
                    <w:autoSpaceDE w:val="0"/>
                    <w:autoSpaceDN w:val="0"/>
                    <w:adjustRightInd w:val="0"/>
                    <w:snapToGrid w:val="0"/>
                    <w:jc w:val="center"/>
                    <w:rPr>
                      <w:b/>
                      <w:bCs/>
                      <w:color w:val="000000"/>
                      <w:kern w:val="0"/>
                      <w:szCs w:val="21"/>
                    </w:rPr>
                  </w:pPr>
                  <w:r>
                    <w:rPr>
                      <w:b/>
                      <w:bCs/>
                      <w:color w:val="000000"/>
                      <w:kern w:val="0"/>
                      <w:szCs w:val="21"/>
                    </w:rPr>
                    <w:t>监测指标</w:t>
                  </w:r>
                </w:p>
              </w:tc>
              <w:tc>
                <w:tcPr>
                  <w:tcW w:w="1134" w:type="dxa"/>
                  <w:tcMar>
                    <w:top w:w="0" w:type="dxa"/>
                    <w:left w:w="28" w:type="dxa"/>
                    <w:bottom w:w="0" w:type="dxa"/>
                    <w:right w:w="28" w:type="dxa"/>
                  </w:tcMar>
                  <w:vAlign w:val="center"/>
                </w:tcPr>
                <w:p w14:paraId="7E28B422" w14:textId="77777777" w:rsidR="00826394" w:rsidRDefault="00826394" w:rsidP="00826394">
                  <w:pPr>
                    <w:autoSpaceDE w:val="0"/>
                    <w:autoSpaceDN w:val="0"/>
                    <w:adjustRightInd w:val="0"/>
                    <w:snapToGrid w:val="0"/>
                    <w:jc w:val="center"/>
                    <w:rPr>
                      <w:b/>
                      <w:bCs/>
                      <w:color w:val="000000"/>
                      <w:kern w:val="0"/>
                      <w:szCs w:val="21"/>
                    </w:rPr>
                  </w:pPr>
                  <w:r>
                    <w:rPr>
                      <w:b/>
                      <w:bCs/>
                      <w:color w:val="000000"/>
                      <w:kern w:val="0"/>
                      <w:szCs w:val="21"/>
                    </w:rPr>
                    <w:t>监测点位</w:t>
                  </w:r>
                </w:p>
              </w:tc>
              <w:tc>
                <w:tcPr>
                  <w:tcW w:w="998" w:type="dxa"/>
                  <w:tcMar>
                    <w:top w:w="0" w:type="dxa"/>
                    <w:left w:w="28" w:type="dxa"/>
                    <w:bottom w:w="0" w:type="dxa"/>
                    <w:right w:w="28" w:type="dxa"/>
                  </w:tcMar>
                  <w:vAlign w:val="center"/>
                </w:tcPr>
                <w:p w14:paraId="7A937A01" w14:textId="77777777" w:rsidR="00826394" w:rsidRDefault="00826394" w:rsidP="00826394">
                  <w:pPr>
                    <w:autoSpaceDE w:val="0"/>
                    <w:autoSpaceDN w:val="0"/>
                    <w:adjustRightInd w:val="0"/>
                    <w:snapToGrid w:val="0"/>
                    <w:jc w:val="center"/>
                    <w:rPr>
                      <w:b/>
                      <w:bCs/>
                      <w:color w:val="000000"/>
                      <w:kern w:val="0"/>
                      <w:szCs w:val="21"/>
                    </w:rPr>
                  </w:pPr>
                  <w:r>
                    <w:rPr>
                      <w:b/>
                      <w:bCs/>
                      <w:color w:val="000000"/>
                      <w:kern w:val="0"/>
                      <w:szCs w:val="21"/>
                    </w:rPr>
                    <w:t>监测频次</w:t>
                  </w:r>
                </w:p>
              </w:tc>
              <w:tc>
                <w:tcPr>
                  <w:tcW w:w="2956" w:type="dxa"/>
                  <w:tcMar>
                    <w:top w:w="0" w:type="dxa"/>
                    <w:left w:w="28" w:type="dxa"/>
                    <w:bottom w:w="0" w:type="dxa"/>
                    <w:right w:w="28" w:type="dxa"/>
                  </w:tcMar>
                  <w:vAlign w:val="center"/>
                </w:tcPr>
                <w:p w14:paraId="06BC69BC" w14:textId="77777777" w:rsidR="00826394" w:rsidRDefault="00826394" w:rsidP="00826394">
                  <w:pPr>
                    <w:autoSpaceDE w:val="0"/>
                    <w:autoSpaceDN w:val="0"/>
                    <w:adjustRightInd w:val="0"/>
                    <w:snapToGrid w:val="0"/>
                    <w:jc w:val="center"/>
                    <w:rPr>
                      <w:b/>
                      <w:bCs/>
                      <w:color w:val="000000"/>
                      <w:kern w:val="0"/>
                      <w:szCs w:val="21"/>
                    </w:rPr>
                  </w:pPr>
                  <w:r>
                    <w:rPr>
                      <w:b/>
                      <w:bCs/>
                      <w:color w:val="000000"/>
                      <w:kern w:val="0"/>
                      <w:szCs w:val="21"/>
                    </w:rPr>
                    <w:t>执行排放标准</w:t>
                  </w:r>
                </w:p>
              </w:tc>
            </w:tr>
            <w:tr w:rsidR="00221B32" w:rsidRPr="00652C92" w14:paraId="7F0FD1AD" w14:textId="77777777" w:rsidTr="00494BA9">
              <w:trPr>
                <w:trHeight w:val="397"/>
                <w:jc w:val="center"/>
              </w:trPr>
              <w:tc>
                <w:tcPr>
                  <w:tcW w:w="1015" w:type="dxa"/>
                  <w:tcMar>
                    <w:top w:w="0" w:type="dxa"/>
                    <w:left w:w="28" w:type="dxa"/>
                    <w:bottom w:w="0" w:type="dxa"/>
                    <w:right w:w="28" w:type="dxa"/>
                  </w:tcMar>
                  <w:vAlign w:val="center"/>
                </w:tcPr>
                <w:p w14:paraId="438E3D3E" w14:textId="77777777" w:rsidR="00826394" w:rsidRDefault="00826394" w:rsidP="00826394">
                  <w:pPr>
                    <w:autoSpaceDE w:val="0"/>
                    <w:autoSpaceDN w:val="0"/>
                    <w:adjustRightInd w:val="0"/>
                    <w:snapToGrid w:val="0"/>
                    <w:jc w:val="center"/>
                    <w:rPr>
                      <w:color w:val="000000"/>
                      <w:szCs w:val="21"/>
                    </w:rPr>
                  </w:pPr>
                  <w:r>
                    <w:rPr>
                      <w:color w:val="000000"/>
                      <w:szCs w:val="21"/>
                    </w:rPr>
                    <w:t>噪声</w:t>
                  </w:r>
                </w:p>
              </w:tc>
              <w:tc>
                <w:tcPr>
                  <w:tcW w:w="1843" w:type="dxa"/>
                  <w:tcMar>
                    <w:top w:w="0" w:type="dxa"/>
                    <w:left w:w="28" w:type="dxa"/>
                    <w:bottom w:w="0" w:type="dxa"/>
                    <w:right w:w="28" w:type="dxa"/>
                  </w:tcMar>
                  <w:vAlign w:val="center"/>
                </w:tcPr>
                <w:p w14:paraId="42D0402D" w14:textId="77777777" w:rsidR="00826394" w:rsidRDefault="00826394" w:rsidP="00826394">
                  <w:pPr>
                    <w:autoSpaceDE w:val="0"/>
                    <w:autoSpaceDN w:val="0"/>
                    <w:adjustRightInd w:val="0"/>
                    <w:snapToGrid w:val="0"/>
                    <w:jc w:val="center"/>
                    <w:rPr>
                      <w:color w:val="000000"/>
                      <w:kern w:val="0"/>
                      <w:szCs w:val="21"/>
                    </w:rPr>
                  </w:pPr>
                  <w:r>
                    <w:rPr>
                      <w:color w:val="000000"/>
                      <w:kern w:val="0"/>
                      <w:szCs w:val="21"/>
                    </w:rPr>
                    <w:t>等效连续</w:t>
                  </w:r>
                  <w:r>
                    <w:rPr>
                      <w:color w:val="000000"/>
                      <w:kern w:val="0"/>
                      <w:szCs w:val="21"/>
                    </w:rPr>
                    <w:t>A</w:t>
                  </w:r>
                  <w:r>
                    <w:rPr>
                      <w:color w:val="000000"/>
                      <w:kern w:val="0"/>
                      <w:szCs w:val="21"/>
                    </w:rPr>
                    <w:t>声级</w:t>
                  </w:r>
                </w:p>
              </w:tc>
              <w:tc>
                <w:tcPr>
                  <w:tcW w:w="1134" w:type="dxa"/>
                  <w:tcMar>
                    <w:top w:w="0" w:type="dxa"/>
                    <w:left w:w="28" w:type="dxa"/>
                    <w:bottom w:w="0" w:type="dxa"/>
                    <w:right w:w="28" w:type="dxa"/>
                  </w:tcMar>
                  <w:vAlign w:val="center"/>
                </w:tcPr>
                <w:p w14:paraId="4A3AD138" w14:textId="77777777" w:rsidR="00826394" w:rsidRDefault="00826394" w:rsidP="00826394">
                  <w:pPr>
                    <w:autoSpaceDE w:val="0"/>
                    <w:autoSpaceDN w:val="0"/>
                    <w:adjustRightInd w:val="0"/>
                    <w:snapToGrid w:val="0"/>
                    <w:jc w:val="center"/>
                    <w:rPr>
                      <w:color w:val="000000"/>
                      <w:kern w:val="0"/>
                      <w:szCs w:val="21"/>
                    </w:rPr>
                  </w:pPr>
                  <w:r>
                    <w:rPr>
                      <w:color w:val="000000"/>
                      <w:kern w:val="0"/>
                      <w:szCs w:val="21"/>
                    </w:rPr>
                    <w:t>四周厂界外</w:t>
                  </w:r>
                  <w:r>
                    <w:rPr>
                      <w:color w:val="000000"/>
                      <w:kern w:val="0"/>
                      <w:szCs w:val="21"/>
                    </w:rPr>
                    <w:t>1m</w:t>
                  </w:r>
                  <w:r>
                    <w:rPr>
                      <w:color w:val="000000"/>
                      <w:kern w:val="0"/>
                      <w:szCs w:val="21"/>
                    </w:rPr>
                    <w:t>处</w:t>
                  </w:r>
                </w:p>
              </w:tc>
              <w:tc>
                <w:tcPr>
                  <w:tcW w:w="998" w:type="dxa"/>
                  <w:tcMar>
                    <w:top w:w="0" w:type="dxa"/>
                    <w:left w:w="28" w:type="dxa"/>
                    <w:bottom w:w="0" w:type="dxa"/>
                    <w:right w:w="28" w:type="dxa"/>
                  </w:tcMar>
                  <w:vAlign w:val="center"/>
                </w:tcPr>
                <w:p w14:paraId="4D792723" w14:textId="77777777" w:rsidR="00826394" w:rsidRDefault="00191472" w:rsidP="00826394">
                  <w:pPr>
                    <w:autoSpaceDE w:val="0"/>
                    <w:autoSpaceDN w:val="0"/>
                    <w:adjustRightInd w:val="0"/>
                    <w:snapToGrid w:val="0"/>
                    <w:jc w:val="center"/>
                    <w:rPr>
                      <w:b/>
                      <w:color w:val="000000"/>
                      <w:kern w:val="0"/>
                      <w:szCs w:val="21"/>
                    </w:rPr>
                  </w:pPr>
                  <w:r>
                    <w:rPr>
                      <w:rFonts w:hint="eastAsia"/>
                      <w:color w:val="000000"/>
                    </w:rPr>
                    <w:t>1</w:t>
                  </w:r>
                  <w:r>
                    <w:rPr>
                      <w:rFonts w:hint="eastAsia"/>
                      <w:color w:val="000000"/>
                    </w:rPr>
                    <w:t>次</w:t>
                  </w:r>
                  <w:r>
                    <w:rPr>
                      <w:rFonts w:hint="eastAsia"/>
                      <w:color w:val="000000"/>
                    </w:rPr>
                    <w:t>/</w:t>
                  </w:r>
                  <w:r w:rsidR="00C22178">
                    <w:rPr>
                      <w:rFonts w:hint="eastAsia"/>
                      <w:color w:val="000000"/>
                      <w:kern w:val="0"/>
                      <w:szCs w:val="21"/>
                    </w:rPr>
                    <w:t>季度</w:t>
                  </w:r>
                </w:p>
              </w:tc>
              <w:tc>
                <w:tcPr>
                  <w:tcW w:w="2956" w:type="dxa"/>
                  <w:tcMar>
                    <w:top w:w="0" w:type="dxa"/>
                    <w:left w:w="28" w:type="dxa"/>
                    <w:bottom w:w="0" w:type="dxa"/>
                    <w:right w:w="28" w:type="dxa"/>
                  </w:tcMar>
                  <w:vAlign w:val="center"/>
                </w:tcPr>
                <w:p w14:paraId="3BDF42BB" w14:textId="77777777" w:rsidR="00826394" w:rsidRDefault="00826394" w:rsidP="00826394">
                  <w:pPr>
                    <w:autoSpaceDE w:val="0"/>
                    <w:autoSpaceDN w:val="0"/>
                    <w:adjustRightInd w:val="0"/>
                    <w:snapToGrid w:val="0"/>
                    <w:jc w:val="center"/>
                    <w:rPr>
                      <w:color w:val="000000"/>
                      <w:kern w:val="0"/>
                      <w:szCs w:val="21"/>
                    </w:rPr>
                  </w:pPr>
                  <w:r>
                    <w:rPr>
                      <w:color w:val="000000"/>
                      <w:kern w:val="0"/>
                      <w:szCs w:val="21"/>
                    </w:rPr>
                    <w:t>《工业企业厂界环境噪声排放标准》（</w:t>
                  </w:r>
                  <w:r>
                    <w:rPr>
                      <w:color w:val="000000"/>
                      <w:kern w:val="0"/>
                      <w:szCs w:val="21"/>
                    </w:rPr>
                    <w:t>GB 12348-2008</w:t>
                  </w:r>
                  <w:r>
                    <w:rPr>
                      <w:color w:val="000000"/>
                      <w:kern w:val="0"/>
                      <w:szCs w:val="21"/>
                    </w:rPr>
                    <w:t>）</w:t>
                  </w:r>
                  <w:r w:rsidR="00B26442">
                    <w:rPr>
                      <w:rFonts w:hint="eastAsia"/>
                      <w:color w:val="000000"/>
                      <w:kern w:val="0"/>
                      <w:szCs w:val="21"/>
                    </w:rPr>
                    <w:t>2</w:t>
                  </w:r>
                  <w:r>
                    <w:rPr>
                      <w:color w:val="000000"/>
                      <w:kern w:val="0"/>
                      <w:szCs w:val="21"/>
                    </w:rPr>
                    <w:t>类</w:t>
                  </w:r>
                </w:p>
              </w:tc>
            </w:tr>
          </w:tbl>
          <w:p w14:paraId="1CEBE092" w14:textId="77777777" w:rsidR="00826394" w:rsidRDefault="00826394" w:rsidP="00826394">
            <w:pPr>
              <w:tabs>
                <w:tab w:val="left" w:pos="5363"/>
              </w:tabs>
              <w:spacing w:line="460" w:lineRule="exact"/>
              <w:ind w:firstLineChars="200" w:firstLine="482"/>
              <w:rPr>
                <w:b/>
                <w:color w:val="000000"/>
                <w:sz w:val="24"/>
              </w:rPr>
            </w:pPr>
            <w:r>
              <w:rPr>
                <w:rFonts w:hint="eastAsia"/>
                <w:b/>
                <w:color w:val="000000"/>
                <w:sz w:val="24"/>
              </w:rPr>
              <w:t>四</w:t>
            </w:r>
            <w:r>
              <w:rPr>
                <w:b/>
                <w:color w:val="000000"/>
                <w:sz w:val="24"/>
              </w:rPr>
              <w:t>、固废</w:t>
            </w:r>
          </w:p>
          <w:p w14:paraId="20130B4C" w14:textId="306356BA" w:rsidR="00977946" w:rsidRDefault="00826394" w:rsidP="000B7D07">
            <w:pPr>
              <w:adjustRightInd w:val="0"/>
              <w:snapToGrid w:val="0"/>
              <w:spacing w:line="460" w:lineRule="exact"/>
              <w:ind w:firstLineChars="200" w:firstLine="480"/>
              <w:textAlignment w:val="baseline"/>
              <w:rPr>
                <w:bCs/>
                <w:color w:val="000000"/>
                <w:kern w:val="0"/>
                <w:sz w:val="24"/>
                <w:szCs w:val="20"/>
              </w:rPr>
            </w:pPr>
            <w:r>
              <w:rPr>
                <w:color w:val="000000"/>
                <w:sz w:val="24"/>
              </w:rPr>
              <w:t>本项目营运期</w:t>
            </w:r>
            <w:r w:rsidR="00E23BB5">
              <w:rPr>
                <w:rFonts w:hint="eastAsia"/>
                <w:color w:val="000000"/>
                <w:sz w:val="24"/>
              </w:rPr>
              <w:t>产生的固体废物</w:t>
            </w:r>
            <w:r w:rsidR="00977946">
              <w:rPr>
                <w:rFonts w:hint="eastAsia"/>
                <w:color w:val="000000"/>
                <w:sz w:val="24"/>
              </w:rPr>
              <w:t>主要</w:t>
            </w:r>
            <w:r w:rsidR="0096241E">
              <w:rPr>
                <w:rFonts w:hint="eastAsia"/>
                <w:color w:val="000000"/>
                <w:sz w:val="24"/>
              </w:rPr>
              <w:t>为</w:t>
            </w:r>
            <w:r w:rsidR="00BF23EA">
              <w:rPr>
                <w:rFonts w:hint="eastAsia"/>
                <w:color w:val="000000"/>
                <w:sz w:val="24"/>
              </w:rPr>
              <w:t>一般固废</w:t>
            </w:r>
            <w:r w:rsidR="00977946">
              <w:rPr>
                <w:rFonts w:hint="eastAsia"/>
                <w:color w:val="000000"/>
                <w:sz w:val="24"/>
              </w:rPr>
              <w:t>，包括</w:t>
            </w:r>
            <w:r w:rsidR="00BF23EA">
              <w:rPr>
                <w:rFonts w:hint="eastAsia"/>
                <w:color w:val="000000"/>
                <w:kern w:val="0"/>
                <w:sz w:val="24"/>
                <w:szCs w:val="20"/>
              </w:rPr>
              <w:t>废核、废蛋壳、杂质次品、</w:t>
            </w:r>
            <w:r w:rsidR="00FD5FE2">
              <w:rPr>
                <w:rFonts w:hint="eastAsia"/>
                <w:color w:val="000000"/>
                <w:kern w:val="0"/>
                <w:sz w:val="24"/>
                <w:szCs w:val="20"/>
              </w:rPr>
              <w:t>废糖水、</w:t>
            </w:r>
            <w:r w:rsidR="00BF23EA">
              <w:rPr>
                <w:rFonts w:hint="eastAsia"/>
                <w:color w:val="000000"/>
                <w:kern w:val="0"/>
                <w:sz w:val="24"/>
                <w:szCs w:val="20"/>
              </w:rPr>
              <w:t>食物残渣、</w:t>
            </w:r>
            <w:r w:rsidR="00D55A9B">
              <w:rPr>
                <w:rFonts w:hint="eastAsia"/>
                <w:color w:val="000000"/>
                <w:kern w:val="0"/>
                <w:sz w:val="24"/>
                <w:szCs w:val="20"/>
              </w:rPr>
              <w:t>除尘灰、</w:t>
            </w:r>
            <w:r w:rsidR="00BF23EA">
              <w:rPr>
                <w:rFonts w:hint="eastAsia"/>
                <w:color w:val="000000"/>
                <w:kern w:val="0"/>
                <w:sz w:val="24"/>
                <w:szCs w:val="20"/>
              </w:rPr>
              <w:t>废包装材料、废过滤材料</w:t>
            </w:r>
            <w:r w:rsidR="00977946">
              <w:rPr>
                <w:rFonts w:hint="eastAsia"/>
                <w:color w:val="000000"/>
                <w:kern w:val="0"/>
                <w:sz w:val="24"/>
                <w:szCs w:val="20"/>
              </w:rPr>
              <w:t>。</w:t>
            </w:r>
          </w:p>
          <w:p w14:paraId="15A51650" w14:textId="77777777" w:rsidR="0030447F" w:rsidRDefault="0030447F" w:rsidP="000B7D07">
            <w:pPr>
              <w:adjustRightInd w:val="0"/>
              <w:snapToGrid w:val="0"/>
              <w:spacing w:line="460" w:lineRule="exact"/>
              <w:ind w:firstLineChars="200" w:firstLine="482"/>
              <w:textAlignment w:val="baseline"/>
              <w:rPr>
                <w:b/>
                <w:bCs/>
                <w:color w:val="000000"/>
                <w:kern w:val="0"/>
                <w:sz w:val="24"/>
                <w:szCs w:val="20"/>
              </w:rPr>
            </w:pPr>
            <w:r>
              <w:rPr>
                <w:rFonts w:hint="eastAsia"/>
                <w:b/>
                <w:bCs/>
                <w:color w:val="000000"/>
                <w:kern w:val="0"/>
                <w:sz w:val="24"/>
                <w:szCs w:val="20"/>
              </w:rPr>
              <w:t>（一）一般固废产生情况</w:t>
            </w:r>
          </w:p>
          <w:p w14:paraId="7955BB46" w14:textId="77777777" w:rsidR="00977946" w:rsidRDefault="000B7D07" w:rsidP="000B7D07">
            <w:pPr>
              <w:adjustRightInd w:val="0"/>
              <w:snapToGrid w:val="0"/>
              <w:spacing w:line="460" w:lineRule="exact"/>
              <w:ind w:firstLineChars="200" w:firstLine="480"/>
              <w:textAlignment w:val="baseline"/>
              <w:rPr>
                <w:color w:val="000000"/>
                <w:kern w:val="0"/>
                <w:sz w:val="24"/>
                <w:szCs w:val="20"/>
              </w:rPr>
            </w:pPr>
            <w:r>
              <w:rPr>
                <w:rFonts w:hint="eastAsia"/>
                <w:color w:val="000000"/>
                <w:kern w:val="0"/>
                <w:sz w:val="24"/>
                <w:szCs w:val="20"/>
              </w:rPr>
              <w:t>1</w:t>
            </w:r>
            <w:r>
              <w:rPr>
                <w:rFonts w:hint="eastAsia"/>
                <w:color w:val="000000"/>
                <w:kern w:val="0"/>
                <w:sz w:val="24"/>
                <w:szCs w:val="20"/>
              </w:rPr>
              <w:t>、</w:t>
            </w:r>
            <w:r w:rsidR="00BF23EA">
              <w:rPr>
                <w:rFonts w:hint="eastAsia"/>
                <w:color w:val="000000"/>
                <w:kern w:val="0"/>
                <w:sz w:val="24"/>
                <w:szCs w:val="20"/>
              </w:rPr>
              <w:t>废核</w:t>
            </w:r>
          </w:p>
          <w:p w14:paraId="68FE5FD1" w14:textId="77777777" w:rsidR="00977946" w:rsidRDefault="00977946" w:rsidP="00BF23EA">
            <w:pPr>
              <w:adjustRightInd w:val="0"/>
              <w:snapToGrid w:val="0"/>
              <w:spacing w:line="460" w:lineRule="exact"/>
              <w:ind w:firstLineChars="200" w:firstLine="480"/>
              <w:textAlignment w:val="baseline"/>
              <w:rPr>
                <w:color w:val="000000"/>
                <w:kern w:val="0"/>
                <w:sz w:val="24"/>
                <w:szCs w:val="20"/>
              </w:rPr>
            </w:pPr>
            <w:r>
              <w:rPr>
                <w:color w:val="000000"/>
                <w:kern w:val="0"/>
                <w:sz w:val="24"/>
                <w:szCs w:val="20"/>
              </w:rPr>
              <w:t>项目</w:t>
            </w:r>
            <w:r w:rsidR="00BF23EA">
              <w:rPr>
                <w:rFonts w:hint="eastAsia"/>
                <w:color w:val="000000"/>
                <w:kern w:val="0"/>
                <w:sz w:val="24"/>
                <w:szCs w:val="20"/>
              </w:rPr>
              <w:t>所用山楂和干红枣都需要去核，</w:t>
            </w:r>
            <w:r w:rsidR="0030447F">
              <w:rPr>
                <w:rFonts w:hint="eastAsia"/>
                <w:color w:val="000000"/>
                <w:kern w:val="0"/>
                <w:sz w:val="24"/>
                <w:szCs w:val="20"/>
              </w:rPr>
              <w:t>根据企业提供资料，废核产生量约为</w:t>
            </w:r>
            <w:r w:rsidR="00ED5F03">
              <w:rPr>
                <w:rFonts w:hint="eastAsia"/>
                <w:color w:val="000000"/>
                <w:kern w:val="0"/>
                <w:sz w:val="24"/>
                <w:szCs w:val="20"/>
              </w:rPr>
              <w:t>1.3</w:t>
            </w:r>
            <w:r w:rsidR="0030447F">
              <w:rPr>
                <w:rFonts w:hint="eastAsia"/>
                <w:color w:val="000000"/>
                <w:kern w:val="0"/>
                <w:sz w:val="24"/>
                <w:szCs w:val="20"/>
              </w:rPr>
              <w:t>t/a</w:t>
            </w:r>
            <w:r w:rsidR="0030447F">
              <w:rPr>
                <w:rFonts w:hint="eastAsia"/>
                <w:color w:val="000000"/>
                <w:kern w:val="0"/>
                <w:sz w:val="24"/>
                <w:szCs w:val="20"/>
              </w:rPr>
              <w:t>。评价提出，废核在一般固废间暂存，定期交由环卫部门处理。</w:t>
            </w:r>
          </w:p>
          <w:p w14:paraId="01AECAA4" w14:textId="77777777" w:rsidR="00977946" w:rsidRDefault="000B7D07" w:rsidP="000B7D07">
            <w:pPr>
              <w:adjustRightInd w:val="0"/>
              <w:snapToGrid w:val="0"/>
              <w:spacing w:line="460" w:lineRule="exact"/>
              <w:ind w:firstLineChars="200" w:firstLine="480"/>
              <w:textAlignment w:val="baseline"/>
              <w:rPr>
                <w:color w:val="000000"/>
                <w:kern w:val="0"/>
                <w:sz w:val="24"/>
                <w:szCs w:val="20"/>
              </w:rPr>
            </w:pPr>
            <w:r>
              <w:rPr>
                <w:rFonts w:hint="eastAsia"/>
                <w:color w:val="000000"/>
                <w:kern w:val="0"/>
                <w:sz w:val="24"/>
                <w:szCs w:val="20"/>
              </w:rPr>
              <w:t>2</w:t>
            </w:r>
            <w:r>
              <w:rPr>
                <w:rFonts w:hint="eastAsia"/>
                <w:color w:val="000000"/>
                <w:kern w:val="0"/>
                <w:sz w:val="24"/>
                <w:szCs w:val="20"/>
              </w:rPr>
              <w:t>、</w:t>
            </w:r>
            <w:r w:rsidR="00BF23EA">
              <w:rPr>
                <w:rFonts w:hint="eastAsia"/>
                <w:color w:val="000000"/>
                <w:kern w:val="0"/>
                <w:sz w:val="24"/>
                <w:szCs w:val="20"/>
              </w:rPr>
              <w:t>废蛋壳</w:t>
            </w:r>
          </w:p>
          <w:p w14:paraId="29A0B6C4" w14:textId="50E18BD4" w:rsidR="00BF23EA" w:rsidRDefault="0030447F" w:rsidP="000B7D07">
            <w:pPr>
              <w:adjustRightInd w:val="0"/>
              <w:snapToGrid w:val="0"/>
              <w:spacing w:line="460" w:lineRule="exact"/>
              <w:ind w:firstLineChars="200" w:firstLine="480"/>
              <w:textAlignment w:val="baseline"/>
              <w:rPr>
                <w:color w:val="000000"/>
                <w:kern w:val="0"/>
                <w:sz w:val="24"/>
                <w:szCs w:val="20"/>
              </w:rPr>
            </w:pPr>
            <w:r>
              <w:rPr>
                <w:rFonts w:hint="eastAsia"/>
                <w:color w:val="000000"/>
                <w:kern w:val="0"/>
                <w:sz w:val="24"/>
                <w:szCs w:val="20"/>
              </w:rPr>
              <w:t>项目糕点制作过程使用鸡蛋会产生废蛋壳，根据企业提供资料，废蛋壳产生量约为</w:t>
            </w:r>
            <w:r>
              <w:rPr>
                <w:rFonts w:hint="eastAsia"/>
                <w:color w:val="000000"/>
                <w:kern w:val="0"/>
                <w:sz w:val="24"/>
                <w:szCs w:val="20"/>
              </w:rPr>
              <w:t>0.</w:t>
            </w:r>
            <w:r w:rsidR="00AE4211">
              <w:rPr>
                <w:rFonts w:hint="eastAsia"/>
                <w:color w:val="000000"/>
                <w:kern w:val="0"/>
                <w:sz w:val="24"/>
                <w:szCs w:val="20"/>
              </w:rPr>
              <w:t>8</w:t>
            </w:r>
            <w:r>
              <w:rPr>
                <w:rFonts w:hint="eastAsia"/>
                <w:color w:val="000000"/>
                <w:kern w:val="0"/>
                <w:sz w:val="24"/>
                <w:szCs w:val="20"/>
              </w:rPr>
              <w:t>t/a</w:t>
            </w:r>
            <w:r>
              <w:rPr>
                <w:rFonts w:hint="eastAsia"/>
                <w:color w:val="000000"/>
                <w:kern w:val="0"/>
                <w:sz w:val="24"/>
                <w:szCs w:val="20"/>
              </w:rPr>
              <w:t>。评价提出，废蛋壳在一般固废间暂存，定期外售进行资源化利用。</w:t>
            </w:r>
          </w:p>
          <w:p w14:paraId="15905819" w14:textId="77777777" w:rsidR="00977946" w:rsidRDefault="000B7D07" w:rsidP="000B7D07">
            <w:pPr>
              <w:adjustRightInd w:val="0"/>
              <w:snapToGrid w:val="0"/>
              <w:spacing w:line="460" w:lineRule="exact"/>
              <w:ind w:firstLineChars="200" w:firstLine="480"/>
              <w:textAlignment w:val="baseline"/>
              <w:rPr>
                <w:color w:val="000000"/>
                <w:kern w:val="0"/>
                <w:sz w:val="24"/>
                <w:szCs w:val="20"/>
              </w:rPr>
            </w:pPr>
            <w:r>
              <w:rPr>
                <w:color w:val="000000"/>
                <w:kern w:val="0"/>
                <w:sz w:val="24"/>
              </w:rPr>
              <w:t>3</w:t>
            </w:r>
            <w:r>
              <w:rPr>
                <w:rFonts w:hint="eastAsia"/>
                <w:color w:val="000000"/>
                <w:kern w:val="0"/>
                <w:sz w:val="24"/>
              </w:rPr>
              <w:t>、</w:t>
            </w:r>
            <w:r w:rsidR="00BF23EA">
              <w:rPr>
                <w:rFonts w:hint="eastAsia"/>
                <w:color w:val="000000"/>
                <w:kern w:val="0"/>
                <w:sz w:val="24"/>
                <w:szCs w:val="20"/>
              </w:rPr>
              <w:t>杂质次品</w:t>
            </w:r>
          </w:p>
          <w:p w14:paraId="5D9067DC" w14:textId="77777777" w:rsidR="0030447F" w:rsidRDefault="0030447F" w:rsidP="0030447F">
            <w:pPr>
              <w:adjustRightInd w:val="0"/>
              <w:snapToGrid w:val="0"/>
              <w:spacing w:line="460" w:lineRule="exact"/>
              <w:ind w:firstLineChars="200" w:firstLine="480"/>
              <w:textAlignment w:val="baseline"/>
              <w:rPr>
                <w:color w:val="000000"/>
                <w:kern w:val="0"/>
                <w:sz w:val="24"/>
                <w:szCs w:val="20"/>
              </w:rPr>
            </w:pPr>
            <w:r>
              <w:rPr>
                <w:rFonts w:hint="eastAsia"/>
                <w:color w:val="000000"/>
                <w:kern w:val="0"/>
                <w:sz w:val="24"/>
                <w:szCs w:val="20"/>
              </w:rPr>
              <w:t>项目外购坚果、炒货先进行筛分出杂质次品，根据企业提供资料，杂质次品产生量约为</w:t>
            </w:r>
            <w:r w:rsidR="00566F1A">
              <w:rPr>
                <w:rFonts w:hint="eastAsia"/>
                <w:color w:val="000000"/>
                <w:kern w:val="0"/>
                <w:sz w:val="24"/>
                <w:szCs w:val="20"/>
              </w:rPr>
              <w:t>0.</w:t>
            </w:r>
            <w:r w:rsidR="00ED5F03">
              <w:rPr>
                <w:rFonts w:hint="eastAsia"/>
                <w:color w:val="000000"/>
                <w:kern w:val="0"/>
                <w:sz w:val="24"/>
                <w:szCs w:val="20"/>
              </w:rPr>
              <w:t>03</w:t>
            </w:r>
            <w:r>
              <w:rPr>
                <w:rFonts w:hint="eastAsia"/>
                <w:color w:val="000000"/>
                <w:kern w:val="0"/>
                <w:sz w:val="24"/>
                <w:szCs w:val="20"/>
              </w:rPr>
              <w:t>t/a</w:t>
            </w:r>
            <w:r>
              <w:rPr>
                <w:rFonts w:hint="eastAsia"/>
                <w:color w:val="000000"/>
                <w:kern w:val="0"/>
                <w:sz w:val="24"/>
                <w:szCs w:val="20"/>
              </w:rPr>
              <w:t>。评价提出，杂质次品在一般固废间暂存，定期外售进行资源化利用。</w:t>
            </w:r>
          </w:p>
          <w:p w14:paraId="3194A25F" w14:textId="77777777" w:rsidR="00FD5FE2" w:rsidRDefault="00FD5FE2" w:rsidP="000B7D07">
            <w:pPr>
              <w:adjustRightInd w:val="0"/>
              <w:snapToGrid w:val="0"/>
              <w:spacing w:line="460" w:lineRule="exact"/>
              <w:ind w:firstLineChars="200" w:firstLine="480"/>
              <w:textAlignment w:val="baseline"/>
              <w:rPr>
                <w:bCs/>
                <w:color w:val="000000"/>
                <w:kern w:val="0"/>
                <w:sz w:val="24"/>
                <w:szCs w:val="20"/>
              </w:rPr>
            </w:pPr>
            <w:r>
              <w:rPr>
                <w:rFonts w:hint="eastAsia"/>
                <w:bCs/>
                <w:color w:val="000000"/>
                <w:kern w:val="0"/>
                <w:sz w:val="24"/>
                <w:szCs w:val="20"/>
              </w:rPr>
              <w:t>4</w:t>
            </w:r>
            <w:r>
              <w:rPr>
                <w:rFonts w:hint="eastAsia"/>
                <w:bCs/>
                <w:color w:val="000000"/>
                <w:kern w:val="0"/>
                <w:sz w:val="24"/>
                <w:szCs w:val="20"/>
              </w:rPr>
              <w:t>、废糖水</w:t>
            </w:r>
          </w:p>
          <w:p w14:paraId="566EE199" w14:textId="77777777" w:rsidR="006439B7" w:rsidRDefault="00A9443E" w:rsidP="006439B7">
            <w:pPr>
              <w:adjustRightInd w:val="0"/>
              <w:snapToGrid w:val="0"/>
              <w:spacing w:line="460" w:lineRule="exact"/>
              <w:ind w:firstLineChars="200" w:firstLine="480"/>
              <w:textAlignment w:val="baseline"/>
              <w:rPr>
                <w:bCs/>
                <w:color w:val="000000"/>
                <w:kern w:val="0"/>
                <w:sz w:val="24"/>
                <w:szCs w:val="20"/>
              </w:rPr>
            </w:pPr>
            <w:r>
              <w:rPr>
                <w:rFonts w:hint="eastAsia"/>
                <w:bCs/>
                <w:color w:val="000000"/>
                <w:sz w:val="24"/>
              </w:rPr>
              <w:lastRenderedPageBreak/>
              <w:t>根据企业提供设计资料，蜜饯煮制过程所用纯水在煮制过程中部分损耗，剩余部分随产品进入糖渍工序，糖渍之后部分被产品带走烘干，剩余部分全排放。蒸汽夹层锅容积</w:t>
            </w:r>
            <w:r>
              <w:rPr>
                <w:rFonts w:hint="eastAsia"/>
                <w:bCs/>
                <w:color w:val="000000"/>
                <w:sz w:val="24"/>
              </w:rPr>
              <w:t>0.4m</w:t>
            </w:r>
            <w:r>
              <w:rPr>
                <w:rFonts w:hint="eastAsia"/>
                <w:bCs/>
                <w:color w:val="000000"/>
                <w:sz w:val="24"/>
                <w:vertAlign w:val="superscript"/>
              </w:rPr>
              <w:t>3</w:t>
            </w:r>
            <w:r>
              <w:rPr>
                <w:rFonts w:hint="eastAsia"/>
                <w:bCs/>
                <w:color w:val="000000"/>
                <w:sz w:val="24"/>
              </w:rPr>
              <w:t>，每</w:t>
            </w:r>
            <w:r>
              <w:rPr>
                <w:bCs/>
                <w:color w:val="000000"/>
                <w:sz w:val="24"/>
              </w:rPr>
              <w:t>4</w:t>
            </w:r>
            <w:r>
              <w:rPr>
                <w:bCs/>
                <w:color w:val="000000"/>
                <w:sz w:val="24"/>
              </w:rPr>
              <w:t>天</w:t>
            </w:r>
            <w:r>
              <w:rPr>
                <w:rFonts w:hint="eastAsia"/>
                <w:bCs/>
                <w:color w:val="000000"/>
                <w:sz w:val="24"/>
              </w:rPr>
              <w:t>煮制</w:t>
            </w:r>
            <w:r>
              <w:rPr>
                <w:rFonts w:hint="eastAsia"/>
                <w:bCs/>
                <w:color w:val="000000"/>
                <w:sz w:val="24"/>
              </w:rPr>
              <w:t>1</w:t>
            </w:r>
            <w:r>
              <w:rPr>
                <w:rFonts w:hint="eastAsia"/>
                <w:bCs/>
                <w:color w:val="000000"/>
                <w:sz w:val="24"/>
              </w:rPr>
              <w:t>次，煮制过程损耗</w:t>
            </w:r>
            <w:r>
              <w:rPr>
                <w:rFonts w:hint="eastAsia"/>
                <w:bCs/>
                <w:color w:val="000000"/>
                <w:sz w:val="24"/>
              </w:rPr>
              <w:t>20%</w:t>
            </w:r>
            <w:r>
              <w:rPr>
                <w:rFonts w:hint="eastAsia"/>
                <w:bCs/>
                <w:color w:val="000000"/>
                <w:sz w:val="24"/>
              </w:rPr>
              <w:t>，糖渍后被产品带走进入烘干工序</w:t>
            </w:r>
            <w:r>
              <w:rPr>
                <w:rFonts w:hint="eastAsia"/>
                <w:bCs/>
                <w:color w:val="000000"/>
                <w:sz w:val="24"/>
              </w:rPr>
              <w:t>30%</w:t>
            </w:r>
            <w:r>
              <w:rPr>
                <w:rFonts w:hint="eastAsia"/>
                <w:bCs/>
                <w:color w:val="000000"/>
                <w:sz w:val="24"/>
              </w:rPr>
              <w:t>，剩余部分外排，即蒸煮废水量为</w:t>
            </w:r>
            <w:r>
              <w:rPr>
                <w:rFonts w:hint="eastAsia"/>
                <w:bCs/>
                <w:color w:val="000000"/>
                <w:sz w:val="24"/>
              </w:rPr>
              <w:t>0.2</w:t>
            </w:r>
            <w:r w:rsidR="006439B7">
              <w:rPr>
                <w:rFonts w:hint="eastAsia"/>
                <w:bCs/>
                <w:color w:val="000000"/>
                <w:sz w:val="24"/>
              </w:rPr>
              <w:t>t</w:t>
            </w:r>
            <w:r>
              <w:rPr>
                <w:rFonts w:hint="eastAsia"/>
                <w:bCs/>
                <w:color w:val="000000"/>
                <w:sz w:val="24"/>
              </w:rPr>
              <w:t>/</w:t>
            </w:r>
            <w:r>
              <w:rPr>
                <w:rFonts w:hint="eastAsia"/>
                <w:bCs/>
                <w:color w:val="000000"/>
                <w:sz w:val="24"/>
              </w:rPr>
              <w:t>次（</w:t>
            </w:r>
            <w:r>
              <w:rPr>
                <w:rFonts w:hint="eastAsia"/>
                <w:bCs/>
                <w:color w:val="000000"/>
                <w:sz w:val="24"/>
              </w:rPr>
              <w:t>14</w:t>
            </w:r>
            <w:r w:rsidR="006439B7">
              <w:rPr>
                <w:rFonts w:hint="eastAsia"/>
                <w:bCs/>
                <w:color w:val="000000"/>
                <w:sz w:val="24"/>
              </w:rPr>
              <w:t>t</w:t>
            </w:r>
            <w:r>
              <w:rPr>
                <w:rFonts w:hint="eastAsia"/>
                <w:bCs/>
                <w:color w:val="000000"/>
                <w:sz w:val="24"/>
              </w:rPr>
              <w:t>/a</w:t>
            </w:r>
            <w:r>
              <w:rPr>
                <w:rFonts w:hint="eastAsia"/>
                <w:bCs/>
                <w:color w:val="000000"/>
                <w:sz w:val="24"/>
              </w:rPr>
              <w:t>）。</w:t>
            </w:r>
            <w:bookmarkStart w:id="8" w:name="_Hlk161427772"/>
            <w:r>
              <w:rPr>
                <w:rFonts w:hint="eastAsia"/>
                <w:bCs/>
                <w:color w:val="000000"/>
                <w:sz w:val="24"/>
              </w:rPr>
              <w:t>糖渍废水中含糖量较高，营养成分高，</w:t>
            </w:r>
            <w:r w:rsidR="006439B7">
              <w:rPr>
                <w:rFonts w:hint="eastAsia"/>
                <w:bCs/>
                <w:color w:val="000000"/>
                <w:kern w:val="0"/>
                <w:sz w:val="24"/>
                <w:szCs w:val="20"/>
              </w:rPr>
              <w:t>评价提出，废糖水在一般固废间暂存，定期外售进行资源化利用。</w:t>
            </w:r>
          </w:p>
          <w:bookmarkEnd w:id="8"/>
          <w:p w14:paraId="07ED4648" w14:textId="37150D86" w:rsidR="00977946" w:rsidRDefault="004B1424" w:rsidP="000B7D07">
            <w:pPr>
              <w:adjustRightInd w:val="0"/>
              <w:snapToGrid w:val="0"/>
              <w:spacing w:line="460" w:lineRule="exact"/>
              <w:ind w:firstLineChars="200" w:firstLine="480"/>
              <w:textAlignment w:val="baseline"/>
              <w:rPr>
                <w:color w:val="000000"/>
                <w:kern w:val="0"/>
                <w:sz w:val="24"/>
                <w:szCs w:val="20"/>
              </w:rPr>
            </w:pPr>
            <w:r>
              <w:rPr>
                <w:rFonts w:hint="eastAsia"/>
                <w:bCs/>
                <w:color w:val="000000"/>
                <w:kern w:val="0"/>
                <w:sz w:val="24"/>
                <w:szCs w:val="20"/>
              </w:rPr>
              <w:t>5</w:t>
            </w:r>
            <w:r w:rsidR="000B7D07">
              <w:rPr>
                <w:rFonts w:hint="eastAsia"/>
                <w:bCs/>
                <w:color w:val="000000"/>
                <w:kern w:val="0"/>
                <w:sz w:val="24"/>
                <w:szCs w:val="20"/>
              </w:rPr>
              <w:t>、</w:t>
            </w:r>
            <w:r w:rsidR="00BF23EA">
              <w:rPr>
                <w:rFonts w:hint="eastAsia"/>
                <w:color w:val="000000"/>
                <w:kern w:val="0"/>
                <w:sz w:val="24"/>
                <w:szCs w:val="20"/>
              </w:rPr>
              <w:t>食物残渣</w:t>
            </w:r>
          </w:p>
          <w:p w14:paraId="34ADE617" w14:textId="1BC24D02" w:rsidR="00566F1A" w:rsidRDefault="00566F1A" w:rsidP="008132CA">
            <w:pPr>
              <w:adjustRightInd w:val="0"/>
              <w:snapToGrid w:val="0"/>
              <w:spacing w:line="460" w:lineRule="exact"/>
              <w:ind w:firstLineChars="200" w:firstLine="480"/>
              <w:textAlignment w:val="baseline"/>
              <w:rPr>
                <w:color w:val="000000"/>
                <w:kern w:val="0"/>
                <w:sz w:val="24"/>
                <w:szCs w:val="20"/>
              </w:rPr>
            </w:pPr>
            <w:r>
              <w:rPr>
                <w:rFonts w:hint="eastAsia"/>
                <w:color w:val="000000"/>
                <w:kern w:val="0"/>
                <w:sz w:val="24"/>
                <w:szCs w:val="20"/>
              </w:rPr>
              <w:t>本项目</w:t>
            </w:r>
            <w:r w:rsidR="006430DC">
              <w:rPr>
                <w:rFonts w:hint="eastAsia"/>
                <w:color w:val="000000"/>
                <w:kern w:val="0"/>
                <w:sz w:val="24"/>
                <w:szCs w:val="20"/>
              </w:rPr>
              <w:t>设备清洗、车间清洗、粽子清洗等过程产生的废水中均含有食物残渣，</w:t>
            </w:r>
            <w:r w:rsidR="008913A3">
              <w:rPr>
                <w:rFonts w:hint="eastAsia"/>
                <w:color w:val="000000"/>
                <w:kern w:val="0"/>
                <w:sz w:val="24"/>
                <w:szCs w:val="20"/>
              </w:rPr>
              <w:t>经</w:t>
            </w:r>
            <w:r w:rsidR="006430DC">
              <w:rPr>
                <w:rFonts w:hint="eastAsia"/>
                <w:color w:val="000000"/>
                <w:kern w:val="0"/>
                <w:sz w:val="24"/>
                <w:szCs w:val="20"/>
              </w:rPr>
              <w:t>污水处理站格栅</w:t>
            </w:r>
            <w:r w:rsidR="008913A3">
              <w:rPr>
                <w:rFonts w:hint="eastAsia"/>
                <w:color w:val="000000"/>
                <w:kern w:val="0"/>
                <w:sz w:val="24"/>
                <w:szCs w:val="20"/>
              </w:rPr>
              <w:t>拦截收集</w:t>
            </w:r>
            <w:r w:rsidR="008132CA">
              <w:rPr>
                <w:rFonts w:hint="eastAsia"/>
                <w:color w:val="000000"/>
                <w:kern w:val="0"/>
                <w:sz w:val="24"/>
                <w:szCs w:val="20"/>
              </w:rPr>
              <w:t>。</w:t>
            </w:r>
            <w:r>
              <w:rPr>
                <w:rFonts w:hint="eastAsia"/>
                <w:color w:val="000000"/>
                <w:kern w:val="0"/>
                <w:sz w:val="24"/>
                <w:szCs w:val="20"/>
              </w:rPr>
              <w:t>根据企业提供资料，食物残渣产生量约为</w:t>
            </w:r>
            <w:r>
              <w:rPr>
                <w:rFonts w:hint="eastAsia"/>
                <w:color w:val="000000"/>
                <w:kern w:val="0"/>
                <w:sz w:val="24"/>
                <w:szCs w:val="20"/>
              </w:rPr>
              <w:t>0.</w:t>
            </w:r>
            <w:r w:rsidR="00ED5F03">
              <w:rPr>
                <w:rFonts w:hint="eastAsia"/>
                <w:color w:val="000000"/>
                <w:kern w:val="0"/>
                <w:sz w:val="24"/>
                <w:szCs w:val="20"/>
              </w:rPr>
              <w:t>1</w:t>
            </w:r>
            <w:r>
              <w:rPr>
                <w:rFonts w:hint="eastAsia"/>
                <w:color w:val="000000"/>
                <w:kern w:val="0"/>
                <w:sz w:val="24"/>
                <w:szCs w:val="20"/>
              </w:rPr>
              <w:t>t/a</w:t>
            </w:r>
            <w:r>
              <w:rPr>
                <w:rFonts w:hint="eastAsia"/>
                <w:color w:val="000000"/>
                <w:kern w:val="0"/>
                <w:sz w:val="24"/>
                <w:szCs w:val="20"/>
              </w:rPr>
              <w:t>。评价提出，食物残渣在一般固废间暂存，定期外售进行资源化利用。</w:t>
            </w:r>
          </w:p>
          <w:p w14:paraId="34917A8A" w14:textId="4C16D254" w:rsidR="009442C2" w:rsidRDefault="009442C2" w:rsidP="000B7D07">
            <w:pPr>
              <w:adjustRightInd w:val="0"/>
              <w:snapToGrid w:val="0"/>
              <w:spacing w:line="460" w:lineRule="exact"/>
              <w:ind w:firstLineChars="200" w:firstLine="480"/>
              <w:textAlignment w:val="baseline"/>
              <w:rPr>
                <w:color w:val="000000"/>
                <w:kern w:val="0"/>
                <w:sz w:val="24"/>
                <w:szCs w:val="20"/>
              </w:rPr>
            </w:pPr>
            <w:r>
              <w:rPr>
                <w:rFonts w:hint="eastAsia"/>
                <w:color w:val="000000"/>
                <w:kern w:val="0"/>
                <w:sz w:val="24"/>
                <w:szCs w:val="20"/>
              </w:rPr>
              <w:t>6</w:t>
            </w:r>
            <w:r>
              <w:rPr>
                <w:rFonts w:hint="eastAsia"/>
                <w:color w:val="000000"/>
                <w:kern w:val="0"/>
                <w:sz w:val="24"/>
                <w:szCs w:val="20"/>
              </w:rPr>
              <w:t>、除尘灰</w:t>
            </w:r>
          </w:p>
          <w:p w14:paraId="3947ECF2" w14:textId="356F1536" w:rsidR="00046A22" w:rsidRDefault="00046A22" w:rsidP="00046A22">
            <w:pPr>
              <w:pStyle w:val="affc"/>
              <w:spacing w:line="460" w:lineRule="exact"/>
              <w:ind w:left="0" w:right="0" w:firstLineChars="200" w:firstLine="480"/>
              <w:rPr>
                <w:color w:val="000000"/>
              </w:rPr>
            </w:pPr>
            <w:r>
              <w:rPr>
                <w:rFonts w:hint="eastAsia"/>
                <w:color w:val="000000"/>
              </w:rPr>
              <w:t>根据对本项目废气污染物的分析可知，袋式除尘器收集到的</w:t>
            </w:r>
            <w:r w:rsidR="00D55A9B">
              <w:rPr>
                <w:rFonts w:hint="eastAsia"/>
                <w:color w:val="000000"/>
              </w:rPr>
              <w:t>除尘灰</w:t>
            </w:r>
            <w:r>
              <w:rPr>
                <w:rFonts w:hint="eastAsia"/>
                <w:color w:val="000000"/>
              </w:rPr>
              <w:t>为</w:t>
            </w:r>
            <w:r>
              <w:rPr>
                <w:rFonts w:hint="eastAsia"/>
                <w:color w:val="000000"/>
              </w:rPr>
              <w:t>0.0209</w:t>
            </w:r>
            <w:r>
              <w:rPr>
                <w:color w:val="000000"/>
              </w:rPr>
              <w:t>t</w:t>
            </w:r>
            <w:r>
              <w:rPr>
                <w:rFonts w:hint="eastAsia"/>
                <w:color w:val="000000"/>
              </w:rPr>
              <w:t>/</w:t>
            </w:r>
            <w:r>
              <w:rPr>
                <w:color w:val="000000"/>
              </w:rPr>
              <w:t>a</w:t>
            </w:r>
            <w:r>
              <w:rPr>
                <w:rFonts w:hint="eastAsia"/>
                <w:color w:val="000000"/>
              </w:rPr>
              <w:t>。评价提出，袋式除尘器回收粉尘收集至一般固废暂存间暂存后，定期外售进行资源化利用。</w:t>
            </w:r>
          </w:p>
          <w:p w14:paraId="0E60C119" w14:textId="70045AB7" w:rsidR="00BF23EA" w:rsidRDefault="00046A22" w:rsidP="000B7D07">
            <w:pPr>
              <w:adjustRightInd w:val="0"/>
              <w:snapToGrid w:val="0"/>
              <w:spacing w:line="460" w:lineRule="exact"/>
              <w:ind w:firstLineChars="200" w:firstLine="480"/>
              <w:textAlignment w:val="baseline"/>
              <w:rPr>
                <w:color w:val="000000"/>
                <w:kern w:val="0"/>
                <w:sz w:val="24"/>
                <w:szCs w:val="20"/>
              </w:rPr>
            </w:pPr>
            <w:r>
              <w:rPr>
                <w:rFonts w:hint="eastAsia"/>
                <w:color w:val="000000"/>
                <w:kern w:val="0"/>
                <w:sz w:val="24"/>
                <w:szCs w:val="20"/>
              </w:rPr>
              <w:t>7</w:t>
            </w:r>
            <w:r w:rsidR="00BF23EA">
              <w:rPr>
                <w:rFonts w:hint="eastAsia"/>
                <w:color w:val="000000"/>
                <w:kern w:val="0"/>
                <w:sz w:val="24"/>
                <w:szCs w:val="20"/>
              </w:rPr>
              <w:t>、废包装材料</w:t>
            </w:r>
          </w:p>
          <w:p w14:paraId="30DC8D29" w14:textId="77777777" w:rsidR="0078665D" w:rsidRDefault="0078665D" w:rsidP="0078665D">
            <w:pPr>
              <w:adjustRightInd w:val="0"/>
              <w:snapToGrid w:val="0"/>
              <w:spacing w:line="460" w:lineRule="exact"/>
              <w:ind w:firstLineChars="200" w:firstLine="480"/>
              <w:textAlignment w:val="baseline"/>
              <w:rPr>
                <w:color w:val="000000"/>
                <w:kern w:val="0"/>
                <w:sz w:val="24"/>
                <w:szCs w:val="20"/>
              </w:rPr>
            </w:pPr>
            <w:r>
              <w:rPr>
                <w:color w:val="000000"/>
                <w:kern w:val="0"/>
                <w:sz w:val="24"/>
                <w:szCs w:val="20"/>
              </w:rPr>
              <w:t>本项目在原料拆包过程会产生废包装材料，根据企业提供的资料，</w:t>
            </w:r>
            <w:r>
              <w:rPr>
                <w:rFonts w:hint="eastAsia"/>
                <w:color w:val="000000"/>
                <w:kern w:val="0"/>
                <w:sz w:val="24"/>
                <w:szCs w:val="20"/>
              </w:rPr>
              <w:t>废包装材料产生</w:t>
            </w:r>
            <w:r>
              <w:rPr>
                <w:color w:val="000000"/>
                <w:kern w:val="0"/>
                <w:sz w:val="24"/>
                <w:szCs w:val="20"/>
              </w:rPr>
              <w:t>约为</w:t>
            </w:r>
            <w:r>
              <w:rPr>
                <w:rFonts w:hint="eastAsia"/>
                <w:color w:val="000000"/>
                <w:kern w:val="0"/>
                <w:sz w:val="24"/>
                <w:szCs w:val="20"/>
              </w:rPr>
              <w:t>0</w:t>
            </w:r>
            <w:r>
              <w:rPr>
                <w:color w:val="000000"/>
                <w:kern w:val="0"/>
                <w:sz w:val="24"/>
                <w:szCs w:val="20"/>
              </w:rPr>
              <w:t>.5t/a</w:t>
            </w:r>
            <w:r>
              <w:rPr>
                <w:color w:val="000000"/>
                <w:kern w:val="0"/>
                <w:sz w:val="24"/>
                <w:szCs w:val="20"/>
              </w:rPr>
              <w:t>。评价提出，废包装材料在一般固废暂存间暂存后，定期外售。</w:t>
            </w:r>
          </w:p>
          <w:p w14:paraId="182036C3" w14:textId="449920EA" w:rsidR="00BF23EA" w:rsidRDefault="00046A22" w:rsidP="000B7D07">
            <w:pPr>
              <w:adjustRightInd w:val="0"/>
              <w:snapToGrid w:val="0"/>
              <w:spacing w:line="460" w:lineRule="exact"/>
              <w:ind w:firstLineChars="200" w:firstLine="480"/>
              <w:textAlignment w:val="baseline"/>
              <w:rPr>
                <w:color w:val="000000"/>
                <w:kern w:val="0"/>
                <w:sz w:val="24"/>
                <w:szCs w:val="20"/>
              </w:rPr>
            </w:pPr>
            <w:r>
              <w:rPr>
                <w:rFonts w:hint="eastAsia"/>
                <w:color w:val="000000"/>
                <w:kern w:val="0"/>
                <w:sz w:val="24"/>
                <w:szCs w:val="20"/>
              </w:rPr>
              <w:t>8</w:t>
            </w:r>
            <w:r w:rsidR="00BF23EA">
              <w:rPr>
                <w:rFonts w:hint="eastAsia"/>
                <w:color w:val="000000"/>
                <w:kern w:val="0"/>
                <w:sz w:val="24"/>
                <w:szCs w:val="20"/>
              </w:rPr>
              <w:t>、</w:t>
            </w:r>
            <w:r w:rsidR="007D4D3F">
              <w:rPr>
                <w:rFonts w:hint="eastAsia"/>
                <w:color w:val="000000"/>
                <w:kern w:val="0"/>
                <w:sz w:val="24"/>
                <w:szCs w:val="20"/>
              </w:rPr>
              <w:t>废石英砂、废活性炭、废反渗透膜</w:t>
            </w:r>
          </w:p>
          <w:p w14:paraId="26E19AA7" w14:textId="77777777" w:rsidR="00BF23EA" w:rsidRDefault="0078665D" w:rsidP="000B7D07">
            <w:pPr>
              <w:adjustRightInd w:val="0"/>
              <w:snapToGrid w:val="0"/>
              <w:spacing w:line="460" w:lineRule="exact"/>
              <w:ind w:firstLineChars="200" w:firstLine="480"/>
              <w:textAlignment w:val="baseline"/>
              <w:rPr>
                <w:bCs/>
                <w:color w:val="000000"/>
                <w:kern w:val="0"/>
                <w:sz w:val="24"/>
                <w:szCs w:val="20"/>
              </w:rPr>
            </w:pPr>
            <w:r>
              <w:rPr>
                <w:rFonts w:hint="eastAsia"/>
                <w:bCs/>
                <w:color w:val="000000"/>
                <w:kern w:val="0"/>
                <w:sz w:val="24"/>
                <w:szCs w:val="20"/>
              </w:rPr>
              <w:t>本项目纯水制备装置中的过滤材料需定期更换，会产生废石英砂、废活性炭、废反渗透膜，根据企业提供的设计资料，过滤材料</w:t>
            </w:r>
            <w:r w:rsidR="000B7D0D">
              <w:rPr>
                <w:rFonts w:hint="eastAsia"/>
                <w:bCs/>
                <w:color w:val="000000"/>
                <w:kern w:val="0"/>
                <w:sz w:val="24"/>
                <w:szCs w:val="20"/>
              </w:rPr>
              <w:t>一年更换一次，更换量为废石英砂</w:t>
            </w:r>
            <w:r w:rsidR="000B7D0D">
              <w:rPr>
                <w:rFonts w:hint="eastAsia"/>
                <w:bCs/>
                <w:color w:val="000000"/>
                <w:kern w:val="0"/>
                <w:sz w:val="24"/>
                <w:szCs w:val="20"/>
              </w:rPr>
              <w:t>0.02t/a</w:t>
            </w:r>
            <w:r w:rsidR="000B7D0D">
              <w:rPr>
                <w:rFonts w:hint="eastAsia"/>
                <w:bCs/>
                <w:color w:val="000000"/>
                <w:kern w:val="0"/>
                <w:sz w:val="24"/>
                <w:szCs w:val="20"/>
              </w:rPr>
              <w:t>、废活性炭</w:t>
            </w:r>
            <w:r w:rsidR="000B7D0D">
              <w:rPr>
                <w:rFonts w:hint="eastAsia"/>
                <w:bCs/>
                <w:color w:val="000000"/>
                <w:kern w:val="0"/>
                <w:sz w:val="24"/>
                <w:szCs w:val="20"/>
              </w:rPr>
              <w:t>0.01t/a</w:t>
            </w:r>
            <w:r w:rsidR="000B7D0D">
              <w:rPr>
                <w:rFonts w:hint="eastAsia"/>
                <w:bCs/>
                <w:color w:val="000000"/>
                <w:kern w:val="0"/>
                <w:sz w:val="24"/>
                <w:szCs w:val="20"/>
              </w:rPr>
              <w:t>、废反渗透膜</w:t>
            </w:r>
            <w:r w:rsidR="000B7D0D">
              <w:rPr>
                <w:rFonts w:hint="eastAsia"/>
                <w:bCs/>
                <w:color w:val="000000"/>
                <w:kern w:val="0"/>
                <w:sz w:val="24"/>
                <w:szCs w:val="20"/>
              </w:rPr>
              <w:t>0.008t/a</w:t>
            </w:r>
            <w:r w:rsidR="000B7D0D">
              <w:rPr>
                <w:rFonts w:hint="eastAsia"/>
                <w:bCs/>
                <w:color w:val="000000"/>
                <w:kern w:val="0"/>
                <w:sz w:val="24"/>
                <w:szCs w:val="20"/>
              </w:rPr>
              <w:t>。</w:t>
            </w:r>
            <w:r w:rsidR="007D4D3F">
              <w:rPr>
                <w:rFonts w:hint="eastAsia"/>
                <w:bCs/>
                <w:color w:val="000000"/>
                <w:kern w:val="0"/>
                <w:sz w:val="24"/>
                <w:szCs w:val="20"/>
              </w:rPr>
              <w:t>评价提出，废反渗透膜由厂家回收，废石英砂、废活性炭定期交由环卫部门处理。</w:t>
            </w:r>
          </w:p>
          <w:p w14:paraId="37F6BAE8" w14:textId="77777777" w:rsidR="00826394" w:rsidRDefault="00977946" w:rsidP="000B7D07">
            <w:pPr>
              <w:adjustRightInd w:val="0"/>
              <w:snapToGrid w:val="0"/>
              <w:spacing w:line="460" w:lineRule="exact"/>
              <w:ind w:firstLineChars="200" w:firstLine="480"/>
              <w:textAlignment w:val="baseline"/>
              <w:rPr>
                <w:bCs/>
                <w:color w:val="000000"/>
                <w:sz w:val="24"/>
              </w:rPr>
            </w:pPr>
            <w:r>
              <w:rPr>
                <w:rFonts w:hint="eastAsia"/>
                <w:snapToGrid w:val="0"/>
                <w:color w:val="000000"/>
                <w:kern w:val="0"/>
                <w:sz w:val="24"/>
                <w:szCs w:val="20"/>
              </w:rPr>
              <w:t>各类固废产生及处置措施见</w:t>
            </w:r>
            <w:r w:rsidR="00826394">
              <w:rPr>
                <w:rFonts w:hint="eastAsia"/>
                <w:bCs/>
                <w:color w:val="000000"/>
                <w:sz w:val="24"/>
              </w:rPr>
              <w:t>下表。</w:t>
            </w:r>
          </w:p>
          <w:p w14:paraId="0F6D1FA4" w14:textId="77777777" w:rsidR="00826394" w:rsidRDefault="00826394" w:rsidP="00826394">
            <w:pPr>
              <w:spacing w:line="460" w:lineRule="exact"/>
              <w:ind w:firstLineChars="200" w:firstLine="482"/>
              <w:rPr>
                <w:b/>
                <w:bCs/>
                <w:color w:val="000000"/>
                <w:sz w:val="24"/>
              </w:rPr>
            </w:pPr>
            <w:r>
              <w:rPr>
                <w:b/>
                <w:bCs/>
                <w:color w:val="000000"/>
                <w:sz w:val="24"/>
              </w:rPr>
              <w:t>表</w:t>
            </w:r>
            <w:r w:rsidR="00A26288">
              <w:rPr>
                <w:b/>
                <w:bCs/>
                <w:color w:val="000000"/>
                <w:sz w:val="24"/>
              </w:rPr>
              <w:t>4-22</w:t>
            </w:r>
            <w:r>
              <w:rPr>
                <w:b/>
                <w:bCs/>
                <w:color w:val="000000"/>
                <w:sz w:val="24"/>
              </w:rPr>
              <w:t xml:space="preserve">              </w:t>
            </w:r>
            <w:r>
              <w:rPr>
                <w:b/>
                <w:bCs/>
                <w:color w:val="000000"/>
                <w:sz w:val="24"/>
              </w:rPr>
              <w:t>固体废物详情一览表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1451"/>
              <w:gridCol w:w="1557"/>
              <w:gridCol w:w="1134"/>
              <w:gridCol w:w="1559"/>
              <w:gridCol w:w="2245"/>
            </w:tblGrid>
            <w:tr w:rsidR="00221B32" w:rsidRPr="00652C92" w14:paraId="52DBC971" w14:textId="77777777" w:rsidTr="007D4D3F">
              <w:trPr>
                <w:trHeight w:val="397"/>
                <w:jc w:val="center"/>
              </w:trPr>
              <w:tc>
                <w:tcPr>
                  <w:tcW w:w="1451" w:type="dxa"/>
                  <w:vAlign w:val="center"/>
                </w:tcPr>
                <w:p w14:paraId="68638362" w14:textId="77777777" w:rsidR="00826394" w:rsidRDefault="00826394" w:rsidP="00826394">
                  <w:pPr>
                    <w:jc w:val="center"/>
                    <w:rPr>
                      <w:b/>
                      <w:color w:val="000000"/>
                      <w:szCs w:val="21"/>
                    </w:rPr>
                  </w:pPr>
                  <w:r>
                    <w:rPr>
                      <w:b/>
                      <w:color w:val="000000"/>
                      <w:szCs w:val="21"/>
                    </w:rPr>
                    <w:t>排放源</w:t>
                  </w:r>
                </w:p>
              </w:tc>
              <w:tc>
                <w:tcPr>
                  <w:tcW w:w="1557" w:type="dxa"/>
                  <w:vAlign w:val="center"/>
                </w:tcPr>
                <w:p w14:paraId="4CB43844" w14:textId="77777777" w:rsidR="00826394" w:rsidRDefault="00826394" w:rsidP="00826394">
                  <w:pPr>
                    <w:jc w:val="center"/>
                    <w:rPr>
                      <w:b/>
                      <w:color w:val="000000"/>
                      <w:szCs w:val="21"/>
                    </w:rPr>
                  </w:pPr>
                  <w:r>
                    <w:rPr>
                      <w:b/>
                      <w:color w:val="000000"/>
                      <w:szCs w:val="21"/>
                    </w:rPr>
                    <w:t>固废名称</w:t>
                  </w:r>
                </w:p>
              </w:tc>
              <w:tc>
                <w:tcPr>
                  <w:tcW w:w="1134" w:type="dxa"/>
                  <w:vAlign w:val="center"/>
                </w:tcPr>
                <w:p w14:paraId="38DF7799" w14:textId="77777777" w:rsidR="00826394" w:rsidRDefault="00826394" w:rsidP="00826394">
                  <w:pPr>
                    <w:jc w:val="center"/>
                    <w:rPr>
                      <w:b/>
                      <w:color w:val="000000"/>
                      <w:szCs w:val="21"/>
                    </w:rPr>
                  </w:pPr>
                  <w:r>
                    <w:rPr>
                      <w:b/>
                      <w:color w:val="000000"/>
                      <w:szCs w:val="21"/>
                    </w:rPr>
                    <w:t>固废性质</w:t>
                  </w:r>
                </w:p>
              </w:tc>
              <w:tc>
                <w:tcPr>
                  <w:tcW w:w="1559" w:type="dxa"/>
                  <w:vAlign w:val="center"/>
                </w:tcPr>
                <w:p w14:paraId="6FFBFBD3" w14:textId="77777777" w:rsidR="00826394" w:rsidRDefault="00826394" w:rsidP="00826394">
                  <w:pPr>
                    <w:jc w:val="center"/>
                    <w:rPr>
                      <w:b/>
                      <w:color w:val="000000"/>
                      <w:szCs w:val="21"/>
                    </w:rPr>
                  </w:pPr>
                  <w:r>
                    <w:rPr>
                      <w:b/>
                      <w:color w:val="000000"/>
                      <w:szCs w:val="21"/>
                    </w:rPr>
                    <w:t>产生量（</w:t>
                  </w:r>
                  <w:r>
                    <w:rPr>
                      <w:b/>
                      <w:color w:val="000000"/>
                      <w:szCs w:val="21"/>
                    </w:rPr>
                    <w:t>t/a</w:t>
                  </w:r>
                  <w:r>
                    <w:rPr>
                      <w:b/>
                      <w:color w:val="000000"/>
                      <w:szCs w:val="21"/>
                    </w:rPr>
                    <w:t>）</w:t>
                  </w:r>
                </w:p>
              </w:tc>
              <w:tc>
                <w:tcPr>
                  <w:tcW w:w="2245" w:type="dxa"/>
                  <w:vAlign w:val="center"/>
                </w:tcPr>
                <w:p w14:paraId="30F8C64A" w14:textId="77777777" w:rsidR="00826394" w:rsidRDefault="00826394" w:rsidP="00826394">
                  <w:pPr>
                    <w:jc w:val="center"/>
                    <w:rPr>
                      <w:b/>
                      <w:color w:val="000000"/>
                      <w:szCs w:val="21"/>
                    </w:rPr>
                  </w:pPr>
                  <w:r>
                    <w:rPr>
                      <w:b/>
                      <w:color w:val="000000"/>
                      <w:szCs w:val="21"/>
                    </w:rPr>
                    <w:t>处理措施</w:t>
                  </w:r>
                </w:p>
              </w:tc>
            </w:tr>
            <w:tr w:rsidR="00221B32" w:rsidRPr="00652C92" w14:paraId="7F59EC98" w14:textId="77777777" w:rsidTr="007D4D3F">
              <w:trPr>
                <w:trHeight w:val="397"/>
                <w:jc w:val="center"/>
              </w:trPr>
              <w:tc>
                <w:tcPr>
                  <w:tcW w:w="1451" w:type="dxa"/>
                  <w:vAlign w:val="center"/>
                </w:tcPr>
                <w:p w14:paraId="54CBD59B" w14:textId="77777777" w:rsidR="00BF23EA" w:rsidRDefault="00BF23EA" w:rsidP="00BF23EA">
                  <w:pPr>
                    <w:pStyle w:val="aff1"/>
                    <w:rPr>
                      <w:color w:val="000000"/>
                      <w:lang w:val="en-US" w:eastAsia="zh-CN"/>
                    </w:rPr>
                  </w:pPr>
                  <w:r>
                    <w:rPr>
                      <w:color w:val="000000"/>
                    </w:rPr>
                    <w:t>山楂、红枣去核</w:t>
                  </w:r>
                </w:p>
              </w:tc>
              <w:tc>
                <w:tcPr>
                  <w:tcW w:w="1557" w:type="dxa"/>
                  <w:vAlign w:val="center"/>
                </w:tcPr>
                <w:p w14:paraId="2ACE882E" w14:textId="77777777" w:rsidR="00BF23EA" w:rsidRDefault="00BF23EA" w:rsidP="00BF23EA">
                  <w:pPr>
                    <w:pStyle w:val="aff1"/>
                    <w:rPr>
                      <w:color w:val="000000"/>
                      <w:lang w:val="en-US" w:eastAsia="zh-CN"/>
                    </w:rPr>
                  </w:pPr>
                  <w:r>
                    <w:rPr>
                      <w:color w:val="000000"/>
                    </w:rPr>
                    <w:t>废核</w:t>
                  </w:r>
                </w:p>
              </w:tc>
              <w:tc>
                <w:tcPr>
                  <w:tcW w:w="1134" w:type="dxa"/>
                  <w:vMerge w:val="restart"/>
                  <w:vAlign w:val="center"/>
                </w:tcPr>
                <w:p w14:paraId="504B23A1" w14:textId="77777777" w:rsidR="00BF23EA" w:rsidRDefault="00BF23EA" w:rsidP="00BF23EA">
                  <w:pPr>
                    <w:jc w:val="center"/>
                    <w:rPr>
                      <w:color w:val="000000"/>
                      <w:szCs w:val="21"/>
                    </w:rPr>
                  </w:pPr>
                  <w:r>
                    <w:rPr>
                      <w:color w:val="000000"/>
                      <w:szCs w:val="21"/>
                    </w:rPr>
                    <w:t>一般固废</w:t>
                  </w:r>
                </w:p>
              </w:tc>
              <w:tc>
                <w:tcPr>
                  <w:tcW w:w="1559" w:type="dxa"/>
                  <w:vAlign w:val="center"/>
                </w:tcPr>
                <w:p w14:paraId="6DA2A5F0" w14:textId="77777777" w:rsidR="00BF23EA" w:rsidRDefault="00AC2E72" w:rsidP="00BF23EA">
                  <w:pPr>
                    <w:jc w:val="center"/>
                    <w:rPr>
                      <w:color w:val="000000"/>
                      <w:szCs w:val="21"/>
                    </w:rPr>
                  </w:pPr>
                  <w:r>
                    <w:rPr>
                      <w:rFonts w:hint="eastAsia"/>
                      <w:color w:val="000000"/>
                      <w:szCs w:val="21"/>
                    </w:rPr>
                    <w:t>1.3</w:t>
                  </w:r>
                </w:p>
              </w:tc>
              <w:tc>
                <w:tcPr>
                  <w:tcW w:w="2245" w:type="dxa"/>
                  <w:vAlign w:val="center"/>
                </w:tcPr>
                <w:p w14:paraId="13C4C8D9" w14:textId="77777777" w:rsidR="00BF23EA" w:rsidRDefault="007D4D3F" w:rsidP="00BF23EA">
                  <w:pPr>
                    <w:jc w:val="center"/>
                    <w:rPr>
                      <w:color w:val="000000"/>
                    </w:rPr>
                  </w:pPr>
                  <w:r>
                    <w:rPr>
                      <w:color w:val="000000"/>
                    </w:rPr>
                    <w:t>一般固废间暂存，定期交由环卫</w:t>
                  </w:r>
                  <w:r>
                    <w:rPr>
                      <w:rFonts w:hint="eastAsia"/>
                      <w:color w:val="000000"/>
                    </w:rPr>
                    <w:t>部门</w:t>
                  </w:r>
                  <w:r>
                    <w:rPr>
                      <w:color w:val="000000"/>
                    </w:rPr>
                    <w:t>处理</w:t>
                  </w:r>
                </w:p>
              </w:tc>
            </w:tr>
            <w:tr w:rsidR="00221B32" w:rsidRPr="00652C92" w14:paraId="0571E809" w14:textId="77777777" w:rsidTr="007D4D3F">
              <w:trPr>
                <w:trHeight w:val="397"/>
                <w:jc w:val="center"/>
              </w:trPr>
              <w:tc>
                <w:tcPr>
                  <w:tcW w:w="1451" w:type="dxa"/>
                  <w:vAlign w:val="center"/>
                </w:tcPr>
                <w:p w14:paraId="37D6732A" w14:textId="77777777" w:rsidR="007D4D3F" w:rsidRDefault="007D4D3F" w:rsidP="00BF23EA">
                  <w:pPr>
                    <w:pStyle w:val="aff1"/>
                    <w:rPr>
                      <w:color w:val="000000"/>
                      <w:lang w:val="en-US" w:eastAsia="zh-CN"/>
                    </w:rPr>
                  </w:pPr>
                  <w:r>
                    <w:rPr>
                      <w:rFonts w:hint="eastAsia"/>
                      <w:color w:val="000000"/>
                    </w:rPr>
                    <w:t>糕点配料</w:t>
                  </w:r>
                </w:p>
              </w:tc>
              <w:tc>
                <w:tcPr>
                  <w:tcW w:w="1557" w:type="dxa"/>
                  <w:vAlign w:val="center"/>
                </w:tcPr>
                <w:p w14:paraId="390CD41F" w14:textId="77777777" w:rsidR="007D4D3F" w:rsidRDefault="007D4D3F" w:rsidP="00BF23EA">
                  <w:pPr>
                    <w:pStyle w:val="aff1"/>
                    <w:rPr>
                      <w:color w:val="000000"/>
                      <w:lang w:val="en-US" w:eastAsia="zh-CN"/>
                    </w:rPr>
                  </w:pPr>
                  <w:r>
                    <w:rPr>
                      <w:rFonts w:hint="eastAsia"/>
                      <w:color w:val="000000"/>
                    </w:rPr>
                    <w:t>废蛋壳</w:t>
                  </w:r>
                </w:p>
              </w:tc>
              <w:tc>
                <w:tcPr>
                  <w:tcW w:w="1134" w:type="dxa"/>
                  <w:vMerge/>
                  <w:vAlign w:val="center"/>
                </w:tcPr>
                <w:p w14:paraId="3C327624" w14:textId="77777777" w:rsidR="007D4D3F" w:rsidRDefault="007D4D3F" w:rsidP="00BF23EA">
                  <w:pPr>
                    <w:jc w:val="center"/>
                    <w:rPr>
                      <w:color w:val="000000"/>
                      <w:szCs w:val="21"/>
                    </w:rPr>
                  </w:pPr>
                </w:p>
              </w:tc>
              <w:tc>
                <w:tcPr>
                  <w:tcW w:w="1559" w:type="dxa"/>
                  <w:vAlign w:val="center"/>
                </w:tcPr>
                <w:p w14:paraId="76EB047D" w14:textId="51D18025" w:rsidR="007D4D3F" w:rsidRDefault="00AC2E72" w:rsidP="00BF23EA">
                  <w:pPr>
                    <w:jc w:val="center"/>
                    <w:rPr>
                      <w:color w:val="000000"/>
                      <w:szCs w:val="21"/>
                    </w:rPr>
                  </w:pPr>
                  <w:r>
                    <w:rPr>
                      <w:rFonts w:hint="eastAsia"/>
                      <w:color w:val="000000"/>
                      <w:szCs w:val="21"/>
                    </w:rPr>
                    <w:t>0.</w:t>
                  </w:r>
                  <w:r w:rsidR="00AE4211">
                    <w:rPr>
                      <w:rFonts w:hint="eastAsia"/>
                      <w:color w:val="000000"/>
                      <w:szCs w:val="21"/>
                    </w:rPr>
                    <w:t>8</w:t>
                  </w:r>
                </w:p>
              </w:tc>
              <w:tc>
                <w:tcPr>
                  <w:tcW w:w="2245" w:type="dxa"/>
                  <w:vMerge w:val="restart"/>
                  <w:vAlign w:val="center"/>
                </w:tcPr>
                <w:p w14:paraId="31181F34" w14:textId="77777777" w:rsidR="007D4D3F" w:rsidRDefault="007D4D3F" w:rsidP="00BF23EA">
                  <w:pPr>
                    <w:jc w:val="center"/>
                    <w:rPr>
                      <w:color w:val="000000"/>
                    </w:rPr>
                  </w:pPr>
                  <w:r>
                    <w:rPr>
                      <w:rFonts w:hint="eastAsia"/>
                      <w:color w:val="000000"/>
                      <w:szCs w:val="21"/>
                    </w:rPr>
                    <w:t>一般固废暂存间暂存</w:t>
                  </w:r>
                  <w:r>
                    <w:rPr>
                      <w:rFonts w:hint="eastAsia"/>
                      <w:color w:val="000000"/>
                      <w:szCs w:val="21"/>
                    </w:rPr>
                    <w:lastRenderedPageBreak/>
                    <w:t>后，定期外售进行资源化利用</w:t>
                  </w:r>
                </w:p>
              </w:tc>
            </w:tr>
            <w:tr w:rsidR="00221B32" w:rsidRPr="00652C92" w14:paraId="06475439" w14:textId="77777777" w:rsidTr="007D4D3F">
              <w:trPr>
                <w:trHeight w:val="397"/>
                <w:jc w:val="center"/>
              </w:trPr>
              <w:tc>
                <w:tcPr>
                  <w:tcW w:w="1451" w:type="dxa"/>
                  <w:vAlign w:val="center"/>
                </w:tcPr>
                <w:p w14:paraId="7DDF4216" w14:textId="77777777" w:rsidR="007D4D3F" w:rsidRDefault="007D4D3F" w:rsidP="00BF23EA">
                  <w:pPr>
                    <w:pStyle w:val="aff1"/>
                    <w:rPr>
                      <w:color w:val="000000"/>
                      <w:lang w:val="en-US" w:eastAsia="zh-CN"/>
                    </w:rPr>
                  </w:pPr>
                  <w:r>
                    <w:rPr>
                      <w:color w:val="000000"/>
                    </w:rPr>
                    <w:lastRenderedPageBreak/>
                    <w:t>坚果、炒货筛分</w:t>
                  </w:r>
                </w:p>
              </w:tc>
              <w:tc>
                <w:tcPr>
                  <w:tcW w:w="1557" w:type="dxa"/>
                  <w:vAlign w:val="center"/>
                </w:tcPr>
                <w:p w14:paraId="78F73542" w14:textId="77777777" w:rsidR="007D4D3F" w:rsidRDefault="007D4D3F" w:rsidP="00BF23EA">
                  <w:pPr>
                    <w:pStyle w:val="aff1"/>
                    <w:rPr>
                      <w:color w:val="000000"/>
                      <w:lang w:val="en-US" w:eastAsia="zh-CN"/>
                    </w:rPr>
                  </w:pPr>
                  <w:r>
                    <w:rPr>
                      <w:color w:val="000000"/>
                    </w:rPr>
                    <w:t>杂质次品</w:t>
                  </w:r>
                </w:p>
              </w:tc>
              <w:tc>
                <w:tcPr>
                  <w:tcW w:w="1134" w:type="dxa"/>
                  <w:vMerge/>
                  <w:vAlign w:val="center"/>
                </w:tcPr>
                <w:p w14:paraId="3EC31B24" w14:textId="77777777" w:rsidR="007D4D3F" w:rsidRDefault="007D4D3F" w:rsidP="00BF23EA">
                  <w:pPr>
                    <w:jc w:val="center"/>
                    <w:rPr>
                      <w:color w:val="000000"/>
                      <w:szCs w:val="21"/>
                    </w:rPr>
                  </w:pPr>
                </w:p>
              </w:tc>
              <w:tc>
                <w:tcPr>
                  <w:tcW w:w="1559" w:type="dxa"/>
                  <w:vAlign w:val="center"/>
                </w:tcPr>
                <w:p w14:paraId="5DF4F8C9" w14:textId="77777777" w:rsidR="007D4D3F" w:rsidRDefault="00AC2E72" w:rsidP="00BF23EA">
                  <w:pPr>
                    <w:jc w:val="center"/>
                    <w:rPr>
                      <w:color w:val="000000"/>
                      <w:szCs w:val="21"/>
                    </w:rPr>
                  </w:pPr>
                  <w:r>
                    <w:rPr>
                      <w:rFonts w:hint="eastAsia"/>
                      <w:color w:val="000000"/>
                      <w:szCs w:val="21"/>
                    </w:rPr>
                    <w:t>0.03</w:t>
                  </w:r>
                </w:p>
              </w:tc>
              <w:tc>
                <w:tcPr>
                  <w:tcW w:w="2245" w:type="dxa"/>
                  <w:vMerge/>
                  <w:vAlign w:val="center"/>
                </w:tcPr>
                <w:p w14:paraId="19F92684" w14:textId="77777777" w:rsidR="007D4D3F" w:rsidRDefault="007D4D3F" w:rsidP="00BF23EA">
                  <w:pPr>
                    <w:jc w:val="center"/>
                    <w:rPr>
                      <w:color w:val="000000"/>
                    </w:rPr>
                  </w:pPr>
                </w:p>
              </w:tc>
            </w:tr>
            <w:tr w:rsidR="00221B32" w:rsidRPr="00652C92" w14:paraId="3ED2AFA9" w14:textId="77777777" w:rsidTr="007D4D3F">
              <w:trPr>
                <w:trHeight w:val="397"/>
                <w:jc w:val="center"/>
              </w:trPr>
              <w:tc>
                <w:tcPr>
                  <w:tcW w:w="1451" w:type="dxa"/>
                  <w:vAlign w:val="center"/>
                </w:tcPr>
                <w:p w14:paraId="5766F7D2" w14:textId="541A3F89" w:rsidR="00207221" w:rsidRDefault="00207221" w:rsidP="00BF23EA">
                  <w:pPr>
                    <w:pStyle w:val="aff1"/>
                    <w:rPr>
                      <w:color w:val="000000"/>
                      <w:lang w:val="en-US" w:eastAsia="zh-CN"/>
                    </w:rPr>
                  </w:pPr>
                  <w:r>
                    <w:rPr>
                      <w:rFonts w:hint="eastAsia"/>
                      <w:color w:val="000000"/>
                      <w:lang w:val="en-US" w:eastAsia="zh-CN"/>
                    </w:rPr>
                    <w:t>蜜饯煮制、糖渍</w:t>
                  </w:r>
                </w:p>
              </w:tc>
              <w:tc>
                <w:tcPr>
                  <w:tcW w:w="1557" w:type="dxa"/>
                  <w:vAlign w:val="center"/>
                </w:tcPr>
                <w:p w14:paraId="243E081C" w14:textId="0E045240" w:rsidR="00207221" w:rsidRDefault="00207221" w:rsidP="00BF23EA">
                  <w:pPr>
                    <w:pStyle w:val="aff1"/>
                    <w:rPr>
                      <w:color w:val="000000"/>
                      <w:lang w:eastAsia="zh-CN"/>
                    </w:rPr>
                  </w:pPr>
                  <w:r>
                    <w:rPr>
                      <w:rFonts w:hint="eastAsia"/>
                      <w:color w:val="000000"/>
                      <w:lang w:eastAsia="zh-CN"/>
                    </w:rPr>
                    <w:t>废糖水</w:t>
                  </w:r>
                </w:p>
              </w:tc>
              <w:tc>
                <w:tcPr>
                  <w:tcW w:w="1134" w:type="dxa"/>
                  <w:vMerge/>
                  <w:vAlign w:val="center"/>
                </w:tcPr>
                <w:p w14:paraId="7AC9E552" w14:textId="77777777" w:rsidR="00207221" w:rsidRDefault="00207221" w:rsidP="00BF23EA">
                  <w:pPr>
                    <w:jc w:val="center"/>
                    <w:rPr>
                      <w:color w:val="000000"/>
                      <w:szCs w:val="21"/>
                    </w:rPr>
                  </w:pPr>
                </w:p>
              </w:tc>
              <w:tc>
                <w:tcPr>
                  <w:tcW w:w="1559" w:type="dxa"/>
                  <w:vAlign w:val="center"/>
                </w:tcPr>
                <w:p w14:paraId="2E6F821C" w14:textId="2048DF76" w:rsidR="00207221" w:rsidRDefault="00207221" w:rsidP="00BF23EA">
                  <w:pPr>
                    <w:jc w:val="center"/>
                    <w:rPr>
                      <w:color w:val="000000"/>
                      <w:szCs w:val="21"/>
                    </w:rPr>
                  </w:pPr>
                  <w:r>
                    <w:rPr>
                      <w:rFonts w:hint="eastAsia"/>
                      <w:color w:val="000000"/>
                      <w:szCs w:val="21"/>
                    </w:rPr>
                    <w:t>14</w:t>
                  </w:r>
                </w:p>
              </w:tc>
              <w:tc>
                <w:tcPr>
                  <w:tcW w:w="2245" w:type="dxa"/>
                  <w:vMerge/>
                  <w:vAlign w:val="center"/>
                </w:tcPr>
                <w:p w14:paraId="06DF47D0" w14:textId="77777777" w:rsidR="00207221" w:rsidRDefault="00207221" w:rsidP="00BF23EA">
                  <w:pPr>
                    <w:jc w:val="center"/>
                    <w:rPr>
                      <w:color w:val="000000"/>
                    </w:rPr>
                  </w:pPr>
                </w:p>
              </w:tc>
            </w:tr>
            <w:tr w:rsidR="00221B32" w:rsidRPr="00652C92" w14:paraId="4190FA6F" w14:textId="77777777" w:rsidTr="007D4D3F">
              <w:trPr>
                <w:trHeight w:val="397"/>
                <w:jc w:val="center"/>
              </w:trPr>
              <w:tc>
                <w:tcPr>
                  <w:tcW w:w="1451" w:type="dxa"/>
                  <w:vAlign w:val="center"/>
                </w:tcPr>
                <w:p w14:paraId="7976C002" w14:textId="76AE1D90" w:rsidR="007D4D3F" w:rsidRDefault="002B7680" w:rsidP="00BF23EA">
                  <w:pPr>
                    <w:pStyle w:val="aff1"/>
                    <w:rPr>
                      <w:color w:val="000000"/>
                      <w:lang w:val="en-US" w:eastAsia="zh-CN"/>
                    </w:rPr>
                  </w:pPr>
                  <w:r>
                    <w:rPr>
                      <w:rFonts w:hint="eastAsia"/>
                      <w:color w:val="000000"/>
                      <w:lang w:val="en-US"/>
                    </w:rPr>
                    <w:t>污水处理站</w:t>
                  </w:r>
                </w:p>
              </w:tc>
              <w:tc>
                <w:tcPr>
                  <w:tcW w:w="1557" w:type="dxa"/>
                  <w:vAlign w:val="center"/>
                </w:tcPr>
                <w:p w14:paraId="5BB0FA7F" w14:textId="77329169" w:rsidR="007D4D3F" w:rsidRDefault="007D4D3F" w:rsidP="00BF23EA">
                  <w:pPr>
                    <w:pStyle w:val="aff1"/>
                    <w:rPr>
                      <w:color w:val="000000"/>
                      <w:lang w:val="en-US" w:eastAsia="zh-CN"/>
                    </w:rPr>
                  </w:pPr>
                  <w:r>
                    <w:rPr>
                      <w:rFonts w:hint="eastAsia"/>
                      <w:color w:val="000000"/>
                    </w:rPr>
                    <w:t>食物残渣</w:t>
                  </w:r>
                </w:p>
              </w:tc>
              <w:tc>
                <w:tcPr>
                  <w:tcW w:w="1134" w:type="dxa"/>
                  <w:vMerge/>
                  <w:vAlign w:val="center"/>
                </w:tcPr>
                <w:p w14:paraId="2F86B806" w14:textId="77777777" w:rsidR="007D4D3F" w:rsidRDefault="007D4D3F" w:rsidP="00BF23EA">
                  <w:pPr>
                    <w:jc w:val="center"/>
                    <w:rPr>
                      <w:color w:val="000000"/>
                      <w:szCs w:val="21"/>
                    </w:rPr>
                  </w:pPr>
                </w:p>
              </w:tc>
              <w:tc>
                <w:tcPr>
                  <w:tcW w:w="1559" w:type="dxa"/>
                  <w:vAlign w:val="center"/>
                </w:tcPr>
                <w:p w14:paraId="5E4E8882" w14:textId="77777777" w:rsidR="007D4D3F" w:rsidRDefault="00AC2E72" w:rsidP="00BF23EA">
                  <w:pPr>
                    <w:jc w:val="center"/>
                    <w:rPr>
                      <w:color w:val="000000"/>
                      <w:szCs w:val="21"/>
                    </w:rPr>
                  </w:pPr>
                  <w:r>
                    <w:rPr>
                      <w:rFonts w:hint="eastAsia"/>
                      <w:color w:val="000000"/>
                      <w:szCs w:val="21"/>
                    </w:rPr>
                    <w:t>0.1</w:t>
                  </w:r>
                </w:p>
              </w:tc>
              <w:tc>
                <w:tcPr>
                  <w:tcW w:w="2245" w:type="dxa"/>
                  <w:vMerge/>
                  <w:vAlign w:val="center"/>
                </w:tcPr>
                <w:p w14:paraId="05D7C443" w14:textId="77777777" w:rsidR="007D4D3F" w:rsidRDefault="007D4D3F" w:rsidP="00BF23EA">
                  <w:pPr>
                    <w:jc w:val="center"/>
                    <w:rPr>
                      <w:color w:val="000000"/>
                    </w:rPr>
                  </w:pPr>
                </w:p>
              </w:tc>
            </w:tr>
            <w:tr w:rsidR="00221B32" w:rsidRPr="00652C92" w14:paraId="77524C2B" w14:textId="77777777" w:rsidTr="007D4D3F">
              <w:trPr>
                <w:trHeight w:val="397"/>
                <w:jc w:val="center"/>
              </w:trPr>
              <w:tc>
                <w:tcPr>
                  <w:tcW w:w="1451" w:type="dxa"/>
                  <w:vAlign w:val="center"/>
                </w:tcPr>
                <w:p w14:paraId="7E96C502" w14:textId="2100A9A0" w:rsidR="003F6F35" w:rsidRDefault="003F6F35" w:rsidP="003F6F35">
                  <w:pPr>
                    <w:pStyle w:val="aff1"/>
                    <w:rPr>
                      <w:color w:val="000000"/>
                      <w:lang w:val="en-US"/>
                    </w:rPr>
                  </w:pPr>
                  <w:r>
                    <w:rPr>
                      <w:rFonts w:hint="eastAsia"/>
                      <w:color w:val="000000"/>
                    </w:rPr>
                    <w:t>袋式除尘器</w:t>
                  </w:r>
                </w:p>
              </w:tc>
              <w:tc>
                <w:tcPr>
                  <w:tcW w:w="1557" w:type="dxa"/>
                  <w:vAlign w:val="center"/>
                </w:tcPr>
                <w:p w14:paraId="7910D8E8" w14:textId="31781560" w:rsidR="003F6F35" w:rsidRDefault="003F6F35" w:rsidP="003F6F35">
                  <w:pPr>
                    <w:pStyle w:val="aff1"/>
                    <w:rPr>
                      <w:color w:val="000000"/>
                    </w:rPr>
                  </w:pPr>
                  <w:r>
                    <w:rPr>
                      <w:rFonts w:hint="eastAsia"/>
                      <w:color w:val="000000"/>
                    </w:rPr>
                    <w:t>除尘灰</w:t>
                  </w:r>
                </w:p>
              </w:tc>
              <w:tc>
                <w:tcPr>
                  <w:tcW w:w="1134" w:type="dxa"/>
                  <w:vMerge/>
                  <w:vAlign w:val="center"/>
                </w:tcPr>
                <w:p w14:paraId="165E2DCD" w14:textId="77777777" w:rsidR="003F6F35" w:rsidRDefault="003F6F35" w:rsidP="003F6F35">
                  <w:pPr>
                    <w:jc w:val="center"/>
                    <w:rPr>
                      <w:color w:val="000000"/>
                      <w:szCs w:val="21"/>
                    </w:rPr>
                  </w:pPr>
                </w:p>
              </w:tc>
              <w:tc>
                <w:tcPr>
                  <w:tcW w:w="1559" w:type="dxa"/>
                  <w:vAlign w:val="center"/>
                </w:tcPr>
                <w:p w14:paraId="360FCC24" w14:textId="3301BA81" w:rsidR="003F6F35" w:rsidRDefault="003F6F35" w:rsidP="003F6F35">
                  <w:pPr>
                    <w:jc w:val="center"/>
                    <w:rPr>
                      <w:color w:val="000000"/>
                      <w:szCs w:val="21"/>
                    </w:rPr>
                  </w:pPr>
                  <w:r>
                    <w:rPr>
                      <w:rFonts w:hint="eastAsia"/>
                      <w:color w:val="000000"/>
                      <w:szCs w:val="21"/>
                    </w:rPr>
                    <w:t>0.0209</w:t>
                  </w:r>
                </w:p>
              </w:tc>
              <w:tc>
                <w:tcPr>
                  <w:tcW w:w="2245" w:type="dxa"/>
                  <w:vMerge/>
                  <w:vAlign w:val="center"/>
                </w:tcPr>
                <w:p w14:paraId="17176389" w14:textId="77777777" w:rsidR="003F6F35" w:rsidRDefault="003F6F35" w:rsidP="003F6F35">
                  <w:pPr>
                    <w:jc w:val="center"/>
                    <w:rPr>
                      <w:color w:val="000000"/>
                    </w:rPr>
                  </w:pPr>
                </w:p>
              </w:tc>
            </w:tr>
            <w:tr w:rsidR="00221B32" w:rsidRPr="00652C92" w14:paraId="4F618729" w14:textId="77777777" w:rsidTr="007D4D3F">
              <w:trPr>
                <w:trHeight w:val="397"/>
                <w:jc w:val="center"/>
              </w:trPr>
              <w:tc>
                <w:tcPr>
                  <w:tcW w:w="1451" w:type="dxa"/>
                  <w:vAlign w:val="center"/>
                </w:tcPr>
                <w:p w14:paraId="71E441B9" w14:textId="77777777" w:rsidR="007D4D3F" w:rsidRDefault="007D4D3F" w:rsidP="00BF23EA">
                  <w:pPr>
                    <w:pStyle w:val="aff1"/>
                    <w:rPr>
                      <w:color w:val="000000"/>
                      <w:lang w:val="en-US" w:eastAsia="zh-CN"/>
                    </w:rPr>
                  </w:pPr>
                  <w:r>
                    <w:rPr>
                      <w:color w:val="000000"/>
                    </w:rPr>
                    <w:t>原料包装</w:t>
                  </w:r>
                </w:p>
              </w:tc>
              <w:tc>
                <w:tcPr>
                  <w:tcW w:w="1557" w:type="dxa"/>
                  <w:vAlign w:val="center"/>
                </w:tcPr>
                <w:p w14:paraId="5CBA4865" w14:textId="77777777" w:rsidR="007D4D3F" w:rsidRDefault="007D4D3F" w:rsidP="00BF23EA">
                  <w:pPr>
                    <w:pStyle w:val="aff1"/>
                    <w:rPr>
                      <w:color w:val="000000"/>
                      <w:lang w:val="en-US" w:eastAsia="zh-CN"/>
                    </w:rPr>
                  </w:pPr>
                  <w:r>
                    <w:rPr>
                      <w:color w:val="000000"/>
                    </w:rPr>
                    <w:t>废包装</w:t>
                  </w:r>
                  <w:r>
                    <w:rPr>
                      <w:rFonts w:hint="eastAsia"/>
                      <w:color w:val="000000"/>
                    </w:rPr>
                    <w:t>材料</w:t>
                  </w:r>
                </w:p>
              </w:tc>
              <w:tc>
                <w:tcPr>
                  <w:tcW w:w="1134" w:type="dxa"/>
                  <w:vMerge/>
                  <w:vAlign w:val="center"/>
                </w:tcPr>
                <w:p w14:paraId="717843FF" w14:textId="77777777" w:rsidR="007D4D3F" w:rsidRDefault="007D4D3F" w:rsidP="00BF23EA">
                  <w:pPr>
                    <w:jc w:val="center"/>
                    <w:rPr>
                      <w:color w:val="000000"/>
                      <w:szCs w:val="21"/>
                    </w:rPr>
                  </w:pPr>
                </w:p>
              </w:tc>
              <w:tc>
                <w:tcPr>
                  <w:tcW w:w="1559" w:type="dxa"/>
                  <w:vAlign w:val="center"/>
                </w:tcPr>
                <w:p w14:paraId="2DD590C3" w14:textId="77777777" w:rsidR="007D4D3F" w:rsidRDefault="00AC2E72" w:rsidP="00BF23EA">
                  <w:pPr>
                    <w:jc w:val="center"/>
                    <w:rPr>
                      <w:color w:val="000000"/>
                      <w:szCs w:val="21"/>
                    </w:rPr>
                  </w:pPr>
                  <w:r>
                    <w:rPr>
                      <w:rFonts w:hint="eastAsia"/>
                      <w:color w:val="000000"/>
                      <w:szCs w:val="21"/>
                    </w:rPr>
                    <w:t>0.5</w:t>
                  </w:r>
                </w:p>
              </w:tc>
              <w:tc>
                <w:tcPr>
                  <w:tcW w:w="2245" w:type="dxa"/>
                  <w:vMerge/>
                  <w:vAlign w:val="center"/>
                </w:tcPr>
                <w:p w14:paraId="751F5DE1" w14:textId="77777777" w:rsidR="007D4D3F" w:rsidRDefault="007D4D3F" w:rsidP="00BF23EA">
                  <w:pPr>
                    <w:jc w:val="center"/>
                    <w:rPr>
                      <w:color w:val="000000"/>
                    </w:rPr>
                  </w:pPr>
                </w:p>
              </w:tc>
            </w:tr>
            <w:tr w:rsidR="00221B32" w:rsidRPr="00652C92" w14:paraId="2D70E2D2" w14:textId="77777777" w:rsidTr="007D4D3F">
              <w:trPr>
                <w:trHeight w:val="397"/>
                <w:jc w:val="center"/>
              </w:trPr>
              <w:tc>
                <w:tcPr>
                  <w:tcW w:w="1451" w:type="dxa"/>
                  <w:vMerge w:val="restart"/>
                  <w:vAlign w:val="center"/>
                </w:tcPr>
                <w:p w14:paraId="6B8B04A3" w14:textId="77777777" w:rsidR="007D4D3F" w:rsidRDefault="007D4D3F" w:rsidP="007D4D3F">
                  <w:pPr>
                    <w:pStyle w:val="aff1"/>
                    <w:rPr>
                      <w:color w:val="000000"/>
                    </w:rPr>
                  </w:pPr>
                  <w:r>
                    <w:rPr>
                      <w:rFonts w:hint="eastAsia"/>
                      <w:color w:val="000000"/>
                    </w:rPr>
                    <w:t>纯水制备</w:t>
                  </w:r>
                </w:p>
              </w:tc>
              <w:tc>
                <w:tcPr>
                  <w:tcW w:w="1557" w:type="dxa"/>
                  <w:vAlign w:val="center"/>
                </w:tcPr>
                <w:p w14:paraId="4F3DCBC3" w14:textId="77777777" w:rsidR="007D4D3F" w:rsidRDefault="007D4D3F" w:rsidP="007D4D3F">
                  <w:pPr>
                    <w:pStyle w:val="aff1"/>
                    <w:rPr>
                      <w:color w:val="000000"/>
                    </w:rPr>
                  </w:pPr>
                  <w:r>
                    <w:rPr>
                      <w:rFonts w:hint="eastAsia"/>
                      <w:color w:val="000000"/>
                    </w:rPr>
                    <w:t>废石英砂、废活性炭</w:t>
                  </w:r>
                </w:p>
              </w:tc>
              <w:tc>
                <w:tcPr>
                  <w:tcW w:w="1134" w:type="dxa"/>
                  <w:vMerge/>
                  <w:vAlign w:val="center"/>
                </w:tcPr>
                <w:p w14:paraId="10BEDD12" w14:textId="77777777" w:rsidR="007D4D3F" w:rsidRDefault="007D4D3F" w:rsidP="007D4D3F">
                  <w:pPr>
                    <w:jc w:val="center"/>
                    <w:rPr>
                      <w:color w:val="000000"/>
                      <w:szCs w:val="21"/>
                    </w:rPr>
                  </w:pPr>
                </w:p>
              </w:tc>
              <w:tc>
                <w:tcPr>
                  <w:tcW w:w="1559" w:type="dxa"/>
                  <w:vAlign w:val="center"/>
                </w:tcPr>
                <w:p w14:paraId="0533BE3B" w14:textId="77777777" w:rsidR="007D4D3F" w:rsidRDefault="00AC2E72" w:rsidP="007D4D3F">
                  <w:pPr>
                    <w:jc w:val="center"/>
                    <w:rPr>
                      <w:color w:val="000000"/>
                      <w:szCs w:val="21"/>
                    </w:rPr>
                  </w:pPr>
                  <w:r>
                    <w:rPr>
                      <w:rFonts w:hint="eastAsia"/>
                      <w:color w:val="000000"/>
                      <w:szCs w:val="21"/>
                    </w:rPr>
                    <w:t>0.03</w:t>
                  </w:r>
                </w:p>
              </w:tc>
              <w:tc>
                <w:tcPr>
                  <w:tcW w:w="2245" w:type="dxa"/>
                  <w:vAlign w:val="center"/>
                </w:tcPr>
                <w:p w14:paraId="2D1583E0" w14:textId="77777777" w:rsidR="007D4D3F" w:rsidRDefault="007D4D3F" w:rsidP="007D4D3F">
                  <w:pPr>
                    <w:jc w:val="center"/>
                    <w:rPr>
                      <w:color w:val="000000"/>
                      <w:szCs w:val="21"/>
                    </w:rPr>
                  </w:pPr>
                  <w:r>
                    <w:rPr>
                      <w:color w:val="000000"/>
                    </w:rPr>
                    <w:t>一般固废间暂存，定期交由环卫</w:t>
                  </w:r>
                  <w:r>
                    <w:rPr>
                      <w:rFonts w:hint="eastAsia"/>
                      <w:color w:val="000000"/>
                    </w:rPr>
                    <w:t>部门</w:t>
                  </w:r>
                  <w:r>
                    <w:rPr>
                      <w:color w:val="000000"/>
                    </w:rPr>
                    <w:t>处理</w:t>
                  </w:r>
                </w:p>
              </w:tc>
            </w:tr>
            <w:tr w:rsidR="00221B32" w:rsidRPr="00652C92" w14:paraId="75456EE5" w14:textId="77777777" w:rsidTr="007D4D3F">
              <w:trPr>
                <w:trHeight w:val="397"/>
                <w:jc w:val="center"/>
              </w:trPr>
              <w:tc>
                <w:tcPr>
                  <w:tcW w:w="1451" w:type="dxa"/>
                  <w:vMerge/>
                  <w:vAlign w:val="center"/>
                </w:tcPr>
                <w:p w14:paraId="5EBA5FD7" w14:textId="77777777" w:rsidR="007D4D3F" w:rsidRDefault="007D4D3F" w:rsidP="007D4D3F">
                  <w:pPr>
                    <w:pStyle w:val="aff1"/>
                    <w:rPr>
                      <w:color w:val="000000"/>
                      <w:lang w:val="en-US" w:eastAsia="zh-CN"/>
                    </w:rPr>
                  </w:pPr>
                </w:p>
              </w:tc>
              <w:tc>
                <w:tcPr>
                  <w:tcW w:w="1557" w:type="dxa"/>
                  <w:vAlign w:val="center"/>
                </w:tcPr>
                <w:p w14:paraId="2EFB94DF" w14:textId="77777777" w:rsidR="007D4D3F" w:rsidRDefault="007D4D3F" w:rsidP="007D4D3F">
                  <w:pPr>
                    <w:pStyle w:val="aff1"/>
                    <w:rPr>
                      <w:color w:val="000000"/>
                      <w:lang w:val="en-US" w:eastAsia="zh-CN"/>
                    </w:rPr>
                  </w:pPr>
                  <w:r>
                    <w:rPr>
                      <w:rFonts w:hint="eastAsia"/>
                      <w:color w:val="000000"/>
                    </w:rPr>
                    <w:t>废反渗透膜</w:t>
                  </w:r>
                </w:p>
              </w:tc>
              <w:tc>
                <w:tcPr>
                  <w:tcW w:w="1134" w:type="dxa"/>
                  <w:vMerge/>
                  <w:vAlign w:val="center"/>
                </w:tcPr>
                <w:p w14:paraId="048AF9B8" w14:textId="77777777" w:rsidR="007D4D3F" w:rsidRDefault="007D4D3F" w:rsidP="007D4D3F">
                  <w:pPr>
                    <w:jc w:val="center"/>
                    <w:rPr>
                      <w:color w:val="000000"/>
                      <w:szCs w:val="21"/>
                    </w:rPr>
                  </w:pPr>
                </w:p>
              </w:tc>
              <w:tc>
                <w:tcPr>
                  <w:tcW w:w="1559" w:type="dxa"/>
                  <w:vAlign w:val="center"/>
                </w:tcPr>
                <w:p w14:paraId="629ABEFD" w14:textId="77777777" w:rsidR="007D4D3F" w:rsidRDefault="00AC2E72" w:rsidP="007D4D3F">
                  <w:pPr>
                    <w:jc w:val="center"/>
                    <w:rPr>
                      <w:color w:val="000000"/>
                      <w:szCs w:val="21"/>
                    </w:rPr>
                  </w:pPr>
                  <w:r>
                    <w:rPr>
                      <w:rFonts w:hint="eastAsia"/>
                      <w:color w:val="000000"/>
                      <w:szCs w:val="21"/>
                    </w:rPr>
                    <w:t>0.008</w:t>
                  </w:r>
                </w:p>
              </w:tc>
              <w:tc>
                <w:tcPr>
                  <w:tcW w:w="2245" w:type="dxa"/>
                  <w:vAlign w:val="center"/>
                </w:tcPr>
                <w:p w14:paraId="659DE41F" w14:textId="77777777" w:rsidR="007D4D3F" w:rsidRDefault="007D4D3F" w:rsidP="007D4D3F">
                  <w:pPr>
                    <w:jc w:val="center"/>
                    <w:rPr>
                      <w:color w:val="000000"/>
                    </w:rPr>
                  </w:pPr>
                  <w:r>
                    <w:rPr>
                      <w:rFonts w:hint="eastAsia"/>
                      <w:color w:val="000000"/>
                      <w:szCs w:val="21"/>
                    </w:rPr>
                    <w:t>一般固废暂存间暂存后，由厂家回收</w:t>
                  </w:r>
                </w:p>
              </w:tc>
            </w:tr>
          </w:tbl>
          <w:p w14:paraId="03BC4E24" w14:textId="77777777" w:rsidR="00BF23EA" w:rsidRDefault="00BF23EA" w:rsidP="00BF23EA">
            <w:pPr>
              <w:spacing w:line="460" w:lineRule="exact"/>
              <w:ind w:firstLineChars="200" w:firstLine="482"/>
              <w:rPr>
                <w:b/>
                <w:bCs/>
                <w:color w:val="000000"/>
                <w:sz w:val="24"/>
              </w:rPr>
            </w:pPr>
            <w:r>
              <w:rPr>
                <w:rFonts w:hint="eastAsia"/>
                <w:b/>
                <w:bCs/>
                <w:color w:val="000000"/>
                <w:sz w:val="24"/>
              </w:rPr>
              <w:t>表</w:t>
            </w:r>
            <w:r w:rsidR="00411A56">
              <w:rPr>
                <w:rFonts w:hint="eastAsia"/>
                <w:b/>
                <w:bCs/>
                <w:color w:val="000000"/>
                <w:sz w:val="24"/>
              </w:rPr>
              <w:t>4-23</w:t>
            </w:r>
            <w:r>
              <w:rPr>
                <w:rFonts w:hint="eastAsia"/>
                <w:b/>
                <w:bCs/>
                <w:color w:val="000000"/>
                <w:sz w:val="24"/>
              </w:rPr>
              <w:t xml:space="preserve">               </w:t>
            </w:r>
            <w:r>
              <w:rPr>
                <w:rFonts w:hint="eastAsia"/>
                <w:b/>
                <w:bCs/>
                <w:color w:val="000000"/>
                <w:sz w:val="24"/>
              </w:rPr>
              <w:t>一般固体废物汇总表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1197"/>
              <w:gridCol w:w="1385"/>
              <w:gridCol w:w="1276"/>
              <w:gridCol w:w="1056"/>
              <w:gridCol w:w="904"/>
              <w:gridCol w:w="2128"/>
            </w:tblGrid>
            <w:tr w:rsidR="00221B32" w:rsidRPr="00652C92" w14:paraId="0081BEEE" w14:textId="77777777" w:rsidTr="00AC2E72">
              <w:trPr>
                <w:trHeight w:val="397"/>
                <w:jc w:val="center"/>
              </w:trPr>
              <w:tc>
                <w:tcPr>
                  <w:tcW w:w="1197" w:type="dxa"/>
                  <w:vAlign w:val="center"/>
                </w:tcPr>
                <w:p w14:paraId="6A0E73CC" w14:textId="77777777" w:rsidR="00BF23EA" w:rsidRDefault="00BF23EA" w:rsidP="00BF23EA">
                  <w:pPr>
                    <w:jc w:val="center"/>
                    <w:rPr>
                      <w:b/>
                      <w:bCs/>
                      <w:color w:val="000000"/>
                      <w:szCs w:val="21"/>
                    </w:rPr>
                  </w:pPr>
                  <w:r>
                    <w:rPr>
                      <w:b/>
                      <w:bCs/>
                      <w:color w:val="000000"/>
                      <w:szCs w:val="21"/>
                    </w:rPr>
                    <w:t>排放源</w:t>
                  </w:r>
                </w:p>
              </w:tc>
              <w:tc>
                <w:tcPr>
                  <w:tcW w:w="1385" w:type="dxa"/>
                  <w:vAlign w:val="center"/>
                </w:tcPr>
                <w:p w14:paraId="477D4634" w14:textId="77777777" w:rsidR="00BF23EA" w:rsidRDefault="00BF23EA" w:rsidP="00BF23EA">
                  <w:pPr>
                    <w:jc w:val="center"/>
                    <w:rPr>
                      <w:b/>
                      <w:bCs/>
                      <w:color w:val="000000"/>
                      <w:szCs w:val="21"/>
                    </w:rPr>
                  </w:pPr>
                  <w:r>
                    <w:rPr>
                      <w:b/>
                      <w:bCs/>
                      <w:color w:val="000000"/>
                      <w:szCs w:val="21"/>
                    </w:rPr>
                    <w:t>固废名称</w:t>
                  </w:r>
                </w:p>
              </w:tc>
              <w:tc>
                <w:tcPr>
                  <w:tcW w:w="1276" w:type="dxa"/>
                  <w:vAlign w:val="center"/>
                </w:tcPr>
                <w:p w14:paraId="2BFB24B7" w14:textId="77777777" w:rsidR="00BF23EA" w:rsidRDefault="00BF23EA" w:rsidP="00BF23EA">
                  <w:pPr>
                    <w:jc w:val="center"/>
                    <w:rPr>
                      <w:b/>
                      <w:bCs/>
                      <w:color w:val="000000"/>
                      <w:szCs w:val="21"/>
                    </w:rPr>
                  </w:pPr>
                  <w:r>
                    <w:rPr>
                      <w:b/>
                      <w:bCs/>
                      <w:color w:val="000000"/>
                      <w:szCs w:val="21"/>
                    </w:rPr>
                    <w:t>类别代码</w:t>
                  </w:r>
                </w:p>
              </w:tc>
              <w:tc>
                <w:tcPr>
                  <w:tcW w:w="1056" w:type="dxa"/>
                  <w:vAlign w:val="center"/>
                </w:tcPr>
                <w:p w14:paraId="5CBC4291" w14:textId="77777777" w:rsidR="00BF23EA" w:rsidRDefault="00BF23EA" w:rsidP="00BF23EA">
                  <w:pPr>
                    <w:jc w:val="center"/>
                    <w:rPr>
                      <w:b/>
                      <w:bCs/>
                      <w:color w:val="000000"/>
                      <w:szCs w:val="21"/>
                    </w:rPr>
                  </w:pPr>
                  <w:r>
                    <w:rPr>
                      <w:b/>
                      <w:bCs/>
                      <w:color w:val="000000"/>
                      <w:szCs w:val="21"/>
                    </w:rPr>
                    <w:t>固废性质</w:t>
                  </w:r>
                </w:p>
              </w:tc>
              <w:tc>
                <w:tcPr>
                  <w:tcW w:w="904" w:type="dxa"/>
                  <w:vAlign w:val="center"/>
                </w:tcPr>
                <w:p w14:paraId="3D529675" w14:textId="77777777" w:rsidR="00BF23EA" w:rsidRDefault="00BF23EA" w:rsidP="00BF23EA">
                  <w:pPr>
                    <w:jc w:val="center"/>
                    <w:rPr>
                      <w:b/>
                      <w:bCs/>
                      <w:color w:val="000000"/>
                      <w:szCs w:val="21"/>
                    </w:rPr>
                  </w:pPr>
                  <w:r>
                    <w:rPr>
                      <w:b/>
                      <w:bCs/>
                      <w:color w:val="000000"/>
                      <w:szCs w:val="21"/>
                    </w:rPr>
                    <w:t>产生量（</w:t>
                  </w:r>
                  <w:r>
                    <w:rPr>
                      <w:b/>
                      <w:bCs/>
                      <w:color w:val="000000"/>
                      <w:szCs w:val="21"/>
                    </w:rPr>
                    <w:t>t/a</w:t>
                  </w:r>
                  <w:r>
                    <w:rPr>
                      <w:b/>
                      <w:bCs/>
                      <w:color w:val="000000"/>
                      <w:szCs w:val="21"/>
                    </w:rPr>
                    <w:t>）</w:t>
                  </w:r>
                </w:p>
              </w:tc>
              <w:tc>
                <w:tcPr>
                  <w:tcW w:w="2128" w:type="dxa"/>
                  <w:vAlign w:val="center"/>
                </w:tcPr>
                <w:p w14:paraId="2462E1EB" w14:textId="77777777" w:rsidR="00BF23EA" w:rsidRDefault="00BF23EA" w:rsidP="00BF23EA">
                  <w:pPr>
                    <w:jc w:val="center"/>
                    <w:rPr>
                      <w:b/>
                      <w:bCs/>
                      <w:color w:val="000000"/>
                      <w:szCs w:val="21"/>
                    </w:rPr>
                  </w:pPr>
                  <w:r>
                    <w:rPr>
                      <w:b/>
                      <w:bCs/>
                      <w:color w:val="000000"/>
                      <w:szCs w:val="21"/>
                    </w:rPr>
                    <w:t>处理措施</w:t>
                  </w:r>
                </w:p>
              </w:tc>
            </w:tr>
            <w:tr w:rsidR="00221B32" w:rsidRPr="00652C92" w14:paraId="5D2D88AC" w14:textId="77777777" w:rsidTr="00AC2E72">
              <w:trPr>
                <w:trHeight w:val="397"/>
                <w:jc w:val="center"/>
              </w:trPr>
              <w:tc>
                <w:tcPr>
                  <w:tcW w:w="1197" w:type="dxa"/>
                  <w:vAlign w:val="center"/>
                </w:tcPr>
                <w:p w14:paraId="0C8659AD" w14:textId="77777777" w:rsidR="00AC2E72" w:rsidRDefault="00AC2E72" w:rsidP="00AC2E72">
                  <w:pPr>
                    <w:jc w:val="center"/>
                    <w:rPr>
                      <w:color w:val="000000"/>
                      <w:szCs w:val="21"/>
                    </w:rPr>
                  </w:pPr>
                  <w:r>
                    <w:rPr>
                      <w:color w:val="000000"/>
                    </w:rPr>
                    <w:t>山楂、红枣去核</w:t>
                  </w:r>
                </w:p>
              </w:tc>
              <w:tc>
                <w:tcPr>
                  <w:tcW w:w="1385" w:type="dxa"/>
                  <w:vAlign w:val="center"/>
                </w:tcPr>
                <w:p w14:paraId="192AF195" w14:textId="77777777" w:rsidR="00AC2E72" w:rsidRDefault="00AC2E72" w:rsidP="00AC2E72">
                  <w:pPr>
                    <w:jc w:val="center"/>
                    <w:rPr>
                      <w:color w:val="000000"/>
                      <w:szCs w:val="21"/>
                    </w:rPr>
                  </w:pPr>
                  <w:r>
                    <w:rPr>
                      <w:color w:val="000000"/>
                    </w:rPr>
                    <w:t>废核</w:t>
                  </w:r>
                </w:p>
              </w:tc>
              <w:tc>
                <w:tcPr>
                  <w:tcW w:w="1276" w:type="dxa"/>
                  <w:vAlign w:val="center"/>
                </w:tcPr>
                <w:p w14:paraId="1F8294CB" w14:textId="77777777" w:rsidR="00AC2E72" w:rsidRDefault="00AC2E72" w:rsidP="00AC2E72">
                  <w:pPr>
                    <w:pStyle w:val="affe"/>
                    <w:rPr>
                      <w:color w:val="000000"/>
                      <w:szCs w:val="21"/>
                    </w:rPr>
                  </w:pPr>
                  <w:r>
                    <w:rPr>
                      <w:color w:val="000000"/>
                      <w:szCs w:val="21"/>
                    </w:rPr>
                    <w:t>14</w:t>
                  </w:r>
                  <w:r w:rsidR="000059D7">
                    <w:rPr>
                      <w:rFonts w:hint="eastAsia"/>
                      <w:color w:val="000000"/>
                      <w:szCs w:val="21"/>
                    </w:rPr>
                    <w:t>0</w:t>
                  </w:r>
                  <w:r>
                    <w:rPr>
                      <w:color w:val="000000"/>
                      <w:szCs w:val="21"/>
                    </w:rPr>
                    <w:t>-999-31</w:t>
                  </w:r>
                </w:p>
              </w:tc>
              <w:tc>
                <w:tcPr>
                  <w:tcW w:w="1056" w:type="dxa"/>
                  <w:vMerge w:val="restart"/>
                  <w:vAlign w:val="center"/>
                </w:tcPr>
                <w:p w14:paraId="6F92FFA8" w14:textId="77777777" w:rsidR="00AC2E72" w:rsidRDefault="00AC2E72" w:rsidP="00AC2E72">
                  <w:pPr>
                    <w:jc w:val="center"/>
                    <w:rPr>
                      <w:color w:val="000000"/>
                      <w:szCs w:val="21"/>
                    </w:rPr>
                  </w:pPr>
                  <w:r>
                    <w:rPr>
                      <w:color w:val="000000"/>
                      <w:szCs w:val="21"/>
                    </w:rPr>
                    <w:t>一般固废</w:t>
                  </w:r>
                </w:p>
              </w:tc>
              <w:tc>
                <w:tcPr>
                  <w:tcW w:w="904" w:type="dxa"/>
                  <w:vAlign w:val="center"/>
                </w:tcPr>
                <w:p w14:paraId="7566B24C" w14:textId="77777777" w:rsidR="00AC2E72" w:rsidRDefault="00AC2E72" w:rsidP="00AC2E72">
                  <w:pPr>
                    <w:jc w:val="center"/>
                    <w:rPr>
                      <w:bCs/>
                      <w:color w:val="000000"/>
                      <w:szCs w:val="21"/>
                    </w:rPr>
                  </w:pPr>
                  <w:r>
                    <w:rPr>
                      <w:rFonts w:hint="eastAsia"/>
                      <w:color w:val="000000"/>
                      <w:szCs w:val="21"/>
                    </w:rPr>
                    <w:t>1.3</w:t>
                  </w:r>
                </w:p>
              </w:tc>
              <w:tc>
                <w:tcPr>
                  <w:tcW w:w="2128" w:type="dxa"/>
                  <w:vAlign w:val="center"/>
                </w:tcPr>
                <w:p w14:paraId="7FD3032B" w14:textId="77777777" w:rsidR="00AC2E72" w:rsidRDefault="00AC2E72" w:rsidP="00AC2E72">
                  <w:pPr>
                    <w:jc w:val="center"/>
                    <w:rPr>
                      <w:color w:val="000000"/>
                      <w:szCs w:val="21"/>
                    </w:rPr>
                  </w:pPr>
                  <w:r>
                    <w:rPr>
                      <w:color w:val="000000"/>
                    </w:rPr>
                    <w:t>一般固废间暂存，定期交由环卫</w:t>
                  </w:r>
                  <w:r>
                    <w:rPr>
                      <w:rFonts w:hint="eastAsia"/>
                      <w:color w:val="000000"/>
                    </w:rPr>
                    <w:t>部门</w:t>
                  </w:r>
                  <w:r>
                    <w:rPr>
                      <w:color w:val="000000"/>
                    </w:rPr>
                    <w:t>处理</w:t>
                  </w:r>
                </w:p>
              </w:tc>
            </w:tr>
            <w:tr w:rsidR="00221B32" w:rsidRPr="00652C92" w14:paraId="28A73A3A" w14:textId="77777777" w:rsidTr="00AC2E72">
              <w:trPr>
                <w:trHeight w:val="397"/>
                <w:jc w:val="center"/>
              </w:trPr>
              <w:tc>
                <w:tcPr>
                  <w:tcW w:w="1197" w:type="dxa"/>
                  <w:vAlign w:val="center"/>
                </w:tcPr>
                <w:p w14:paraId="36E118A9" w14:textId="77777777" w:rsidR="00AC2E72" w:rsidRDefault="00AC2E72" w:rsidP="00AC2E72">
                  <w:pPr>
                    <w:jc w:val="center"/>
                    <w:rPr>
                      <w:color w:val="000000"/>
                      <w:szCs w:val="21"/>
                    </w:rPr>
                  </w:pPr>
                  <w:r>
                    <w:rPr>
                      <w:rFonts w:hint="eastAsia"/>
                      <w:color w:val="000000"/>
                    </w:rPr>
                    <w:t>糕点配料</w:t>
                  </w:r>
                </w:p>
              </w:tc>
              <w:tc>
                <w:tcPr>
                  <w:tcW w:w="1385" w:type="dxa"/>
                  <w:vAlign w:val="center"/>
                </w:tcPr>
                <w:p w14:paraId="747BCDA1" w14:textId="77777777" w:rsidR="00AC2E72" w:rsidRDefault="00AC2E72" w:rsidP="00AC2E72">
                  <w:pPr>
                    <w:jc w:val="center"/>
                    <w:rPr>
                      <w:color w:val="000000"/>
                      <w:szCs w:val="21"/>
                    </w:rPr>
                  </w:pPr>
                  <w:r>
                    <w:rPr>
                      <w:rFonts w:hint="eastAsia"/>
                      <w:color w:val="000000"/>
                    </w:rPr>
                    <w:t>废蛋壳</w:t>
                  </w:r>
                </w:p>
              </w:tc>
              <w:tc>
                <w:tcPr>
                  <w:tcW w:w="1276" w:type="dxa"/>
                  <w:vAlign w:val="center"/>
                </w:tcPr>
                <w:p w14:paraId="4C8C8935" w14:textId="77777777" w:rsidR="00AC2E72" w:rsidRDefault="00AC2E72" w:rsidP="00AC2E72">
                  <w:pPr>
                    <w:pStyle w:val="affe"/>
                    <w:rPr>
                      <w:color w:val="000000"/>
                      <w:szCs w:val="21"/>
                    </w:rPr>
                  </w:pPr>
                  <w:r>
                    <w:rPr>
                      <w:color w:val="000000"/>
                      <w:szCs w:val="21"/>
                    </w:rPr>
                    <w:t>14</w:t>
                  </w:r>
                  <w:r w:rsidR="000059D7">
                    <w:rPr>
                      <w:rFonts w:hint="eastAsia"/>
                      <w:color w:val="000000"/>
                      <w:szCs w:val="21"/>
                    </w:rPr>
                    <w:t>1</w:t>
                  </w:r>
                  <w:r>
                    <w:rPr>
                      <w:color w:val="000000"/>
                      <w:szCs w:val="21"/>
                    </w:rPr>
                    <w:t>-</w:t>
                  </w:r>
                  <w:r w:rsidR="000059D7">
                    <w:rPr>
                      <w:rFonts w:hint="eastAsia"/>
                      <w:color w:val="000000"/>
                      <w:szCs w:val="21"/>
                    </w:rPr>
                    <w:t>001</w:t>
                  </w:r>
                  <w:r>
                    <w:rPr>
                      <w:color w:val="000000"/>
                      <w:szCs w:val="21"/>
                    </w:rPr>
                    <w:t>-39</w:t>
                  </w:r>
                </w:p>
              </w:tc>
              <w:tc>
                <w:tcPr>
                  <w:tcW w:w="1056" w:type="dxa"/>
                  <w:vMerge/>
                  <w:vAlign w:val="center"/>
                </w:tcPr>
                <w:p w14:paraId="46788980" w14:textId="77777777" w:rsidR="00AC2E72" w:rsidRDefault="00AC2E72" w:rsidP="00AC2E72">
                  <w:pPr>
                    <w:jc w:val="center"/>
                    <w:rPr>
                      <w:color w:val="000000"/>
                      <w:szCs w:val="21"/>
                    </w:rPr>
                  </w:pPr>
                </w:p>
              </w:tc>
              <w:tc>
                <w:tcPr>
                  <w:tcW w:w="904" w:type="dxa"/>
                  <w:vAlign w:val="center"/>
                </w:tcPr>
                <w:p w14:paraId="193FC5C6" w14:textId="14AC3CD1" w:rsidR="00AC2E72" w:rsidRDefault="00AC2E72" w:rsidP="00AC2E72">
                  <w:pPr>
                    <w:jc w:val="center"/>
                    <w:rPr>
                      <w:bCs/>
                      <w:color w:val="000000"/>
                      <w:szCs w:val="21"/>
                    </w:rPr>
                  </w:pPr>
                  <w:r>
                    <w:rPr>
                      <w:rFonts w:hint="eastAsia"/>
                      <w:color w:val="000000"/>
                      <w:szCs w:val="21"/>
                    </w:rPr>
                    <w:t>0</w:t>
                  </w:r>
                  <w:r w:rsidR="00AE4211">
                    <w:rPr>
                      <w:rFonts w:hint="eastAsia"/>
                      <w:color w:val="000000"/>
                      <w:szCs w:val="21"/>
                    </w:rPr>
                    <w:t>.8</w:t>
                  </w:r>
                </w:p>
              </w:tc>
              <w:tc>
                <w:tcPr>
                  <w:tcW w:w="2128" w:type="dxa"/>
                  <w:vMerge w:val="restart"/>
                  <w:vAlign w:val="center"/>
                </w:tcPr>
                <w:p w14:paraId="3E930157" w14:textId="77777777" w:rsidR="00AC2E72" w:rsidRDefault="00AC2E72" w:rsidP="00AC2E72">
                  <w:pPr>
                    <w:jc w:val="center"/>
                    <w:rPr>
                      <w:color w:val="000000"/>
                      <w:szCs w:val="21"/>
                    </w:rPr>
                  </w:pPr>
                  <w:r>
                    <w:rPr>
                      <w:rFonts w:hint="eastAsia"/>
                      <w:color w:val="000000"/>
                      <w:szCs w:val="21"/>
                    </w:rPr>
                    <w:t>一般固废暂存间暂存后，定期外售进行资源化利用</w:t>
                  </w:r>
                </w:p>
              </w:tc>
            </w:tr>
            <w:tr w:rsidR="00221B32" w:rsidRPr="00652C92" w14:paraId="71797402" w14:textId="77777777" w:rsidTr="00AC2E72">
              <w:trPr>
                <w:trHeight w:val="397"/>
                <w:jc w:val="center"/>
              </w:trPr>
              <w:tc>
                <w:tcPr>
                  <w:tcW w:w="1197" w:type="dxa"/>
                  <w:vAlign w:val="center"/>
                </w:tcPr>
                <w:p w14:paraId="327191D2" w14:textId="77777777" w:rsidR="00AC2E72" w:rsidRDefault="00AC2E72" w:rsidP="00AC2E72">
                  <w:pPr>
                    <w:jc w:val="center"/>
                    <w:rPr>
                      <w:color w:val="000000"/>
                      <w:szCs w:val="21"/>
                    </w:rPr>
                  </w:pPr>
                  <w:r>
                    <w:rPr>
                      <w:color w:val="000000"/>
                    </w:rPr>
                    <w:t>坚果、炒货筛分</w:t>
                  </w:r>
                </w:p>
              </w:tc>
              <w:tc>
                <w:tcPr>
                  <w:tcW w:w="1385" w:type="dxa"/>
                  <w:vAlign w:val="center"/>
                </w:tcPr>
                <w:p w14:paraId="49F3FB75" w14:textId="77777777" w:rsidR="00AC2E72" w:rsidRDefault="00AC2E72" w:rsidP="00AC2E72">
                  <w:pPr>
                    <w:jc w:val="center"/>
                    <w:rPr>
                      <w:color w:val="000000"/>
                      <w:szCs w:val="21"/>
                    </w:rPr>
                  </w:pPr>
                  <w:r>
                    <w:rPr>
                      <w:color w:val="000000"/>
                    </w:rPr>
                    <w:t>杂质次品</w:t>
                  </w:r>
                </w:p>
              </w:tc>
              <w:tc>
                <w:tcPr>
                  <w:tcW w:w="1276" w:type="dxa"/>
                  <w:vAlign w:val="center"/>
                </w:tcPr>
                <w:p w14:paraId="30028D00" w14:textId="77777777" w:rsidR="00AC2E72" w:rsidRDefault="00AC2E72" w:rsidP="00AC2E72">
                  <w:pPr>
                    <w:pStyle w:val="affe"/>
                    <w:rPr>
                      <w:color w:val="000000"/>
                      <w:szCs w:val="21"/>
                    </w:rPr>
                  </w:pPr>
                  <w:r>
                    <w:rPr>
                      <w:color w:val="000000"/>
                      <w:szCs w:val="21"/>
                    </w:rPr>
                    <w:t>1</w:t>
                  </w:r>
                  <w:r w:rsidR="000059D7">
                    <w:rPr>
                      <w:rFonts w:hint="eastAsia"/>
                      <w:color w:val="000000"/>
                      <w:szCs w:val="21"/>
                    </w:rPr>
                    <w:t>37</w:t>
                  </w:r>
                  <w:r>
                    <w:rPr>
                      <w:color w:val="000000"/>
                      <w:szCs w:val="21"/>
                    </w:rPr>
                    <w:t>-</w:t>
                  </w:r>
                  <w:r w:rsidR="000059D7">
                    <w:rPr>
                      <w:rFonts w:hint="eastAsia"/>
                      <w:color w:val="000000"/>
                      <w:szCs w:val="21"/>
                    </w:rPr>
                    <w:t>003</w:t>
                  </w:r>
                  <w:r>
                    <w:rPr>
                      <w:color w:val="000000"/>
                      <w:szCs w:val="21"/>
                    </w:rPr>
                    <w:t>-39</w:t>
                  </w:r>
                </w:p>
              </w:tc>
              <w:tc>
                <w:tcPr>
                  <w:tcW w:w="1056" w:type="dxa"/>
                  <w:vMerge/>
                  <w:vAlign w:val="center"/>
                </w:tcPr>
                <w:p w14:paraId="6CE7F624" w14:textId="77777777" w:rsidR="00AC2E72" w:rsidRDefault="00AC2E72" w:rsidP="00AC2E72">
                  <w:pPr>
                    <w:jc w:val="center"/>
                    <w:rPr>
                      <w:color w:val="000000"/>
                      <w:szCs w:val="21"/>
                    </w:rPr>
                  </w:pPr>
                </w:p>
              </w:tc>
              <w:tc>
                <w:tcPr>
                  <w:tcW w:w="904" w:type="dxa"/>
                  <w:vAlign w:val="center"/>
                </w:tcPr>
                <w:p w14:paraId="19DAA550" w14:textId="77777777" w:rsidR="00AC2E72" w:rsidRDefault="00AC2E72" w:rsidP="00AC2E72">
                  <w:pPr>
                    <w:jc w:val="center"/>
                    <w:rPr>
                      <w:bCs/>
                      <w:color w:val="000000"/>
                      <w:szCs w:val="21"/>
                    </w:rPr>
                  </w:pPr>
                  <w:r>
                    <w:rPr>
                      <w:rFonts w:hint="eastAsia"/>
                      <w:color w:val="000000"/>
                      <w:szCs w:val="21"/>
                    </w:rPr>
                    <w:t>0.03</w:t>
                  </w:r>
                </w:p>
              </w:tc>
              <w:tc>
                <w:tcPr>
                  <w:tcW w:w="2128" w:type="dxa"/>
                  <w:vMerge/>
                  <w:vAlign w:val="center"/>
                </w:tcPr>
                <w:p w14:paraId="7404A6A1" w14:textId="77777777" w:rsidR="00AC2E72" w:rsidRDefault="00AC2E72" w:rsidP="00AC2E72">
                  <w:pPr>
                    <w:jc w:val="center"/>
                    <w:rPr>
                      <w:color w:val="000000"/>
                      <w:szCs w:val="21"/>
                    </w:rPr>
                  </w:pPr>
                </w:p>
              </w:tc>
            </w:tr>
            <w:tr w:rsidR="00221B32" w:rsidRPr="00652C92" w14:paraId="2585A231" w14:textId="77777777" w:rsidTr="00AC2E72">
              <w:trPr>
                <w:trHeight w:val="397"/>
                <w:jc w:val="center"/>
              </w:trPr>
              <w:tc>
                <w:tcPr>
                  <w:tcW w:w="1197" w:type="dxa"/>
                  <w:vAlign w:val="center"/>
                </w:tcPr>
                <w:p w14:paraId="5021C199" w14:textId="4F932630" w:rsidR="00207221" w:rsidRDefault="00207221" w:rsidP="00207221">
                  <w:pPr>
                    <w:jc w:val="center"/>
                    <w:rPr>
                      <w:color w:val="000000"/>
                    </w:rPr>
                  </w:pPr>
                  <w:r>
                    <w:rPr>
                      <w:rFonts w:hint="eastAsia"/>
                      <w:color w:val="000000"/>
                    </w:rPr>
                    <w:t>蜜饯煮制、糖渍</w:t>
                  </w:r>
                </w:p>
              </w:tc>
              <w:tc>
                <w:tcPr>
                  <w:tcW w:w="1385" w:type="dxa"/>
                  <w:vAlign w:val="center"/>
                </w:tcPr>
                <w:p w14:paraId="3A0CF5E1" w14:textId="5B2CD17C" w:rsidR="00207221" w:rsidRDefault="00207221" w:rsidP="00207221">
                  <w:pPr>
                    <w:jc w:val="center"/>
                    <w:rPr>
                      <w:color w:val="000000"/>
                    </w:rPr>
                  </w:pPr>
                  <w:r>
                    <w:rPr>
                      <w:rFonts w:hint="eastAsia"/>
                      <w:color w:val="000000"/>
                    </w:rPr>
                    <w:t>废糖水</w:t>
                  </w:r>
                </w:p>
              </w:tc>
              <w:tc>
                <w:tcPr>
                  <w:tcW w:w="1276" w:type="dxa"/>
                  <w:vAlign w:val="center"/>
                </w:tcPr>
                <w:p w14:paraId="1E4196C7" w14:textId="70EA4EAE" w:rsidR="00207221" w:rsidRDefault="00207221" w:rsidP="00207221">
                  <w:pPr>
                    <w:pStyle w:val="affe"/>
                    <w:rPr>
                      <w:color w:val="000000"/>
                      <w:szCs w:val="21"/>
                    </w:rPr>
                  </w:pPr>
                  <w:r>
                    <w:rPr>
                      <w:rFonts w:hint="eastAsia"/>
                      <w:color w:val="000000"/>
                      <w:szCs w:val="21"/>
                    </w:rPr>
                    <w:t>142-002-39</w:t>
                  </w:r>
                </w:p>
              </w:tc>
              <w:tc>
                <w:tcPr>
                  <w:tcW w:w="1056" w:type="dxa"/>
                  <w:vMerge/>
                  <w:vAlign w:val="center"/>
                </w:tcPr>
                <w:p w14:paraId="55420232" w14:textId="77777777" w:rsidR="00207221" w:rsidRDefault="00207221" w:rsidP="00207221">
                  <w:pPr>
                    <w:jc w:val="center"/>
                    <w:rPr>
                      <w:color w:val="000000"/>
                      <w:szCs w:val="21"/>
                    </w:rPr>
                  </w:pPr>
                </w:p>
              </w:tc>
              <w:tc>
                <w:tcPr>
                  <w:tcW w:w="904" w:type="dxa"/>
                  <w:vAlign w:val="center"/>
                </w:tcPr>
                <w:p w14:paraId="605B10F4" w14:textId="35AE0055" w:rsidR="00207221" w:rsidRDefault="00207221" w:rsidP="00207221">
                  <w:pPr>
                    <w:jc w:val="center"/>
                    <w:rPr>
                      <w:color w:val="000000"/>
                      <w:szCs w:val="21"/>
                    </w:rPr>
                  </w:pPr>
                  <w:r>
                    <w:rPr>
                      <w:rFonts w:hint="eastAsia"/>
                      <w:color w:val="000000"/>
                      <w:szCs w:val="21"/>
                    </w:rPr>
                    <w:t>14</w:t>
                  </w:r>
                </w:p>
              </w:tc>
              <w:tc>
                <w:tcPr>
                  <w:tcW w:w="2128" w:type="dxa"/>
                  <w:vMerge/>
                  <w:vAlign w:val="center"/>
                </w:tcPr>
                <w:p w14:paraId="20A643D9" w14:textId="77777777" w:rsidR="00207221" w:rsidRDefault="00207221" w:rsidP="00207221">
                  <w:pPr>
                    <w:jc w:val="center"/>
                    <w:rPr>
                      <w:color w:val="000000"/>
                      <w:szCs w:val="21"/>
                    </w:rPr>
                  </w:pPr>
                </w:p>
              </w:tc>
            </w:tr>
            <w:tr w:rsidR="00221B32" w:rsidRPr="00652C92" w14:paraId="637799AE" w14:textId="77777777" w:rsidTr="00AC2E72">
              <w:trPr>
                <w:trHeight w:val="397"/>
                <w:jc w:val="center"/>
              </w:trPr>
              <w:tc>
                <w:tcPr>
                  <w:tcW w:w="1197" w:type="dxa"/>
                  <w:vAlign w:val="center"/>
                </w:tcPr>
                <w:p w14:paraId="5B6464F0" w14:textId="57EFC626" w:rsidR="00AC2E72" w:rsidRDefault="002B7680" w:rsidP="00AC2E72">
                  <w:pPr>
                    <w:jc w:val="center"/>
                    <w:rPr>
                      <w:color w:val="000000"/>
                      <w:szCs w:val="21"/>
                    </w:rPr>
                  </w:pPr>
                  <w:r>
                    <w:rPr>
                      <w:rFonts w:hint="eastAsia"/>
                      <w:color w:val="000000"/>
                    </w:rPr>
                    <w:t>污水处理站</w:t>
                  </w:r>
                </w:p>
              </w:tc>
              <w:tc>
                <w:tcPr>
                  <w:tcW w:w="1385" w:type="dxa"/>
                  <w:vAlign w:val="center"/>
                </w:tcPr>
                <w:p w14:paraId="358140E7" w14:textId="6A016C57" w:rsidR="00AC2E72" w:rsidRDefault="00AC2E72" w:rsidP="00AC2E72">
                  <w:pPr>
                    <w:jc w:val="center"/>
                    <w:rPr>
                      <w:color w:val="000000"/>
                      <w:szCs w:val="21"/>
                    </w:rPr>
                  </w:pPr>
                  <w:r>
                    <w:rPr>
                      <w:rFonts w:hint="eastAsia"/>
                      <w:color w:val="000000"/>
                    </w:rPr>
                    <w:t>食物残渣</w:t>
                  </w:r>
                </w:p>
              </w:tc>
              <w:tc>
                <w:tcPr>
                  <w:tcW w:w="1276" w:type="dxa"/>
                  <w:vAlign w:val="center"/>
                </w:tcPr>
                <w:p w14:paraId="3AA39F1B" w14:textId="131DC43C" w:rsidR="00AC2E72" w:rsidRDefault="00670A56" w:rsidP="00AC2E72">
                  <w:pPr>
                    <w:jc w:val="center"/>
                    <w:rPr>
                      <w:color w:val="000000"/>
                      <w:szCs w:val="21"/>
                    </w:rPr>
                  </w:pPr>
                  <w:r>
                    <w:rPr>
                      <w:color w:val="000000"/>
                      <w:szCs w:val="21"/>
                    </w:rPr>
                    <w:t>14</w:t>
                  </w:r>
                  <w:r>
                    <w:rPr>
                      <w:rFonts w:hint="eastAsia"/>
                      <w:color w:val="000000"/>
                      <w:szCs w:val="21"/>
                    </w:rPr>
                    <w:t>0</w:t>
                  </w:r>
                  <w:r>
                    <w:rPr>
                      <w:color w:val="000000"/>
                      <w:szCs w:val="21"/>
                    </w:rPr>
                    <w:t>-999-3</w:t>
                  </w:r>
                  <w:r>
                    <w:rPr>
                      <w:rFonts w:hint="eastAsia"/>
                      <w:color w:val="000000"/>
                      <w:szCs w:val="21"/>
                    </w:rPr>
                    <w:t>1</w:t>
                  </w:r>
                </w:p>
              </w:tc>
              <w:tc>
                <w:tcPr>
                  <w:tcW w:w="1056" w:type="dxa"/>
                  <w:vMerge/>
                  <w:vAlign w:val="center"/>
                </w:tcPr>
                <w:p w14:paraId="321BA9B3" w14:textId="77777777" w:rsidR="00AC2E72" w:rsidRDefault="00AC2E72" w:rsidP="00AC2E72">
                  <w:pPr>
                    <w:jc w:val="center"/>
                    <w:rPr>
                      <w:color w:val="000000"/>
                      <w:szCs w:val="21"/>
                    </w:rPr>
                  </w:pPr>
                </w:p>
              </w:tc>
              <w:tc>
                <w:tcPr>
                  <w:tcW w:w="904" w:type="dxa"/>
                  <w:vAlign w:val="center"/>
                </w:tcPr>
                <w:p w14:paraId="6A49F82A" w14:textId="77777777" w:rsidR="00AC2E72" w:rsidRDefault="00AC2E72" w:rsidP="00AC2E72">
                  <w:pPr>
                    <w:jc w:val="center"/>
                    <w:rPr>
                      <w:bCs/>
                      <w:color w:val="000000"/>
                      <w:szCs w:val="21"/>
                    </w:rPr>
                  </w:pPr>
                  <w:r>
                    <w:rPr>
                      <w:rFonts w:hint="eastAsia"/>
                      <w:color w:val="000000"/>
                      <w:szCs w:val="21"/>
                    </w:rPr>
                    <w:t>0.1</w:t>
                  </w:r>
                </w:p>
              </w:tc>
              <w:tc>
                <w:tcPr>
                  <w:tcW w:w="2128" w:type="dxa"/>
                  <w:vMerge/>
                  <w:vAlign w:val="center"/>
                </w:tcPr>
                <w:p w14:paraId="32C24FAE" w14:textId="77777777" w:rsidR="00AC2E72" w:rsidRDefault="00AC2E72" w:rsidP="00AC2E72">
                  <w:pPr>
                    <w:jc w:val="center"/>
                    <w:rPr>
                      <w:color w:val="000000"/>
                      <w:szCs w:val="21"/>
                    </w:rPr>
                  </w:pPr>
                </w:p>
              </w:tc>
            </w:tr>
            <w:tr w:rsidR="00221B32" w:rsidRPr="00652C92" w14:paraId="5D94D460" w14:textId="77777777" w:rsidTr="00AC2E72">
              <w:trPr>
                <w:trHeight w:val="397"/>
                <w:jc w:val="center"/>
              </w:trPr>
              <w:tc>
                <w:tcPr>
                  <w:tcW w:w="1197" w:type="dxa"/>
                  <w:vAlign w:val="center"/>
                </w:tcPr>
                <w:p w14:paraId="424790C0" w14:textId="6DF1D87F" w:rsidR="00670A56" w:rsidRDefault="00670A56" w:rsidP="00670A56">
                  <w:pPr>
                    <w:jc w:val="center"/>
                    <w:rPr>
                      <w:color w:val="000000"/>
                      <w:szCs w:val="21"/>
                    </w:rPr>
                  </w:pPr>
                  <w:r>
                    <w:rPr>
                      <w:rFonts w:hint="eastAsia"/>
                      <w:color w:val="000000"/>
                      <w:szCs w:val="21"/>
                    </w:rPr>
                    <w:t>袋式除尘器</w:t>
                  </w:r>
                </w:p>
              </w:tc>
              <w:tc>
                <w:tcPr>
                  <w:tcW w:w="1385" w:type="dxa"/>
                  <w:vAlign w:val="center"/>
                </w:tcPr>
                <w:p w14:paraId="4E88F223" w14:textId="720B78C5" w:rsidR="00670A56" w:rsidRDefault="00670A56" w:rsidP="00670A56">
                  <w:pPr>
                    <w:jc w:val="center"/>
                    <w:rPr>
                      <w:color w:val="000000"/>
                      <w:szCs w:val="21"/>
                    </w:rPr>
                  </w:pPr>
                  <w:r>
                    <w:rPr>
                      <w:rFonts w:hint="eastAsia"/>
                      <w:color w:val="000000"/>
                      <w:szCs w:val="21"/>
                    </w:rPr>
                    <w:t>除尘灰</w:t>
                  </w:r>
                </w:p>
              </w:tc>
              <w:tc>
                <w:tcPr>
                  <w:tcW w:w="1276" w:type="dxa"/>
                  <w:vAlign w:val="center"/>
                </w:tcPr>
                <w:p w14:paraId="76BE0121" w14:textId="588CA4CB" w:rsidR="00670A56" w:rsidRDefault="00670A56" w:rsidP="00670A56">
                  <w:pPr>
                    <w:jc w:val="center"/>
                    <w:rPr>
                      <w:color w:val="000000"/>
                      <w:szCs w:val="21"/>
                    </w:rPr>
                  </w:pPr>
                  <w:r>
                    <w:rPr>
                      <w:color w:val="000000"/>
                      <w:szCs w:val="21"/>
                    </w:rPr>
                    <w:t>14</w:t>
                  </w:r>
                  <w:r>
                    <w:rPr>
                      <w:rFonts w:hint="eastAsia"/>
                      <w:color w:val="000000"/>
                      <w:szCs w:val="21"/>
                    </w:rPr>
                    <w:t>0</w:t>
                  </w:r>
                  <w:r>
                    <w:rPr>
                      <w:color w:val="000000"/>
                      <w:szCs w:val="21"/>
                    </w:rPr>
                    <w:t>-999-</w:t>
                  </w:r>
                  <w:r w:rsidR="003F6F35">
                    <w:rPr>
                      <w:rFonts w:hint="eastAsia"/>
                      <w:color w:val="000000"/>
                      <w:szCs w:val="21"/>
                    </w:rPr>
                    <w:t>66</w:t>
                  </w:r>
                </w:p>
              </w:tc>
              <w:tc>
                <w:tcPr>
                  <w:tcW w:w="1056" w:type="dxa"/>
                  <w:vMerge/>
                  <w:vAlign w:val="center"/>
                </w:tcPr>
                <w:p w14:paraId="723E35B6" w14:textId="77777777" w:rsidR="00670A56" w:rsidRDefault="00670A56" w:rsidP="00670A56">
                  <w:pPr>
                    <w:jc w:val="center"/>
                    <w:rPr>
                      <w:color w:val="000000"/>
                      <w:szCs w:val="21"/>
                    </w:rPr>
                  </w:pPr>
                </w:p>
              </w:tc>
              <w:tc>
                <w:tcPr>
                  <w:tcW w:w="904" w:type="dxa"/>
                  <w:vAlign w:val="center"/>
                </w:tcPr>
                <w:p w14:paraId="579F8884" w14:textId="77777777" w:rsidR="00670A56" w:rsidRDefault="00670A56" w:rsidP="00670A56">
                  <w:pPr>
                    <w:jc w:val="center"/>
                    <w:rPr>
                      <w:color w:val="000000"/>
                      <w:szCs w:val="21"/>
                    </w:rPr>
                  </w:pPr>
                </w:p>
              </w:tc>
              <w:tc>
                <w:tcPr>
                  <w:tcW w:w="2128" w:type="dxa"/>
                  <w:vMerge/>
                  <w:vAlign w:val="center"/>
                </w:tcPr>
                <w:p w14:paraId="1E452478" w14:textId="77777777" w:rsidR="00670A56" w:rsidRDefault="00670A56" w:rsidP="00670A56">
                  <w:pPr>
                    <w:jc w:val="center"/>
                    <w:rPr>
                      <w:color w:val="000000"/>
                      <w:szCs w:val="21"/>
                    </w:rPr>
                  </w:pPr>
                </w:p>
              </w:tc>
            </w:tr>
            <w:tr w:rsidR="00221B32" w:rsidRPr="00652C92" w14:paraId="1C6FFE04" w14:textId="77777777" w:rsidTr="00AC2E72">
              <w:trPr>
                <w:trHeight w:val="397"/>
                <w:jc w:val="center"/>
              </w:trPr>
              <w:tc>
                <w:tcPr>
                  <w:tcW w:w="1197" w:type="dxa"/>
                  <w:vAlign w:val="center"/>
                </w:tcPr>
                <w:p w14:paraId="7E4F8F62" w14:textId="77777777" w:rsidR="00AC2E72" w:rsidRDefault="00AC2E72" w:rsidP="00AC2E72">
                  <w:pPr>
                    <w:jc w:val="center"/>
                    <w:rPr>
                      <w:color w:val="000000"/>
                      <w:szCs w:val="21"/>
                    </w:rPr>
                  </w:pPr>
                  <w:r>
                    <w:rPr>
                      <w:color w:val="000000"/>
                    </w:rPr>
                    <w:t>原料包装</w:t>
                  </w:r>
                </w:p>
              </w:tc>
              <w:tc>
                <w:tcPr>
                  <w:tcW w:w="1385" w:type="dxa"/>
                  <w:vAlign w:val="center"/>
                </w:tcPr>
                <w:p w14:paraId="4D3CA760" w14:textId="77777777" w:rsidR="00AC2E72" w:rsidRDefault="00AC2E72" w:rsidP="00AC2E72">
                  <w:pPr>
                    <w:jc w:val="center"/>
                    <w:rPr>
                      <w:color w:val="000000"/>
                      <w:szCs w:val="21"/>
                    </w:rPr>
                  </w:pPr>
                  <w:r>
                    <w:rPr>
                      <w:color w:val="000000"/>
                    </w:rPr>
                    <w:t>废包装</w:t>
                  </w:r>
                  <w:r>
                    <w:rPr>
                      <w:rFonts w:hint="eastAsia"/>
                      <w:color w:val="000000"/>
                    </w:rPr>
                    <w:t>材料</w:t>
                  </w:r>
                </w:p>
              </w:tc>
              <w:tc>
                <w:tcPr>
                  <w:tcW w:w="1276" w:type="dxa"/>
                  <w:vAlign w:val="center"/>
                </w:tcPr>
                <w:p w14:paraId="2AEDE29F" w14:textId="77777777" w:rsidR="00AC2E72" w:rsidRDefault="00AC2E72" w:rsidP="00AC2E72">
                  <w:pPr>
                    <w:jc w:val="center"/>
                    <w:rPr>
                      <w:color w:val="000000"/>
                      <w:szCs w:val="21"/>
                    </w:rPr>
                  </w:pPr>
                  <w:r>
                    <w:rPr>
                      <w:color w:val="000000"/>
                      <w:szCs w:val="21"/>
                    </w:rPr>
                    <w:t>14</w:t>
                  </w:r>
                  <w:r w:rsidR="000059D7">
                    <w:rPr>
                      <w:rFonts w:hint="eastAsia"/>
                      <w:color w:val="000000"/>
                      <w:szCs w:val="21"/>
                    </w:rPr>
                    <w:t>0</w:t>
                  </w:r>
                  <w:r>
                    <w:rPr>
                      <w:color w:val="000000"/>
                      <w:szCs w:val="21"/>
                    </w:rPr>
                    <w:t>-999-</w:t>
                  </w:r>
                  <w:r w:rsidR="000059D7">
                    <w:rPr>
                      <w:rFonts w:hint="eastAsia"/>
                      <w:color w:val="000000"/>
                      <w:szCs w:val="21"/>
                    </w:rPr>
                    <w:t>07</w:t>
                  </w:r>
                </w:p>
              </w:tc>
              <w:tc>
                <w:tcPr>
                  <w:tcW w:w="1056" w:type="dxa"/>
                  <w:vMerge/>
                  <w:vAlign w:val="center"/>
                </w:tcPr>
                <w:p w14:paraId="031BB1F3" w14:textId="77777777" w:rsidR="00AC2E72" w:rsidRDefault="00AC2E72" w:rsidP="00AC2E72">
                  <w:pPr>
                    <w:jc w:val="center"/>
                    <w:rPr>
                      <w:color w:val="000000"/>
                      <w:szCs w:val="21"/>
                    </w:rPr>
                  </w:pPr>
                </w:p>
              </w:tc>
              <w:tc>
                <w:tcPr>
                  <w:tcW w:w="904" w:type="dxa"/>
                  <w:vAlign w:val="center"/>
                </w:tcPr>
                <w:p w14:paraId="588675FE" w14:textId="77777777" w:rsidR="00AC2E72" w:rsidRDefault="00AC2E72" w:rsidP="00AC2E72">
                  <w:pPr>
                    <w:jc w:val="center"/>
                    <w:rPr>
                      <w:bCs/>
                      <w:color w:val="000000"/>
                      <w:szCs w:val="21"/>
                    </w:rPr>
                  </w:pPr>
                  <w:r>
                    <w:rPr>
                      <w:rFonts w:hint="eastAsia"/>
                      <w:color w:val="000000"/>
                      <w:szCs w:val="21"/>
                    </w:rPr>
                    <w:t>0.5</w:t>
                  </w:r>
                </w:p>
              </w:tc>
              <w:tc>
                <w:tcPr>
                  <w:tcW w:w="2128" w:type="dxa"/>
                  <w:vMerge/>
                  <w:vAlign w:val="center"/>
                </w:tcPr>
                <w:p w14:paraId="39696C64" w14:textId="77777777" w:rsidR="00AC2E72" w:rsidRDefault="00AC2E72" w:rsidP="00AC2E72">
                  <w:pPr>
                    <w:jc w:val="center"/>
                    <w:rPr>
                      <w:color w:val="000000"/>
                      <w:szCs w:val="21"/>
                    </w:rPr>
                  </w:pPr>
                </w:p>
              </w:tc>
            </w:tr>
            <w:tr w:rsidR="00221B32" w:rsidRPr="00652C92" w14:paraId="4F56F5B6" w14:textId="77777777" w:rsidTr="00AC2E72">
              <w:trPr>
                <w:trHeight w:val="397"/>
                <w:jc w:val="center"/>
              </w:trPr>
              <w:tc>
                <w:tcPr>
                  <w:tcW w:w="1197" w:type="dxa"/>
                  <w:vMerge w:val="restart"/>
                  <w:vAlign w:val="center"/>
                </w:tcPr>
                <w:p w14:paraId="0F709016" w14:textId="77777777" w:rsidR="00AC2E72" w:rsidRDefault="00AC2E72" w:rsidP="00AC2E72">
                  <w:pPr>
                    <w:jc w:val="center"/>
                    <w:rPr>
                      <w:color w:val="000000"/>
                      <w:szCs w:val="21"/>
                    </w:rPr>
                  </w:pPr>
                  <w:r>
                    <w:rPr>
                      <w:rFonts w:hint="eastAsia"/>
                      <w:color w:val="000000"/>
                    </w:rPr>
                    <w:t>纯水制备</w:t>
                  </w:r>
                </w:p>
              </w:tc>
              <w:tc>
                <w:tcPr>
                  <w:tcW w:w="1385" w:type="dxa"/>
                  <w:vAlign w:val="center"/>
                </w:tcPr>
                <w:p w14:paraId="6C544B0B" w14:textId="77777777" w:rsidR="00AC2E72" w:rsidRDefault="00AC2E72" w:rsidP="00AC2E72">
                  <w:pPr>
                    <w:jc w:val="center"/>
                    <w:rPr>
                      <w:color w:val="000000"/>
                      <w:szCs w:val="21"/>
                    </w:rPr>
                  </w:pPr>
                  <w:r>
                    <w:rPr>
                      <w:rFonts w:hint="eastAsia"/>
                      <w:color w:val="000000"/>
                    </w:rPr>
                    <w:t>废石英砂、废活性炭</w:t>
                  </w:r>
                </w:p>
              </w:tc>
              <w:tc>
                <w:tcPr>
                  <w:tcW w:w="1276" w:type="dxa"/>
                  <w:vAlign w:val="center"/>
                </w:tcPr>
                <w:p w14:paraId="78CFE7E5" w14:textId="77777777" w:rsidR="00AC2E72" w:rsidRDefault="00AC2E72" w:rsidP="00AC2E72">
                  <w:pPr>
                    <w:jc w:val="center"/>
                    <w:rPr>
                      <w:color w:val="000000"/>
                      <w:szCs w:val="21"/>
                    </w:rPr>
                  </w:pPr>
                  <w:r>
                    <w:rPr>
                      <w:color w:val="000000"/>
                      <w:szCs w:val="21"/>
                    </w:rPr>
                    <w:t>14</w:t>
                  </w:r>
                  <w:r w:rsidR="000059D7">
                    <w:rPr>
                      <w:rFonts w:hint="eastAsia"/>
                      <w:color w:val="000000"/>
                      <w:szCs w:val="21"/>
                    </w:rPr>
                    <w:t>0</w:t>
                  </w:r>
                  <w:r>
                    <w:rPr>
                      <w:color w:val="000000"/>
                      <w:szCs w:val="21"/>
                    </w:rPr>
                    <w:t>-999-99</w:t>
                  </w:r>
                </w:p>
              </w:tc>
              <w:tc>
                <w:tcPr>
                  <w:tcW w:w="1056" w:type="dxa"/>
                  <w:vMerge/>
                  <w:vAlign w:val="center"/>
                </w:tcPr>
                <w:p w14:paraId="5B00229E" w14:textId="77777777" w:rsidR="00AC2E72" w:rsidRDefault="00AC2E72" w:rsidP="00AC2E72">
                  <w:pPr>
                    <w:jc w:val="center"/>
                    <w:rPr>
                      <w:color w:val="000000"/>
                      <w:szCs w:val="21"/>
                    </w:rPr>
                  </w:pPr>
                </w:p>
              </w:tc>
              <w:tc>
                <w:tcPr>
                  <w:tcW w:w="904" w:type="dxa"/>
                  <w:vAlign w:val="center"/>
                </w:tcPr>
                <w:p w14:paraId="2F3CECED" w14:textId="77777777" w:rsidR="00AC2E72" w:rsidRDefault="00AC2E72" w:rsidP="00AC2E72">
                  <w:pPr>
                    <w:jc w:val="center"/>
                    <w:rPr>
                      <w:bCs/>
                      <w:color w:val="000000"/>
                      <w:szCs w:val="21"/>
                    </w:rPr>
                  </w:pPr>
                  <w:r>
                    <w:rPr>
                      <w:rFonts w:hint="eastAsia"/>
                      <w:color w:val="000000"/>
                      <w:szCs w:val="21"/>
                    </w:rPr>
                    <w:t>0.03</w:t>
                  </w:r>
                </w:p>
              </w:tc>
              <w:tc>
                <w:tcPr>
                  <w:tcW w:w="2128" w:type="dxa"/>
                  <w:vAlign w:val="center"/>
                </w:tcPr>
                <w:p w14:paraId="4F5A1EA8" w14:textId="77777777" w:rsidR="00AC2E72" w:rsidRDefault="00AC2E72" w:rsidP="00AC2E72">
                  <w:pPr>
                    <w:jc w:val="center"/>
                    <w:rPr>
                      <w:color w:val="000000"/>
                      <w:szCs w:val="21"/>
                    </w:rPr>
                  </w:pPr>
                  <w:r>
                    <w:rPr>
                      <w:color w:val="000000"/>
                    </w:rPr>
                    <w:t>一般固废间暂存，定期交由环卫</w:t>
                  </w:r>
                  <w:r>
                    <w:rPr>
                      <w:rFonts w:hint="eastAsia"/>
                      <w:color w:val="000000"/>
                    </w:rPr>
                    <w:t>部门</w:t>
                  </w:r>
                  <w:r>
                    <w:rPr>
                      <w:color w:val="000000"/>
                    </w:rPr>
                    <w:t>处理</w:t>
                  </w:r>
                </w:p>
              </w:tc>
            </w:tr>
            <w:tr w:rsidR="00221B32" w:rsidRPr="00652C92" w14:paraId="709BEDD6" w14:textId="77777777" w:rsidTr="00AC2E72">
              <w:trPr>
                <w:trHeight w:val="728"/>
                <w:jc w:val="center"/>
              </w:trPr>
              <w:tc>
                <w:tcPr>
                  <w:tcW w:w="1197" w:type="dxa"/>
                  <w:vMerge/>
                  <w:vAlign w:val="center"/>
                </w:tcPr>
                <w:p w14:paraId="561D296C" w14:textId="77777777" w:rsidR="00AC2E72" w:rsidRDefault="00AC2E72" w:rsidP="00AC2E72">
                  <w:pPr>
                    <w:jc w:val="center"/>
                    <w:rPr>
                      <w:color w:val="000000"/>
                      <w:szCs w:val="21"/>
                    </w:rPr>
                  </w:pPr>
                </w:p>
              </w:tc>
              <w:tc>
                <w:tcPr>
                  <w:tcW w:w="1385" w:type="dxa"/>
                  <w:vAlign w:val="center"/>
                </w:tcPr>
                <w:p w14:paraId="37CAFA10" w14:textId="77777777" w:rsidR="00AC2E72" w:rsidRDefault="00AC2E72" w:rsidP="00AC2E72">
                  <w:pPr>
                    <w:jc w:val="center"/>
                    <w:rPr>
                      <w:color w:val="000000"/>
                      <w:szCs w:val="21"/>
                    </w:rPr>
                  </w:pPr>
                  <w:r>
                    <w:rPr>
                      <w:rFonts w:hint="eastAsia"/>
                      <w:color w:val="000000"/>
                    </w:rPr>
                    <w:t>废反渗透膜</w:t>
                  </w:r>
                </w:p>
              </w:tc>
              <w:tc>
                <w:tcPr>
                  <w:tcW w:w="1276" w:type="dxa"/>
                  <w:vAlign w:val="center"/>
                </w:tcPr>
                <w:p w14:paraId="00E80BE3" w14:textId="77777777" w:rsidR="00AC2E72" w:rsidRDefault="00AC2E72" w:rsidP="00AC2E72">
                  <w:pPr>
                    <w:jc w:val="center"/>
                    <w:rPr>
                      <w:color w:val="000000"/>
                      <w:szCs w:val="21"/>
                    </w:rPr>
                  </w:pPr>
                  <w:r>
                    <w:rPr>
                      <w:color w:val="000000"/>
                      <w:szCs w:val="21"/>
                    </w:rPr>
                    <w:t>14</w:t>
                  </w:r>
                  <w:r w:rsidR="000059D7">
                    <w:rPr>
                      <w:rFonts w:hint="eastAsia"/>
                      <w:color w:val="000000"/>
                      <w:szCs w:val="21"/>
                    </w:rPr>
                    <w:t>0</w:t>
                  </w:r>
                  <w:r>
                    <w:rPr>
                      <w:color w:val="000000"/>
                      <w:szCs w:val="21"/>
                    </w:rPr>
                    <w:t>-999-99</w:t>
                  </w:r>
                </w:p>
              </w:tc>
              <w:tc>
                <w:tcPr>
                  <w:tcW w:w="1056" w:type="dxa"/>
                  <w:vMerge/>
                  <w:vAlign w:val="center"/>
                </w:tcPr>
                <w:p w14:paraId="611CAF4C" w14:textId="77777777" w:rsidR="00AC2E72" w:rsidRDefault="00AC2E72" w:rsidP="00AC2E72">
                  <w:pPr>
                    <w:jc w:val="center"/>
                    <w:rPr>
                      <w:color w:val="000000"/>
                      <w:szCs w:val="21"/>
                    </w:rPr>
                  </w:pPr>
                </w:p>
              </w:tc>
              <w:tc>
                <w:tcPr>
                  <w:tcW w:w="904" w:type="dxa"/>
                  <w:vAlign w:val="center"/>
                </w:tcPr>
                <w:p w14:paraId="247DDA6B" w14:textId="77777777" w:rsidR="00AC2E72" w:rsidRDefault="00AC2E72" w:rsidP="00AC2E72">
                  <w:pPr>
                    <w:jc w:val="center"/>
                    <w:rPr>
                      <w:bCs/>
                      <w:color w:val="000000"/>
                      <w:szCs w:val="21"/>
                    </w:rPr>
                  </w:pPr>
                  <w:r>
                    <w:rPr>
                      <w:rFonts w:hint="eastAsia"/>
                      <w:color w:val="000000"/>
                      <w:szCs w:val="21"/>
                    </w:rPr>
                    <w:t>0.008</w:t>
                  </w:r>
                </w:p>
              </w:tc>
              <w:tc>
                <w:tcPr>
                  <w:tcW w:w="2128" w:type="dxa"/>
                  <w:vAlign w:val="center"/>
                </w:tcPr>
                <w:p w14:paraId="0B30F7B7" w14:textId="77777777" w:rsidR="00AC2E72" w:rsidRDefault="00AC2E72" w:rsidP="00AC2E72">
                  <w:pPr>
                    <w:jc w:val="center"/>
                    <w:rPr>
                      <w:color w:val="000000"/>
                      <w:szCs w:val="21"/>
                    </w:rPr>
                  </w:pPr>
                  <w:r>
                    <w:rPr>
                      <w:rFonts w:hint="eastAsia"/>
                      <w:color w:val="000000"/>
                      <w:szCs w:val="21"/>
                    </w:rPr>
                    <w:t>一般固废暂存间暂存后，由厂家回收</w:t>
                  </w:r>
                </w:p>
              </w:tc>
            </w:tr>
          </w:tbl>
          <w:p w14:paraId="29001A16" w14:textId="77777777" w:rsidR="00826394" w:rsidRDefault="0030447F" w:rsidP="00826394">
            <w:pPr>
              <w:autoSpaceDE w:val="0"/>
              <w:autoSpaceDN w:val="0"/>
              <w:adjustRightInd w:val="0"/>
              <w:snapToGrid w:val="0"/>
              <w:spacing w:line="460" w:lineRule="exact"/>
              <w:ind w:firstLineChars="200" w:firstLine="482"/>
              <w:textAlignment w:val="baseline"/>
              <w:rPr>
                <w:b/>
                <w:color w:val="000000"/>
                <w:kern w:val="0"/>
                <w:sz w:val="24"/>
              </w:rPr>
            </w:pPr>
            <w:r>
              <w:rPr>
                <w:rFonts w:hint="eastAsia"/>
                <w:b/>
                <w:color w:val="000000"/>
                <w:kern w:val="0"/>
                <w:sz w:val="24"/>
              </w:rPr>
              <w:t>（二）</w:t>
            </w:r>
            <w:r w:rsidR="00826394">
              <w:rPr>
                <w:rFonts w:hint="eastAsia"/>
                <w:b/>
                <w:color w:val="000000"/>
                <w:kern w:val="0"/>
                <w:sz w:val="24"/>
              </w:rPr>
              <w:t>固废处置措施</w:t>
            </w:r>
          </w:p>
          <w:p w14:paraId="03F594D7" w14:textId="77777777" w:rsidR="00BF23EA" w:rsidRDefault="00826394" w:rsidP="00BF23EA">
            <w:pPr>
              <w:autoSpaceDE w:val="0"/>
              <w:autoSpaceDN w:val="0"/>
              <w:adjustRightInd w:val="0"/>
              <w:snapToGrid w:val="0"/>
              <w:spacing w:line="460" w:lineRule="exact"/>
              <w:ind w:firstLineChars="200" w:firstLine="480"/>
              <w:textAlignment w:val="baseline"/>
              <w:rPr>
                <w:color w:val="000000"/>
                <w:sz w:val="24"/>
              </w:rPr>
            </w:pPr>
            <w:r>
              <w:rPr>
                <w:color w:val="000000"/>
                <w:sz w:val="24"/>
              </w:rPr>
              <w:t>为避免本项目的固废在储存过程中产生二次污染问题，评价建议项目建设单位设置</w:t>
            </w:r>
            <w:r w:rsidR="00BD655B">
              <w:rPr>
                <w:rFonts w:hint="eastAsia"/>
                <w:color w:val="000000"/>
                <w:sz w:val="24"/>
              </w:rPr>
              <w:t>1</w:t>
            </w:r>
            <w:r w:rsidR="00BD655B">
              <w:rPr>
                <w:rFonts w:hint="eastAsia"/>
                <w:color w:val="000000"/>
                <w:sz w:val="24"/>
              </w:rPr>
              <w:t>座的</w:t>
            </w:r>
            <w:r w:rsidR="00BD655B">
              <w:rPr>
                <w:color w:val="000000"/>
                <w:sz w:val="24"/>
              </w:rPr>
              <w:t>10m</w:t>
            </w:r>
            <w:r w:rsidR="00BD655B">
              <w:rPr>
                <w:color w:val="000000"/>
                <w:sz w:val="24"/>
                <w:vertAlign w:val="superscript"/>
              </w:rPr>
              <w:t>2</w:t>
            </w:r>
            <w:r w:rsidR="00BD655B">
              <w:rPr>
                <w:rFonts w:hint="eastAsia"/>
                <w:color w:val="000000"/>
                <w:sz w:val="24"/>
              </w:rPr>
              <w:t>的</w:t>
            </w:r>
            <w:r w:rsidR="00BF23EA">
              <w:rPr>
                <w:rFonts w:hint="eastAsia"/>
                <w:color w:val="000000"/>
                <w:sz w:val="24"/>
              </w:rPr>
              <w:t>一般固废</w:t>
            </w:r>
            <w:r w:rsidR="00BD655B">
              <w:rPr>
                <w:color w:val="000000"/>
                <w:sz w:val="24"/>
              </w:rPr>
              <w:t>暂存间</w:t>
            </w:r>
            <w:r>
              <w:rPr>
                <w:color w:val="000000"/>
                <w:sz w:val="24"/>
              </w:rPr>
              <w:t>，对项目固废实现分类存放。</w:t>
            </w:r>
            <w:r w:rsidR="00BF23EA">
              <w:rPr>
                <w:color w:val="000000"/>
                <w:sz w:val="24"/>
              </w:rPr>
              <w:t>根据《一般工业固体废物贮存和填埋污染控制标准》（</w:t>
            </w:r>
            <w:r w:rsidR="00BF23EA">
              <w:rPr>
                <w:color w:val="000000"/>
                <w:sz w:val="24"/>
              </w:rPr>
              <w:t>GB18599-2020</w:t>
            </w:r>
            <w:r w:rsidR="00BF23EA">
              <w:rPr>
                <w:color w:val="000000"/>
                <w:sz w:val="24"/>
              </w:rPr>
              <w:t>）：一般工业固体废物贮存过程应满足相应</w:t>
            </w:r>
            <w:r w:rsidR="00BF23EA">
              <w:rPr>
                <w:rFonts w:hint="eastAsia"/>
                <w:color w:val="000000"/>
                <w:sz w:val="24"/>
              </w:rPr>
              <w:t>防渗漏、防雨淋、防扬尘</w:t>
            </w:r>
            <w:r w:rsidR="00BF23EA">
              <w:rPr>
                <w:color w:val="000000"/>
                <w:sz w:val="24"/>
              </w:rPr>
              <w:t>等环境保护要求。</w:t>
            </w:r>
            <w:r w:rsidR="00BF23EA">
              <w:rPr>
                <w:rFonts w:hint="eastAsia"/>
                <w:color w:val="000000"/>
                <w:sz w:val="24"/>
              </w:rPr>
              <w:t>因此</w:t>
            </w:r>
            <w:r w:rsidR="00BF23EA">
              <w:rPr>
                <w:color w:val="000000"/>
                <w:sz w:val="24"/>
              </w:rPr>
              <w:t>本项目一般固废的存放过程应满足防渗漏、防雨淋、防扬尘的</w:t>
            </w:r>
            <w:r w:rsidR="00BF23EA">
              <w:rPr>
                <w:rFonts w:hint="eastAsia"/>
                <w:color w:val="000000"/>
                <w:sz w:val="24"/>
              </w:rPr>
              <w:t>“三防要求”</w:t>
            </w:r>
            <w:r w:rsidR="00BF23EA">
              <w:rPr>
                <w:color w:val="000000"/>
                <w:sz w:val="24"/>
              </w:rPr>
              <w:t>。</w:t>
            </w:r>
          </w:p>
          <w:p w14:paraId="7F5B9D38" w14:textId="77777777" w:rsidR="00826394" w:rsidRDefault="00826394" w:rsidP="00826394">
            <w:pPr>
              <w:spacing w:line="460" w:lineRule="exact"/>
              <w:ind w:firstLineChars="200" w:firstLine="482"/>
              <w:rPr>
                <w:b/>
                <w:color w:val="000000"/>
                <w:sz w:val="24"/>
              </w:rPr>
            </w:pPr>
            <w:r>
              <w:rPr>
                <w:rFonts w:hint="eastAsia"/>
                <w:b/>
                <w:color w:val="000000"/>
                <w:sz w:val="24"/>
              </w:rPr>
              <w:lastRenderedPageBreak/>
              <w:t>五</w:t>
            </w:r>
            <w:r>
              <w:rPr>
                <w:b/>
                <w:color w:val="000000"/>
                <w:sz w:val="24"/>
              </w:rPr>
              <w:t>、地下水</w:t>
            </w:r>
            <w:r>
              <w:rPr>
                <w:rFonts w:hint="eastAsia"/>
                <w:b/>
                <w:color w:val="000000"/>
                <w:sz w:val="24"/>
              </w:rPr>
              <w:t>、</w:t>
            </w:r>
            <w:r>
              <w:rPr>
                <w:b/>
                <w:color w:val="000000"/>
                <w:sz w:val="24"/>
              </w:rPr>
              <w:t>土壤</w:t>
            </w:r>
          </w:p>
          <w:p w14:paraId="78AB787C" w14:textId="082FC1C9" w:rsidR="000059D7" w:rsidRDefault="006D38D9" w:rsidP="000059D7">
            <w:pPr>
              <w:adjustRightInd w:val="0"/>
              <w:snapToGrid w:val="0"/>
              <w:spacing w:line="460" w:lineRule="exact"/>
              <w:ind w:firstLineChars="200" w:firstLine="480"/>
              <w:rPr>
                <w:rFonts w:ascii="宋体" w:hAnsi="宋体"/>
                <w:bCs/>
                <w:color w:val="000000"/>
                <w:sz w:val="24"/>
              </w:rPr>
            </w:pPr>
            <w:r>
              <w:rPr>
                <w:rFonts w:ascii="宋体" w:hAnsi="宋体" w:hint="eastAsia"/>
                <w:bCs/>
                <w:color w:val="000000"/>
                <w:sz w:val="24"/>
              </w:rPr>
              <w:t>本项目可能对地下水、土壤有影响的污染物主要为</w:t>
            </w:r>
            <w:r w:rsidR="000059D7">
              <w:rPr>
                <w:rFonts w:ascii="宋体" w:hAnsi="宋体" w:hint="eastAsia"/>
                <w:bCs/>
                <w:color w:val="000000"/>
                <w:sz w:val="24"/>
              </w:rPr>
              <w:t>污水处理站</w:t>
            </w:r>
            <w:r w:rsidR="006E71A0">
              <w:rPr>
                <w:rFonts w:ascii="宋体" w:hAnsi="宋体" w:hint="eastAsia"/>
                <w:bCs/>
                <w:color w:val="000000"/>
                <w:sz w:val="24"/>
              </w:rPr>
              <w:t>废水</w:t>
            </w:r>
            <w:r>
              <w:rPr>
                <w:rFonts w:ascii="宋体" w:hAnsi="宋体" w:hint="eastAsia"/>
                <w:bCs/>
                <w:color w:val="000000"/>
                <w:sz w:val="24"/>
              </w:rPr>
              <w:t>。</w:t>
            </w:r>
            <w:r w:rsidR="000059D7">
              <w:rPr>
                <w:rFonts w:ascii="宋体" w:hAnsi="宋体" w:hint="eastAsia"/>
                <w:bCs/>
                <w:color w:val="000000"/>
                <w:sz w:val="24"/>
              </w:rPr>
              <w:t>本项目废水均采用管道输送，且定期对管道进行维护，待管道达到其使用年限前及时更换，保证废水不与土壤接触、下渗影响地下水。污水处理站各处理池采用防渗处理，可有效防止污染物渗入地下。</w:t>
            </w:r>
          </w:p>
          <w:p w14:paraId="653A12B9" w14:textId="1EEEA4D9" w:rsidR="000059D7" w:rsidRDefault="000059D7" w:rsidP="000059D7">
            <w:pPr>
              <w:adjustRightInd w:val="0"/>
              <w:snapToGrid w:val="0"/>
              <w:spacing w:line="460" w:lineRule="exact"/>
              <w:ind w:firstLineChars="200" w:firstLine="480"/>
              <w:rPr>
                <w:rFonts w:ascii="宋体" w:hAnsi="宋体"/>
                <w:bCs/>
                <w:color w:val="000000"/>
                <w:sz w:val="24"/>
              </w:rPr>
            </w:pPr>
            <w:r>
              <w:rPr>
                <w:rFonts w:ascii="宋体" w:hAnsi="宋体" w:hint="eastAsia"/>
                <w:bCs/>
                <w:color w:val="000000"/>
                <w:sz w:val="24"/>
              </w:rPr>
              <w:t>综上分析，本项目污水处理站</w:t>
            </w:r>
            <w:r w:rsidR="00F7756E">
              <w:rPr>
                <w:rFonts w:ascii="宋体" w:hAnsi="宋体" w:hint="eastAsia"/>
                <w:bCs/>
                <w:color w:val="000000"/>
                <w:sz w:val="24"/>
              </w:rPr>
              <w:t>各处理单元采取硬化、防渗处理后</w:t>
            </w:r>
            <w:r w:rsidR="00521056">
              <w:rPr>
                <w:rFonts w:ascii="宋体" w:hAnsi="宋体" w:hint="eastAsia"/>
                <w:bCs/>
                <w:color w:val="000000"/>
                <w:sz w:val="24"/>
              </w:rPr>
              <w:t>污水</w:t>
            </w:r>
            <w:r>
              <w:rPr>
                <w:rFonts w:ascii="宋体" w:hAnsi="宋体" w:hint="eastAsia"/>
                <w:bCs/>
                <w:color w:val="000000"/>
                <w:sz w:val="24"/>
              </w:rPr>
              <w:t>不与土壤接触，不下渗影响地下水。因此本项目不存在地下水、土壤污染途径，不再进行地下水及土壤环境影响分析。</w:t>
            </w:r>
          </w:p>
          <w:p w14:paraId="7FED2FC6" w14:textId="77777777" w:rsidR="000059D7" w:rsidRDefault="00917260" w:rsidP="00917260">
            <w:pPr>
              <w:spacing w:line="460" w:lineRule="exact"/>
              <w:ind w:left="482"/>
              <w:rPr>
                <w:b/>
                <w:bCs/>
                <w:color w:val="000000"/>
                <w:sz w:val="24"/>
              </w:rPr>
            </w:pPr>
            <w:r>
              <w:rPr>
                <w:rFonts w:hint="eastAsia"/>
                <w:b/>
                <w:bCs/>
                <w:color w:val="000000"/>
                <w:sz w:val="24"/>
              </w:rPr>
              <w:t>六、</w:t>
            </w:r>
            <w:r w:rsidR="000059D7">
              <w:rPr>
                <w:rFonts w:hint="eastAsia"/>
                <w:b/>
                <w:bCs/>
                <w:color w:val="000000"/>
                <w:sz w:val="24"/>
              </w:rPr>
              <w:t>环境风险</w:t>
            </w:r>
          </w:p>
          <w:p w14:paraId="4DEA7F87" w14:textId="184ADB05" w:rsidR="00E32233" w:rsidRDefault="000059D7" w:rsidP="008162DF">
            <w:pPr>
              <w:spacing w:line="460" w:lineRule="exact"/>
              <w:ind w:firstLineChars="200" w:firstLine="480"/>
              <w:rPr>
                <w:bCs/>
                <w:color w:val="000000"/>
                <w:sz w:val="24"/>
              </w:rPr>
            </w:pPr>
            <w:r>
              <w:rPr>
                <w:rFonts w:hint="eastAsia"/>
                <w:bCs/>
                <w:color w:val="000000"/>
                <w:sz w:val="24"/>
              </w:rPr>
              <w:t>经查阅《建设项目环境风险评价技术导则》（</w:t>
            </w:r>
            <w:r>
              <w:rPr>
                <w:bCs/>
                <w:color w:val="000000"/>
                <w:sz w:val="24"/>
              </w:rPr>
              <w:t>HJ169</w:t>
            </w:r>
            <w:r>
              <w:rPr>
                <w:rFonts w:hint="eastAsia"/>
                <w:bCs/>
                <w:color w:val="000000"/>
                <w:sz w:val="24"/>
              </w:rPr>
              <w:t>-</w:t>
            </w:r>
            <w:r>
              <w:rPr>
                <w:bCs/>
                <w:color w:val="000000"/>
                <w:sz w:val="24"/>
              </w:rPr>
              <w:t>2018</w:t>
            </w:r>
            <w:r>
              <w:rPr>
                <w:rFonts w:hint="eastAsia"/>
                <w:bCs/>
                <w:color w:val="000000"/>
                <w:sz w:val="24"/>
              </w:rPr>
              <w:t>）附录</w:t>
            </w:r>
            <w:r>
              <w:rPr>
                <w:bCs/>
                <w:color w:val="000000"/>
                <w:sz w:val="24"/>
              </w:rPr>
              <w:t>B</w:t>
            </w:r>
            <w:r>
              <w:rPr>
                <w:rFonts w:hint="eastAsia"/>
                <w:bCs/>
                <w:color w:val="000000"/>
                <w:sz w:val="24"/>
              </w:rPr>
              <w:t>可知，本项目不涉及有毒有害和易燃易爆等危险物质，根据《建设项目环境影响报告表编制技术指南（污染影响类）（试行）》，本项目无需进行环境风险评价。</w:t>
            </w:r>
          </w:p>
          <w:p w14:paraId="2D251F05" w14:textId="77777777" w:rsidR="00EC30CC" w:rsidRDefault="00EC30CC" w:rsidP="008162DF">
            <w:pPr>
              <w:spacing w:line="460" w:lineRule="exact"/>
              <w:ind w:firstLineChars="200" w:firstLine="480"/>
              <w:rPr>
                <w:bCs/>
                <w:color w:val="000000"/>
                <w:sz w:val="24"/>
              </w:rPr>
            </w:pPr>
          </w:p>
          <w:p w14:paraId="5EEC25D0" w14:textId="77777777" w:rsidR="00411A56" w:rsidRDefault="00411A56" w:rsidP="000059D7">
            <w:pPr>
              <w:spacing w:line="460" w:lineRule="exact"/>
              <w:rPr>
                <w:bCs/>
                <w:color w:val="000000"/>
                <w:sz w:val="24"/>
              </w:rPr>
            </w:pPr>
          </w:p>
          <w:p w14:paraId="7F41202D" w14:textId="77777777" w:rsidR="00192EBB" w:rsidRDefault="00192EBB" w:rsidP="000059D7">
            <w:pPr>
              <w:spacing w:line="460" w:lineRule="exact"/>
              <w:rPr>
                <w:bCs/>
                <w:color w:val="000000"/>
                <w:sz w:val="24"/>
              </w:rPr>
            </w:pPr>
          </w:p>
          <w:p w14:paraId="4012E413" w14:textId="77777777" w:rsidR="00192EBB" w:rsidRDefault="00192EBB" w:rsidP="000059D7">
            <w:pPr>
              <w:spacing w:line="460" w:lineRule="exact"/>
              <w:rPr>
                <w:bCs/>
                <w:color w:val="000000"/>
                <w:sz w:val="24"/>
              </w:rPr>
            </w:pPr>
          </w:p>
          <w:p w14:paraId="4BCDEA0C" w14:textId="77777777" w:rsidR="00192EBB" w:rsidRDefault="00192EBB" w:rsidP="000059D7">
            <w:pPr>
              <w:spacing w:line="460" w:lineRule="exact"/>
              <w:rPr>
                <w:bCs/>
                <w:color w:val="000000"/>
                <w:sz w:val="24"/>
              </w:rPr>
            </w:pPr>
          </w:p>
          <w:p w14:paraId="3E6DA7B2" w14:textId="77777777" w:rsidR="00192EBB" w:rsidRDefault="00192EBB" w:rsidP="000059D7">
            <w:pPr>
              <w:spacing w:line="460" w:lineRule="exact"/>
              <w:rPr>
                <w:bCs/>
                <w:color w:val="000000"/>
                <w:sz w:val="24"/>
              </w:rPr>
            </w:pPr>
          </w:p>
          <w:p w14:paraId="6977DFE0" w14:textId="77777777" w:rsidR="00192EBB" w:rsidRDefault="00192EBB" w:rsidP="000059D7">
            <w:pPr>
              <w:spacing w:line="460" w:lineRule="exact"/>
              <w:rPr>
                <w:bCs/>
                <w:color w:val="000000"/>
                <w:sz w:val="24"/>
              </w:rPr>
            </w:pPr>
          </w:p>
          <w:p w14:paraId="04D5C98C" w14:textId="77777777" w:rsidR="00521056" w:rsidRDefault="00521056" w:rsidP="000059D7">
            <w:pPr>
              <w:spacing w:line="460" w:lineRule="exact"/>
              <w:rPr>
                <w:bCs/>
                <w:color w:val="000000"/>
                <w:sz w:val="24"/>
              </w:rPr>
            </w:pPr>
          </w:p>
          <w:p w14:paraId="100D6909" w14:textId="77777777" w:rsidR="00521056" w:rsidRDefault="00521056" w:rsidP="000059D7">
            <w:pPr>
              <w:spacing w:line="460" w:lineRule="exact"/>
              <w:rPr>
                <w:bCs/>
                <w:color w:val="000000"/>
                <w:sz w:val="24"/>
              </w:rPr>
            </w:pPr>
          </w:p>
          <w:p w14:paraId="5ED8A9E2" w14:textId="77777777" w:rsidR="00521056" w:rsidRDefault="00521056" w:rsidP="000059D7">
            <w:pPr>
              <w:spacing w:line="460" w:lineRule="exact"/>
              <w:rPr>
                <w:bCs/>
                <w:color w:val="000000"/>
                <w:sz w:val="24"/>
              </w:rPr>
            </w:pPr>
          </w:p>
          <w:p w14:paraId="6F8E0BB3" w14:textId="77777777" w:rsidR="00521056" w:rsidRDefault="00521056" w:rsidP="000059D7">
            <w:pPr>
              <w:spacing w:line="460" w:lineRule="exact"/>
              <w:rPr>
                <w:bCs/>
                <w:color w:val="000000"/>
                <w:sz w:val="24"/>
              </w:rPr>
            </w:pPr>
          </w:p>
          <w:p w14:paraId="0C14ACB8" w14:textId="77777777" w:rsidR="00521056" w:rsidRDefault="00521056" w:rsidP="000059D7">
            <w:pPr>
              <w:spacing w:line="460" w:lineRule="exact"/>
              <w:rPr>
                <w:bCs/>
                <w:color w:val="000000"/>
                <w:sz w:val="24"/>
              </w:rPr>
            </w:pPr>
          </w:p>
          <w:p w14:paraId="052D82C9" w14:textId="77777777" w:rsidR="00521056" w:rsidRDefault="00521056" w:rsidP="000059D7">
            <w:pPr>
              <w:spacing w:line="460" w:lineRule="exact"/>
              <w:rPr>
                <w:bCs/>
                <w:color w:val="000000"/>
                <w:sz w:val="24"/>
              </w:rPr>
            </w:pPr>
          </w:p>
          <w:p w14:paraId="67A5278E" w14:textId="77777777" w:rsidR="00521056" w:rsidRDefault="00521056" w:rsidP="000059D7">
            <w:pPr>
              <w:spacing w:line="460" w:lineRule="exact"/>
              <w:rPr>
                <w:bCs/>
                <w:color w:val="000000"/>
                <w:sz w:val="24"/>
              </w:rPr>
            </w:pPr>
          </w:p>
          <w:p w14:paraId="6B3FBF77" w14:textId="77777777" w:rsidR="00192EBB" w:rsidRDefault="00192EBB" w:rsidP="000059D7">
            <w:pPr>
              <w:spacing w:line="460" w:lineRule="exact"/>
              <w:rPr>
                <w:bCs/>
                <w:color w:val="000000"/>
                <w:sz w:val="24"/>
              </w:rPr>
            </w:pPr>
          </w:p>
        </w:tc>
      </w:tr>
    </w:tbl>
    <w:p w14:paraId="4A41C2A5" w14:textId="77777777" w:rsidR="00A74872" w:rsidRDefault="00A74872">
      <w:pPr>
        <w:rPr>
          <w:color w:val="000000"/>
        </w:rPr>
        <w:sectPr w:rsidR="00A74872" w:rsidSect="00162493">
          <w:footerReference w:type="default" r:id="rId47"/>
          <w:pgSz w:w="11907" w:h="16840"/>
          <w:pgMar w:top="1701" w:right="1531" w:bottom="2127" w:left="1531" w:header="851" w:footer="851" w:gutter="0"/>
          <w:cols w:space="720"/>
          <w:docGrid w:linePitch="312"/>
        </w:sectPr>
      </w:pPr>
    </w:p>
    <w:p w14:paraId="57D52109" w14:textId="77777777" w:rsidR="00525397" w:rsidRDefault="007244E9" w:rsidP="00A8560C">
      <w:pPr>
        <w:pStyle w:val="af2"/>
        <w:jc w:val="center"/>
        <w:outlineLvl w:val="0"/>
        <w:rPr>
          <w:rFonts w:ascii="黑体" w:eastAsia="黑体" w:hAnsi="黑体"/>
          <w:snapToGrid w:val="0"/>
          <w:color w:val="000000"/>
          <w:sz w:val="30"/>
          <w:szCs w:val="30"/>
        </w:rPr>
      </w:pPr>
      <w:r>
        <w:rPr>
          <w:rFonts w:ascii="黑体" w:eastAsia="黑体" w:hAnsi="黑体" w:hint="eastAsia"/>
          <w:snapToGrid w:val="0"/>
          <w:color w:val="000000"/>
          <w:sz w:val="30"/>
          <w:szCs w:val="30"/>
        </w:rPr>
        <w:lastRenderedPageBreak/>
        <w:t>五、</w:t>
      </w:r>
      <w:bookmarkStart w:id="9" w:name="_Hlk54167917"/>
      <w:r>
        <w:rPr>
          <w:rFonts w:ascii="黑体" w:eastAsia="黑体" w:hAnsi="黑体" w:hint="eastAsia"/>
          <w:snapToGrid w:val="0"/>
          <w:color w:val="000000"/>
          <w:sz w:val="30"/>
          <w:szCs w:val="30"/>
        </w:rPr>
        <w:t>环境保护措施监督检查清单</w:t>
      </w:r>
      <w:bookmarkEnd w:id="9"/>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1239"/>
        <w:gridCol w:w="1421"/>
        <w:gridCol w:w="1559"/>
        <w:gridCol w:w="992"/>
        <w:gridCol w:w="284"/>
        <w:gridCol w:w="709"/>
        <w:gridCol w:w="2856"/>
      </w:tblGrid>
      <w:tr w:rsidR="00221B32" w:rsidRPr="00652C92" w14:paraId="17B3F055" w14:textId="77777777" w:rsidTr="00D059A1">
        <w:trPr>
          <w:trHeight w:val="567"/>
          <w:jc w:val="center"/>
        </w:trPr>
        <w:tc>
          <w:tcPr>
            <w:tcW w:w="1239" w:type="dxa"/>
            <w:tcBorders>
              <w:top w:val="single" w:sz="8" w:space="0" w:color="auto"/>
              <w:bottom w:val="single" w:sz="4" w:space="0" w:color="auto"/>
              <w:tl2br w:val="single" w:sz="4" w:space="0" w:color="auto"/>
            </w:tcBorders>
            <w:vAlign w:val="center"/>
          </w:tcPr>
          <w:p w14:paraId="26614218" w14:textId="77777777" w:rsidR="007244E9" w:rsidRDefault="007244E9" w:rsidP="00282DC4">
            <w:pPr>
              <w:adjustRightInd w:val="0"/>
              <w:snapToGrid w:val="0"/>
              <w:ind w:firstLineChars="200" w:firstLine="482"/>
              <w:rPr>
                <w:b/>
                <w:color w:val="000000"/>
                <w:sz w:val="24"/>
              </w:rPr>
            </w:pPr>
            <w:r>
              <w:rPr>
                <w:rFonts w:hAnsi="宋体"/>
                <w:b/>
                <w:color w:val="000000"/>
                <w:sz w:val="24"/>
              </w:rPr>
              <w:t>内容</w:t>
            </w:r>
          </w:p>
          <w:p w14:paraId="7C3154CD" w14:textId="77777777" w:rsidR="007244E9" w:rsidRDefault="007244E9">
            <w:pPr>
              <w:adjustRightInd w:val="0"/>
              <w:snapToGrid w:val="0"/>
              <w:rPr>
                <w:b/>
                <w:color w:val="000000"/>
                <w:sz w:val="24"/>
              </w:rPr>
            </w:pPr>
            <w:r>
              <w:rPr>
                <w:rFonts w:hAnsi="宋体"/>
                <w:b/>
                <w:color w:val="000000"/>
                <w:sz w:val="24"/>
              </w:rPr>
              <w:t>要素</w:t>
            </w:r>
          </w:p>
        </w:tc>
        <w:tc>
          <w:tcPr>
            <w:tcW w:w="1421" w:type="dxa"/>
            <w:tcBorders>
              <w:top w:val="single" w:sz="8" w:space="0" w:color="auto"/>
              <w:bottom w:val="single" w:sz="4" w:space="0" w:color="auto"/>
            </w:tcBorders>
            <w:vAlign w:val="center"/>
          </w:tcPr>
          <w:p w14:paraId="0B8F449F" w14:textId="77777777" w:rsidR="007244E9" w:rsidRDefault="007244E9">
            <w:pPr>
              <w:adjustRightInd w:val="0"/>
              <w:snapToGrid w:val="0"/>
              <w:jc w:val="center"/>
              <w:rPr>
                <w:b/>
                <w:color w:val="000000"/>
                <w:sz w:val="24"/>
              </w:rPr>
            </w:pPr>
            <w:r>
              <w:rPr>
                <w:rFonts w:hAnsi="宋体"/>
                <w:b/>
                <w:color w:val="000000"/>
                <w:sz w:val="24"/>
              </w:rPr>
              <w:t>污染源</w:t>
            </w:r>
          </w:p>
        </w:tc>
        <w:tc>
          <w:tcPr>
            <w:tcW w:w="1559" w:type="dxa"/>
            <w:tcBorders>
              <w:top w:val="single" w:sz="8" w:space="0" w:color="auto"/>
              <w:bottom w:val="single" w:sz="4" w:space="0" w:color="auto"/>
            </w:tcBorders>
            <w:vAlign w:val="center"/>
          </w:tcPr>
          <w:p w14:paraId="12483CE4" w14:textId="77777777" w:rsidR="007244E9" w:rsidRDefault="007244E9">
            <w:pPr>
              <w:adjustRightInd w:val="0"/>
              <w:snapToGrid w:val="0"/>
              <w:jc w:val="center"/>
              <w:rPr>
                <w:b/>
                <w:color w:val="000000"/>
                <w:sz w:val="24"/>
              </w:rPr>
            </w:pPr>
            <w:r>
              <w:rPr>
                <w:rFonts w:hAnsi="宋体"/>
                <w:b/>
                <w:color w:val="000000"/>
                <w:sz w:val="24"/>
              </w:rPr>
              <w:t>污染物项目</w:t>
            </w:r>
          </w:p>
        </w:tc>
        <w:tc>
          <w:tcPr>
            <w:tcW w:w="1985" w:type="dxa"/>
            <w:gridSpan w:val="3"/>
            <w:tcBorders>
              <w:top w:val="single" w:sz="8" w:space="0" w:color="auto"/>
              <w:bottom w:val="single" w:sz="4" w:space="0" w:color="auto"/>
            </w:tcBorders>
            <w:vAlign w:val="center"/>
          </w:tcPr>
          <w:p w14:paraId="7854A1FC" w14:textId="77777777" w:rsidR="007244E9" w:rsidRDefault="007244E9">
            <w:pPr>
              <w:adjustRightInd w:val="0"/>
              <w:snapToGrid w:val="0"/>
              <w:jc w:val="center"/>
              <w:rPr>
                <w:b/>
                <w:color w:val="000000"/>
                <w:sz w:val="24"/>
              </w:rPr>
            </w:pPr>
            <w:r>
              <w:rPr>
                <w:rFonts w:hAnsi="宋体"/>
                <w:b/>
                <w:color w:val="000000"/>
                <w:sz w:val="24"/>
              </w:rPr>
              <w:t>环境保护措施</w:t>
            </w:r>
          </w:p>
        </w:tc>
        <w:tc>
          <w:tcPr>
            <w:tcW w:w="2856" w:type="dxa"/>
            <w:tcBorders>
              <w:top w:val="single" w:sz="8" w:space="0" w:color="auto"/>
              <w:bottom w:val="single" w:sz="4" w:space="0" w:color="auto"/>
            </w:tcBorders>
            <w:vAlign w:val="center"/>
          </w:tcPr>
          <w:p w14:paraId="61D7325C" w14:textId="77777777" w:rsidR="007244E9" w:rsidRDefault="007244E9">
            <w:pPr>
              <w:adjustRightInd w:val="0"/>
              <w:snapToGrid w:val="0"/>
              <w:jc w:val="center"/>
              <w:rPr>
                <w:b/>
                <w:color w:val="000000"/>
                <w:sz w:val="24"/>
              </w:rPr>
            </w:pPr>
            <w:r>
              <w:rPr>
                <w:rFonts w:hAnsi="宋体"/>
                <w:b/>
                <w:color w:val="000000"/>
                <w:sz w:val="24"/>
              </w:rPr>
              <w:t>执行标准</w:t>
            </w:r>
          </w:p>
        </w:tc>
      </w:tr>
      <w:tr w:rsidR="00221B32" w:rsidRPr="00652C92" w14:paraId="20331C48" w14:textId="77777777" w:rsidTr="00D059A1">
        <w:trPr>
          <w:trHeight w:val="567"/>
          <w:jc w:val="center"/>
        </w:trPr>
        <w:tc>
          <w:tcPr>
            <w:tcW w:w="1239" w:type="dxa"/>
            <w:vMerge w:val="restart"/>
            <w:tcBorders>
              <w:top w:val="single" w:sz="4" w:space="0" w:color="auto"/>
            </w:tcBorders>
            <w:vAlign w:val="center"/>
          </w:tcPr>
          <w:p w14:paraId="6D17987C" w14:textId="77777777" w:rsidR="007C5444" w:rsidRDefault="007C5444" w:rsidP="007C5444">
            <w:pPr>
              <w:adjustRightInd w:val="0"/>
              <w:snapToGrid w:val="0"/>
              <w:jc w:val="center"/>
              <w:rPr>
                <w:color w:val="000000"/>
                <w:sz w:val="24"/>
              </w:rPr>
            </w:pPr>
            <w:r>
              <w:rPr>
                <w:rFonts w:hAnsi="宋体"/>
                <w:color w:val="000000"/>
                <w:sz w:val="24"/>
              </w:rPr>
              <w:t>大气环境</w:t>
            </w:r>
          </w:p>
        </w:tc>
        <w:tc>
          <w:tcPr>
            <w:tcW w:w="1421" w:type="dxa"/>
            <w:tcBorders>
              <w:top w:val="single" w:sz="4" w:space="0" w:color="auto"/>
            </w:tcBorders>
            <w:vAlign w:val="center"/>
          </w:tcPr>
          <w:p w14:paraId="3D41C24F" w14:textId="77777777" w:rsidR="007C5444" w:rsidRDefault="007C5444" w:rsidP="007C5444">
            <w:pPr>
              <w:snapToGrid w:val="0"/>
              <w:jc w:val="center"/>
              <w:textAlignment w:val="baseline"/>
              <w:rPr>
                <w:color w:val="000000"/>
                <w:kern w:val="0"/>
                <w:sz w:val="24"/>
              </w:rPr>
            </w:pPr>
            <w:r>
              <w:rPr>
                <w:color w:val="000000"/>
                <w:kern w:val="0"/>
                <w:sz w:val="24"/>
              </w:rPr>
              <w:t>燃气蒸汽发生器</w:t>
            </w:r>
          </w:p>
        </w:tc>
        <w:tc>
          <w:tcPr>
            <w:tcW w:w="1559" w:type="dxa"/>
            <w:tcBorders>
              <w:top w:val="single" w:sz="4" w:space="0" w:color="auto"/>
              <w:bottom w:val="single" w:sz="4" w:space="0" w:color="auto"/>
            </w:tcBorders>
            <w:vAlign w:val="center"/>
          </w:tcPr>
          <w:p w14:paraId="1EC834E1" w14:textId="77777777" w:rsidR="007C5444" w:rsidRDefault="007C5444" w:rsidP="007C5444">
            <w:pPr>
              <w:adjustRightInd w:val="0"/>
              <w:snapToGrid w:val="0"/>
              <w:jc w:val="center"/>
              <w:rPr>
                <w:color w:val="000000"/>
                <w:sz w:val="24"/>
              </w:rPr>
            </w:pPr>
            <w:r>
              <w:rPr>
                <w:color w:val="000000"/>
                <w:sz w:val="24"/>
              </w:rPr>
              <w:t>颗粒物、</w:t>
            </w:r>
            <w:r>
              <w:rPr>
                <w:color w:val="000000"/>
                <w:sz w:val="24"/>
              </w:rPr>
              <w:t>SO</w:t>
            </w:r>
            <w:r>
              <w:rPr>
                <w:color w:val="000000"/>
                <w:sz w:val="24"/>
                <w:vertAlign w:val="subscript"/>
              </w:rPr>
              <w:t>2</w:t>
            </w:r>
            <w:r>
              <w:rPr>
                <w:color w:val="000000"/>
                <w:sz w:val="24"/>
              </w:rPr>
              <w:t>、</w:t>
            </w:r>
            <w:r>
              <w:rPr>
                <w:color w:val="000000"/>
                <w:sz w:val="24"/>
              </w:rPr>
              <w:t>NOx</w:t>
            </w:r>
          </w:p>
        </w:tc>
        <w:tc>
          <w:tcPr>
            <w:tcW w:w="1985" w:type="dxa"/>
            <w:gridSpan w:val="3"/>
            <w:tcBorders>
              <w:top w:val="single" w:sz="4" w:space="0" w:color="auto"/>
            </w:tcBorders>
            <w:vAlign w:val="center"/>
          </w:tcPr>
          <w:p w14:paraId="01A16FF6" w14:textId="77777777" w:rsidR="007C5444" w:rsidRDefault="007C5444" w:rsidP="007C5444">
            <w:pPr>
              <w:snapToGrid w:val="0"/>
              <w:jc w:val="center"/>
              <w:textAlignment w:val="baseline"/>
              <w:rPr>
                <w:color w:val="000000"/>
                <w:kern w:val="0"/>
                <w:sz w:val="24"/>
              </w:rPr>
            </w:pPr>
            <w:r>
              <w:rPr>
                <w:rFonts w:hint="eastAsia"/>
                <w:color w:val="000000"/>
                <w:sz w:val="24"/>
              </w:rPr>
              <w:t>低氮燃烧器</w:t>
            </w:r>
            <w:r>
              <w:rPr>
                <w:rFonts w:hint="eastAsia"/>
                <w:color w:val="000000"/>
                <w:sz w:val="24"/>
              </w:rPr>
              <w:t>+</w:t>
            </w:r>
            <w:r>
              <w:rPr>
                <w:color w:val="000000"/>
                <w:sz w:val="24"/>
              </w:rPr>
              <w:t>8</w:t>
            </w:r>
            <w:r>
              <w:rPr>
                <w:rFonts w:hint="eastAsia"/>
                <w:color w:val="000000"/>
                <w:sz w:val="24"/>
              </w:rPr>
              <w:t>m</w:t>
            </w:r>
            <w:r>
              <w:rPr>
                <w:rFonts w:hint="eastAsia"/>
                <w:color w:val="000000"/>
                <w:sz w:val="24"/>
              </w:rPr>
              <w:t>高排气筒</w:t>
            </w:r>
            <w:r>
              <w:rPr>
                <w:rFonts w:hint="eastAsia"/>
                <w:color w:val="000000"/>
                <w:sz w:val="24"/>
              </w:rPr>
              <w:t>P1</w:t>
            </w:r>
          </w:p>
        </w:tc>
        <w:tc>
          <w:tcPr>
            <w:tcW w:w="2856" w:type="dxa"/>
            <w:tcBorders>
              <w:top w:val="single" w:sz="4" w:space="0" w:color="auto"/>
            </w:tcBorders>
            <w:vAlign w:val="center"/>
          </w:tcPr>
          <w:p w14:paraId="2950EA23" w14:textId="77777777" w:rsidR="007C5444" w:rsidRDefault="007C5444" w:rsidP="00D059A1">
            <w:pPr>
              <w:pStyle w:val="aff1"/>
              <w:rPr>
                <w:color w:val="000000"/>
                <w:sz w:val="24"/>
                <w:szCs w:val="24"/>
                <w:lang w:val="en-US" w:eastAsia="zh-CN"/>
              </w:rPr>
            </w:pPr>
            <w:r>
              <w:rPr>
                <w:rFonts w:hint="eastAsia"/>
                <w:color w:val="000000"/>
                <w:sz w:val="24"/>
                <w:szCs w:val="24"/>
              </w:rPr>
              <w:t>《锅炉大气污染物排放标准》（</w:t>
            </w:r>
            <w:r>
              <w:rPr>
                <w:color w:val="000000"/>
                <w:sz w:val="24"/>
                <w:szCs w:val="24"/>
              </w:rPr>
              <w:t>DB41/2089-2021</w:t>
            </w:r>
            <w:r>
              <w:rPr>
                <w:rFonts w:hint="eastAsia"/>
                <w:color w:val="000000"/>
                <w:sz w:val="24"/>
                <w:szCs w:val="24"/>
              </w:rPr>
              <w:t>）</w:t>
            </w:r>
            <w:r>
              <w:rPr>
                <w:color w:val="000000"/>
                <w:sz w:val="24"/>
                <w:szCs w:val="24"/>
                <w:lang w:val="en-US"/>
              </w:rPr>
              <w:t>PM</w:t>
            </w:r>
            <w:r>
              <w:rPr>
                <w:color w:val="000000"/>
                <w:sz w:val="24"/>
                <w:szCs w:val="24"/>
                <w:vertAlign w:val="subscript"/>
                <w:lang w:val="en-US"/>
              </w:rPr>
              <w:t>10</w:t>
            </w:r>
            <w:r>
              <w:rPr>
                <w:color w:val="000000"/>
                <w:sz w:val="24"/>
                <w:szCs w:val="24"/>
                <w:lang w:val="en-US"/>
              </w:rPr>
              <w:t>、</w:t>
            </w:r>
            <w:r>
              <w:rPr>
                <w:color w:val="000000"/>
                <w:sz w:val="24"/>
                <w:szCs w:val="24"/>
                <w:lang w:val="en-US"/>
              </w:rPr>
              <w:t>SO</w:t>
            </w:r>
            <w:r>
              <w:rPr>
                <w:color w:val="000000"/>
                <w:sz w:val="24"/>
                <w:szCs w:val="24"/>
                <w:vertAlign w:val="subscript"/>
                <w:lang w:val="en-US"/>
              </w:rPr>
              <w:t>2</w:t>
            </w:r>
            <w:r>
              <w:rPr>
                <w:color w:val="000000"/>
                <w:sz w:val="24"/>
                <w:szCs w:val="24"/>
                <w:lang w:val="en-US"/>
              </w:rPr>
              <w:t>、</w:t>
            </w:r>
            <w:r>
              <w:rPr>
                <w:color w:val="000000"/>
                <w:sz w:val="24"/>
                <w:szCs w:val="24"/>
                <w:lang w:val="en-US"/>
              </w:rPr>
              <w:t>NOx</w:t>
            </w:r>
            <w:r>
              <w:rPr>
                <w:color w:val="000000"/>
                <w:sz w:val="24"/>
                <w:szCs w:val="24"/>
                <w:lang w:val="en-US"/>
              </w:rPr>
              <w:t>排放浓度分别不高于</w:t>
            </w:r>
            <w:r>
              <w:rPr>
                <w:color w:val="000000"/>
                <w:sz w:val="24"/>
                <w:szCs w:val="24"/>
                <w:lang w:val="en-US"/>
              </w:rPr>
              <w:t>5</w:t>
            </w:r>
            <w:r>
              <w:rPr>
                <w:color w:val="000000"/>
                <w:sz w:val="24"/>
                <w:szCs w:val="24"/>
                <w:lang w:val="en-US"/>
              </w:rPr>
              <w:t>、</w:t>
            </w:r>
            <w:r>
              <w:rPr>
                <w:color w:val="000000"/>
                <w:sz w:val="24"/>
                <w:szCs w:val="24"/>
                <w:lang w:val="en-US"/>
              </w:rPr>
              <w:t>10</w:t>
            </w:r>
            <w:r>
              <w:rPr>
                <w:color w:val="000000"/>
                <w:sz w:val="24"/>
                <w:szCs w:val="24"/>
                <w:lang w:val="en-US"/>
              </w:rPr>
              <w:t>、</w:t>
            </w:r>
            <w:r>
              <w:rPr>
                <w:color w:val="000000"/>
                <w:sz w:val="24"/>
                <w:szCs w:val="24"/>
                <w:lang w:val="en-US"/>
              </w:rPr>
              <w:t>30mg/m</w:t>
            </w:r>
            <w:r>
              <w:rPr>
                <w:color w:val="000000"/>
                <w:sz w:val="24"/>
                <w:szCs w:val="24"/>
                <w:vertAlign w:val="superscript"/>
                <w:lang w:val="en-US"/>
              </w:rPr>
              <w:t>3</w:t>
            </w:r>
          </w:p>
        </w:tc>
      </w:tr>
      <w:tr w:rsidR="00221B32" w:rsidRPr="00652C92" w14:paraId="505C824F" w14:textId="77777777" w:rsidTr="00D059A1">
        <w:trPr>
          <w:trHeight w:val="567"/>
          <w:jc w:val="center"/>
        </w:trPr>
        <w:tc>
          <w:tcPr>
            <w:tcW w:w="1239" w:type="dxa"/>
            <w:vMerge/>
            <w:vAlign w:val="center"/>
          </w:tcPr>
          <w:p w14:paraId="63D0B3C8" w14:textId="77777777" w:rsidR="007C5444" w:rsidRDefault="007C5444" w:rsidP="007C5444">
            <w:pPr>
              <w:adjustRightInd w:val="0"/>
              <w:snapToGrid w:val="0"/>
              <w:jc w:val="center"/>
              <w:rPr>
                <w:rFonts w:hAnsi="宋体"/>
                <w:color w:val="000000"/>
                <w:sz w:val="24"/>
              </w:rPr>
            </w:pPr>
          </w:p>
        </w:tc>
        <w:tc>
          <w:tcPr>
            <w:tcW w:w="1421" w:type="dxa"/>
            <w:tcBorders>
              <w:top w:val="single" w:sz="4" w:space="0" w:color="auto"/>
            </w:tcBorders>
            <w:vAlign w:val="center"/>
          </w:tcPr>
          <w:p w14:paraId="588DFC00" w14:textId="755E27AD" w:rsidR="007C5444" w:rsidRDefault="00EC30CC" w:rsidP="007C5444">
            <w:pPr>
              <w:snapToGrid w:val="0"/>
              <w:jc w:val="center"/>
              <w:textAlignment w:val="baseline"/>
              <w:rPr>
                <w:color w:val="000000"/>
                <w:kern w:val="0"/>
                <w:sz w:val="24"/>
              </w:rPr>
            </w:pPr>
            <w:r>
              <w:rPr>
                <w:color w:val="000000"/>
                <w:kern w:val="0"/>
                <w:sz w:val="24"/>
              </w:rPr>
              <w:t>炒货烘炒废气</w:t>
            </w:r>
          </w:p>
        </w:tc>
        <w:tc>
          <w:tcPr>
            <w:tcW w:w="1559" w:type="dxa"/>
            <w:tcBorders>
              <w:top w:val="single" w:sz="4" w:space="0" w:color="auto"/>
              <w:bottom w:val="single" w:sz="4" w:space="0" w:color="auto"/>
            </w:tcBorders>
            <w:vAlign w:val="center"/>
          </w:tcPr>
          <w:p w14:paraId="5A096337" w14:textId="4DBCC6E9" w:rsidR="007C5444" w:rsidRDefault="00EC30CC" w:rsidP="007C5444">
            <w:pPr>
              <w:adjustRightInd w:val="0"/>
              <w:snapToGrid w:val="0"/>
              <w:jc w:val="center"/>
              <w:rPr>
                <w:color w:val="000000"/>
                <w:sz w:val="24"/>
              </w:rPr>
            </w:pPr>
            <w:r>
              <w:rPr>
                <w:color w:val="000000"/>
                <w:sz w:val="24"/>
              </w:rPr>
              <w:t>颗粒物</w:t>
            </w:r>
          </w:p>
        </w:tc>
        <w:tc>
          <w:tcPr>
            <w:tcW w:w="992" w:type="dxa"/>
            <w:vMerge w:val="restart"/>
            <w:tcBorders>
              <w:top w:val="single" w:sz="4" w:space="0" w:color="auto"/>
            </w:tcBorders>
            <w:vAlign w:val="center"/>
          </w:tcPr>
          <w:p w14:paraId="35301F4E" w14:textId="77777777" w:rsidR="007C5444" w:rsidRDefault="007C5444" w:rsidP="007C5444">
            <w:pPr>
              <w:snapToGrid w:val="0"/>
              <w:jc w:val="center"/>
              <w:textAlignment w:val="baseline"/>
              <w:rPr>
                <w:color w:val="000000"/>
                <w:kern w:val="0"/>
                <w:sz w:val="24"/>
              </w:rPr>
            </w:pPr>
            <w:r>
              <w:rPr>
                <w:rFonts w:hint="eastAsia"/>
                <w:color w:val="000000"/>
                <w:sz w:val="24"/>
              </w:rPr>
              <w:t>集气罩</w:t>
            </w:r>
          </w:p>
        </w:tc>
        <w:tc>
          <w:tcPr>
            <w:tcW w:w="993" w:type="dxa"/>
            <w:gridSpan w:val="2"/>
            <w:vMerge w:val="restart"/>
            <w:tcBorders>
              <w:top w:val="single" w:sz="4" w:space="0" w:color="auto"/>
            </w:tcBorders>
            <w:vAlign w:val="center"/>
          </w:tcPr>
          <w:p w14:paraId="122DC383" w14:textId="77777777" w:rsidR="007C5444" w:rsidRDefault="007C5444" w:rsidP="007C5444">
            <w:pPr>
              <w:snapToGrid w:val="0"/>
              <w:jc w:val="center"/>
              <w:textAlignment w:val="baseline"/>
              <w:rPr>
                <w:color w:val="000000"/>
                <w:kern w:val="0"/>
                <w:sz w:val="24"/>
              </w:rPr>
            </w:pPr>
            <w:r>
              <w:rPr>
                <w:rFonts w:hint="eastAsia"/>
                <w:color w:val="000000"/>
                <w:sz w:val="24"/>
              </w:rPr>
              <w:t>袋式除尘器</w:t>
            </w:r>
            <w:r>
              <w:rPr>
                <w:rFonts w:hint="eastAsia"/>
                <w:color w:val="000000"/>
                <w:sz w:val="24"/>
              </w:rPr>
              <w:t>+15m</w:t>
            </w:r>
            <w:r>
              <w:rPr>
                <w:rFonts w:hint="eastAsia"/>
                <w:color w:val="000000"/>
                <w:sz w:val="24"/>
              </w:rPr>
              <w:t>高排气筒</w:t>
            </w:r>
            <w:r>
              <w:rPr>
                <w:rFonts w:hint="eastAsia"/>
                <w:color w:val="000000"/>
                <w:sz w:val="24"/>
              </w:rPr>
              <w:t>P2</w:t>
            </w:r>
          </w:p>
        </w:tc>
        <w:tc>
          <w:tcPr>
            <w:tcW w:w="2856" w:type="dxa"/>
            <w:vMerge w:val="restart"/>
            <w:tcBorders>
              <w:top w:val="single" w:sz="4" w:space="0" w:color="auto"/>
            </w:tcBorders>
            <w:vAlign w:val="center"/>
          </w:tcPr>
          <w:p w14:paraId="00B239B5" w14:textId="77777777" w:rsidR="007C5444" w:rsidRDefault="007C5444" w:rsidP="007C5444">
            <w:pPr>
              <w:pStyle w:val="aff1"/>
              <w:rPr>
                <w:color w:val="000000"/>
                <w:sz w:val="24"/>
                <w:szCs w:val="24"/>
                <w:lang w:val="en-US" w:eastAsia="zh-CN"/>
              </w:rPr>
            </w:pPr>
            <w:r>
              <w:rPr>
                <w:rFonts w:hint="eastAsia"/>
                <w:color w:val="000000"/>
                <w:sz w:val="24"/>
                <w:szCs w:val="24"/>
                <w:lang w:val="en-US" w:eastAsia="zh-CN"/>
              </w:rPr>
              <w:t>《大气污染物综合排放标准》（</w:t>
            </w:r>
            <w:r>
              <w:rPr>
                <w:rFonts w:hint="eastAsia"/>
                <w:color w:val="000000"/>
                <w:sz w:val="24"/>
                <w:szCs w:val="24"/>
                <w:lang w:val="en-US" w:eastAsia="zh-CN"/>
              </w:rPr>
              <w:t>GB 16297-1996</w:t>
            </w:r>
            <w:r>
              <w:rPr>
                <w:rFonts w:hint="eastAsia"/>
                <w:color w:val="000000"/>
                <w:sz w:val="24"/>
                <w:szCs w:val="24"/>
                <w:lang w:val="en-US" w:eastAsia="zh-CN"/>
              </w:rPr>
              <w:t>）表</w:t>
            </w:r>
            <w:r>
              <w:rPr>
                <w:rFonts w:hint="eastAsia"/>
                <w:color w:val="000000"/>
                <w:sz w:val="24"/>
                <w:szCs w:val="24"/>
                <w:lang w:val="en-US" w:eastAsia="zh-CN"/>
              </w:rPr>
              <w:t>2</w:t>
            </w:r>
            <w:r>
              <w:rPr>
                <w:rFonts w:hint="eastAsia"/>
                <w:color w:val="000000"/>
                <w:sz w:val="24"/>
                <w:szCs w:val="24"/>
                <w:lang w:val="en-US" w:eastAsia="zh-CN"/>
              </w:rPr>
              <w:t>排放速率</w:t>
            </w:r>
            <w:r>
              <w:rPr>
                <w:rFonts w:hint="eastAsia"/>
                <w:color w:val="000000"/>
                <w:sz w:val="24"/>
                <w:szCs w:val="24"/>
                <w:lang w:val="en-US" w:eastAsia="zh-CN"/>
              </w:rPr>
              <w:t>3.5kg/h</w:t>
            </w:r>
            <w:r>
              <w:rPr>
                <w:rFonts w:hint="eastAsia"/>
                <w:color w:val="000000"/>
                <w:sz w:val="24"/>
                <w:szCs w:val="24"/>
                <w:lang w:val="en-US" w:eastAsia="zh-CN"/>
              </w:rPr>
              <w:t>、《新乡市生态环境局关于进一步规范工业企业颗粒物排放限值的通知》颗粒物有组织排放浓度不高于</w:t>
            </w:r>
            <w:r>
              <w:rPr>
                <w:rFonts w:hint="eastAsia"/>
                <w:color w:val="000000"/>
                <w:sz w:val="24"/>
                <w:szCs w:val="24"/>
                <w:lang w:val="en-US" w:eastAsia="zh-CN"/>
              </w:rPr>
              <w:t>10mg/m</w:t>
            </w:r>
            <w:r>
              <w:rPr>
                <w:rFonts w:hint="eastAsia"/>
                <w:color w:val="000000"/>
                <w:sz w:val="24"/>
                <w:szCs w:val="24"/>
                <w:vertAlign w:val="superscript"/>
                <w:lang w:val="en-US" w:eastAsia="zh-CN"/>
              </w:rPr>
              <w:t>3</w:t>
            </w:r>
            <w:r>
              <w:rPr>
                <w:rFonts w:hint="eastAsia"/>
                <w:color w:val="000000"/>
                <w:sz w:val="24"/>
                <w:szCs w:val="24"/>
                <w:lang w:val="en-US" w:eastAsia="zh-CN"/>
              </w:rPr>
              <w:t>、</w:t>
            </w:r>
            <w:r>
              <w:rPr>
                <w:rFonts w:hint="eastAsia"/>
                <w:color w:val="000000"/>
                <w:sz w:val="24"/>
                <w:szCs w:val="24"/>
              </w:rPr>
              <w:t>《工业炉窑大气污染物排放标准》（</w:t>
            </w:r>
            <w:r>
              <w:rPr>
                <w:color w:val="000000"/>
                <w:sz w:val="24"/>
                <w:szCs w:val="24"/>
              </w:rPr>
              <w:t>DB41/1066</w:t>
            </w:r>
            <w:r>
              <w:rPr>
                <w:rFonts w:hint="eastAsia"/>
                <w:color w:val="000000"/>
                <w:sz w:val="24"/>
                <w:szCs w:val="24"/>
              </w:rPr>
              <w:t>-</w:t>
            </w:r>
            <w:r>
              <w:rPr>
                <w:color w:val="000000"/>
                <w:sz w:val="24"/>
                <w:szCs w:val="24"/>
              </w:rPr>
              <w:t>2020</w:t>
            </w:r>
            <w:r>
              <w:rPr>
                <w:rFonts w:hint="eastAsia"/>
                <w:color w:val="000000"/>
                <w:sz w:val="24"/>
                <w:szCs w:val="24"/>
              </w:rPr>
              <w:t>）</w:t>
            </w:r>
            <w:r>
              <w:rPr>
                <w:color w:val="000000"/>
                <w:sz w:val="24"/>
                <w:szCs w:val="24"/>
              </w:rPr>
              <w:t>SO</w:t>
            </w:r>
            <w:r>
              <w:rPr>
                <w:color w:val="000000"/>
                <w:sz w:val="24"/>
                <w:szCs w:val="24"/>
                <w:vertAlign w:val="subscript"/>
              </w:rPr>
              <w:t>2</w:t>
            </w:r>
            <w:r>
              <w:rPr>
                <w:color w:val="000000"/>
                <w:sz w:val="24"/>
                <w:szCs w:val="24"/>
              </w:rPr>
              <w:t>200mg/m</w:t>
            </w:r>
            <w:r>
              <w:rPr>
                <w:color w:val="000000"/>
                <w:sz w:val="24"/>
                <w:szCs w:val="24"/>
                <w:vertAlign w:val="superscript"/>
              </w:rPr>
              <w:t>3</w:t>
            </w:r>
            <w:r>
              <w:rPr>
                <w:rFonts w:hint="eastAsia"/>
                <w:color w:val="000000"/>
                <w:sz w:val="24"/>
                <w:szCs w:val="24"/>
                <w:lang w:eastAsia="zh-CN"/>
              </w:rPr>
              <w:t>、</w:t>
            </w:r>
            <w:r>
              <w:rPr>
                <w:color w:val="000000"/>
                <w:sz w:val="24"/>
                <w:szCs w:val="24"/>
              </w:rPr>
              <w:t>NOx300mg/m</w:t>
            </w:r>
            <w:r>
              <w:rPr>
                <w:color w:val="000000"/>
                <w:sz w:val="24"/>
                <w:szCs w:val="24"/>
                <w:vertAlign w:val="superscript"/>
              </w:rPr>
              <w:t>3</w:t>
            </w:r>
          </w:p>
        </w:tc>
      </w:tr>
      <w:tr w:rsidR="00221B32" w:rsidRPr="00652C92" w14:paraId="69CA3960" w14:textId="77777777" w:rsidTr="00D059A1">
        <w:trPr>
          <w:trHeight w:val="567"/>
          <w:jc w:val="center"/>
        </w:trPr>
        <w:tc>
          <w:tcPr>
            <w:tcW w:w="1239" w:type="dxa"/>
            <w:vMerge/>
            <w:vAlign w:val="center"/>
          </w:tcPr>
          <w:p w14:paraId="07FFFB54" w14:textId="77777777" w:rsidR="007C5444" w:rsidRDefault="007C5444" w:rsidP="007C5444">
            <w:pPr>
              <w:adjustRightInd w:val="0"/>
              <w:snapToGrid w:val="0"/>
              <w:jc w:val="center"/>
              <w:rPr>
                <w:rFonts w:hAnsi="宋体"/>
                <w:color w:val="000000"/>
                <w:sz w:val="24"/>
              </w:rPr>
            </w:pPr>
          </w:p>
        </w:tc>
        <w:tc>
          <w:tcPr>
            <w:tcW w:w="1421" w:type="dxa"/>
            <w:tcBorders>
              <w:top w:val="single" w:sz="4" w:space="0" w:color="auto"/>
            </w:tcBorders>
            <w:vAlign w:val="center"/>
          </w:tcPr>
          <w:p w14:paraId="0259704E" w14:textId="3261C2F4" w:rsidR="007C5444" w:rsidRDefault="00EC30CC" w:rsidP="007C5444">
            <w:pPr>
              <w:snapToGrid w:val="0"/>
              <w:jc w:val="center"/>
              <w:textAlignment w:val="baseline"/>
              <w:rPr>
                <w:color w:val="000000"/>
                <w:kern w:val="0"/>
                <w:sz w:val="24"/>
              </w:rPr>
            </w:pPr>
            <w:r>
              <w:rPr>
                <w:color w:val="000000"/>
                <w:kern w:val="0"/>
                <w:sz w:val="24"/>
              </w:rPr>
              <w:t>炒锅天然气燃烧</w:t>
            </w:r>
            <w:r>
              <w:rPr>
                <w:rFonts w:hint="eastAsia"/>
                <w:color w:val="000000"/>
                <w:kern w:val="0"/>
                <w:sz w:val="24"/>
              </w:rPr>
              <w:t>废气</w:t>
            </w:r>
          </w:p>
        </w:tc>
        <w:tc>
          <w:tcPr>
            <w:tcW w:w="1559" w:type="dxa"/>
            <w:tcBorders>
              <w:top w:val="single" w:sz="4" w:space="0" w:color="auto"/>
              <w:bottom w:val="single" w:sz="4" w:space="0" w:color="auto"/>
            </w:tcBorders>
            <w:vAlign w:val="center"/>
          </w:tcPr>
          <w:p w14:paraId="3C3608F3" w14:textId="5E27A7EB" w:rsidR="007C5444" w:rsidRDefault="00EC30CC" w:rsidP="007C5444">
            <w:pPr>
              <w:adjustRightInd w:val="0"/>
              <w:snapToGrid w:val="0"/>
              <w:jc w:val="center"/>
              <w:rPr>
                <w:color w:val="000000"/>
                <w:sz w:val="24"/>
              </w:rPr>
            </w:pPr>
            <w:r>
              <w:rPr>
                <w:color w:val="000000"/>
                <w:sz w:val="24"/>
              </w:rPr>
              <w:t>颗粒物、</w:t>
            </w:r>
            <w:r>
              <w:rPr>
                <w:color w:val="000000"/>
                <w:sz w:val="24"/>
              </w:rPr>
              <w:t>SO</w:t>
            </w:r>
            <w:r>
              <w:rPr>
                <w:color w:val="000000"/>
                <w:sz w:val="24"/>
                <w:vertAlign w:val="subscript"/>
              </w:rPr>
              <w:t>2</w:t>
            </w:r>
            <w:r>
              <w:rPr>
                <w:color w:val="000000"/>
                <w:sz w:val="24"/>
              </w:rPr>
              <w:t>、</w:t>
            </w:r>
            <w:r>
              <w:rPr>
                <w:color w:val="000000"/>
                <w:sz w:val="24"/>
              </w:rPr>
              <w:t>NOx</w:t>
            </w:r>
          </w:p>
        </w:tc>
        <w:tc>
          <w:tcPr>
            <w:tcW w:w="992" w:type="dxa"/>
            <w:vMerge/>
            <w:vAlign w:val="center"/>
          </w:tcPr>
          <w:p w14:paraId="000216FE" w14:textId="77777777" w:rsidR="007C5444" w:rsidRDefault="007C5444" w:rsidP="007C5444">
            <w:pPr>
              <w:snapToGrid w:val="0"/>
              <w:jc w:val="center"/>
              <w:textAlignment w:val="baseline"/>
              <w:rPr>
                <w:color w:val="000000"/>
                <w:kern w:val="0"/>
                <w:sz w:val="24"/>
              </w:rPr>
            </w:pPr>
          </w:p>
        </w:tc>
        <w:tc>
          <w:tcPr>
            <w:tcW w:w="993" w:type="dxa"/>
            <w:gridSpan w:val="2"/>
            <w:vMerge/>
            <w:vAlign w:val="center"/>
          </w:tcPr>
          <w:p w14:paraId="6B38C80A" w14:textId="77777777" w:rsidR="007C5444" w:rsidRDefault="007C5444" w:rsidP="007C5444">
            <w:pPr>
              <w:snapToGrid w:val="0"/>
              <w:jc w:val="center"/>
              <w:textAlignment w:val="baseline"/>
              <w:rPr>
                <w:color w:val="000000"/>
                <w:kern w:val="0"/>
                <w:sz w:val="24"/>
              </w:rPr>
            </w:pPr>
          </w:p>
        </w:tc>
        <w:tc>
          <w:tcPr>
            <w:tcW w:w="2856" w:type="dxa"/>
            <w:vMerge/>
            <w:vAlign w:val="center"/>
          </w:tcPr>
          <w:p w14:paraId="7C5F298E" w14:textId="77777777" w:rsidR="007C5444" w:rsidRDefault="007C5444" w:rsidP="007C5444">
            <w:pPr>
              <w:pStyle w:val="aff1"/>
              <w:jc w:val="both"/>
              <w:rPr>
                <w:color w:val="000000"/>
                <w:sz w:val="24"/>
                <w:szCs w:val="24"/>
                <w:lang w:val="en-US" w:eastAsia="zh-CN"/>
              </w:rPr>
            </w:pPr>
          </w:p>
        </w:tc>
      </w:tr>
      <w:tr w:rsidR="00221B32" w:rsidRPr="00652C92" w14:paraId="67B66B36" w14:textId="77777777" w:rsidTr="00D059A1">
        <w:trPr>
          <w:trHeight w:val="567"/>
          <w:jc w:val="center"/>
        </w:trPr>
        <w:tc>
          <w:tcPr>
            <w:tcW w:w="1239" w:type="dxa"/>
            <w:vMerge/>
            <w:vAlign w:val="center"/>
          </w:tcPr>
          <w:p w14:paraId="0E07FD68" w14:textId="77777777" w:rsidR="007C5444" w:rsidRDefault="007C5444" w:rsidP="007C5444">
            <w:pPr>
              <w:adjustRightInd w:val="0"/>
              <w:snapToGrid w:val="0"/>
              <w:jc w:val="center"/>
              <w:rPr>
                <w:rFonts w:hAnsi="宋体"/>
                <w:color w:val="000000"/>
                <w:sz w:val="24"/>
              </w:rPr>
            </w:pPr>
          </w:p>
        </w:tc>
        <w:tc>
          <w:tcPr>
            <w:tcW w:w="1421" w:type="dxa"/>
            <w:tcBorders>
              <w:top w:val="single" w:sz="4" w:space="0" w:color="auto"/>
            </w:tcBorders>
            <w:vAlign w:val="center"/>
          </w:tcPr>
          <w:p w14:paraId="639136FA" w14:textId="77777777" w:rsidR="007C5444" w:rsidRDefault="007C5444" w:rsidP="007C5444">
            <w:pPr>
              <w:snapToGrid w:val="0"/>
              <w:jc w:val="center"/>
              <w:textAlignment w:val="baseline"/>
              <w:rPr>
                <w:color w:val="000000"/>
                <w:kern w:val="0"/>
                <w:sz w:val="24"/>
              </w:rPr>
            </w:pPr>
            <w:r>
              <w:rPr>
                <w:color w:val="000000"/>
                <w:kern w:val="0"/>
                <w:sz w:val="24"/>
              </w:rPr>
              <w:t>坚果、炒货筛分废气</w:t>
            </w:r>
          </w:p>
        </w:tc>
        <w:tc>
          <w:tcPr>
            <w:tcW w:w="1559" w:type="dxa"/>
            <w:tcBorders>
              <w:top w:val="single" w:sz="4" w:space="0" w:color="auto"/>
              <w:bottom w:val="single" w:sz="4" w:space="0" w:color="auto"/>
            </w:tcBorders>
            <w:vAlign w:val="center"/>
          </w:tcPr>
          <w:p w14:paraId="54F6F780" w14:textId="77777777" w:rsidR="007C5444" w:rsidRDefault="007C5444" w:rsidP="007C5444">
            <w:pPr>
              <w:adjustRightInd w:val="0"/>
              <w:snapToGrid w:val="0"/>
              <w:jc w:val="center"/>
              <w:rPr>
                <w:color w:val="000000"/>
                <w:sz w:val="24"/>
              </w:rPr>
            </w:pPr>
            <w:r>
              <w:rPr>
                <w:color w:val="000000"/>
                <w:sz w:val="24"/>
              </w:rPr>
              <w:t>颗粒物</w:t>
            </w:r>
          </w:p>
        </w:tc>
        <w:tc>
          <w:tcPr>
            <w:tcW w:w="992" w:type="dxa"/>
            <w:vAlign w:val="center"/>
          </w:tcPr>
          <w:p w14:paraId="2181CBCF" w14:textId="77777777" w:rsidR="007C5444" w:rsidRDefault="007C5444" w:rsidP="007C5444">
            <w:pPr>
              <w:snapToGrid w:val="0"/>
              <w:jc w:val="center"/>
              <w:textAlignment w:val="baseline"/>
              <w:rPr>
                <w:color w:val="000000"/>
                <w:kern w:val="0"/>
                <w:sz w:val="24"/>
              </w:rPr>
            </w:pPr>
            <w:r>
              <w:rPr>
                <w:rFonts w:hint="eastAsia"/>
                <w:color w:val="000000"/>
                <w:sz w:val="24"/>
              </w:rPr>
              <w:t>集气罩</w:t>
            </w:r>
          </w:p>
        </w:tc>
        <w:tc>
          <w:tcPr>
            <w:tcW w:w="993" w:type="dxa"/>
            <w:gridSpan w:val="2"/>
            <w:vMerge/>
            <w:vAlign w:val="center"/>
          </w:tcPr>
          <w:p w14:paraId="0B7483AB" w14:textId="77777777" w:rsidR="007C5444" w:rsidRDefault="007C5444" w:rsidP="007C5444">
            <w:pPr>
              <w:snapToGrid w:val="0"/>
              <w:jc w:val="center"/>
              <w:textAlignment w:val="baseline"/>
              <w:rPr>
                <w:color w:val="000000"/>
                <w:kern w:val="0"/>
                <w:sz w:val="24"/>
              </w:rPr>
            </w:pPr>
          </w:p>
        </w:tc>
        <w:tc>
          <w:tcPr>
            <w:tcW w:w="2856" w:type="dxa"/>
            <w:vMerge/>
            <w:vAlign w:val="center"/>
          </w:tcPr>
          <w:p w14:paraId="0FEBE4D5" w14:textId="77777777" w:rsidR="007C5444" w:rsidRDefault="007C5444" w:rsidP="007C5444">
            <w:pPr>
              <w:pStyle w:val="aff1"/>
              <w:jc w:val="both"/>
              <w:rPr>
                <w:color w:val="000000"/>
                <w:sz w:val="24"/>
                <w:szCs w:val="24"/>
                <w:lang w:val="en-US" w:eastAsia="zh-CN"/>
              </w:rPr>
            </w:pPr>
          </w:p>
        </w:tc>
      </w:tr>
      <w:tr w:rsidR="00221B32" w:rsidRPr="00652C92" w14:paraId="4832E89F" w14:textId="77777777" w:rsidTr="00D059A1">
        <w:trPr>
          <w:trHeight w:val="567"/>
          <w:jc w:val="center"/>
        </w:trPr>
        <w:tc>
          <w:tcPr>
            <w:tcW w:w="1239" w:type="dxa"/>
            <w:vMerge/>
            <w:vAlign w:val="center"/>
          </w:tcPr>
          <w:p w14:paraId="5C3BDA6C" w14:textId="77777777" w:rsidR="007C5444" w:rsidRDefault="007C5444" w:rsidP="007C5444">
            <w:pPr>
              <w:adjustRightInd w:val="0"/>
              <w:snapToGrid w:val="0"/>
              <w:jc w:val="center"/>
              <w:rPr>
                <w:rFonts w:hAnsi="宋体"/>
                <w:color w:val="000000"/>
                <w:sz w:val="24"/>
              </w:rPr>
            </w:pPr>
          </w:p>
        </w:tc>
        <w:tc>
          <w:tcPr>
            <w:tcW w:w="1421" w:type="dxa"/>
            <w:tcBorders>
              <w:top w:val="single" w:sz="4" w:space="0" w:color="auto"/>
            </w:tcBorders>
            <w:vAlign w:val="center"/>
          </w:tcPr>
          <w:p w14:paraId="7F3738F9" w14:textId="77777777" w:rsidR="007C5444" w:rsidRDefault="007C5444" w:rsidP="007C5444">
            <w:pPr>
              <w:snapToGrid w:val="0"/>
              <w:jc w:val="center"/>
              <w:textAlignment w:val="baseline"/>
              <w:rPr>
                <w:color w:val="000000"/>
                <w:kern w:val="0"/>
                <w:sz w:val="24"/>
              </w:rPr>
            </w:pPr>
            <w:r>
              <w:rPr>
                <w:color w:val="000000"/>
                <w:kern w:val="0"/>
                <w:sz w:val="24"/>
              </w:rPr>
              <w:t>坚果酥混合</w:t>
            </w:r>
            <w:r>
              <w:rPr>
                <w:rFonts w:hint="eastAsia"/>
                <w:color w:val="000000"/>
                <w:kern w:val="0"/>
                <w:sz w:val="24"/>
              </w:rPr>
              <w:t>废气</w:t>
            </w:r>
          </w:p>
        </w:tc>
        <w:tc>
          <w:tcPr>
            <w:tcW w:w="1559" w:type="dxa"/>
            <w:tcBorders>
              <w:top w:val="single" w:sz="4" w:space="0" w:color="auto"/>
              <w:bottom w:val="single" w:sz="4" w:space="0" w:color="auto"/>
            </w:tcBorders>
            <w:vAlign w:val="center"/>
          </w:tcPr>
          <w:p w14:paraId="04919D33" w14:textId="77777777" w:rsidR="007C5444" w:rsidRDefault="007C5444" w:rsidP="007C5444">
            <w:pPr>
              <w:adjustRightInd w:val="0"/>
              <w:snapToGrid w:val="0"/>
              <w:jc w:val="center"/>
              <w:rPr>
                <w:color w:val="000000"/>
                <w:sz w:val="24"/>
              </w:rPr>
            </w:pPr>
            <w:r>
              <w:rPr>
                <w:color w:val="000000"/>
                <w:sz w:val="24"/>
              </w:rPr>
              <w:t>颗粒物</w:t>
            </w:r>
          </w:p>
        </w:tc>
        <w:tc>
          <w:tcPr>
            <w:tcW w:w="992" w:type="dxa"/>
            <w:vAlign w:val="center"/>
          </w:tcPr>
          <w:p w14:paraId="61486100" w14:textId="77777777" w:rsidR="007C5444" w:rsidRDefault="007C5444" w:rsidP="007C5444">
            <w:pPr>
              <w:snapToGrid w:val="0"/>
              <w:jc w:val="center"/>
              <w:textAlignment w:val="baseline"/>
              <w:rPr>
                <w:color w:val="000000"/>
                <w:kern w:val="0"/>
                <w:sz w:val="24"/>
              </w:rPr>
            </w:pPr>
            <w:r>
              <w:rPr>
                <w:rFonts w:hint="eastAsia"/>
                <w:color w:val="000000"/>
                <w:sz w:val="24"/>
              </w:rPr>
              <w:t>集气罩</w:t>
            </w:r>
          </w:p>
        </w:tc>
        <w:tc>
          <w:tcPr>
            <w:tcW w:w="993" w:type="dxa"/>
            <w:gridSpan w:val="2"/>
            <w:vMerge/>
            <w:vAlign w:val="center"/>
          </w:tcPr>
          <w:p w14:paraId="30BE3509" w14:textId="77777777" w:rsidR="007C5444" w:rsidRDefault="007C5444" w:rsidP="007C5444">
            <w:pPr>
              <w:snapToGrid w:val="0"/>
              <w:jc w:val="center"/>
              <w:textAlignment w:val="baseline"/>
              <w:rPr>
                <w:color w:val="000000"/>
                <w:kern w:val="0"/>
                <w:sz w:val="24"/>
              </w:rPr>
            </w:pPr>
          </w:p>
        </w:tc>
        <w:tc>
          <w:tcPr>
            <w:tcW w:w="2856" w:type="dxa"/>
            <w:vMerge/>
            <w:vAlign w:val="center"/>
          </w:tcPr>
          <w:p w14:paraId="0C0573AA" w14:textId="77777777" w:rsidR="007C5444" w:rsidRDefault="007C5444" w:rsidP="007C5444">
            <w:pPr>
              <w:pStyle w:val="aff1"/>
              <w:jc w:val="both"/>
              <w:rPr>
                <w:color w:val="000000"/>
                <w:sz w:val="24"/>
                <w:szCs w:val="24"/>
                <w:lang w:val="en-US" w:eastAsia="zh-CN"/>
              </w:rPr>
            </w:pPr>
          </w:p>
        </w:tc>
      </w:tr>
      <w:tr w:rsidR="00221B32" w:rsidRPr="00652C92" w14:paraId="46FF073F" w14:textId="77777777" w:rsidTr="00D059A1">
        <w:trPr>
          <w:trHeight w:val="567"/>
          <w:jc w:val="center"/>
        </w:trPr>
        <w:tc>
          <w:tcPr>
            <w:tcW w:w="1239" w:type="dxa"/>
            <w:vMerge/>
            <w:vAlign w:val="center"/>
          </w:tcPr>
          <w:p w14:paraId="6412E783" w14:textId="77777777" w:rsidR="007C5444" w:rsidRDefault="007C5444" w:rsidP="007C5444">
            <w:pPr>
              <w:adjustRightInd w:val="0"/>
              <w:snapToGrid w:val="0"/>
              <w:jc w:val="center"/>
              <w:rPr>
                <w:rFonts w:hAnsi="宋体"/>
                <w:color w:val="000000"/>
                <w:sz w:val="24"/>
              </w:rPr>
            </w:pPr>
          </w:p>
        </w:tc>
        <w:tc>
          <w:tcPr>
            <w:tcW w:w="1421" w:type="dxa"/>
            <w:tcBorders>
              <w:top w:val="single" w:sz="4" w:space="0" w:color="auto"/>
            </w:tcBorders>
            <w:vAlign w:val="center"/>
          </w:tcPr>
          <w:p w14:paraId="44487EEE" w14:textId="38251175" w:rsidR="007C5444" w:rsidRDefault="00EC30CC" w:rsidP="007C5444">
            <w:pPr>
              <w:snapToGrid w:val="0"/>
              <w:jc w:val="center"/>
              <w:textAlignment w:val="baseline"/>
              <w:rPr>
                <w:color w:val="000000"/>
                <w:kern w:val="0"/>
                <w:sz w:val="24"/>
              </w:rPr>
            </w:pPr>
            <w:r>
              <w:rPr>
                <w:rFonts w:hint="eastAsia"/>
                <w:color w:val="000000"/>
                <w:kern w:val="0"/>
                <w:sz w:val="24"/>
              </w:rPr>
              <w:t>糕点</w:t>
            </w:r>
            <w:r w:rsidR="007C5444">
              <w:rPr>
                <w:color w:val="000000"/>
                <w:kern w:val="0"/>
                <w:sz w:val="24"/>
              </w:rPr>
              <w:t>配料、搅拌废气</w:t>
            </w:r>
          </w:p>
        </w:tc>
        <w:tc>
          <w:tcPr>
            <w:tcW w:w="1559" w:type="dxa"/>
            <w:tcBorders>
              <w:top w:val="single" w:sz="4" w:space="0" w:color="auto"/>
              <w:bottom w:val="single" w:sz="4" w:space="0" w:color="auto"/>
            </w:tcBorders>
            <w:vAlign w:val="center"/>
          </w:tcPr>
          <w:p w14:paraId="2C3A5158" w14:textId="77777777" w:rsidR="007C5444" w:rsidRDefault="007C5444" w:rsidP="007C5444">
            <w:pPr>
              <w:adjustRightInd w:val="0"/>
              <w:snapToGrid w:val="0"/>
              <w:jc w:val="center"/>
              <w:rPr>
                <w:color w:val="000000"/>
                <w:sz w:val="24"/>
              </w:rPr>
            </w:pPr>
            <w:r>
              <w:rPr>
                <w:color w:val="000000"/>
                <w:sz w:val="24"/>
              </w:rPr>
              <w:t>颗粒物</w:t>
            </w:r>
          </w:p>
        </w:tc>
        <w:tc>
          <w:tcPr>
            <w:tcW w:w="992" w:type="dxa"/>
            <w:vAlign w:val="center"/>
          </w:tcPr>
          <w:p w14:paraId="544F717D" w14:textId="77777777" w:rsidR="007C5444" w:rsidRDefault="007C5444" w:rsidP="007C5444">
            <w:pPr>
              <w:snapToGrid w:val="0"/>
              <w:jc w:val="center"/>
              <w:textAlignment w:val="baseline"/>
              <w:rPr>
                <w:color w:val="000000"/>
                <w:kern w:val="0"/>
                <w:sz w:val="24"/>
              </w:rPr>
            </w:pPr>
            <w:r>
              <w:rPr>
                <w:rFonts w:hint="eastAsia"/>
                <w:color w:val="000000"/>
                <w:sz w:val="24"/>
              </w:rPr>
              <w:t>集气罩</w:t>
            </w:r>
          </w:p>
        </w:tc>
        <w:tc>
          <w:tcPr>
            <w:tcW w:w="993" w:type="dxa"/>
            <w:gridSpan w:val="2"/>
            <w:vMerge/>
            <w:vAlign w:val="center"/>
          </w:tcPr>
          <w:p w14:paraId="06C19E0F" w14:textId="77777777" w:rsidR="007C5444" w:rsidRDefault="007C5444" w:rsidP="007C5444">
            <w:pPr>
              <w:snapToGrid w:val="0"/>
              <w:jc w:val="center"/>
              <w:textAlignment w:val="baseline"/>
              <w:rPr>
                <w:color w:val="000000"/>
                <w:kern w:val="0"/>
                <w:sz w:val="24"/>
              </w:rPr>
            </w:pPr>
          </w:p>
        </w:tc>
        <w:tc>
          <w:tcPr>
            <w:tcW w:w="2856" w:type="dxa"/>
            <w:vMerge/>
            <w:vAlign w:val="center"/>
          </w:tcPr>
          <w:p w14:paraId="4CD94A2A" w14:textId="77777777" w:rsidR="007C5444" w:rsidRDefault="007C5444" w:rsidP="007C5444">
            <w:pPr>
              <w:pStyle w:val="aff1"/>
              <w:jc w:val="both"/>
              <w:rPr>
                <w:color w:val="000000"/>
                <w:sz w:val="24"/>
                <w:szCs w:val="24"/>
                <w:lang w:val="en-US" w:eastAsia="zh-CN"/>
              </w:rPr>
            </w:pPr>
          </w:p>
        </w:tc>
      </w:tr>
      <w:tr w:rsidR="00221B32" w:rsidRPr="00652C92" w14:paraId="645EAF26" w14:textId="77777777" w:rsidTr="00D059A1">
        <w:trPr>
          <w:trHeight w:val="567"/>
          <w:jc w:val="center"/>
        </w:trPr>
        <w:tc>
          <w:tcPr>
            <w:tcW w:w="1239" w:type="dxa"/>
            <w:vMerge/>
            <w:vAlign w:val="center"/>
          </w:tcPr>
          <w:p w14:paraId="40C5DB7F" w14:textId="77777777" w:rsidR="00EC30CC" w:rsidRDefault="00EC30CC" w:rsidP="00EC30CC">
            <w:pPr>
              <w:adjustRightInd w:val="0"/>
              <w:snapToGrid w:val="0"/>
              <w:jc w:val="center"/>
              <w:rPr>
                <w:rFonts w:hAnsi="宋体"/>
                <w:color w:val="000000"/>
                <w:sz w:val="24"/>
              </w:rPr>
            </w:pPr>
          </w:p>
        </w:tc>
        <w:tc>
          <w:tcPr>
            <w:tcW w:w="1421" w:type="dxa"/>
            <w:tcBorders>
              <w:top w:val="single" w:sz="4" w:space="0" w:color="auto"/>
            </w:tcBorders>
            <w:vAlign w:val="center"/>
          </w:tcPr>
          <w:p w14:paraId="0182684A" w14:textId="3A054AC3" w:rsidR="00EC30CC" w:rsidRDefault="00EC30CC" w:rsidP="00EC30CC">
            <w:pPr>
              <w:snapToGrid w:val="0"/>
              <w:jc w:val="center"/>
              <w:textAlignment w:val="baseline"/>
              <w:rPr>
                <w:color w:val="000000"/>
                <w:kern w:val="0"/>
                <w:sz w:val="24"/>
              </w:rPr>
            </w:pPr>
            <w:r>
              <w:rPr>
                <w:rFonts w:hint="eastAsia"/>
                <w:color w:val="000000"/>
                <w:kern w:val="0"/>
                <w:sz w:val="24"/>
              </w:rPr>
              <w:t>糕点</w:t>
            </w:r>
            <w:r>
              <w:rPr>
                <w:color w:val="000000"/>
                <w:kern w:val="0"/>
                <w:sz w:val="24"/>
              </w:rPr>
              <w:t>烘烤废气</w:t>
            </w:r>
          </w:p>
        </w:tc>
        <w:tc>
          <w:tcPr>
            <w:tcW w:w="1559" w:type="dxa"/>
            <w:tcBorders>
              <w:top w:val="single" w:sz="4" w:space="0" w:color="auto"/>
              <w:bottom w:val="single" w:sz="4" w:space="0" w:color="auto"/>
            </w:tcBorders>
            <w:vAlign w:val="center"/>
          </w:tcPr>
          <w:p w14:paraId="02E7877F" w14:textId="7811EBE9" w:rsidR="00EC30CC" w:rsidRDefault="00EC30CC" w:rsidP="00EC30CC">
            <w:pPr>
              <w:adjustRightInd w:val="0"/>
              <w:snapToGrid w:val="0"/>
              <w:jc w:val="center"/>
              <w:rPr>
                <w:color w:val="000000"/>
                <w:sz w:val="24"/>
              </w:rPr>
            </w:pPr>
            <w:r>
              <w:rPr>
                <w:color w:val="000000"/>
                <w:sz w:val="24"/>
              </w:rPr>
              <w:t>油烟</w:t>
            </w:r>
          </w:p>
        </w:tc>
        <w:tc>
          <w:tcPr>
            <w:tcW w:w="1985" w:type="dxa"/>
            <w:gridSpan w:val="3"/>
            <w:vMerge w:val="restart"/>
            <w:tcBorders>
              <w:top w:val="single" w:sz="4" w:space="0" w:color="auto"/>
            </w:tcBorders>
            <w:vAlign w:val="center"/>
          </w:tcPr>
          <w:p w14:paraId="0745D7DA" w14:textId="77777777" w:rsidR="00EC30CC" w:rsidRDefault="00EC30CC" w:rsidP="00EC30CC">
            <w:pPr>
              <w:snapToGrid w:val="0"/>
              <w:jc w:val="center"/>
              <w:textAlignment w:val="baseline"/>
              <w:rPr>
                <w:color w:val="000000"/>
                <w:kern w:val="0"/>
                <w:sz w:val="24"/>
              </w:rPr>
            </w:pPr>
            <w:r>
              <w:rPr>
                <w:rFonts w:hint="eastAsia"/>
                <w:color w:val="000000"/>
                <w:sz w:val="24"/>
              </w:rPr>
              <w:t>集气管道</w:t>
            </w:r>
            <w:r>
              <w:rPr>
                <w:rFonts w:hint="eastAsia"/>
                <w:color w:val="000000"/>
                <w:sz w:val="24"/>
              </w:rPr>
              <w:t>+</w:t>
            </w:r>
            <w:r>
              <w:rPr>
                <w:rFonts w:hint="eastAsia"/>
                <w:color w:val="000000"/>
                <w:sz w:val="24"/>
              </w:rPr>
              <w:t>静电式油烟净化器</w:t>
            </w:r>
            <w:r>
              <w:rPr>
                <w:rFonts w:hint="eastAsia"/>
                <w:color w:val="000000"/>
                <w:sz w:val="24"/>
              </w:rPr>
              <w:t>+</w:t>
            </w:r>
            <w:r>
              <w:rPr>
                <w:color w:val="000000"/>
                <w:sz w:val="24"/>
              </w:rPr>
              <w:t>15</w:t>
            </w:r>
            <w:r>
              <w:rPr>
                <w:rFonts w:hint="eastAsia"/>
                <w:color w:val="000000"/>
                <w:sz w:val="24"/>
              </w:rPr>
              <w:t>m</w:t>
            </w:r>
            <w:r>
              <w:rPr>
                <w:rFonts w:hint="eastAsia"/>
                <w:color w:val="000000"/>
                <w:sz w:val="24"/>
              </w:rPr>
              <w:t>排气筒</w:t>
            </w:r>
            <w:r>
              <w:rPr>
                <w:rFonts w:hint="eastAsia"/>
                <w:color w:val="000000"/>
                <w:sz w:val="24"/>
              </w:rPr>
              <w:t>P3</w:t>
            </w:r>
          </w:p>
        </w:tc>
        <w:tc>
          <w:tcPr>
            <w:tcW w:w="2856" w:type="dxa"/>
            <w:vMerge/>
            <w:vAlign w:val="center"/>
          </w:tcPr>
          <w:p w14:paraId="1D767477" w14:textId="77777777" w:rsidR="00EC30CC" w:rsidRDefault="00EC30CC" w:rsidP="00EC30CC">
            <w:pPr>
              <w:pStyle w:val="aff1"/>
              <w:jc w:val="both"/>
              <w:rPr>
                <w:color w:val="000000"/>
                <w:sz w:val="24"/>
                <w:szCs w:val="24"/>
                <w:lang w:val="en-US" w:eastAsia="zh-CN"/>
              </w:rPr>
            </w:pPr>
          </w:p>
        </w:tc>
      </w:tr>
      <w:tr w:rsidR="00221B32" w:rsidRPr="00652C92" w14:paraId="7E72FE86" w14:textId="77777777" w:rsidTr="00D059A1">
        <w:trPr>
          <w:trHeight w:val="567"/>
          <w:jc w:val="center"/>
        </w:trPr>
        <w:tc>
          <w:tcPr>
            <w:tcW w:w="1239" w:type="dxa"/>
            <w:vMerge/>
            <w:tcBorders>
              <w:bottom w:val="single" w:sz="4" w:space="0" w:color="auto"/>
            </w:tcBorders>
            <w:vAlign w:val="center"/>
          </w:tcPr>
          <w:p w14:paraId="1F723533" w14:textId="77777777" w:rsidR="00EC30CC" w:rsidRDefault="00EC30CC" w:rsidP="00EC30CC">
            <w:pPr>
              <w:adjustRightInd w:val="0"/>
              <w:snapToGrid w:val="0"/>
              <w:jc w:val="center"/>
              <w:rPr>
                <w:rFonts w:hAnsi="宋体"/>
                <w:color w:val="000000"/>
                <w:sz w:val="24"/>
              </w:rPr>
            </w:pPr>
          </w:p>
        </w:tc>
        <w:tc>
          <w:tcPr>
            <w:tcW w:w="1421" w:type="dxa"/>
            <w:tcBorders>
              <w:top w:val="single" w:sz="4" w:space="0" w:color="auto"/>
            </w:tcBorders>
            <w:vAlign w:val="center"/>
          </w:tcPr>
          <w:p w14:paraId="7B6FAAAF" w14:textId="6B80E9A6" w:rsidR="00EC30CC" w:rsidRDefault="00EC30CC" w:rsidP="00EC30CC">
            <w:pPr>
              <w:snapToGrid w:val="0"/>
              <w:jc w:val="center"/>
              <w:textAlignment w:val="baseline"/>
              <w:rPr>
                <w:color w:val="000000"/>
                <w:kern w:val="0"/>
                <w:sz w:val="24"/>
              </w:rPr>
            </w:pPr>
            <w:r>
              <w:rPr>
                <w:color w:val="000000"/>
                <w:kern w:val="0"/>
                <w:sz w:val="24"/>
              </w:rPr>
              <w:t>烤炉天然气燃烧</w:t>
            </w:r>
            <w:r>
              <w:rPr>
                <w:rFonts w:hint="eastAsia"/>
                <w:color w:val="000000"/>
                <w:kern w:val="0"/>
                <w:sz w:val="24"/>
              </w:rPr>
              <w:t>废气</w:t>
            </w:r>
          </w:p>
        </w:tc>
        <w:tc>
          <w:tcPr>
            <w:tcW w:w="1559" w:type="dxa"/>
            <w:tcBorders>
              <w:top w:val="single" w:sz="4" w:space="0" w:color="auto"/>
              <w:bottom w:val="single" w:sz="4" w:space="0" w:color="auto"/>
            </w:tcBorders>
            <w:vAlign w:val="center"/>
          </w:tcPr>
          <w:p w14:paraId="05F3EE85" w14:textId="0E5224C0" w:rsidR="00EC30CC" w:rsidRDefault="00EC30CC" w:rsidP="00EC30CC">
            <w:pPr>
              <w:adjustRightInd w:val="0"/>
              <w:snapToGrid w:val="0"/>
              <w:jc w:val="center"/>
              <w:rPr>
                <w:color w:val="000000"/>
                <w:sz w:val="24"/>
              </w:rPr>
            </w:pPr>
            <w:r>
              <w:rPr>
                <w:color w:val="000000"/>
                <w:sz w:val="24"/>
              </w:rPr>
              <w:t>颗粒物、</w:t>
            </w:r>
            <w:r>
              <w:rPr>
                <w:color w:val="000000"/>
                <w:sz w:val="24"/>
              </w:rPr>
              <w:t>SO</w:t>
            </w:r>
            <w:r>
              <w:rPr>
                <w:color w:val="000000"/>
                <w:sz w:val="24"/>
                <w:vertAlign w:val="subscript"/>
              </w:rPr>
              <w:t>2</w:t>
            </w:r>
            <w:r>
              <w:rPr>
                <w:color w:val="000000"/>
                <w:sz w:val="24"/>
              </w:rPr>
              <w:t>、</w:t>
            </w:r>
            <w:r>
              <w:rPr>
                <w:color w:val="000000"/>
                <w:sz w:val="24"/>
              </w:rPr>
              <w:t>NOx</w:t>
            </w:r>
          </w:p>
        </w:tc>
        <w:tc>
          <w:tcPr>
            <w:tcW w:w="1985" w:type="dxa"/>
            <w:gridSpan w:val="3"/>
            <w:vMerge/>
            <w:vAlign w:val="center"/>
          </w:tcPr>
          <w:p w14:paraId="7A120A01" w14:textId="77777777" w:rsidR="00EC30CC" w:rsidRDefault="00EC30CC" w:rsidP="00EC30CC">
            <w:pPr>
              <w:snapToGrid w:val="0"/>
              <w:jc w:val="center"/>
              <w:textAlignment w:val="baseline"/>
              <w:rPr>
                <w:color w:val="000000"/>
                <w:kern w:val="0"/>
                <w:sz w:val="24"/>
              </w:rPr>
            </w:pPr>
          </w:p>
        </w:tc>
        <w:tc>
          <w:tcPr>
            <w:tcW w:w="2856" w:type="dxa"/>
            <w:tcBorders>
              <w:top w:val="single" w:sz="4" w:space="0" w:color="auto"/>
            </w:tcBorders>
            <w:vAlign w:val="center"/>
          </w:tcPr>
          <w:p w14:paraId="2116B037" w14:textId="77777777" w:rsidR="00EC30CC" w:rsidRDefault="00EC30CC" w:rsidP="00EC30CC">
            <w:pPr>
              <w:pStyle w:val="aff1"/>
              <w:rPr>
                <w:color w:val="000000"/>
                <w:sz w:val="24"/>
                <w:szCs w:val="24"/>
                <w:lang w:val="en-US" w:eastAsia="zh-CN"/>
              </w:rPr>
            </w:pPr>
            <w:r>
              <w:rPr>
                <w:rFonts w:hint="eastAsia"/>
                <w:bCs/>
                <w:color w:val="000000"/>
                <w:sz w:val="24"/>
                <w:szCs w:val="24"/>
              </w:rPr>
              <w:t>《饮食业油烟排放标准》（</w:t>
            </w:r>
            <w:r>
              <w:rPr>
                <w:rFonts w:hint="eastAsia"/>
                <w:bCs/>
                <w:color w:val="000000"/>
                <w:sz w:val="24"/>
                <w:szCs w:val="24"/>
              </w:rPr>
              <w:t>G</w:t>
            </w:r>
            <w:r>
              <w:rPr>
                <w:bCs/>
                <w:color w:val="000000"/>
                <w:sz w:val="24"/>
                <w:szCs w:val="24"/>
              </w:rPr>
              <w:t>B18483-2001</w:t>
            </w:r>
            <w:r>
              <w:rPr>
                <w:rFonts w:hint="eastAsia"/>
                <w:bCs/>
                <w:color w:val="000000"/>
                <w:sz w:val="24"/>
                <w:szCs w:val="24"/>
              </w:rPr>
              <w:t>）表</w:t>
            </w:r>
            <w:r>
              <w:rPr>
                <w:rFonts w:hint="eastAsia"/>
                <w:bCs/>
                <w:color w:val="000000"/>
                <w:sz w:val="24"/>
                <w:szCs w:val="24"/>
              </w:rPr>
              <w:t>1-</w:t>
            </w:r>
            <w:r>
              <w:rPr>
                <w:rFonts w:hint="eastAsia"/>
                <w:bCs/>
                <w:color w:val="000000"/>
                <w:sz w:val="24"/>
                <w:szCs w:val="24"/>
              </w:rPr>
              <w:t>小型规模最高允许排放浓度</w:t>
            </w:r>
            <w:r>
              <w:rPr>
                <w:rFonts w:hint="eastAsia"/>
                <w:bCs/>
                <w:color w:val="000000"/>
                <w:sz w:val="24"/>
                <w:szCs w:val="24"/>
              </w:rPr>
              <w:t>2.0mg/m</w:t>
            </w:r>
            <w:r>
              <w:rPr>
                <w:rFonts w:hint="eastAsia"/>
                <w:bCs/>
                <w:color w:val="000000"/>
                <w:sz w:val="24"/>
                <w:szCs w:val="24"/>
                <w:vertAlign w:val="superscript"/>
              </w:rPr>
              <w:t>3</w:t>
            </w:r>
          </w:p>
        </w:tc>
      </w:tr>
      <w:tr w:rsidR="00221B32" w:rsidRPr="00652C92" w14:paraId="78FE630D" w14:textId="77777777" w:rsidTr="00D059A1">
        <w:trPr>
          <w:trHeight w:val="567"/>
          <w:jc w:val="center"/>
        </w:trPr>
        <w:tc>
          <w:tcPr>
            <w:tcW w:w="1239" w:type="dxa"/>
            <w:vMerge w:val="restart"/>
            <w:tcBorders>
              <w:top w:val="single" w:sz="4" w:space="0" w:color="auto"/>
            </w:tcBorders>
            <w:vAlign w:val="center"/>
          </w:tcPr>
          <w:p w14:paraId="1C9B6500" w14:textId="77777777" w:rsidR="00EC30CC" w:rsidRDefault="00EC30CC" w:rsidP="00EC30CC">
            <w:pPr>
              <w:adjustRightInd w:val="0"/>
              <w:snapToGrid w:val="0"/>
              <w:jc w:val="center"/>
              <w:rPr>
                <w:color w:val="000000"/>
                <w:sz w:val="24"/>
              </w:rPr>
            </w:pPr>
            <w:r>
              <w:rPr>
                <w:rFonts w:hAnsi="宋体"/>
                <w:color w:val="000000"/>
                <w:sz w:val="24"/>
              </w:rPr>
              <w:t>地表水环境</w:t>
            </w:r>
          </w:p>
        </w:tc>
        <w:tc>
          <w:tcPr>
            <w:tcW w:w="1421" w:type="dxa"/>
            <w:tcBorders>
              <w:top w:val="single" w:sz="4" w:space="0" w:color="auto"/>
              <w:bottom w:val="single" w:sz="4" w:space="0" w:color="auto"/>
            </w:tcBorders>
            <w:vAlign w:val="center"/>
          </w:tcPr>
          <w:p w14:paraId="107E7078" w14:textId="77777777" w:rsidR="00EC30CC" w:rsidRDefault="00EC30CC" w:rsidP="00EC30CC">
            <w:pPr>
              <w:pStyle w:val="aff1"/>
              <w:rPr>
                <w:color w:val="000000"/>
                <w:sz w:val="24"/>
                <w:szCs w:val="24"/>
                <w:lang w:val="en-US" w:eastAsia="zh-CN"/>
              </w:rPr>
            </w:pPr>
            <w:r>
              <w:rPr>
                <w:rFonts w:hint="eastAsia"/>
                <w:color w:val="000000"/>
                <w:sz w:val="24"/>
                <w:szCs w:val="24"/>
                <w:lang w:val="en-US" w:eastAsia="zh-CN"/>
              </w:rPr>
              <w:t>生活污水</w:t>
            </w:r>
          </w:p>
        </w:tc>
        <w:tc>
          <w:tcPr>
            <w:tcW w:w="1559" w:type="dxa"/>
            <w:tcBorders>
              <w:top w:val="single" w:sz="4" w:space="0" w:color="auto"/>
              <w:bottom w:val="single" w:sz="4" w:space="0" w:color="auto"/>
            </w:tcBorders>
            <w:vAlign w:val="center"/>
          </w:tcPr>
          <w:p w14:paraId="5DAD594C" w14:textId="77777777" w:rsidR="00EC30CC" w:rsidRDefault="00EC30CC" w:rsidP="00EC30CC">
            <w:pPr>
              <w:pStyle w:val="aff1"/>
              <w:rPr>
                <w:color w:val="000000"/>
                <w:sz w:val="24"/>
                <w:szCs w:val="24"/>
                <w:lang w:val="en-US" w:eastAsia="zh-CN"/>
              </w:rPr>
            </w:pPr>
            <w:r>
              <w:rPr>
                <w:color w:val="000000"/>
                <w:sz w:val="24"/>
                <w:szCs w:val="24"/>
              </w:rPr>
              <w:t>COD</w:t>
            </w:r>
            <w:r>
              <w:rPr>
                <w:color w:val="000000"/>
                <w:sz w:val="24"/>
                <w:szCs w:val="24"/>
              </w:rPr>
              <w:t>、</w:t>
            </w:r>
            <w:r>
              <w:rPr>
                <w:color w:val="000000"/>
                <w:sz w:val="24"/>
                <w:szCs w:val="24"/>
              </w:rPr>
              <w:t>SS</w:t>
            </w:r>
            <w:r>
              <w:rPr>
                <w:color w:val="000000"/>
                <w:sz w:val="24"/>
                <w:szCs w:val="24"/>
              </w:rPr>
              <w:t>、</w:t>
            </w:r>
            <w:r>
              <w:rPr>
                <w:color w:val="000000"/>
                <w:sz w:val="24"/>
                <w:szCs w:val="24"/>
                <w:lang w:val="pt-BR"/>
              </w:rPr>
              <w:t>BOD</w:t>
            </w:r>
            <w:r>
              <w:rPr>
                <w:color w:val="000000"/>
                <w:sz w:val="24"/>
                <w:szCs w:val="24"/>
                <w:vertAlign w:val="subscript"/>
                <w:lang w:val="pt-BR"/>
              </w:rPr>
              <w:t>5</w:t>
            </w:r>
            <w:r>
              <w:rPr>
                <w:color w:val="000000"/>
                <w:sz w:val="24"/>
                <w:szCs w:val="24"/>
                <w:lang w:val="pt-BR"/>
              </w:rPr>
              <w:t>、</w:t>
            </w:r>
            <w:r>
              <w:rPr>
                <w:color w:val="000000"/>
                <w:sz w:val="24"/>
                <w:szCs w:val="24"/>
              </w:rPr>
              <w:t>NH</w:t>
            </w:r>
            <w:r>
              <w:rPr>
                <w:color w:val="000000"/>
                <w:sz w:val="24"/>
                <w:szCs w:val="24"/>
                <w:vertAlign w:val="subscript"/>
              </w:rPr>
              <w:t>3</w:t>
            </w:r>
            <w:r>
              <w:rPr>
                <w:color w:val="000000"/>
                <w:sz w:val="24"/>
                <w:szCs w:val="24"/>
              </w:rPr>
              <w:t>-N</w:t>
            </w:r>
            <w:r>
              <w:rPr>
                <w:color w:val="000000"/>
                <w:sz w:val="24"/>
                <w:szCs w:val="24"/>
              </w:rPr>
              <w:t>、</w:t>
            </w:r>
            <w:r>
              <w:rPr>
                <w:color w:val="000000"/>
                <w:sz w:val="24"/>
                <w:szCs w:val="24"/>
              </w:rPr>
              <w:t>TP</w:t>
            </w:r>
            <w:r>
              <w:rPr>
                <w:color w:val="000000"/>
                <w:sz w:val="24"/>
                <w:szCs w:val="24"/>
              </w:rPr>
              <w:t>、</w:t>
            </w:r>
            <w:r>
              <w:rPr>
                <w:color w:val="000000"/>
                <w:sz w:val="24"/>
                <w:szCs w:val="24"/>
              </w:rPr>
              <w:t>TN</w:t>
            </w:r>
          </w:p>
        </w:tc>
        <w:tc>
          <w:tcPr>
            <w:tcW w:w="1276" w:type="dxa"/>
            <w:gridSpan w:val="2"/>
            <w:tcBorders>
              <w:top w:val="single" w:sz="4" w:space="0" w:color="auto"/>
            </w:tcBorders>
            <w:vAlign w:val="center"/>
          </w:tcPr>
          <w:p w14:paraId="5E47B12B" w14:textId="77777777" w:rsidR="00EC30CC" w:rsidRDefault="00EC30CC" w:rsidP="00EC30CC">
            <w:pPr>
              <w:pStyle w:val="aff1"/>
              <w:rPr>
                <w:rFonts w:hAnsi="宋体"/>
                <w:color w:val="000000"/>
                <w:sz w:val="24"/>
                <w:szCs w:val="24"/>
                <w:lang w:val="en-US" w:eastAsia="zh-CN"/>
              </w:rPr>
            </w:pPr>
            <w:r>
              <w:rPr>
                <w:rFonts w:hint="eastAsia"/>
                <w:color w:val="000000"/>
                <w:sz w:val="24"/>
                <w:szCs w:val="24"/>
                <w:lang w:val="en-US" w:eastAsia="zh-CN"/>
              </w:rPr>
              <w:t>化粪池</w:t>
            </w:r>
            <w:r>
              <w:rPr>
                <w:rFonts w:hint="eastAsia"/>
                <w:color w:val="000000"/>
                <w:sz w:val="24"/>
                <w:szCs w:val="24"/>
                <w:lang w:val="en-US" w:eastAsia="zh-CN"/>
              </w:rPr>
              <w:t>1</w:t>
            </w:r>
            <w:r>
              <w:rPr>
                <w:rFonts w:hint="eastAsia"/>
                <w:color w:val="000000"/>
                <w:sz w:val="24"/>
                <w:szCs w:val="24"/>
                <w:lang w:val="en-US" w:eastAsia="zh-CN"/>
              </w:rPr>
              <w:t>座</w:t>
            </w:r>
          </w:p>
        </w:tc>
        <w:tc>
          <w:tcPr>
            <w:tcW w:w="709" w:type="dxa"/>
            <w:vMerge w:val="restart"/>
            <w:tcBorders>
              <w:top w:val="single" w:sz="4" w:space="0" w:color="auto"/>
            </w:tcBorders>
            <w:vAlign w:val="center"/>
          </w:tcPr>
          <w:p w14:paraId="7F64A26C" w14:textId="77777777" w:rsidR="00EC30CC" w:rsidRDefault="00EC30CC" w:rsidP="00EC30CC">
            <w:pPr>
              <w:pStyle w:val="aff1"/>
              <w:rPr>
                <w:rFonts w:hAnsi="宋体"/>
                <w:color w:val="000000"/>
                <w:sz w:val="24"/>
                <w:szCs w:val="24"/>
                <w:lang w:val="en-US" w:eastAsia="zh-CN"/>
              </w:rPr>
            </w:pPr>
            <w:r>
              <w:rPr>
                <w:rFonts w:hAnsi="宋体" w:hint="eastAsia"/>
                <w:color w:val="000000"/>
                <w:sz w:val="24"/>
                <w:szCs w:val="24"/>
                <w:lang w:val="en-US" w:eastAsia="zh-CN"/>
              </w:rPr>
              <w:t>排入小店污水处理厂（二期）处理</w:t>
            </w:r>
          </w:p>
        </w:tc>
        <w:tc>
          <w:tcPr>
            <w:tcW w:w="2856" w:type="dxa"/>
            <w:vMerge w:val="restart"/>
            <w:tcBorders>
              <w:top w:val="single" w:sz="4" w:space="0" w:color="auto"/>
            </w:tcBorders>
            <w:vAlign w:val="center"/>
          </w:tcPr>
          <w:p w14:paraId="52B80756" w14:textId="77777777" w:rsidR="00EC30CC" w:rsidRDefault="00EC30CC" w:rsidP="00EC30CC">
            <w:pPr>
              <w:adjustRightInd w:val="0"/>
              <w:snapToGrid w:val="0"/>
              <w:jc w:val="center"/>
              <w:rPr>
                <w:color w:val="000000"/>
                <w:sz w:val="24"/>
              </w:rPr>
            </w:pPr>
            <w:r>
              <w:rPr>
                <w:rFonts w:hint="eastAsia"/>
                <w:color w:val="000000"/>
                <w:sz w:val="24"/>
              </w:rPr>
              <w:t>小店污水处理厂（二期）收水标准、《污水综合排放标准》（</w:t>
            </w:r>
            <w:r>
              <w:rPr>
                <w:color w:val="000000"/>
                <w:sz w:val="24"/>
              </w:rPr>
              <w:t>GB8978-1996</w:t>
            </w:r>
            <w:r>
              <w:rPr>
                <w:rFonts w:hint="eastAsia"/>
                <w:color w:val="000000"/>
                <w:sz w:val="24"/>
              </w:rPr>
              <w:t>）表</w:t>
            </w:r>
            <w:r>
              <w:rPr>
                <w:rFonts w:hint="eastAsia"/>
                <w:color w:val="000000"/>
                <w:sz w:val="24"/>
              </w:rPr>
              <w:t>4</w:t>
            </w:r>
            <w:r>
              <w:rPr>
                <w:rFonts w:hint="eastAsia"/>
                <w:color w:val="000000"/>
                <w:sz w:val="24"/>
              </w:rPr>
              <w:t>三级</w:t>
            </w:r>
          </w:p>
        </w:tc>
      </w:tr>
      <w:tr w:rsidR="00221B32" w:rsidRPr="00652C92" w14:paraId="45624442" w14:textId="77777777" w:rsidTr="00D059A1">
        <w:trPr>
          <w:trHeight w:val="567"/>
          <w:jc w:val="center"/>
        </w:trPr>
        <w:tc>
          <w:tcPr>
            <w:tcW w:w="1239" w:type="dxa"/>
            <w:vMerge/>
            <w:vAlign w:val="center"/>
          </w:tcPr>
          <w:p w14:paraId="522AF0BE" w14:textId="77777777" w:rsidR="00EC30CC" w:rsidRDefault="00EC30CC" w:rsidP="00EC30CC">
            <w:pPr>
              <w:adjustRightInd w:val="0"/>
              <w:snapToGrid w:val="0"/>
              <w:jc w:val="center"/>
              <w:rPr>
                <w:rFonts w:hAnsi="宋体"/>
                <w:color w:val="000000"/>
                <w:sz w:val="24"/>
              </w:rPr>
            </w:pPr>
          </w:p>
        </w:tc>
        <w:tc>
          <w:tcPr>
            <w:tcW w:w="1421" w:type="dxa"/>
            <w:tcBorders>
              <w:top w:val="single" w:sz="4" w:space="0" w:color="auto"/>
              <w:bottom w:val="single" w:sz="4" w:space="0" w:color="auto"/>
            </w:tcBorders>
            <w:vAlign w:val="center"/>
          </w:tcPr>
          <w:p w14:paraId="54628F26" w14:textId="77777777" w:rsidR="00EC30CC" w:rsidRDefault="00EC30CC" w:rsidP="00EC30CC">
            <w:pPr>
              <w:pStyle w:val="aff1"/>
              <w:rPr>
                <w:color w:val="000000"/>
                <w:sz w:val="24"/>
                <w:szCs w:val="24"/>
                <w:lang w:val="en-US" w:eastAsia="zh-CN"/>
              </w:rPr>
            </w:pPr>
            <w:r>
              <w:rPr>
                <w:rFonts w:hint="eastAsia"/>
                <w:color w:val="000000"/>
                <w:sz w:val="24"/>
                <w:szCs w:val="24"/>
                <w:lang w:val="en-US" w:eastAsia="zh-CN"/>
              </w:rPr>
              <w:t>生产废水</w:t>
            </w:r>
          </w:p>
        </w:tc>
        <w:tc>
          <w:tcPr>
            <w:tcW w:w="1559" w:type="dxa"/>
            <w:tcBorders>
              <w:top w:val="single" w:sz="4" w:space="0" w:color="auto"/>
              <w:bottom w:val="single" w:sz="4" w:space="0" w:color="auto"/>
            </w:tcBorders>
            <w:vAlign w:val="center"/>
          </w:tcPr>
          <w:p w14:paraId="641A94BF" w14:textId="77777777" w:rsidR="00EC30CC" w:rsidRDefault="00EC30CC" w:rsidP="00EC30CC">
            <w:pPr>
              <w:pStyle w:val="aff1"/>
              <w:rPr>
                <w:color w:val="000000"/>
                <w:sz w:val="24"/>
                <w:szCs w:val="24"/>
              </w:rPr>
            </w:pPr>
            <w:r>
              <w:rPr>
                <w:bCs/>
                <w:color w:val="000000"/>
                <w:sz w:val="24"/>
                <w:szCs w:val="24"/>
              </w:rPr>
              <w:t>COD</w:t>
            </w:r>
            <w:r>
              <w:rPr>
                <w:bCs/>
                <w:color w:val="000000"/>
                <w:sz w:val="24"/>
                <w:szCs w:val="24"/>
              </w:rPr>
              <w:t>、</w:t>
            </w:r>
            <w:r>
              <w:rPr>
                <w:rFonts w:hint="eastAsia"/>
                <w:bCs/>
                <w:color w:val="000000"/>
                <w:sz w:val="24"/>
                <w:szCs w:val="24"/>
                <w:lang w:eastAsia="zh-CN"/>
              </w:rPr>
              <w:t>SS</w:t>
            </w:r>
            <w:r>
              <w:rPr>
                <w:rFonts w:hint="eastAsia"/>
                <w:bCs/>
                <w:color w:val="000000"/>
                <w:sz w:val="24"/>
                <w:szCs w:val="24"/>
                <w:lang w:eastAsia="zh-CN"/>
              </w:rPr>
              <w:t>、</w:t>
            </w:r>
            <w:r>
              <w:rPr>
                <w:bCs/>
                <w:color w:val="000000"/>
                <w:sz w:val="24"/>
                <w:szCs w:val="24"/>
              </w:rPr>
              <w:t>NH</w:t>
            </w:r>
            <w:r>
              <w:rPr>
                <w:bCs/>
                <w:color w:val="000000"/>
                <w:sz w:val="24"/>
                <w:szCs w:val="24"/>
                <w:vertAlign w:val="subscript"/>
              </w:rPr>
              <w:t>3</w:t>
            </w:r>
            <w:r>
              <w:rPr>
                <w:bCs/>
                <w:color w:val="000000"/>
                <w:sz w:val="24"/>
                <w:szCs w:val="24"/>
              </w:rPr>
              <w:t>-N</w:t>
            </w:r>
            <w:r>
              <w:rPr>
                <w:bCs/>
                <w:color w:val="000000"/>
                <w:sz w:val="24"/>
                <w:szCs w:val="24"/>
              </w:rPr>
              <w:t>、</w:t>
            </w:r>
            <w:r>
              <w:rPr>
                <w:bCs/>
                <w:color w:val="000000"/>
                <w:sz w:val="24"/>
                <w:szCs w:val="24"/>
              </w:rPr>
              <w:t>TP</w:t>
            </w:r>
            <w:r>
              <w:rPr>
                <w:bCs/>
                <w:color w:val="000000"/>
                <w:sz w:val="24"/>
                <w:szCs w:val="24"/>
              </w:rPr>
              <w:t>、</w:t>
            </w:r>
            <w:r>
              <w:rPr>
                <w:bCs/>
                <w:color w:val="000000"/>
                <w:sz w:val="24"/>
                <w:szCs w:val="24"/>
              </w:rPr>
              <w:t>TN</w:t>
            </w:r>
            <w:r>
              <w:rPr>
                <w:rFonts w:hint="eastAsia"/>
                <w:bCs/>
                <w:color w:val="000000"/>
                <w:sz w:val="24"/>
                <w:szCs w:val="24"/>
              </w:rPr>
              <w:t>、</w:t>
            </w:r>
            <w:r>
              <w:rPr>
                <w:rFonts w:hint="eastAsia"/>
                <w:bCs/>
                <w:color w:val="000000"/>
                <w:sz w:val="24"/>
                <w:szCs w:val="24"/>
              </w:rPr>
              <w:t>B</w:t>
            </w:r>
            <w:r>
              <w:rPr>
                <w:bCs/>
                <w:color w:val="000000"/>
                <w:sz w:val="24"/>
                <w:szCs w:val="24"/>
              </w:rPr>
              <w:t>OD</w:t>
            </w:r>
            <w:r>
              <w:rPr>
                <w:bCs/>
                <w:color w:val="000000"/>
                <w:sz w:val="24"/>
                <w:szCs w:val="24"/>
                <w:vertAlign w:val="subscript"/>
              </w:rPr>
              <w:t>5</w:t>
            </w:r>
            <w:r>
              <w:rPr>
                <w:rFonts w:hint="eastAsia"/>
                <w:bCs/>
                <w:color w:val="000000"/>
                <w:sz w:val="24"/>
                <w:szCs w:val="24"/>
                <w:lang w:eastAsia="zh-CN"/>
              </w:rPr>
              <w:t>、动植物油</w:t>
            </w:r>
          </w:p>
        </w:tc>
        <w:tc>
          <w:tcPr>
            <w:tcW w:w="1276" w:type="dxa"/>
            <w:gridSpan w:val="2"/>
            <w:vAlign w:val="center"/>
          </w:tcPr>
          <w:p w14:paraId="6AC94B76" w14:textId="507F3F9E" w:rsidR="00EC30CC" w:rsidRDefault="00EC30CC" w:rsidP="00EC30CC">
            <w:pPr>
              <w:pStyle w:val="aff1"/>
              <w:rPr>
                <w:color w:val="000000"/>
                <w:sz w:val="24"/>
                <w:szCs w:val="24"/>
                <w:lang w:val="en-US" w:eastAsia="zh-CN"/>
              </w:rPr>
            </w:pPr>
            <w:r>
              <w:rPr>
                <w:rFonts w:hint="eastAsia"/>
                <w:color w:val="000000"/>
                <w:sz w:val="24"/>
                <w:szCs w:val="24"/>
                <w:lang w:val="en-US" w:eastAsia="zh-CN"/>
              </w:rPr>
              <w:t>污水处理站</w:t>
            </w:r>
            <w:r>
              <w:rPr>
                <w:rFonts w:hint="eastAsia"/>
                <w:color w:val="000000"/>
                <w:sz w:val="24"/>
                <w:szCs w:val="24"/>
                <w:lang w:val="en-US" w:eastAsia="zh-CN"/>
              </w:rPr>
              <w:t>1</w:t>
            </w:r>
            <w:r>
              <w:rPr>
                <w:rFonts w:hint="eastAsia"/>
                <w:color w:val="000000"/>
                <w:sz w:val="24"/>
                <w:szCs w:val="24"/>
                <w:lang w:val="en-US" w:eastAsia="zh-CN"/>
              </w:rPr>
              <w:t>座（规模：</w:t>
            </w:r>
            <w:r>
              <w:rPr>
                <w:rFonts w:hint="eastAsia"/>
                <w:color w:val="000000"/>
                <w:sz w:val="24"/>
                <w:szCs w:val="24"/>
                <w:lang w:val="en-US" w:eastAsia="zh-CN"/>
              </w:rPr>
              <w:t>2m</w:t>
            </w:r>
            <w:r>
              <w:rPr>
                <w:rFonts w:hint="eastAsia"/>
                <w:color w:val="000000"/>
                <w:sz w:val="24"/>
                <w:szCs w:val="24"/>
                <w:vertAlign w:val="superscript"/>
                <w:lang w:val="en-US" w:eastAsia="zh-CN"/>
              </w:rPr>
              <w:t>3</w:t>
            </w:r>
            <w:r>
              <w:rPr>
                <w:rFonts w:hint="eastAsia"/>
                <w:color w:val="000000"/>
                <w:sz w:val="24"/>
                <w:szCs w:val="24"/>
                <w:lang w:val="en-US" w:eastAsia="zh-CN"/>
              </w:rPr>
              <w:t>/d</w:t>
            </w:r>
            <w:r>
              <w:rPr>
                <w:rFonts w:hint="eastAsia"/>
                <w:color w:val="000000"/>
                <w:sz w:val="24"/>
                <w:szCs w:val="24"/>
                <w:lang w:val="en-US" w:eastAsia="zh-CN"/>
              </w:rPr>
              <w:t>、工艺：</w:t>
            </w:r>
            <w:r w:rsidR="00D62767">
              <w:rPr>
                <w:rFonts w:hint="eastAsia"/>
                <w:color w:val="000000"/>
                <w:sz w:val="24"/>
                <w:szCs w:val="24"/>
              </w:rPr>
              <w:t>格栅</w:t>
            </w:r>
            <w:r w:rsidR="00D62767">
              <w:rPr>
                <w:rFonts w:hint="eastAsia"/>
                <w:color w:val="000000"/>
                <w:sz w:val="24"/>
                <w:szCs w:val="24"/>
              </w:rPr>
              <w:t>+</w:t>
            </w:r>
            <w:r>
              <w:rPr>
                <w:rFonts w:hint="eastAsia"/>
                <w:color w:val="000000"/>
                <w:sz w:val="24"/>
                <w:szCs w:val="24"/>
                <w:lang w:val="en-US" w:eastAsia="zh-CN"/>
              </w:rPr>
              <w:t>调节池</w:t>
            </w:r>
            <w:r>
              <w:rPr>
                <w:rFonts w:hint="eastAsia"/>
                <w:color w:val="000000"/>
                <w:sz w:val="24"/>
                <w:szCs w:val="24"/>
                <w:lang w:val="en-US" w:eastAsia="zh-CN"/>
              </w:rPr>
              <w:t>+A/O</w:t>
            </w:r>
            <w:r>
              <w:rPr>
                <w:rFonts w:hint="eastAsia"/>
                <w:color w:val="000000"/>
                <w:sz w:val="24"/>
                <w:szCs w:val="24"/>
                <w:lang w:val="en-US" w:eastAsia="zh-CN"/>
              </w:rPr>
              <w:t>池</w:t>
            </w:r>
            <w:r>
              <w:rPr>
                <w:rFonts w:hint="eastAsia"/>
                <w:color w:val="000000"/>
                <w:sz w:val="24"/>
                <w:szCs w:val="24"/>
                <w:lang w:val="en-US" w:eastAsia="zh-CN"/>
              </w:rPr>
              <w:t>+</w:t>
            </w:r>
            <w:r>
              <w:rPr>
                <w:rFonts w:hint="eastAsia"/>
                <w:color w:val="000000"/>
                <w:sz w:val="24"/>
                <w:szCs w:val="24"/>
                <w:lang w:val="en-US" w:eastAsia="zh-CN"/>
              </w:rPr>
              <w:t>沉淀池）</w:t>
            </w:r>
          </w:p>
        </w:tc>
        <w:tc>
          <w:tcPr>
            <w:tcW w:w="709" w:type="dxa"/>
            <w:vMerge/>
            <w:vAlign w:val="center"/>
          </w:tcPr>
          <w:p w14:paraId="4760D32C" w14:textId="77777777" w:rsidR="00EC30CC" w:rsidRDefault="00EC30CC" w:rsidP="00EC30CC">
            <w:pPr>
              <w:pStyle w:val="aff1"/>
              <w:rPr>
                <w:color w:val="000000"/>
                <w:sz w:val="24"/>
                <w:szCs w:val="24"/>
                <w:lang w:val="en-US" w:eastAsia="zh-CN"/>
              </w:rPr>
            </w:pPr>
          </w:p>
        </w:tc>
        <w:tc>
          <w:tcPr>
            <w:tcW w:w="2856" w:type="dxa"/>
            <w:vMerge/>
            <w:vAlign w:val="center"/>
          </w:tcPr>
          <w:p w14:paraId="689208A3" w14:textId="77777777" w:rsidR="00EC30CC" w:rsidRDefault="00EC30CC" w:rsidP="00EC30CC">
            <w:pPr>
              <w:adjustRightInd w:val="0"/>
              <w:snapToGrid w:val="0"/>
              <w:jc w:val="center"/>
              <w:rPr>
                <w:color w:val="000000"/>
                <w:kern w:val="0"/>
                <w:sz w:val="24"/>
              </w:rPr>
            </w:pPr>
          </w:p>
        </w:tc>
      </w:tr>
      <w:tr w:rsidR="00221B32" w:rsidRPr="00652C92" w14:paraId="73645892" w14:textId="77777777" w:rsidTr="00D059A1">
        <w:trPr>
          <w:trHeight w:val="567"/>
          <w:jc w:val="center"/>
        </w:trPr>
        <w:tc>
          <w:tcPr>
            <w:tcW w:w="1239" w:type="dxa"/>
            <w:vMerge/>
            <w:tcBorders>
              <w:bottom w:val="single" w:sz="4" w:space="0" w:color="auto"/>
            </w:tcBorders>
            <w:vAlign w:val="center"/>
          </w:tcPr>
          <w:p w14:paraId="65E17928" w14:textId="77777777" w:rsidR="00EC30CC" w:rsidRDefault="00EC30CC" w:rsidP="00EC30CC">
            <w:pPr>
              <w:adjustRightInd w:val="0"/>
              <w:snapToGrid w:val="0"/>
              <w:jc w:val="center"/>
              <w:rPr>
                <w:rFonts w:hAnsi="宋体"/>
                <w:color w:val="000000"/>
                <w:sz w:val="24"/>
              </w:rPr>
            </w:pPr>
          </w:p>
        </w:tc>
        <w:tc>
          <w:tcPr>
            <w:tcW w:w="1421" w:type="dxa"/>
            <w:tcBorders>
              <w:top w:val="single" w:sz="4" w:space="0" w:color="auto"/>
              <w:bottom w:val="single" w:sz="4" w:space="0" w:color="auto"/>
            </w:tcBorders>
            <w:vAlign w:val="center"/>
          </w:tcPr>
          <w:p w14:paraId="15F1E3ED" w14:textId="77777777" w:rsidR="00EC30CC" w:rsidRDefault="00EC30CC" w:rsidP="00EC30CC">
            <w:pPr>
              <w:pStyle w:val="aff1"/>
              <w:rPr>
                <w:color w:val="000000"/>
                <w:sz w:val="24"/>
                <w:szCs w:val="24"/>
                <w:lang w:val="en-US" w:eastAsia="zh-CN"/>
              </w:rPr>
            </w:pPr>
            <w:r>
              <w:rPr>
                <w:rFonts w:hint="eastAsia"/>
                <w:color w:val="000000"/>
                <w:sz w:val="24"/>
                <w:szCs w:val="24"/>
                <w:lang w:val="en-US" w:eastAsia="zh-CN"/>
              </w:rPr>
              <w:t>蒸汽冷凝水、纯水制备废水</w:t>
            </w:r>
          </w:p>
        </w:tc>
        <w:tc>
          <w:tcPr>
            <w:tcW w:w="1559" w:type="dxa"/>
            <w:tcBorders>
              <w:top w:val="single" w:sz="4" w:space="0" w:color="auto"/>
              <w:bottom w:val="single" w:sz="4" w:space="0" w:color="auto"/>
            </w:tcBorders>
            <w:vAlign w:val="center"/>
          </w:tcPr>
          <w:p w14:paraId="7BC1C041" w14:textId="77777777" w:rsidR="00EC30CC" w:rsidRDefault="00EC30CC" w:rsidP="00EC30CC">
            <w:pPr>
              <w:pStyle w:val="aff1"/>
              <w:rPr>
                <w:color w:val="000000"/>
                <w:sz w:val="24"/>
                <w:szCs w:val="24"/>
              </w:rPr>
            </w:pPr>
            <w:r>
              <w:rPr>
                <w:color w:val="000000"/>
                <w:sz w:val="24"/>
                <w:szCs w:val="24"/>
              </w:rPr>
              <w:t>COD</w:t>
            </w:r>
            <w:r>
              <w:rPr>
                <w:color w:val="000000"/>
                <w:sz w:val="24"/>
                <w:szCs w:val="24"/>
              </w:rPr>
              <w:t>、</w:t>
            </w:r>
            <w:r>
              <w:rPr>
                <w:color w:val="000000"/>
                <w:sz w:val="24"/>
                <w:szCs w:val="24"/>
              </w:rPr>
              <w:t>SS</w:t>
            </w:r>
          </w:p>
        </w:tc>
        <w:tc>
          <w:tcPr>
            <w:tcW w:w="1276" w:type="dxa"/>
            <w:gridSpan w:val="2"/>
            <w:tcBorders>
              <w:bottom w:val="single" w:sz="4" w:space="0" w:color="auto"/>
            </w:tcBorders>
            <w:vAlign w:val="center"/>
          </w:tcPr>
          <w:p w14:paraId="52F9708D" w14:textId="77777777" w:rsidR="00EC30CC" w:rsidRDefault="00EC30CC" w:rsidP="00EC30CC">
            <w:pPr>
              <w:pStyle w:val="aff1"/>
              <w:rPr>
                <w:color w:val="000000"/>
                <w:sz w:val="24"/>
                <w:szCs w:val="24"/>
                <w:lang w:val="en-US" w:eastAsia="zh-CN"/>
              </w:rPr>
            </w:pPr>
            <w:r>
              <w:rPr>
                <w:rFonts w:hint="eastAsia"/>
                <w:color w:val="000000"/>
                <w:sz w:val="24"/>
                <w:szCs w:val="24"/>
                <w:lang w:val="en-US" w:eastAsia="zh-CN"/>
              </w:rPr>
              <w:t>/</w:t>
            </w:r>
          </w:p>
        </w:tc>
        <w:tc>
          <w:tcPr>
            <w:tcW w:w="709" w:type="dxa"/>
            <w:vMerge/>
            <w:tcBorders>
              <w:bottom w:val="single" w:sz="4" w:space="0" w:color="auto"/>
            </w:tcBorders>
            <w:vAlign w:val="center"/>
          </w:tcPr>
          <w:p w14:paraId="465FC3A3" w14:textId="77777777" w:rsidR="00EC30CC" w:rsidRDefault="00EC30CC" w:rsidP="00EC30CC">
            <w:pPr>
              <w:pStyle w:val="aff1"/>
              <w:rPr>
                <w:color w:val="000000"/>
                <w:sz w:val="24"/>
                <w:szCs w:val="24"/>
                <w:lang w:val="en-US" w:eastAsia="zh-CN"/>
              </w:rPr>
            </w:pPr>
          </w:p>
        </w:tc>
        <w:tc>
          <w:tcPr>
            <w:tcW w:w="2856" w:type="dxa"/>
            <w:vMerge/>
            <w:tcBorders>
              <w:bottom w:val="single" w:sz="4" w:space="0" w:color="auto"/>
            </w:tcBorders>
            <w:vAlign w:val="center"/>
          </w:tcPr>
          <w:p w14:paraId="62E12C10" w14:textId="77777777" w:rsidR="00EC30CC" w:rsidRDefault="00EC30CC" w:rsidP="00EC30CC">
            <w:pPr>
              <w:adjustRightInd w:val="0"/>
              <w:snapToGrid w:val="0"/>
              <w:jc w:val="center"/>
              <w:rPr>
                <w:color w:val="000000"/>
                <w:kern w:val="0"/>
                <w:sz w:val="24"/>
              </w:rPr>
            </w:pPr>
          </w:p>
        </w:tc>
      </w:tr>
      <w:tr w:rsidR="00221B32" w:rsidRPr="00652C92" w14:paraId="79B40144" w14:textId="77777777" w:rsidTr="00D059A1">
        <w:trPr>
          <w:trHeight w:val="567"/>
          <w:jc w:val="center"/>
        </w:trPr>
        <w:tc>
          <w:tcPr>
            <w:tcW w:w="1239" w:type="dxa"/>
            <w:tcBorders>
              <w:top w:val="single" w:sz="4" w:space="0" w:color="auto"/>
              <w:bottom w:val="single" w:sz="4" w:space="0" w:color="auto"/>
            </w:tcBorders>
            <w:vAlign w:val="center"/>
          </w:tcPr>
          <w:p w14:paraId="6BA6D56B" w14:textId="77777777" w:rsidR="00EC30CC" w:rsidRDefault="00EC30CC" w:rsidP="00EC30CC">
            <w:pPr>
              <w:adjustRightInd w:val="0"/>
              <w:snapToGrid w:val="0"/>
              <w:jc w:val="center"/>
              <w:rPr>
                <w:color w:val="000000"/>
                <w:sz w:val="24"/>
              </w:rPr>
            </w:pPr>
            <w:r>
              <w:rPr>
                <w:rFonts w:hAnsi="宋体"/>
                <w:color w:val="000000"/>
                <w:sz w:val="24"/>
              </w:rPr>
              <w:t>声环境</w:t>
            </w:r>
          </w:p>
        </w:tc>
        <w:tc>
          <w:tcPr>
            <w:tcW w:w="1421" w:type="dxa"/>
            <w:tcBorders>
              <w:top w:val="single" w:sz="4" w:space="0" w:color="auto"/>
              <w:bottom w:val="single" w:sz="4" w:space="0" w:color="auto"/>
            </w:tcBorders>
            <w:vAlign w:val="center"/>
          </w:tcPr>
          <w:p w14:paraId="7A5657CA" w14:textId="77777777" w:rsidR="00EC30CC" w:rsidRDefault="00EC30CC" w:rsidP="00EC30CC">
            <w:pPr>
              <w:snapToGrid w:val="0"/>
              <w:jc w:val="center"/>
              <w:rPr>
                <w:rFonts w:hAnsi="宋体"/>
                <w:color w:val="000000"/>
                <w:kern w:val="0"/>
                <w:sz w:val="24"/>
              </w:rPr>
            </w:pPr>
            <w:r>
              <w:rPr>
                <w:color w:val="000000"/>
                <w:sz w:val="24"/>
              </w:rPr>
              <w:t>打浆机、振动筛、包装</w:t>
            </w:r>
            <w:r>
              <w:rPr>
                <w:color w:val="000000"/>
                <w:sz w:val="24"/>
              </w:rPr>
              <w:lastRenderedPageBreak/>
              <w:t>机</w:t>
            </w:r>
            <w:r>
              <w:rPr>
                <w:rFonts w:hint="eastAsia"/>
                <w:color w:val="000000"/>
                <w:sz w:val="24"/>
              </w:rPr>
              <w:t>、空压机</w:t>
            </w:r>
            <w:r>
              <w:rPr>
                <w:color w:val="000000"/>
                <w:sz w:val="24"/>
              </w:rPr>
              <w:t>等</w:t>
            </w:r>
          </w:p>
        </w:tc>
        <w:tc>
          <w:tcPr>
            <w:tcW w:w="1559" w:type="dxa"/>
            <w:tcBorders>
              <w:top w:val="single" w:sz="4" w:space="0" w:color="auto"/>
              <w:bottom w:val="single" w:sz="4" w:space="0" w:color="auto"/>
            </w:tcBorders>
            <w:vAlign w:val="center"/>
          </w:tcPr>
          <w:p w14:paraId="5D72CC34" w14:textId="77777777" w:rsidR="00EC30CC" w:rsidRDefault="00EC30CC" w:rsidP="00EC30CC">
            <w:pPr>
              <w:snapToGrid w:val="0"/>
              <w:jc w:val="center"/>
              <w:rPr>
                <w:color w:val="000000"/>
                <w:sz w:val="24"/>
              </w:rPr>
            </w:pPr>
            <w:r>
              <w:rPr>
                <w:color w:val="000000"/>
                <w:sz w:val="24"/>
              </w:rPr>
              <w:lastRenderedPageBreak/>
              <w:t>噪声</w:t>
            </w:r>
          </w:p>
        </w:tc>
        <w:tc>
          <w:tcPr>
            <w:tcW w:w="1985" w:type="dxa"/>
            <w:gridSpan w:val="3"/>
            <w:tcBorders>
              <w:top w:val="single" w:sz="4" w:space="0" w:color="auto"/>
              <w:bottom w:val="single" w:sz="4" w:space="0" w:color="auto"/>
            </w:tcBorders>
            <w:vAlign w:val="center"/>
          </w:tcPr>
          <w:p w14:paraId="1810CF6B" w14:textId="77777777" w:rsidR="00EC30CC" w:rsidRDefault="00EC30CC" w:rsidP="00EC30CC">
            <w:pPr>
              <w:snapToGrid w:val="0"/>
              <w:jc w:val="center"/>
              <w:rPr>
                <w:color w:val="000000"/>
                <w:sz w:val="24"/>
              </w:rPr>
            </w:pPr>
            <w:r>
              <w:rPr>
                <w:color w:val="000000"/>
                <w:sz w:val="24"/>
              </w:rPr>
              <w:t>基础减振、厂房隔声</w:t>
            </w:r>
          </w:p>
        </w:tc>
        <w:tc>
          <w:tcPr>
            <w:tcW w:w="2856" w:type="dxa"/>
            <w:tcBorders>
              <w:top w:val="single" w:sz="4" w:space="0" w:color="auto"/>
              <w:bottom w:val="single" w:sz="4" w:space="0" w:color="auto"/>
            </w:tcBorders>
            <w:vAlign w:val="center"/>
          </w:tcPr>
          <w:p w14:paraId="57F1FE42" w14:textId="77777777" w:rsidR="00EC30CC" w:rsidRDefault="00EC30CC" w:rsidP="00EC30CC">
            <w:pPr>
              <w:adjustRightInd w:val="0"/>
              <w:snapToGrid w:val="0"/>
              <w:jc w:val="center"/>
              <w:rPr>
                <w:color w:val="000000"/>
                <w:sz w:val="24"/>
              </w:rPr>
            </w:pPr>
            <w:r>
              <w:rPr>
                <w:color w:val="000000"/>
                <w:sz w:val="24"/>
              </w:rPr>
              <w:t>《工业企业厂界环境噪声排放标准》（</w:t>
            </w:r>
            <w:r>
              <w:rPr>
                <w:color w:val="000000"/>
                <w:sz w:val="24"/>
              </w:rPr>
              <w:t xml:space="preserve">GB </w:t>
            </w:r>
            <w:r>
              <w:rPr>
                <w:color w:val="000000"/>
                <w:sz w:val="24"/>
              </w:rPr>
              <w:lastRenderedPageBreak/>
              <w:t>12348-2008</w:t>
            </w:r>
            <w:r>
              <w:rPr>
                <w:color w:val="000000"/>
                <w:sz w:val="24"/>
              </w:rPr>
              <w:t>）</w:t>
            </w:r>
            <w:r>
              <w:rPr>
                <w:rFonts w:hint="eastAsia"/>
                <w:color w:val="000000"/>
                <w:sz w:val="24"/>
              </w:rPr>
              <w:t>2</w:t>
            </w:r>
            <w:r>
              <w:rPr>
                <w:color w:val="000000"/>
                <w:sz w:val="24"/>
              </w:rPr>
              <w:t>类</w:t>
            </w:r>
          </w:p>
        </w:tc>
      </w:tr>
      <w:tr w:rsidR="00221B32" w:rsidRPr="00652C92" w14:paraId="0054B269" w14:textId="77777777" w:rsidTr="00D059A1">
        <w:trPr>
          <w:trHeight w:val="567"/>
          <w:jc w:val="center"/>
        </w:trPr>
        <w:tc>
          <w:tcPr>
            <w:tcW w:w="1239" w:type="dxa"/>
            <w:tcBorders>
              <w:top w:val="single" w:sz="4" w:space="0" w:color="auto"/>
              <w:bottom w:val="single" w:sz="4" w:space="0" w:color="auto"/>
            </w:tcBorders>
            <w:vAlign w:val="center"/>
          </w:tcPr>
          <w:p w14:paraId="09A17F00" w14:textId="77777777" w:rsidR="00EC30CC" w:rsidRDefault="00EC30CC" w:rsidP="00EC30CC">
            <w:pPr>
              <w:adjustRightInd w:val="0"/>
              <w:snapToGrid w:val="0"/>
              <w:jc w:val="center"/>
              <w:rPr>
                <w:color w:val="000000"/>
                <w:sz w:val="24"/>
              </w:rPr>
            </w:pPr>
            <w:r>
              <w:rPr>
                <w:rFonts w:hAnsi="宋体"/>
                <w:color w:val="000000"/>
                <w:sz w:val="24"/>
              </w:rPr>
              <w:lastRenderedPageBreak/>
              <w:t>电磁辐射</w:t>
            </w:r>
          </w:p>
        </w:tc>
        <w:tc>
          <w:tcPr>
            <w:tcW w:w="1421" w:type="dxa"/>
            <w:tcBorders>
              <w:top w:val="single" w:sz="4" w:space="0" w:color="auto"/>
              <w:bottom w:val="single" w:sz="4" w:space="0" w:color="auto"/>
            </w:tcBorders>
            <w:vAlign w:val="center"/>
          </w:tcPr>
          <w:p w14:paraId="1391C8B1" w14:textId="77777777" w:rsidR="00EC30CC" w:rsidRDefault="00EC30CC" w:rsidP="00EC30CC">
            <w:pPr>
              <w:adjustRightInd w:val="0"/>
              <w:snapToGrid w:val="0"/>
              <w:jc w:val="center"/>
              <w:rPr>
                <w:color w:val="000000"/>
                <w:sz w:val="24"/>
              </w:rPr>
            </w:pPr>
            <w:r>
              <w:rPr>
                <w:color w:val="000000"/>
                <w:sz w:val="24"/>
              </w:rPr>
              <w:t>/</w:t>
            </w:r>
          </w:p>
        </w:tc>
        <w:tc>
          <w:tcPr>
            <w:tcW w:w="1559" w:type="dxa"/>
            <w:tcBorders>
              <w:top w:val="single" w:sz="4" w:space="0" w:color="auto"/>
              <w:bottom w:val="single" w:sz="4" w:space="0" w:color="auto"/>
            </w:tcBorders>
            <w:vAlign w:val="center"/>
          </w:tcPr>
          <w:p w14:paraId="5ACCEFC9" w14:textId="77777777" w:rsidR="00EC30CC" w:rsidRDefault="00EC30CC" w:rsidP="00EC30CC">
            <w:pPr>
              <w:adjustRightInd w:val="0"/>
              <w:snapToGrid w:val="0"/>
              <w:jc w:val="center"/>
              <w:rPr>
                <w:color w:val="000000"/>
                <w:sz w:val="24"/>
              </w:rPr>
            </w:pPr>
            <w:r>
              <w:rPr>
                <w:color w:val="000000"/>
                <w:sz w:val="24"/>
              </w:rPr>
              <w:t>/</w:t>
            </w:r>
          </w:p>
        </w:tc>
        <w:tc>
          <w:tcPr>
            <w:tcW w:w="1985" w:type="dxa"/>
            <w:gridSpan w:val="3"/>
            <w:tcBorders>
              <w:top w:val="single" w:sz="4" w:space="0" w:color="auto"/>
              <w:bottom w:val="single" w:sz="4" w:space="0" w:color="auto"/>
            </w:tcBorders>
            <w:vAlign w:val="center"/>
          </w:tcPr>
          <w:p w14:paraId="0317E8C9" w14:textId="77777777" w:rsidR="00EC30CC" w:rsidRDefault="00EC30CC" w:rsidP="00EC30CC">
            <w:pPr>
              <w:adjustRightInd w:val="0"/>
              <w:snapToGrid w:val="0"/>
              <w:jc w:val="center"/>
              <w:rPr>
                <w:color w:val="000000"/>
                <w:sz w:val="24"/>
              </w:rPr>
            </w:pPr>
            <w:r>
              <w:rPr>
                <w:color w:val="000000"/>
                <w:sz w:val="24"/>
              </w:rPr>
              <w:t>/</w:t>
            </w:r>
          </w:p>
        </w:tc>
        <w:tc>
          <w:tcPr>
            <w:tcW w:w="2856" w:type="dxa"/>
            <w:tcBorders>
              <w:top w:val="single" w:sz="4" w:space="0" w:color="auto"/>
              <w:bottom w:val="single" w:sz="4" w:space="0" w:color="auto"/>
            </w:tcBorders>
            <w:vAlign w:val="center"/>
          </w:tcPr>
          <w:p w14:paraId="474A16AC" w14:textId="77777777" w:rsidR="00EC30CC" w:rsidRDefault="00EC30CC" w:rsidP="00EC30CC">
            <w:pPr>
              <w:adjustRightInd w:val="0"/>
              <w:snapToGrid w:val="0"/>
              <w:jc w:val="center"/>
              <w:rPr>
                <w:color w:val="000000"/>
                <w:sz w:val="24"/>
              </w:rPr>
            </w:pPr>
            <w:r>
              <w:rPr>
                <w:color w:val="000000"/>
                <w:sz w:val="24"/>
              </w:rPr>
              <w:t>/</w:t>
            </w:r>
          </w:p>
        </w:tc>
      </w:tr>
      <w:tr w:rsidR="00221B32" w:rsidRPr="00652C92" w14:paraId="7F707AF3" w14:textId="77777777" w:rsidTr="00D059A1">
        <w:trPr>
          <w:trHeight w:val="567"/>
          <w:jc w:val="center"/>
        </w:trPr>
        <w:tc>
          <w:tcPr>
            <w:tcW w:w="1239" w:type="dxa"/>
            <w:vMerge w:val="restart"/>
            <w:tcBorders>
              <w:top w:val="single" w:sz="4" w:space="0" w:color="auto"/>
            </w:tcBorders>
            <w:vAlign w:val="center"/>
          </w:tcPr>
          <w:p w14:paraId="4C4D1C2B" w14:textId="77777777" w:rsidR="00EC30CC" w:rsidRDefault="00EC30CC" w:rsidP="00EC30CC">
            <w:pPr>
              <w:adjustRightInd w:val="0"/>
              <w:snapToGrid w:val="0"/>
              <w:jc w:val="center"/>
              <w:rPr>
                <w:color w:val="000000"/>
                <w:sz w:val="24"/>
              </w:rPr>
            </w:pPr>
            <w:r>
              <w:rPr>
                <w:rFonts w:hAnsi="宋体"/>
                <w:color w:val="000000"/>
                <w:sz w:val="24"/>
              </w:rPr>
              <w:t>固体废物</w:t>
            </w:r>
          </w:p>
        </w:tc>
        <w:tc>
          <w:tcPr>
            <w:tcW w:w="1421" w:type="dxa"/>
            <w:tcBorders>
              <w:top w:val="single" w:sz="4" w:space="0" w:color="auto"/>
              <w:bottom w:val="single" w:sz="4" w:space="0" w:color="auto"/>
            </w:tcBorders>
            <w:vAlign w:val="center"/>
          </w:tcPr>
          <w:p w14:paraId="453E760A" w14:textId="77777777" w:rsidR="00EC30CC" w:rsidRDefault="00EC30CC" w:rsidP="00EC30CC">
            <w:pPr>
              <w:jc w:val="center"/>
              <w:rPr>
                <w:color w:val="000000"/>
                <w:sz w:val="24"/>
              </w:rPr>
            </w:pPr>
            <w:r>
              <w:rPr>
                <w:color w:val="000000"/>
                <w:sz w:val="24"/>
              </w:rPr>
              <w:t>山楂、红枣去核</w:t>
            </w:r>
          </w:p>
        </w:tc>
        <w:tc>
          <w:tcPr>
            <w:tcW w:w="1559" w:type="dxa"/>
            <w:tcBorders>
              <w:top w:val="single" w:sz="4" w:space="0" w:color="auto"/>
              <w:bottom w:val="single" w:sz="4" w:space="0" w:color="auto"/>
            </w:tcBorders>
            <w:vAlign w:val="center"/>
          </w:tcPr>
          <w:p w14:paraId="08432C63" w14:textId="77777777" w:rsidR="00EC30CC" w:rsidRDefault="00EC30CC" w:rsidP="00EC30CC">
            <w:pPr>
              <w:jc w:val="center"/>
              <w:rPr>
                <w:color w:val="000000"/>
                <w:sz w:val="24"/>
              </w:rPr>
            </w:pPr>
            <w:r>
              <w:rPr>
                <w:color w:val="000000"/>
                <w:sz w:val="24"/>
              </w:rPr>
              <w:t>废核</w:t>
            </w:r>
          </w:p>
        </w:tc>
        <w:tc>
          <w:tcPr>
            <w:tcW w:w="1985" w:type="dxa"/>
            <w:gridSpan w:val="3"/>
            <w:vMerge w:val="restart"/>
            <w:tcBorders>
              <w:top w:val="single" w:sz="4" w:space="0" w:color="auto"/>
            </w:tcBorders>
            <w:vAlign w:val="center"/>
          </w:tcPr>
          <w:p w14:paraId="140A81C6" w14:textId="77777777" w:rsidR="00EC30CC" w:rsidRDefault="00EC30CC" w:rsidP="00EC30CC">
            <w:pPr>
              <w:adjustRightInd w:val="0"/>
              <w:snapToGrid w:val="0"/>
              <w:jc w:val="center"/>
              <w:rPr>
                <w:color w:val="000000"/>
                <w:sz w:val="24"/>
              </w:rPr>
            </w:pPr>
            <w:r>
              <w:rPr>
                <w:rFonts w:hint="eastAsia"/>
                <w:color w:val="000000"/>
                <w:sz w:val="24"/>
              </w:rPr>
              <w:t>一般固废</w:t>
            </w:r>
            <w:r>
              <w:rPr>
                <w:color w:val="000000"/>
                <w:sz w:val="24"/>
              </w:rPr>
              <w:t>间</w:t>
            </w:r>
            <w:r>
              <w:rPr>
                <w:rFonts w:hint="eastAsia"/>
                <w:color w:val="000000"/>
                <w:sz w:val="24"/>
              </w:rPr>
              <w:t>1</w:t>
            </w:r>
            <w:r>
              <w:rPr>
                <w:rFonts w:hint="eastAsia"/>
                <w:color w:val="000000"/>
                <w:sz w:val="24"/>
              </w:rPr>
              <w:t>座</w:t>
            </w:r>
            <w:r>
              <w:rPr>
                <w:color w:val="000000"/>
                <w:sz w:val="24"/>
              </w:rPr>
              <w:t>（</w:t>
            </w:r>
            <w:r>
              <w:rPr>
                <w:color w:val="000000"/>
                <w:sz w:val="24"/>
              </w:rPr>
              <w:t>10m</w:t>
            </w:r>
            <w:r>
              <w:rPr>
                <w:color w:val="000000"/>
                <w:sz w:val="24"/>
                <w:vertAlign w:val="superscript"/>
              </w:rPr>
              <w:t>2</w:t>
            </w:r>
            <w:r>
              <w:rPr>
                <w:color w:val="000000"/>
                <w:sz w:val="24"/>
              </w:rPr>
              <w:t>）</w:t>
            </w:r>
          </w:p>
        </w:tc>
        <w:tc>
          <w:tcPr>
            <w:tcW w:w="2856" w:type="dxa"/>
            <w:vMerge w:val="restart"/>
            <w:tcBorders>
              <w:top w:val="single" w:sz="4" w:space="0" w:color="auto"/>
            </w:tcBorders>
            <w:vAlign w:val="center"/>
          </w:tcPr>
          <w:p w14:paraId="7221380F" w14:textId="77777777" w:rsidR="00EC30CC" w:rsidRDefault="00EC30CC" w:rsidP="00EC30CC">
            <w:pPr>
              <w:adjustRightInd w:val="0"/>
              <w:snapToGrid w:val="0"/>
              <w:jc w:val="center"/>
              <w:rPr>
                <w:color w:val="000000"/>
                <w:sz w:val="24"/>
              </w:rPr>
            </w:pPr>
            <w:r>
              <w:rPr>
                <w:color w:val="000000"/>
                <w:sz w:val="24"/>
              </w:rPr>
              <w:t>《一般工业固体废物贮存和填埋污染控制标准》（</w:t>
            </w:r>
            <w:r>
              <w:rPr>
                <w:color w:val="000000"/>
                <w:sz w:val="24"/>
              </w:rPr>
              <w:t>GB18599-2020</w:t>
            </w:r>
            <w:r>
              <w:rPr>
                <w:color w:val="000000"/>
                <w:sz w:val="24"/>
              </w:rPr>
              <w:t>）中相应防渗漏、防雨淋、防扬尘等环境保护要求</w:t>
            </w:r>
          </w:p>
        </w:tc>
      </w:tr>
      <w:tr w:rsidR="00221B32" w:rsidRPr="00652C92" w14:paraId="35EEB7B3" w14:textId="77777777" w:rsidTr="00D059A1">
        <w:trPr>
          <w:trHeight w:val="567"/>
          <w:jc w:val="center"/>
        </w:trPr>
        <w:tc>
          <w:tcPr>
            <w:tcW w:w="1239" w:type="dxa"/>
            <w:vMerge/>
            <w:tcBorders>
              <w:top w:val="single" w:sz="4" w:space="0" w:color="auto"/>
            </w:tcBorders>
            <w:vAlign w:val="center"/>
          </w:tcPr>
          <w:p w14:paraId="1929C4E0" w14:textId="77777777" w:rsidR="00EC30CC" w:rsidRDefault="00EC30CC" w:rsidP="00EC30CC">
            <w:pPr>
              <w:adjustRightInd w:val="0"/>
              <w:snapToGrid w:val="0"/>
              <w:jc w:val="center"/>
              <w:rPr>
                <w:rFonts w:hAnsi="宋体"/>
                <w:color w:val="000000"/>
                <w:sz w:val="24"/>
              </w:rPr>
            </w:pPr>
          </w:p>
        </w:tc>
        <w:tc>
          <w:tcPr>
            <w:tcW w:w="1421" w:type="dxa"/>
            <w:tcBorders>
              <w:top w:val="single" w:sz="4" w:space="0" w:color="auto"/>
              <w:bottom w:val="single" w:sz="4" w:space="0" w:color="auto"/>
            </w:tcBorders>
            <w:vAlign w:val="center"/>
          </w:tcPr>
          <w:p w14:paraId="72727DF1" w14:textId="77777777" w:rsidR="00EC30CC" w:rsidRDefault="00EC30CC" w:rsidP="00EC30CC">
            <w:pPr>
              <w:jc w:val="center"/>
              <w:rPr>
                <w:color w:val="000000"/>
                <w:sz w:val="24"/>
              </w:rPr>
            </w:pPr>
            <w:r>
              <w:rPr>
                <w:rFonts w:hint="eastAsia"/>
                <w:color w:val="000000"/>
                <w:sz w:val="24"/>
              </w:rPr>
              <w:t>糕点配料</w:t>
            </w:r>
          </w:p>
        </w:tc>
        <w:tc>
          <w:tcPr>
            <w:tcW w:w="1559" w:type="dxa"/>
            <w:tcBorders>
              <w:top w:val="single" w:sz="4" w:space="0" w:color="auto"/>
              <w:bottom w:val="single" w:sz="4" w:space="0" w:color="auto"/>
            </w:tcBorders>
            <w:vAlign w:val="center"/>
          </w:tcPr>
          <w:p w14:paraId="2D568C13" w14:textId="77777777" w:rsidR="00EC30CC" w:rsidRDefault="00EC30CC" w:rsidP="00EC30CC">
            <w:pPr>
              <w:jc w:val="center"/>
              <w:rPr>
                <w:color w:val="000000"/>
                <w:sz w:val="24"/>
              </w:rPr>
            </w:pPr>
            <w:r>
              <w:rPr>
                <w:rFonts w:hint="eastAsia"/>
                <w:color w:val="000000"/>
                <w:sz w:val="24"/>
              </w:rPr>
              <w:t>废蛋壳</w:t>
            </w:r>
          </w:p>
        </w:tc>
        <w:tc>
          <w:tcPr>
            <w:tcW w:w="1985" w:type="dxa"/>
            <w:gridSpan w:val="3"/>
            <w:vMerge/>
            <w:tcBorders>
              <w:top w:val="single" w:sz="4" w:space="0" w:color="auto"/>
            </w:tcBorders>
            <w:vAlign w:val="center"/>
          </w:tcPr>
          <w:p w14:paraId="6C4882C0" w14:textId="77777777" w:rsidR="00EC30CC" w:rsidRDefault="00EC30CC" w:rsidP="00EC30CC">
            <w:pPr>
              <w:adjustRightInd w:val="0"/>
              <w:snapToGrid w:val="0"/>
              <w:jc w:val="center"/>
              <w:rPr>
                <w:color w:val="000000"/>
                <w:sz w:val="24"/>
              </w:rPr>
            </w:pPr>
          </w:p>
        </w:tc>
        <w:tc>
          <w:tcPr>
            <w:tcW w:w="2856" w:type="dxa"/>
            <w:vMerge/>
            <w:tcBorders>
              <w:top w:val="single" w:sz="4" w:space="0" w:color="auto"/>
            </w:tcBorders>
            <w:vAlign w:val="center"/>
          </w:tcPr>
          <w:p w14:paraId="34CCF563" w14:textId="77777777" w:rsidR="00EC30CC" w:rsidRDefault="00EC30CC" w:rsidP="00EC30CC">
            <w:pPr>
              <w:adjustRightInd w:val="0"/>
              <w:snapToGrid w:val="0"/>
              <w:jc w:val="center"/>
              <w:rPr>
                <w:color w:val="000000"/>
                <w:sz w:val="24"/>
              </w:rPr>
            </w:pPr>
          </w:p>
        </w:tc>
      </w:tr>
      <w:tr w:rsidR="00221B32" w:rsidRPr="00652C92" w14:paraId="1E479A72" w14:textId="77777777" w:rsidTr="00D059A1">
        <w:trPr>
          <w:trHeight w:val="567"/>
          <w:jc w:val="center"/>
        </w:trPr>
        <w:tc>
          <w:tcPr>
            <w:tcW w:w="1239" w:type="dxa"/>
            <w:vMerge/>
            <w:tcBorders>
              <w:top w:val="single" w:sz="4" w:space="0" w:color="auto"/>
            </w:tcBorders>
            <w:vAlign w:val="center"/>
          </w:tcPr>
          <w:p w14:paraId="220A149D" w14:textId="77777777" w:rsidR="00EC30CC" w:rsidRDefault="00EC30CC" w:rsidP="00EC30CC">
            <w:pPr>
              <w:adjustRightInd w:val="0"/>
              <w:snapToGrid w:val="0"/>
              <w:jc w:val="center"/>
              <w:rPr>
                <w:rFonts w:hAnsi="宋体"/>
                <w:color w:val="000000"/>
                <w:sz w:val="24"/>
              </w:rPr>
            </w:pPr>
          </w:p>
        </w:tc>
        <w:tc>
          <w:tcPr>
            <w:tcW w:w="1421" w:type="dxa"/>
            <w:tcBorders>
              <w:top w:val="single" w:sz="4" w:space="0" w:color="auto"/>
              <w:bottom w:val="single" w:sz="4" w:space="0" w:color="auto"/>
            </w:tcBorders>
            <w:vAlign w:val="center"/>
          </w:tcPr>
          <w:p w14:paraId="77C5828E" w14:textId="77777777" w:rsidR="00EC30CC" w:rsidRDefault="00EC30CC" w:rsidP="00EC30CC">
            <w:pPr>
              <w:jc w:val="center"/>
              <w:rPr>
                <w:color w:val="000000"/>
                <w:sz w:val="24"/>
              </w:rPr>
            </w:pPr>
            <w:r>
              <w:rPr>
                <w:color w:val="000000"/>
                <w:sz w:val="24"/>
              </w:rPr>
              <w:t>坚果、炒货筛分</w:t>
            </w:r>
          </w:p>
        </w:tc>
        <w:tc>
          <w:tcPr>
            <w:tcW w:w="1559" w:type="dxa"/>
            <w:tcBorders>
              <w:top w:val="single" w:sz="4" w:space="0" w:color="auto"/>
              <w:bottom w:val="single" w:sz="4" w:space="0" w:color="auto"/>
            </w:tcBorders>
            <w:vAlign w:val="center"/>
          </w:tcPr>
          <w:p w14:paraId="6F2E7247" w14:textId="77777777" w:rsidR="00EC30CC" w:rsidRDefault="00EC30CC" w:rsidP="00EC30CC">
            <w:pPr>
              <w:jc w:val="center"/>
              <w:rPr>
                <w:color w:val="000000"/>
                <w:sz w:val="24"/>
              </w:rPr>
            </w:pPr>
            <w:r>
              <w:rPr>
                <w:color w:val="000000"/>
                <w:sz w:val="24"/>
              </w:rPr>
              <w:t>杂质次品</w:t>
            </w:r>
          </w:p>
        </w:tc>
        <w:tc>
          <w:tcPr>
            <w:tcW w:w="1985" w:type="dxa"/>
            <w:gridSpan w:val="3"/>
            <w:vMerge/>
            <w:tcBorders>
              <w:top w:val="single" w:sz="4" w:space="0" w:color="auto"/>
            </w:tcBorders>
            <w:vAlign w:val="center"/>
          </w:tcPr>
          <w:p w14:paraId="63E2EED3" w14:textId="77777777" w:rsidR="00EC30CC" w:rsidRDefault="00EC30CC" w:rsidP="00EC30CC">
            <w:pPr>
              <w:adjustRightInd w:val="0"/>
              <w:snapToGrid w:val="0"/>
              <w:jc w:val="center"/>
              <w:rPr>
                <w:color w:val="000000"/>
                <w:sz w:val="24"/>
              </w:rPr>
            </w:pPr>
          </w:p>
        </w:tc>
        <w:tc>
          <w:tcPr>
            <w:tcW w:w="2856" w:type="dxa"/>
            <w:vMerge/>
            <w:tcBorders>
              <w:top w:val="single" w:sz="4" w:space="0" w:color="auto"/>
            </w:tcBorders>
            <w:vAlign w:val="center"/>
          </w:tcPr>
          <w:p w14:paraId="13F0F730" w14:textId="77777777" w:rsidR="00EC30CC" w:rsidRDefault="00EC30CC" w:rsidP="00EC30CC">
            <w:pPr>
              <w:adjustRightInd w:val="0"/>
              <w:snapToGrid w:val="0"/>
              <w:jc w:val="center"/>
              <w:rPr>
                <w:color w:val="000000"/>
                <w:sz w:val="24"/>
              </w:rPr>
            </w:pPr>
          </w:p>
        </w:tc>
      </w:tr>
      <w:tr w:rsidR="00221B32" w:rsidRPr="00652C92" w14:paraId="10E7F5FD" w14:textId="77777777" w:rsidTr="00D059A1">
        <w:trPr>
          <w:trHeight w:val="567"/>
          <w:jc w:val="center"/>
        </w:trPr>
        <w:tc>
          <w:tcPr>
            <w:tcW w:w="1239" w:type="dxa"/>
            <w:vMerge/>
            <w:tcBorders>
              <w:top w:val="single" w:sz="4" w:space="0" w:color="auto"/>
            </w:tcBorders>
            <w:vAlign w:val="center"/>
          </w:tcPr>
          <w:p w14:paraId="35FD3C75" w14:textId="77777777" w:rsidR="00207221" w:rsidRDefault="00207221" w:rsidP="00207221">
            <w:pPr>
              <w:adjustRightInd w:val="0"/>
              <w:snapToGrid w:val="0"/>
              <w:jc w:val="center"/>
              <w:rPr>
                <w:rFonts w:hAnsi="宋体"/>
                <w:color w:val="000000"/>
                <w:sz w:val="24"/>
              </w:rPr>
            </w:pPr>
          </w:p>
        </w:tc>
        <w:tc>
          <w:tcPr>
            <w:tcW w:w="1421" w:type="dxa"/>
            <w:tcBorders>
              <w:top w:val="single" w:sz="4" w:space="0" w:color="auto"/>
              <w:bottom w:val="single" w:sz="4" w:space="0" w:color="auto"/>
            </w:tcBorders>
            <w:vAlign w:val="center"/>
          </w:tcPr>
          <w:p w14:paraId="4F052A5F" w14:textId="7F5F679A" w:rsidR="00207221" w:rsidRDefault="00207221" w:rsidP="00207221">
            <w:pPr>
              <w:jc w:val="center"/>
              <w:rPr>
                <w:color w:val="000000"/>
                <w:sz w:val="24"/>
              </w:rPr>
            </w:pPr>
            <w:r>
              <w:rPr>
                <w:rFonts w:hint="eastAsia"/>
                <w:color w:val="000000"/>
                <w:sz w:val="24"/>
              </w:rPr>
              <w:t>蜜饯蒸煮、糖渍</w:t>
            </w:r>
          </w:p>
        </w:tc>
        <w:tc>
          <w:tcPr>
            <w:tcW w:w="1559" w:type="dxa"/>
            <w:tcBorders>
              <w:top w:val="single" w:sz="4" w:space="0" w:color="auto"/>
              <w:bottom w:val="single" w:sz="4" w:space="0" w:color="auto"/>
            </w:tcBorders>
            <w:vAlign w:val="center"/>
          </w:tcPr>
          <w:p w14:paraId="14375E7F" w14:textId="0A167842" w:rsidR="00207221" w:rsidRDefault="00207221" w:rsidP="00207221">
            <w:pPr>
              <w:jc w:val="center"/>
              <w:rPr>
                <w:color w:val="000000"/>
                <w:sz w:val="24"/>
              </w:rPr>
            </w:pPr>
            <w:r>
              <w:rPr>
                <w:rFonts w:hint="eastAsia"/>
                <w:bCs/>
                <w:color w:val="000000"/>
                <w:sz w:val="24"/>
              </w:rPr>
              <w:t>废糖水</w:t>
            </w:r>
          </w:p>
        </w:tc>
        <w:tc>
          <w:tcPr>
            <w:tcW w:w="1985" w:type="dxa"/>
            <w:gridSpan w:val="3"/>
            <w:vMerge/>
            <w:tcBorders>
              <w:top w:val="single" w:sz="4" w:space="0" w:color="auto"/>
            </w:tcBorders>
            <w:vAlign w:val="center"/>
          </w:tcPr>
          <w:p w14:paraId="2B30FBC4" w14:textId="77777777" w:rsidR="00207221" w:rsidRDefault="00207221" w:rsidP="00207221">
            <w:pPr>
              <w:adjustRightInd w:val="0"/>
              <w:snapToGrid w:val="0"/>
              <w:jc w:val="center"/>
              <w:rPr>
                <w:color w:val="000000"/>
                <w:sz w:val="24"/>
              </w:rPr>
            </w:pPr>
          </w:p>
        </w:tc>
        <w:tc>
          <w:tcPr>
            <w:tcW w:w="2856" w:type="dxa"/>
            <w:vMerge/>
            <w:tcBorders>
              <w:top w:val="single" w:sz="4" w:space="0" w:color="auto"/>
            </w:tcBorders>
            <w:vAlign w:val="center"/>
          </w:tcPr>
          <w:p w14:paraId="11374893" w14:textId="77777777" w:rsidR="00207221" w:rsidRDefault="00207221" w:rsidP="00207221">
            <w:pPr>
              <w:adjustRightInd w:val="0"/>
              <w:snapToGrid w:val="0"/>
              <w:jc w:val="center"/>
              <w:rPr>
                <w:color w:val="000000"/>
                <w:sz w:val="24"/>
              </w:rPr>
            </w:pPr>
          </w:p>
        </w:tc>
      </w:tr>
      <w:tr w:rsidR="00221B32" w:rsidRPr="00652C92" w14:paraId="34AD64B7" w14:textId="77777777" w:rsidTr="00D059A1">
        <w:trPr>
          <w:trHeight w:val="567"/>
          <w:jc w:val="center"/>
        </w:trPr>
        <w:tc>
          <w:tcPr>
            <w:tcW w:w="1239" w:type="dxa"/>
            <w:vMerge/>
            <w:tcBorders>
              <w:top w:val="single" w:sz="4" w:space="0" w:color="auto"/>
            </w:tcBorders>
            <w:vAlign w:val="center"/>
          </w:tcPr>
          <w:p w14:paraId="3BFCCF1F" w14:textId="77777777" w:rsidR="00EC30CC" w:rsidRDefault="00EC30CC" w:rsidP="00EC30CC">
            <w:pPr>
              <w:adjustRightInd w:val="0"/>
              <w:snapToGrid w:val="0"/>
              <w:jc w:val="center"/>
              <w:rPr>
                <w:rFonts w:hAnsi="宋体"/>
                <w:color w:val="000000"/>
                <w:sz w:val="24"/>
              </w:rPr>
            </w:pPr>
          </w:p>
        </w:tc>
        <w:tc>
          <w:tcPr>
            <w:tcW w:w="1421" w:type="dxa"/>
            <w:tcBorders>
              <w:top w:val="single" w:sz="4" w:space="0" w:color="auto"/>
              <w:bottom w:val="single" w:sz="4" w:space="0" w:color="auto"/>
            </w:tcBorders>
            <w:vAlign w:val="center"/>
          </w:tcPr>
          <w:p w14:paraId="6CA2AB94" w14:textId="17B57491" w:rsidR="00EC30CC" w:rsidRDefault="002B7680" w:rsidP="00EC30CC">
            <w:pPr>
              <w:jc w:val="center"/>
              <w:rPr>
                <w:color w:val="000000"/>
                <w:sz w:val="24"/>
              </w:rPr>
            </w:pPr>
            <w:r>
              <w:rPr>
                <w:rFonts w:hint="eastAsia"/>
                <w:color w:val="000000"/>
                <w:sz w:val="24"/>
              </w:rPr>
              <w:t>污水处理站</w:t>
            </w:r>
          </w:p>
        </w:tc>
        <w:tc>
          <w:tcPr>
            <w:tcW w:w="1559" w:type="dxa"/>
            <w:tcBorders>
              <w:top w:val="single" w:sz="4" w:space="0" w:color="auto"/>
              <w:bottom w:val="single" w:sz="4" w:space="0" w:color="auto"/>
            </w:tcBorders>
            <w:vAlign w:val="center"/>
          </w:tcPr>
          <w:p w14:paraId="379D4C5F" w14:textId="7E0568D0" w:rsidR="00EC30CC" w:rsidRDefault="00EC30CC" w:rsidP="00EC30CC">
            <w:pPr>
              <w:jc w:val="center"/>
              <w:rPr>
                <w:color w:val="000000"/>
                <w:sz w:val="24"/>
              </w:rPr>
            </w:pPr>
            <w:r>
              <w:rPr>
                <w:rFonts w:hint="eastAsia"/>
                <w:color w:val="000000"/>
                <w:sz w:val="24"/>
              </w:rPr>
              <w:t>食物残渣</w:t>
            </w:r>
          </w:p>
        </w:tc>
        <w:tc>
          <w:tcPr>
            <w:tcW w:w="1985" w:type="dxa"/>
            <w:gridSpan w:val="3"/>
            <w:vMerge/>
            <w:tcBorders>
              <w:top w:val="single" w:sz="4" w:space="0" w:color="auto"/>
            </w:tcBorders>
            <w:vAlign w:val="center"/>
          </w:tcPr>
          <w:p w14:paraId="288798E0" w14:textId="77777777" w:rsidR="00EC30CC" w:rsidRDefault="00EC30CC" w:rsidP="00EC30CC">
            <w:pPr>
              <w:adjustRightInd w:val="0"/>
              <w:snapToGrid w:val="0"/>
              <w:jc w:val="center"/>
              <w:rPr>
                <w:color w:val="000000"/>
                <w:sz w:val="24"/>
              </w:rPr>
            </w:pPr>
          </w:p>
        </w:tc>
        <w:tc>
          <w:tcPr>
            <w:tcW w:w="2856" w:type="dxa"/>
            <w:vMerge/>
            <w:tcBorders>
              <w:top w:val="single" w:sz="4" w:space="0" w:color="auto"/>
            </w:tcBorders>
            <w:vAlign w:val="center"/>
          </w:tcPr>
          <w:p w14:paraId="7500A456" w14:textId="77777777" w:rsidR="00EC30CC" w:rsidRDefault="00EC30CC" w:rsidP="00EC30CC">
            <w:pPr>
              <w:adjustRightInd w:val="0"/>
              <w:snapToGrid w:val="0"/>
              <w:jc w:val="center"/>
              <w:rPr>
                <w:color w:val="000000"/>
                <w:sz w:val="24"/>
              </w:rPr>
            </w:pPr>
          </w:p>
        </w:tc>
      </w:tr>
      <w:tr w:rsidR="00221B32" w:rsidRPr="00652C92" w14:paraId="566A8240" w14:textId="77777777" w:rsidTr="00D059A1">
        <w:trPr>
          <w:trHeight w:val="567"/>
          <w:jc w:val="center"/>
        </w:trPr>
        <w:tc>
          <w:tcPr>
            <w:tcW w:w="1239" w:type="dxa"/>
            <w:vMerge/>
            <w:tcBorders>
              <w:top w:val="single" w:sz="4" w:space="0" w:color="auto"/>
            </w:tcBorders>
            <w:vAlign w:val="center"/>
          </w:tcPr>
          <w:p w14:paraId="6A91CADA" w14:textId="77777777" w:rsidR="00DF7CE8" w:rsidRDefault="00DF7CE8" w:rsidP="00EC30CC">
            <w:pPr>
              <w:adjustRightInd w:val="0"/>
              <w:snapToGrid w:val="0"/>
              <w:jc w:val="center"/>
              <w:rPr>
                <w:rFonts w:hAnsi="宋体"/>
                <w:color w:val="000000"/>
                <w:sz w:val="24"/>
              </w:rPr>
            </w:pPr>
          </w:p>
        </w:tc>
        <w:tc>
          <w:tcPr>
            <w:tcW w:w="1421" w:type="dxa"/>
            <w:tcBorders>
              <w:top w:val="single" w:sz="4" w:space="0" w:color="auto"/>
              <w:bottom w:val="single" w:sz="4" w:space="0" w:color="auto"/>
            </w:tcBorders>
            <w:vAlign w:val="center"/>
          </w:tcPr>
          <w:p w14:paraId="76201051" w14:textId="44C79319" w:rsidR="00DF7CE8" w:rsidRDefault="00670A56" w:rsidP="00EC30CC">
            <w:pPr>
              <w:jc w:val="center"/>
              <w:rPr>
                <w:color w:val="000000"/>
                <w:sz w:val="24"/>
              </w:rPr>
            </w:pPr>
            <w:r>
              <w:rPr>
                <w:rFonts w:hint="eastAsia"/>
                <w:color w:val="000000"/>
                <w:sz w:val="24"/>
              </w:rPr>
              <w:t>袋式除尘器</w:t>
            </w:r>
          </w:p>
        </w:tc>
        <w:tc>
          <w:tcPr>
            <w:tcW w:w="1559" w:type="dxa"/>
            <w:tcBorders>
              <w:top w:val="single" w:sz="4" w:space="0" w:color="auto"/>
              <w:bottom w:val="single" w:sz="4" w:space="0" w:color="auto"/>
            </w:tcBorders>
            <w:vAlign w:val="center"/>
          </w:tcPr>
          <w:p w14:paraId="471EEEAF" w14:textId="3762F8BB" w:rsidR="00DF7CE8" w:rsidRDefault="00670A56" w:rsidP="00EC30CC">
            <w:pPr>
              <w:jc w:val="center"/>
              <w:rPr>
                <w:color w:val="000000"/>
                <w:sz w:val="24"/>
              </w:rPr>
            </w:pPr>
            <w:r>
              <w:rPr>
                <w:rFonts w:hint="eastAsia"/>
                <w:color w:val="000000"/>
                <w:sz w:val="24"/>
              </w:rPr>
              <w:t>除尘灰</w:t>
            </w:r>
          </w:p>
        </w:tc>
        <w:tc>
          <w:tcPr>
            <w:tcW w:w="1985" w:type="dxa"/>
            <w:gridSpan w:val="3"/>
            <w:vMerge/>
            <w:tcBorders>
              <w:top w:val="single" w:sz="4" w:space="0" w:color="auto"/>
            </w:tcBorders>
            <w:vAlign w:val="center"/>
          </w:tcPr>
          <w:p w14:paraId="08B781C6" w14:textId="77777777" w:rsidR="00DF7CE8" w:rsidRDefault="00DF7CE8" w:rsidP="00EC30CC">
            <w:pPr>
              <w:adjustRightInd w:val="0"/>
              <w:snapToGrid w:val="0"/>
              <w:jc w:val="center"/>
              <w:rPr>
                <w:color w:val="000000"/>
                <w:sz w:val="24"/>
              </w:rPr>
            </w:pPr>
          </w:p>
        </w:tc>
        <w:tc>
          <w:tcPr>
            <w:tcW w:w="2856" w:type="dxa"/>
            <w:vMerge/>
            <w:tcBorders>
              <w:top w:val="single" w:sz="4" w:space="0" w:color="auto"/>
            </w:tcBorders>
            <w:vAlign w:val="center"/>
          </w:tcPr>
          <w:p w14:paraId="02FA4660" w14:textId="77777777" w:rsidR="00DF7CE8" w:rsidRDefault="00DF7CE8" w:rsidP="00EC30CC">
            <w:pPr>
              <w:adjustRightInd w:val="0"/>
              <w:snapToGrid w:val="0"/>
              <w:jc w:val="center"/>
              <w:rPr>
                <w:color w:val="000000"/>
                <w:sz w:val="24"/>
              </w:rPr>
            </w:pPr>
          </w:p>
        </w:tc>
      </w:tr>
      <w:tr w:rsidR="00221B32" w:rsidRPr="00652C92" w14:paraId="3E2CEEAC" w14:textId="77777777" w:rsidTr="00D059A1">
        <w:trPr>
          <w:trHeight w:val="567"/>
          <w:jc w:val="center"/>
        </w:trPr>
        <w:tc>
          <w:tcPr>
            <w:tcW w:w="1239" w:type="dxa"/>
            <w:vMerge/>
            <w:tcBorders>
              <w:top w:val="single" w:sz="4" w:space="0" w:color="auto"/>
            </w:tcBorders>
            <w:vAlign w:val="center"/>
          </w:tcPr>
          <w:p w14:paraId="7AFD827D" w14:textId="77777777" w:rsidR="00EC30CC" w:rsidRDefault="00EC30CC" w:rsidP="00EC30CC">
            <w:pPr>
              <w:adjustRightInd w:val="0"/>
              <w:snapToGrid w:val="0"/>
              <w:jc w:val="center"/>
              <w:rPr>
                <w:rFonts w:hAnsi="宋体"/>
                <w:color w:val="000000"/>
                <w:sz w:val="24"/>
              </w:rPr>
            </w:pPr>
          </w:p>
        </w:tc>
        <w:tc>
          <w:tcPr>
            <w:tcW w:w="1421" w:type="dxa"/>
            <w:tcBorders>
              <w:top w:val="single" w:sz="4" w:space="0" w:color="auto"/>
              <w:bottom w:val="single" w:sz="4" w:space="0" w:color="auto"/>
            </w:tcBorders>
            <w:vAlign w:val="center"/>
          </w:tcPr>
          <w:p w14:paraId="6A83F696" w14:textId="77777777" w:rsidR="00EC30CC" w:rsidRDefault="00EC30CC" w:rsidP="00EC30CC">
            <w:pPr>
              <w:jc w:val="center"/>
              <w:rPr>
                <w:color w:val="000000"/>
                <w:sz w:val="24"/>
              </w:rPr>
            </w:pPr>
            <w:r>
              <w:rPr>
                <w:color w:val="000000"/>
                <w:sz w:val="24"/>
              </w:rPr>
              <w:t>原料包装</w:t>
            </w:r>
          </w:p>
        </w:tc>
        <w:tc>
          <w:tcPr>
            <w:tcW w:w="1559" w:type="dxa"/>
            <w:tcBorders>
              <w:top w:val="single" w:sz="4" w:space="0" w:color="auto"/>
              <w:bottom w:val="single" w:sz="4" w:space="0" w:color="auto"/>
            </w:tcBorders>
            <w:vAlign w:val="center"/>
          </w:tcPr>
          <w:p w14:paraId="6397B806" w14:textId="77777777" w:rsidR="00EC30CC" w:rsidRDefault="00EC30CC" w:rsidP="00EC30CC">
            <w:pPr>
              <w:jc w:val="center"/>
              <w:rPr>
                <w:color w:val="000000"/>
                <w:sz w:val="24"/>
              </w:rPr>
            </w:pPr>
            <w:r>
              <w:rPr>
                <w:color w:val="000000"/>
                <w:sz w:val="24"/>
              </w:rPr>
              <w:t>废包装</w:t>
            </w:r>
            <w:r>
              <w:rPr>
                <w:rFonts w:hint="eastAsia"/>
                <w:color w:val="000000"/>
                <w:sz w:val="24"/>
              </w:rPr>
              <w:t>材料</w:t>
            </w:r>
          </w:p>
        </w:tc>
        <w:tc>
          <w:tcPr>
            <w:tcW w:w="1985" w:type="dxa"/>
            <w:gridSpan w:val="3"/>
            <w:vMerge/>
            <w:tcBorders>
              <w:top w:val="single" w:sz="4" w:space="0" w:color="auto"/>
            </w:tcBorders>
            <w:vAlign w:val="center"/>
          </w:tcPr>
          <w:p w14:paraId="4E7BAEB9" w14:textId="77777777" w:rsidR="00EC30CC" w:rsidRDefault="00EC30CC" w:rsidP="00EC30CC">
            <w:pPr>
              <w:adjustRightInd w:val="0"/>
              <w:snapToGrid w:val="0"/>
              <w:jc w:val="center"/>
              <w:rPr>
                <w:color w:val="000000"/>
                <w:sz w:val="24"/>
              </w:rPr>
            </w:pPr>
          </w:p>
        </w:tc>
        <w:tc>
          <w:tcPr>
            <w:tcW w:w="2856" w:type="dxa"/>
            <w:vMerge/>
            <w:tcBorders>
              <w:top w:val="single" w:sz="4" w:space="0" w:color="auto"/>
            </w:tcBorders>
            <w:vAlign w:val="center"/>
          </w:tcPr>
          <w:p w14:paraId="79EAC24D" w14:textId="77777777" w:rsidR="00EC30CC" w:rsidRDefault="00EC30CC" w:rsidP="00EC30CC">
            <w:pPr>
              <w:adjustRightInd w:val="0"/>
              <w:snapToGrid w:val="0"/>
              <w:jc w:val="center"/>
              <w:rPr>
                <w:color w:val="000000"/>
                <w:sz w:val="24"/>
              </w:rPr>
            </w:pPr>
          </w:p>
        </w:tc>
      </w:tr>
      <w:tr w:rsidR="00221B32" w:rsidRPr="00652C92" w14:paraId="5CBA944F" w14:textId="77777777" w:rsidTr="00D059A1">
        <w:trPr>
          <w:trHeight w:val="567"/>
          <w:jc w:val="center"/>
        </w:trPr>
        <w:tc>
          <w:tcPr>
            <w:tcW w:w="1239" w:type="dxa"/>
            <w:vMerge/>
            <w:tcBorders>
              <w:top w:val="single" w:sz="4" w:space="0" w:color="auto"/>
            </w:tcBorders>
            <w:vAlign w:val="center"/>
          </w:tcPr>
          <w:p w14:paraId="5CCD0922" w14:textId="77777777" w:rsidR="00EC30CC" w:rsidRDefault="00EC30CC" w:rsidP="00EC30CC">
            <w:pPr>
              <w:adjustRightInd w:val="0"/>
              <w:snapToGrid w:val="0"/>
              <w:jc w:val="center"/>
              <w:rPr>
                <w:rFonts w:hAnsi="宋体"/>
                <w:color w:val="000000"/>
                <w:sz w:val="24"/>
              </w:rPr>
            </w:pPr>
          </w:p>
        </w:tc>
        <w:tc>
          <w:tcPr>
            <w:tcW w:w="1421" w:type="dxa"/>
            <w:vMerge w:val="restart"/>
            <w:tcBorders>
              <w:top w:val="single" w:sz="4" w:space="0" w:color="auto"/>
            </w:tcBorders>
            <w:vAlign w:val="center"/>
          </w:tcPr>
          <w:p w14:paraId="40E45696" w14:textId="77777777" w:rsidR="00EC30CC" w:rsidRDefault="00EC30CC" w:rsidP="00EC30CC">
            <w:pPr>
              <w:jc w:val="center"/>
              <w:rPr>
                <w:color w:val="000000"/>
                <w:sz w:val="24"/>
              </w:rPr>
            </w:pPr>
            <w:r>
              <w:rPr>
                <w:rFonts w:hint="eastAsia"/>
                <w:color w:val="000000"/>
                <w:sz w:val="24"/>
              </w:rPr>
              <w:t>纯水制备</w:t>
            </w:r>
          </w:p>
        </w:tc>
        <w:tc>
          <w:tcPr>
            <w:tcW w:w="1559" w:type="dxa"/>
            <w:tcBorders>
              <w:top w:val="single" w:sz="4" w:space="0" w:color="auto"/>
              <w:bottom w:val="single" w:sz="4" w:space="0" w:color="auto"/>
            </w:tcBorders>
            <w:vAlign w:val="center"/>
          </w:tcPr>
          <w:p w14:paraId="12DA8E4A" w14:textId="77777777" w:rsidR="00EC30CC" w:rsidRDefault="00EC30CC" w:rsidP="00EC30CC">
            <w:pPr>
              <w:jc w:val="center"/>
              <w:rPr>
                <w:color w:val="000000"/>
                <w:sz w:val="24"/>
              </w:rPr>
            </w:pPr>
            <w:r>
              <w:rPr>
                <w:rFonts w:hint="eastAsia"/>
                <w:color w:val="000000"/>
                <w:sz w:val="24"/>
              </w:rPr>
              <w:t>废石英砂、废活性炭</w:t>
            </w:r>
          </w:p>
        </w:tc>
        <w:tc>
          <w:tcPr>
            <w:tcW w:w="1985" w:type="dxa"/>
            <w:gridSpan w:val="3"/>
            <w:vMerge/>
            <w:tcBorders>
              <w:top w:val="single" w:sz="4" w:space="0" w:color="auto"/>
            </w:tcBorders>
            <w:vAlign w:val="center"/>
          </w:tcPr>
          <w:p w14:paraId="65915F88" w14:textId="77777777" w:rsidR="00EC30CC" w:rsidRDefault="00EC30CC" w:rsidP="00EC30CC">
            <w:pPr>
              <w:adjustRightInd w:val="0"/>
              <w:snapToGrid w:val="0"/>
              <w:jc w:val="center"/>
              <w:rPr>
                <w:color w:val="000000"/>
                <w:sz w:val="24"/>
              </w:rPr>
            </w:pPr>
          </w:p>
        </w:tc>
        <w:tc>
          <w:tcPr>
            <w:tcW w:w="2856" w:type="dxa"/>
            <w:vMerge/>
            <w:tcBorders>
              <w:top w:val="single" w:sz="4" w:space="0" w:color="auto"/>
            </w:tcBorders>
            <w:vAlign w:val="center"/>
          </w:tcPr>
          <w:p w14:paraId="150ADC85" w14:textId="77777777" w:rsidR="00EC30CC" w:rsidRDefault="00EC30CC" w:rsidP="00EC30CC">
            <w:pPr>
              <w:adjustRightInd w:val="0"/>
              <w:snapToGrid w:val="0"/>
              <w:jc w:val="center"/>
              <w:rPr>
                <w:color w:val="000000"/>
                <w:sz w:val="24"/>
              </w:rPr>
            </w:pPr>
          </w:p>
        </w:tc>
      </w:tr>
      <w:tr w:rsidR="00221B32" w:rsidRPr="00652C92" w14:paraId="0FC41E83" w14:textId="77777777" w:rsidTr="00D059A1">
        <w:trPr>
          <w:trHeight w:val="567"/>
          <w:jc w:val="center"/>
        </w:trPr>
        <w:tc>
          <w:tcPr>
            <w:tcW w:w="1239" w:type="dxa"/>
            <w:vMerge/>
            <w:tcBorders>
              <w:top w:val="single" w:sz="4" w:space="0" w:color="auto"/>
            </w:tcBorders>
            <w:vAlign w:val="center"/>
          </w:tcPr>
          <w:p w14:paraId="7CD88B2A" w14:textId="77777777" w:rsidR="00EC30CC" w:rsidRDefault="00EC30CC" w:rsidP="00EC30CC">
            <w:pPr>
              <w:adjustRightInd w:val="0"/>
              <w:snapToGrid w:val="0"/>
              <w:jc w:val="center"/>
              <w:rPr>
                <w:rFonts w:hAnsi="宋体"/>
                <w:color w:val="000000"/>
                <w:sz w:val="24"/>
              </w:rPr>
            </w:pPr>
          </w:p>
        </w:tc>
        <w:tc>
          <w:tcPr>
            <w:tcW w:w="1421" w:type="dxa"/>
            <w:vMerge/>
            <w:tcBorders>
              <w:bottom w:val="single" w:sz="4" w:space="0" w:color="auto"/>
            </w:tcBorders>
            <w:vAlign w:val="center"/>
          </w:tcPr>
          <w:p w14:paraId="1A5FBCC0" w14:textId="77777777" w:rsidR="00EC30CC" w:rsidRDefault="00EC30CC" w:rsidP="00EC30CC">
            <w:pPr>
              <w:jc w:val="center"/>
              <w:rPr>
                <w:color w:val="000000"/>
                <w:sz w:val="24"/>
              </w:rPr>
            </w:pPr>
          </w:p>
        </w:tc>
        <w:tc>
          <w:tcPr>
            <w:tcW w:w="1559" w:type="dxa"/>
            <w:tcBorders>
              <w:top w:val="single" w:sz="4" w:space="0" w:color="auto"/>
              <w:bottom w:val="single" w:sz="4" w:space="0" w:color="auto"/>
            </w:tcBorders>
            <w:vAlign w:val="center"/>
          </w:tcPr>
          <w:p w14:paraId="65D8DA34" w14:textId="77777777" w:rsidR="00EC30CC" w:rsidRDefault="00EC30CC" w:rsidP="00EC30CC">
            <w:pPr>
              <w:jc w:val="center"/>
              <w:rPr>
                <w:color w:val="000000"/>
                <w:sz w:val="24"/>
              </w:rPr>
            </w:pPr>
            <w:r>
              <w:rPr>
                <w:rFonts w:hint="eastAsia"/>
                <w:color w:val="000000"/>
                <w:sz w:val="24"/>
              </w:rPr>
              <w:t>废反渗透膜</w:t>
            </w:r>
          </w:p>
        </w:tc>
        <w:tc>
          <w:tcPr>
            <w:tcW w:w="1985" w:type="dxa"/>
            <w:gridSpan w:val="3"/>
            <w:vMerge/>
            <w:tcBorders>
              <w:top w:val="single" w:sz="4" w:space="0" w:color="auto"/>
            </w:tcBorders>
            <w:vAlign w:val="center"/>
          </w:tcPr>
          <w:p w14:paraId="4B37EF88" w14:textId="77777777" w:rsidR="00EC30CC" w:rsidRDefault="00EC30CC" w:rsidP="00EC30CC">
            <w:pPr>
              <w:adjustRightInd w:val="0"/>
              <w:snapToGrid w:val="0"/>
              <w:jc w:val="center"/>
              <w:rPr>
                <w:color w:val="000000"/>
                <w:sz w:val="24"/>
              </w:rPr>
            </w:pPr>
          </w:p>
        </w:tc>
        <w:tc>
          <w:tcPr>
            <w:tcW w:w="2856" w:type="dxa"/>
            <w:vMerge/>
            <w:tcBorders>
              <w:top w:val="single" w:sz="4" w:space="0" w:color="auto"/>
            </w:tcBorders>
            <w:vAlign w:val="center"/>
          </w:tcPr>
          <w:p w14:paraId="3BED0ACD" w14:textId="77777777" w:rsidR="00EC30CC" w:rsidRDefault="00EC30CC" w:rsidP="00EC30CC">
            <w:pPr>
              <w:adjustRightInd w:val="0"/>
              <w:snapToGrid w:val="0"/>
              <w:jc w:val="center"/>
              <w:rPr>
                <w:color w:val="000000"/>
                <w:sz w:val="24"/>
              </w:rPr>
            </w:pPr>
          </w:p>
        </w:tc>
      </w:tr>
      <w:tr w:rsidR="00221B32" w:rsidRPr="00652C92" w14:paraId="0C119650" w14:textId="77777777" w:rsidTr="00D059A1">
        <w:trPr>
          <w:trHeight w:val="567"/>
          <w:jc w:val="center"/>
        </w:trPr>
        <w:tc>
          <w:tcPr>
            <w:tcW w:w="1239" w:type="dxa"/>
            <w:tcBorders>
              <w:top w:val="single" w:sz="4" w:space="0" w:color="auto"/>
              <w:bottom w:val="single" w:sz="4" w:space="0" w:color="auto"/>
            </w:tcBorders>
            <w:vAlign w:val="center"/>
          </w:tcPr>
          <w:p w14:paraId="71D3385E" w14:textId="77777777" w:rsidR="00EC30CC" w:rsidRDefault="00EC30CC" w:rsidP="00EC30CC">
            <w:pPr>
              <w:adjustRightInd w:val="0"/>
              <w:snapToGrid w:val="0"/>
              <w:jc w:val="center"/>
              <w:rPr>
                <w:color w:val="000000"/>
                <w:sz w:val="24"/>
              </w:rPr>
            </w:pPr>
            <w:r>
              <w:rPr>
                <w:rFonts w:hAnsi="宋体"/>
                <w:color w:val="000000"/>
                <w:sz w:val="24"/>
              </w:rPr>
              <w:t>土壤及地下水污染防治措施</w:t>
            </w:r>
          </w:p>
        </w:tc>
        <w:tc>
          <w:tcPr>
            <w:tcW w:w="7821" w:type="dxa"/>
            <w:gridSpan w:val="6"/>
            <w:tcBorders>
              <w:top w:val="single" w:sz="4" w:space="0" w:color="auto"/>
              <w:bottom w:val="single" w:sz="4" w:space="0" w:color="auto"/>
            </w:tcBorders>
            <w:vAlign w:val="center"/>
          </w:tcPr>
          <w:p w14:paraId="4F265181" w14:textId="77777777" w:rsidR="00EC30CC" w:rsidRDefault="00EC30CC" w:rsidP="00EC30CC">
            <w:pPr>
              <w:adjustRightInd w:val="0"/>
              <w:snapToGrid w:val="0"/>
              <w:jc w:val="center"/>
              <w:rPr>
                <w:bCs/>
                <w:color w:val="000000"/>
                <w:sz w:val="24"/>
              </w:rPr>
            </w:pPr>
            <w:r>
              <w:rPr>
                <w:rFonts w:hint="eastAsia"/>
                <w:bCs/>
                <w:color w:val="000000"/>
                <w:sz w:val="24"/>
              </w:rPr>
              <w:t>/</w:t>
            </w:r>
          </w:p>
        </w:tc>
      </w:tr>
      <w:tr w:rsidR="00221B32" w:rsidRPr="00652C92" w14:paraId="2C0F5785" w14:textId="77777777" w:rsidTr="00D059A1">
        <w:trPr>
          <w:trHeight w:val="567"/>
          <w:jc w:val="center"/>
        </w:trPr>
        <w:tc>
          <w:tcPr>
            <w:tcW w:w="1239" w:type="dxa"/>
            <w:tcBorders>
              <w:top w:val="single" w:sz="4" w:space="0" w:color="auto"/>
              <w:bottom w:val="single" w:sz="4" w:space="0" w:color="auto"/>
            </w:tcBorders>
            <w:vAlign w:val="center"/>
          </w:tcPr>
          <w:p w14:paraId="19C02360" w14:textId="77777777" w:rsidR="00EC30CC" w:rsidRDefault="00EC30CC" w:rsidP="00EC30CC">
            <w:pPr>
              <w:adjustRightInd w:val="0"/>
              <w:snapToGrid w:val="0"/>
              <w:jc w:val="center"/>
              <w:rPr>
                <w:color w:val="000000"/>
                <w:sz w:val="24"/>
              </w:rPr>
            </w:pPr>
            <w:r>
              <w:rPr>
                <w:rFonts w:hAnsi="宋体"/>
                <w:color w:val="000000"/>
                <w:sz w:val="24"/>
              </w:rPr>
              <w:t>生态保护措施</w:t>
            </w:r>
          </w:p>
        </w:tc>
        <w:tc>
          <w:tcPr>
            <w:tcW w:w="7821" w:type="dxa"/>
            <w:gridSpan w:val="6"/>
            <w:tcBorders>
              <w:top w:val="single" w:sz="4" w:space="0" w:color="auto"/>
              <w:bottom w:val="single" w:sz="4" w:space="0" w:color="auto"/>
            </w:tcBorders>
            <w:vAlign w:val="center"/>
          </w:tcPr>
          <w:p w14:paraId="7B19E912" w14:textId="77777777" w:rsidR="00EC30CC" w:rsidRDefault="00EC30CC" w:rsidP="00EC30CC">
            <w:pPr>
              <w:adjustRightInd w:val="0"/>
              <w:snapToGrid w:val="0"/>
              <w:jc w:val="center"/>
              <w:rPr>
                <w:color w:val="000000"/>
                <w:sz w:val="24"/>
              </w:rPr>
            </w:pPr>
            <w:r>
              <w:rPr>
                <w:color w:val="000000"/>
                <w:sz w:val="24"/>
              </w:rPr>
              <w:t>/</w:t>
            </w:r>
          </w:p>
        </w:tc>
      </w:tr>
      <w:tr w:rsidR="00221B32" w:rsidRPr="00652C92" w14:paraId="5805DCB5" w14:textId="77777777" w:rsidTr="00D059A1">
        <w:trPr>
          <w:trHeight w:val="567"/>
          <w:jc w:val="center"/>
        </w:trPr>
        <w:tc>
          <w:tcPr>
            <w:tcW w:w="1239" w:type="dxa"/>
            <w:tcBorders>
              <w:top w:val="single" w:sz="4" w:space="0" w:color="auto"/>
              <w:bottom w:val="single" w:sz="4" w:space="0" w:color="auto"/>
            </w:tcBorders>
            <w:vAlign w:val="center"/>
          </w:tcPr>
          <w:p w14:paraId="639D4615" w14:textId="77777777" w:rsidR="00EC30CC" w:rsidRDefault="00EC30CC" w:rsidP="00EC30CC">
            <w:pPr>
              <w:adjustRightInd w:val="0"/>
              <w:snapToGrid w:val="0"/>
              <w:jc w:val="center"/>
              <w:rPr>
                <w:color w:val="000000"/>
                <w:spacing w:val="-8"/>
                <w:sz w:val="24"/>
              </w:rPr>
            </w:pPr>
            <w:r>
              <w:rPr>
                <w:rFonts w:hAnsi="宋体"/>
                <w:color w:val="000000"/>
                <w:spacing w:val="-8"/>
                <w:sz w:val="24"/>
              </w:rPr>
              <w:t>环境风险</w:t>
            </w:r>
          </w:p>
          <w:p w14:paraId="23967962" w14:textId="77777777" w:rsidR="00EC30CC" w:rsidRDefault="00EC30CC" w:rsidP="00EC30CC">
            <w:pPr>
              <w:adjustRightInd w:val="0"/>
              <w:snapToGrid w:val="0"/>
              <w:jc w:val="center"/>
              <w:rPr>
                <w:color w:val="000000"/>
                <w:spacing w:val="-8"/>
                <w:sz w:val="24"/>
              </w:rPr>
            </w:pPr>
            <w:r>
              <w:rPr>
                <w:rFonts w:hAnsi="宋体"/>
                <w:color w:val="000000"/>
                <w:spacing w:val="-8"/>
                <w:sz w:val="24"/>
              </w:rPr>
              <w:t>防范措施</w:t>
            </w:r>
          </w:p>
        </w:tc>
        <w:tc>
          <w:tcPr>
            <w:tcW w:w="7821" w:type="dxa"/>
            <w:gridSpan w:val="6"/>
            <w:tcBorders>
              <w:top w:val="single" w:sz="4" w:space="0" w:color="auto"/>
              <w:bottom w:val="single" w:sz="4" w:space="0" w:color="auto"/>
            </w:tcBorders>
            <w:vAlign w:val="center"/>
          </w:tcPr>
          <w:p w14:paraId="5EBB71B4" w14:textId="77777777" w:rsidR="00EC30CC" w:rsidRDefault="00EC30CC" w:rsidP="00EC30CC">
            <w:pPr>
              <w:adjustRightInd w:val="0"/>
              <w:snapToGrid w:val="0"/>
              <w:jc w:val="center"/>
              <w:rPr>
                <w:bCs/>
                <w:color w:val="000000"/>
                <w:sz w:val="24"/>
              </w:rPr>
            </w:pPr>
            <w:r>
              <w:rPr>
                <w:rFonts w:hint="eastAsia"/>
                <w:bCs/>
                <w:color w:val="000000"/>
                <w:sz w:val="24"/>
              </w:rPr>
              <w:t>/</w:t>
            </w:r>
          </w:p>
        </w:tc>
      </w:tr>
      <w:tr w:rsidR="00221B32" w:rsidRPr="00652C92" w14:paraId="4FB65157" w14:textId="77777777" w:rsidTr="00D059A1">
        <w:trPr>
          <w:trHeight w:val="567"/>
          <w:jc w:val="center"/>
        </w:trPr>
        <w:tc>
          <w:tcPr>
            <w:tcW w:w="1239" w:type="dxa"/>
            <w:vMerge w:val="restart"/>
            <w:tcBorders>
              <w:top w:val="single" w:sz="4" w:space="0" w:color="auto"/>
            </w:tcBorders>
            <w:vAlign w:val="center"/>
          </w:tcPr>
          <w:p w14:paraId="73F0EF2E" w14:textId="77777777" w:rsidR="00EC30CC" w:rsidRDefault="00EC30CC" w:rsidP="00EC30CC">
            <w:pPr>
              <w:adjustRightInd w:val="0"/>
              <w:snapToGrid w:val="0"/>
              <w:jc w:val="center"/>
              <w:rPr>
                <w:color w:val="000000"/>
                <w:spacing w:val="-8"/>
                <w:sz w:val="24"/>
              </w:rPr>
            </w:pPr>
            <w:r>
              <w:rPr>
                <w:rFonts w:hAnsi="宋体"/>
                <w:color w:val="000000"/>
                <w:spacing w:val="-8"/>
                <w:sz w:val="24"/>
              </w:rPr>
              <w:t>其他环境</w:t>
            </w:r>
          </w:p>
          <w:p w14:paraId="7D14B955" w14:textId="77777777" w:rsidR="00EC30CC" w:rsidRDefault="00EC30CC" w:rsidP="00EC30CC">
            <w:pPr>
              <w:adjustRightInd w:val="0"/>
              <w:snapToGrid w:val="0"/>
              <w:jc w:val="center"/>
              <w:rPr>
                <w:rFonts w:hAnsi="宋体"/>
                <w:color w:val="000000"/>
                <w:spacing w:val="-8"/>
                <w:sz w:val="24"/>
              </w:rPr>
            </w:pPr>
            <w:r>
              <w:rPr>
                <w:rFonts w:hAnsi="宋体"/>
                <w:color w:val="000000"/>
                <w:spacing w:val="-8"/>
                <w:sz w:val="24"/>
              </w:rPr>
              <w:t>管理要求</w:t>
            </w:r>
          </w:p>
        </w:tc>
        <w:tc>
          <w:tcPr>
            <w:tcW w:w="7821" w:type="dxa"/>
            <w:gridSpan w:val="6"/>
            <w:tcBorders>
              <w:top w:val="single" w:sz="4" w:space="0" w:color="auto"/>
              <w:bottom w:val="single" w:sz="4" w:space="0" w:color="auto"/>
            </w:tcBorders>
            <w:vAlign w:val="center"/>
          </w:tcPr>
          <w:p w14:paraId="1F16FB60" w14:textId="77777777" w:rsidR="00EC30CC" w:rsidRDefault="00EC30CC" w:rsidP="00EC30CC">
            <w:pPr>
              <w:adjustRightInd w:val="0"/>
              <w:snapToGrid w:val="0"/>
              <w:jc w:val="center"/>
              <w:rPr>
                <w:bCs/>
                <w:color w:val="000000"/>
                <w:sz w:val="24"/>
              </w:rPr>
            </w:pPr>
            <w:r>
              <w:rPr>
                <w:rFonts w:hint="eastAsia"/>
                <w:bCs/>
                <w:color w:val="000000"/>
                <w:sz w:val="24"/>
              </w:rPr>
              <w:t>按照排污许可技术规范、年度污染防治攻坚方案、专项整治方案以及绩效分级评级指南等要求安装相关环保监控、监测设备。</w:t>
            </w:r>
          </w:p>
        </w:tc>
      </w:tr>
      <w:tr w:rsidR="00221B32" w:rsidRPr="00652C92" w14:paraId="09BD78FC" w14:textId="77777777" w:rsidTr="00D059A1">
        <w:trPr>
          <w:trHeight w:val="567"/>
          <w:jc w:val="center"/>
        </w:trPr>
        <w:tc>
          <w:tcPr>
            <w:tcW w:w="1239" w:type="dxa"/>
            <w:vMerge/>
            <w:tcBorders>
              <w:bottom w:val="single" w:sz="8" w:space="0" w:color="auto"/>
            </w:tcBorders>
            <w:vAlign w:val="center"/>
          </w:tcPr>
          <w:p w14:paraId="205B4AAD" w14:textId="77777777" w:rsidR="00EC30CC" w:rsidRDefault="00EC30CC" w:rsidP="00EC30CC">
            <w:pPr>
              <w:adjustRightInd w:val="0"/>
              <w:snapToGrid w:val="0"/>
              <w:jc w:val="center"/>
              <w:rPr>
                <w:rFonts w:hAnsi="宋体"/>
                <w:color w:val="000000"/>
                <w:spacing w:val="-8"/>
                <w:sz w:val="24"/>
              </w:rPr>
            </w:pPr>
          </w:p>
        </w:tc>
        <w:tc>
          <w:tcPr>
            <w:tcW w:w="7821" w:type="dxa"/>
            <w:gridSpan w:val="6"/>
            <w:tcBorders>
              <w:top w:val="single" w:sz="4" w:space="0" w:color="auto"/>
              <w:bottom w:val="single" w:sz="8" w:space="0" w:color="auto"/>
            </w:tcBorders>
            <w:vAlign w:val="center"/>
          </w:tcPr>
          <w:p w14:paraId="694CA10B" w14:textId="77777777" w:rsidR="00EC30CC" w:rsidRDefault="00EC30CC" w:rsidP="00EC30CC">
            <w:pPr>
              <w:adjustRightInd w:val="0"/>
              <w:snapToGrid w:val="0"/>
              <w:spacing w:line="460" w:lineRule="exact"/>
              <w:ind w:firstLineChars="200" w:firstLine="480"/>
              <w:rPr>
                <w:color w:val="000000"/>
                <w:sz w:val="24"/>
              </w:rPr>
            </w:pPr>
            <w:r>
              <w:rPr>
                <w:rFonts w:hint="eastAsia"/>
                <w:color w:val="000000"/>
                <w:sz w:val="24"/>
              </w:rPr>
              <w:t>根据《排污单位自行监测技术指南</w:t>
            </w:r>
            <w:r>
              <w:rPr>
                <w:rFonts w:hint="eastAsia"/>
                <w:color w:val="000000"/>
                <w:sz w:val="24"/>
              </w:rPr>
              <w:t xml:space="preserve">  </w:t>
            </w:r>
            <w:r>
              <w:rPr>
                <w:rFonts w:hint="eastAsia"/>
                <w:color w:val="000000"/>
                <w:sz w:val="24"/>
              </w:rPr>
              <w:t>食品制造》（</w:t>
            </w:r>
            <w:r>
              <w:rPr>
                <w:color w:val="000000"/>
                <w:sz w:val="24"/>
              </w:rPr>
              <w:t>HJ1084</w:t>
            </w:r>
            <w:r>
              <w:rPr>
                <w:rFonts w:hint="eastAsia"/>
                <w:color w:val="000000"/>
                <w:sz w:val="24"/>
              </w:rPr>
              <w:t>-</w:t>
            </w:r>
            <w:r>
              <w:rPr>
                <w:color w:val="000000"/>
                <w:sz w:val="24"/>
              </w:rPr>
              <w:t>2020</w:t>
            </w:r>
            <w:r>
              <w:rPr>
                <w:rFonts w:hint="eastAsia"/>
                <w:color w:val="000000"/>
                <w:sz w:val="24"/>
              </w:rPr>
              <w:t>），本项目在生产运行阶段的污染源监测计划见下表。</w:t>
            </w:r>
          </w:p>
          <w:p w14:paraId="3BCB06CD" w14:textId="77777777" w:rsidR="00EC30CC" w:rsidRDefault="00EC30CC" w:rsidP="00EC30CC">
            <w:pPr>
              <w:adjustRightInd w:val="0"/>
              <w:snapToGrid w:val="0"/>
              <w:spacing w:line="460" w:lineRule="exact"/>
              <w:jc w:val="center"/>
              <w:rPr>
                <w:rFonts w:ascii="宋体" w:hAnsi="宋体"/>
                <w:b/>
                <w:color w:val="000000"/>
                <w:sz w:val="24"/>
              </w:rPr>
            </w:pPr>
            <w:r>
              <w:rPr>
                <w:rFonts w:ascii="宋体" w:hAnsi="宋体" w:hint="eastAsia"/>
                <w:b/>
                <w:color w:val="000000"/>
                <w:sz w:val="24"/>
              </w:rPr>
              <w:t>污染源自行监测计划表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751"/>
              <w:gridCol w:w="1276"/>
              <w:gridCol w:w="992"/>
              <w:gridCol w:w="992"/>
              <w:gridCol w:w="3594"/>
            </w:tblGrid>
            <w:tr w:rsidR="00221B32" w:rsidRPr="00652C92" w14:paraId="23037A79" w14:textId="77777777" w:rsidTr="00D059A1">
              <w:trPr>
                <w:trHeight w:val="397"/>
                <w:jc w:val="center"/>
              </w:trPr>
              <w:tc>
                <w:tcPr>
                  <w:tcW w:w="751" w:type="dxa"/>
                  <w:vAlign w:val="center"/>
                </w:tcPr>
                <w:p w14:paraId="76D0BE36" w14:textId="77777777" w:rsidR="00EC30CC" w:rsidRDefault="00EC30CC" w:rsidP="00EC30CC">
                  <w:pPr>
                    <w:autoSpaceDE w:val="0"/>
                    <w:autoSpaceDN w:val="0"/>
                    <w:adjustRightInd w:val="0"/>
                    <w:snapToGrid w:val="0"/>
                    <w:jc w:val="center"/>
                    <w:rPr>
                      <w:b/>
                      <w:bCs/>
                      <w:color w:val="000000"/>
                      <w:szCs w:val="21"/>
                    </w:rPr>
                  </w:pPr>
                  <w:r>
                    <w:rPr>
                      <w:b/>
                      <w:bCs/>
                      <w:color w:val="000000"/>
                      <w:szCs w:val="21"/>
                    </w:rPr>
                    <w:t>监控</w:t>
                  </w:r>
                </w:p>
                <w:p w14:paraId="411E125B" w14:textId="77777777" w:rsidR="00EC30CC" w:rsidRDefault="00EC30CC" w:rsidP="00EC30CC">
                  <w:pPr>
                    <w:autoSpaceDE w:val="0"/>
                    <w:autoSpaceDN w:val="0"/>
                    <w:adjustRightInd w:val="0"/>
                    <w:snapToGrid w:val="0"/>
                    <w:jc w:val="center"/>
                    <w:rPr>
                      <w:b/>
                      <w:bCs/>
                      <w:color w:val="000000"/>
                      <w:szCs w:val="21"/>
                    </w:rPr>
                  </w:pPr>
                  <w:r>
                    <w:rPr>
                      <w:b/>
                      <w:bCs/>
                      <w:color w:val="000000"/>
                      <w:szCs w:val="21"/>
                    </w:rPr>
                    <w:t>类别</w:t>
                  </w:r>
                </w:p>
              </w:tc>
              <w:tc>
                <w:tcPr>
                  <w:tcW w:w="1276" w:type="dxa"/>
                  <w:tcMar>
                    <w:top w:w="0" w:type="dxa"/>
                    <w:left w:w="28" w:type="dxa"/>
                    <w:bottom w:w="0" w:type="dxa"/>
                    <w:right w:w="28" w:type="dxa"/>
                  </w:tcMar>
                  <w:vAlign w:val="center"/>
                </w:tcPr>
                <w:p w14:paraId="39B306E6" w14:textId="77777777" w:rsidR="00EC30CC" w:rsidRDefault="00EC30CC" w:rsidP="00EC30CC">
                  <w:pPr>
                    <w:autoSpaceDE w:val="0"/>
                    <w:autoSpaceDN w:val="0"/>
                    <w:adjustRightInd w:val="0"/>
                    <w:snapToGrid w:val="0"/>
                    <w:jc w:val="center"/>
                    <w:rPr>
                      <w:b/>
                      <w:bCs/>
                      <w:color w:val="000000"/>
                      <w:szCs w:val="21"/>
                    </w:rPr>
                  </w:pPr>
                  <w:r>
                    <w:rPr>
                      <w:b/>
                      <w:bCs/>
                      <w:color w:val="000000"/>
                      <w:szCs w:val="21"/>
                    </w:rPr>
                    <w:t>监测指标</w:t>
                  </w:r>
                </w:p>
              </w:tc>
              <w:tc>
                <w:tcPr>
                  <w:tcW w:w="992" w:type="dxa"/>
                  <w:tcMar>
                    <w:top w:w="0" w:type="dxa"/>
                    <w:left w:w="28" w:type="dxa"/>
                    <w:bottom w:w="0" w:type="dxa"/>
                    <w:right w:w="28" w:type="dxa"/>
                  </w:tcMar>
                  <w:vAlign w:val="center"/>
                </w:tcPr>
                <w:p w14:paraId="241C773B" w14:textId="77777777" w:rsidR="00EC30CC" w:rsidRDefault="00EC30CC" w:rsidP="00EC30CC">
                  <w:pPr>
                    <w:autoSpaceDE w:val="0"/>
                    <w:autoSpaceDN w:val="0"/>
                    <w:adjustRightInd w:val="0"/>
                    <w:snapToGrid w:val="0"/>
                    <w:jc w:val="center"/>
                    <w:rPr>
                      <w:b/>
                      <w:bCs/>
                      <w:color w:val="000000"/>
                      <w:szCs w:val="21"/>
                    </w:rPr>
                  </w:pPr>
                  <w:r>
                    <w:rPr>
                      <w:b/>
                      <w:bCs/>
                      <w:color w:val="000000"/>
                      <w:szCs w:val="21"/>
                    </w:rPr>
                    <w:t>监测点位</w:t>
                  </w:r>
                </w:p>
              </w:tc>
              <w:tc>
                <w:tcPr>
                  <w:tcW w:w="992" w:type="dxa"/>
                  <w:tcMar>
                    <w:top w:w="0" w:type="dxa"/>
                    <w:left w:w="28" w:type="dxa"/>
                    <w:bottom w:w="0" w:type="dxa"/>
                    <w:right w:w="28" w:type="dxa"/>
                  </w:tcMar>
                  <w:vAlign w:val="center"/>
                </w:tcPr>
                <w:p w14:paraId="7316C575" w14:textId="77777777" w:rsidR="00EC30CC" w:rsidRDefault="00EC30CC" w:rsidP="00EC30CC">
                  <w:pPr>
                    <w:autoSpaceDE w:val="0"/>
                    <w:autoSpaceDN w:val="0"/>
                    <w:adjustRightInd w:val="0"/>
                    <w:snapToGrid w:val="0"/>
                    <w:jc w:val="center"/>
                    <w:rPr>
                      <w:b/>
                      <w:bCs/>
                      <w:color w:val="000000"/>
                      <w:szCs w:val="21"/>
                    </w:rPr>
                  </w:pPr>
                  <w:r>
                    <w:rPr>
                      <w:b/>
                      <w:bCs/>
                      <w:color w:val="000000"/>
                      <w:szCs w:val="21"/>
                    </w:rPr>
                    <w:t>监测频次</w:t>
                  </w:r>
                </w:p>
              </w:tc>
              <w:tc>
                <w:tcPr>
                  <w:tcW w:w="3594" w:type="dxa"/>
                  <w:tcMar>
                    <w:top w:w="0" w:type="dxa"/>
                    <w:left w:w="28" w:type="dxa"/>
                    <w:bottom w:w="0" w:type="dxa"/>
                    <w:right w:w="28" w:type="dxa"/>
                  </w:tcMar>
                  <w:vAlign w:val="center"/>
                </w:tcPr>
                <w:p w14:paraId="4BA20E18" w14:textId="77777777" w:rsidR="00EC30CC" w:rsidRDefault="00EC30CC" w:rsidP="00EC30CC">
                  <w:pPr>
                    <w:autoSpaceDE w:val="0"/>
                    <w:autoSpaceDN w:val="0"/>
                    <w:adjustRightInd w:val="0"/>
                    <w:snapToGrid w:val="0"/>
                    <w:jc w:val="center"/>
                    <w:rPr>
                      <w:b/>
                      <w:bCs/>
                      <w:color w:val="000000"/>
                      <w:szCs w:val="21"/>
                    </w:rPr>
                  </w:pPr>
                  <w:r>
                    <w:rPr>
                      <w:b/>
                      <w:bCs/>
                      <w:color w:val="000000"/>
                      <w:szCs w:val="21"/>
                    </w:rPr>
                    <w:t>执行排放标准</w:t>
                  </w:r>
                </w:p>
              </w:tc>
            </w:tr>
            <w:tr w:rsidR="00221B32" w:rsidRPr="00652C92" w14:paraId="792D712B" w14:textId="77777777" w:rsidTr="00D059A1">
              <w:trPr>
                <w:trHeight w:val="397"/>
                <w:jc w:val="center"/>
              </w:trPr>
              <w:tc>
                <w:tcPr>
                  <w:tcW w:w="751" w:type="dxa"/>
                  <w:vMerge w:val="restart"/>
                  <w:tcMar>
                    <w:top w:w="0" w:type="dxa"/>
                    <w:left w:w="28" w:type="dxa"/>
                    <w:bottom w:w="0" w:type="dxa"/>
                    <w:right w:w="28" w:type="dxa"/>
                  </w:tcMar>
                  <w:vAlign w:val="center"/>
                </w:tcPr>
                <w:p w14:paraId="577E3FEF" w14:textId="77777777" w:rsidR="00EC30CC" w:rsidRDefault="00EC30CC" w:rsidP="00EC30CC">
                  <w:pPr>
                    <w:autoSpaceDE w:val="0"/>
                    <w:autoSpaceDN w:val="0"/>
                    <w:adjustRightInd w:val="0"/>
                    <w:snapToGrid w:val="0"/>
                    <w:jc w:val="center"/>
                    <w:rPr>
                      <w:color w:val="000000"/>
                      <w:szCs w:val="21"/>
                    </w:rPr>
                  </w:pPr>
                  <w:r>
                    <w:rPr>
                      <w:rFonts w:hint="eastAsia"/>
                      <w:color w:val="000000"/>
                      <w:szCs w:val="21"/>
                    </w:rPr>
                    <w:t>废气</w:t>
                  </w:r>
                </w:p>
              </w:tc>
              <w:tc>
                <w:tcPr>
                  <w:tcW w:w="1276" w:type="dxa"/>
                  <w:tcMar>
                    <w:top w:w="0" w:type="dxa"/>
                    <w:left w:w="28" w:type="dxa"/>
                    <w:bottom w:w="0" w:type="dxa"/>
                    <w:right w:w="28" w:type="dxa"/>
                  </w:tcMar>
                  <w:vAlign w:val="center"/>
                </w:tcPr>
                <w:p w14:paraId="216794B5" w14:textId="77777777" w:rsidR="00EC30CC" w:rsidRDefault="00EC30CC" w:rsidP="00EC30CC">
                  <w:pPr>
                    <w:pStyle w:val="aff2"/>
                  </w:pPr>
                  <w:r>
                    <w:rPr>
                      <w:rFonts w:hAnsi="宋体" w:hint="eastAsia"/>
                    </w:rPr>
                    <w:t>颗粒物、</w:t>
                  </w:r>
                  <w:r>
                    <w:rPr>
                      <w:rFonts w:hAnsi="宋体"/>
                    </w:rPr>
                    <w:t>SO</w:t>
                  </w:r>
                  <w:r>
                    <w:rPr>
                      <w:rFonts w:hAnsi="宋体"/>
                      <w:vertAlign w:val="subscript"/>
                    </w:rPr>
                    <w:t>2</w:t>
                  </w:r>
                  <w:r>
                    <w:rPr>
                      <w:rFonts w:hAnsi="宋体"/>
                    </w:rPr>
                    <w:t>、</w:t>
                  </w:r>
                  <w:r>
                    <w:rPr>
                      <w:rFonts w:hAnsi="宋体"/>
                    </w:rPr>
                    <w:t>NOx</w:t>
                  </w:r>
                </w:p>
              </w:tc>
              <w:tc>
                <w:tcPr>
                  <w:tcW w:w="992" w:type="dxa"/>
                  <w:tcMar>
                    <w:top w:w="0" w:type="dxa"/>
                    <w:left w:w="28" w:type="dxa"/>
                    <w:bottom w:w="0" w:type="dxa"/>
                    <w:right w:w="28" w:type="dxa"/>
                  </w:tcMar>
                  <w:vAlign w:val="center"/>
                </w:tcPr>
                <w:p w14:paraId="1DC0B847" w14:textId="77777777" w:rsidR="00EC30CC" w:rsidRDefault="00EC30CC" w:rsidP="00EC30CC">
                  <w:pPr>
                    <w:autoSpaceDE w:val="0"/>
                    <w:autoSpaceDN w:val="0"/>
                    <w:adjustRightInd w:val="0"/>
                    <w:snapToGrid w:val="0"/>
                    <w:jc w:val="center"/>
                    <w:rPr>
                      <w:color w:val="000000"/>
                      <w:kern w:val="0"/>
                      <w:szCs w:val="21"/>
                    </w:rPr>
                  </w:pPr>
                  <w:r>
                    <w:rPr>
                      <w:rFonts w:hAnsi="宋体" w:hint="eastAsia"/>
                      <w:color w:val="000000"/>
                      <w:szCs w:val="21"/>
                    </w:rPr>
                    <w:t>排气筒</w:t>
                  </w:r>
                  <w:r>
                    <w:rPr>
                      <w:rFonts w:hAnsi="宋体"/>
                      <w:color w:val="000000"/>
                      <w:szCs w:val="21"/>
                    </w:rPr>
                    <w:t>P</w:t>
                  </w:r>
                  <w:r>
                    <w:rPr>
                      <w:rFonts w:hAnsi="宋体" w:hint="eastAsia"/>
                      <w:color w:val="000000"/>
                      <w:szCs w:val="21"/>
                    </w:rPr>
                    <w:t>1</w:t>
                  </w:r>
                </w:p>
              </w:tc>
              <w:tc>
                <w:tcPr>
                  <w:tcW w:w="992" w:type="dxa"/>
                  <w:tcMar>
                    <w:top w:w="0" w:type="dxa"/>
                    <w:left w:w="28" w:type="dxa"/>
                    <w:bottom w:w="0" w:type="dxa"/>
                    <w:right w:w="28" w:type="dxa"/>
                  </w:tcMar>
                  <w:vAlign w:val="center"/>
                </w:tcPr>
                <w:p w14:paraId="056A2B14" w14:textId="77777777" w:rsidR="00EC30CC" w:rsidRDefault="00EC30CC" w:rsidP="00EC30CC">
                  <w:pPr>
                    <w:pStyle w:val="aff2"/>
                  </w:pPr>
                  <w:r>
                    <w:rPr>
                      <w:rFonts w:hint="eastAsia"/>
                    </w:rPr>
                    <w:t>1</w:t>
                  </w:r>
                  <w:r>
                    <w:rPr>
                      <w:rFonts w:hint="eastAsia"/>
                    </w:rPr>
                    <w:t>次</w:t>
                  </w:r>
                  <w:r>
                    <w:rPr>
                      <w:rFonts w:hint="eastAsia"/>
                    </w:rPr>
                    <w:t>/</w:t>
                  </w:r>
                  <w:r>
                    <w:rPr>
                      <w:rFonts w:hint="eastAsia"/>
                    </w:rPr>
                    <w:t>半年</w:t>
                  </w:r>
                </w:p>
              </w:tc>
              <w:tc>
                <w:tcPr>
                  <w:tcW w:w="3594" w:type="dxa"/>
                  <w:tcMar>
                    <w:top w:w="0" w:type="dxa"/>
                    <w:left w:w="28" w:type="dxa"/>
                    <w:bottom w:w="0" w:type="dxa"/>
                    <w:right w:w="28" w:type="dxa"/>
                  </w:tcMar>
                  <w:vAlign w:val="center"/>
                </w:tcPr>
                <w:p w14:paraId="550342FB" w14:textId="77777777" w:rsidR="00EC30CC" w:rsidRDefault="00EC30CC" w:rsidP="00EC30CC">
                  <w:pPr>
                    <w:autoSpaceDE w:val="0"/>
                    <w:autoSpaceDN w:val="0"/>
                    <w:adjustRightInd w:val="0"/>
                    <w:snapToGrid w:val="0"/>
                    <w:jc w:val="center"/>
                    <w:rPr>
                      <w:color w:val="000000"/>
                      <w:kern w:val="0"/>
                      <w:szCs w:val="21"/>
                    </w:rPr>
                  </w:pPr>
                  <w:r>
                    <w:rPr>
                      <w:bCs/>
                      <w:color w:val="000000"/>
                      <w:szCs w:val="21"/>
                    </w:rPr>
                    <w:t>《</w:t>
                  </w:r>
                  <w:r>
                    <w:rPr>
                      <w:rFonts w:hint="eastAsia"/>
                      <w:bCs/>
                      <w:color w:val="000000"/>
                      <w:szCs w:val="21"/>
                    </w:rPr>
                    <w:t>锅炉大气污染物排放标准》（</w:t>
                  </w:r>
                  <w:r>
                    <w:rPr>
                      <w:bCs/>
                      <w:color w:val="000000"/>
                      <w:szCs w:val="21"/>
                    </w:rPr>
                    <w:t>DB41/1089-2021</w:t>
                  </w:r>
                  <w:r>
                    <w:rPr>
                      <w:rFonts w:hint="eastAsia"/>
                      <w:bCs/>
                      <w:color w:val="000000"/>
                      <w:szCs w:val="21"/>
                    </w:rPr>
                    <w:t>）</w:t>
                  </w:r>
                </w:p>
              </w:tc>
            </w:tr>
            <w:tr w:rsidR="00221B32" w:rsidRPr="00652C92" w14:paraId="635F7223" w14:textId="77777777" w:rsidTr="00D059A1">
              <w:trPr>
                <w:trHeight w:val="397"/>
                <w:jc w:val="center"/>
              </w:trPr>
              <w:tc>
                <w:tcPr>
                  <w:tcW w:w="751" w:type="dxa"/>
                  <w:vMerge/>
                  <w:tcMar>
                    <w:top w:w="0" w:type="dxa"/>
                    <w:left w:w="28" w:type="dxa"/>
                    <w:bottom w:w="0" w:type="dxa"/>
                    <w:right w:w="28" w:type="dxa"/>
                  </w:tcMar>
                  <w:vAlign w:val="center"/>
                </w:tcPr>
                <w:p w14:paraId="5F5B8497" w14:textId="77777777" w:rsidR="00EC30CC" w:rsidRDefault="00EC30CC" w:rsidP="00EC30CC">
                  <w:pPr>
                    <w:autoSpaceDE w:val="0"/>
                    <w:autoSpaceDN w:val="0"/>
                    <w:adjustRightInd w:val="0"/>
                    <w:snapToGrid w:val="0"/>
                    <w:jc w:val="center"/>
                    <w:rPr>
                      <w:color w:val="000000"/>
                      <w:szCs w:val="21"/>
                    </w:rPr>
                  </w:pPr>
                </w:p>
              </w:tc>
              <w:tc>
                <w:tcPr>
                  <w:tcW w:w="1276" w:type="dxa"/>
                  <w:tcMar>
                    <w:top w:w="0" w:type="dxa"/>
                    <w:left w:w="28" w:type="dxa"/>
                    <w:bottom w:w="0" w:type="dxa"/>
                    <w:right w:w="28" w:type="dxa"/>
                  </w:tcMar>
                  <w:vAlign w:val="center"/>
                </w:tcPr>
                <w:p w14:paraId="54FA8C5D" w14:textId="77777777" w:rsidR="00EC30CC" w:rsidRDefault="00EC30CC" w:rsidP="00EC30CC">
                  <w:pPr>
                    <w:pStyle w:val="aff2"/>
                  </w:pPr>
                  <w:r>
                    <w:rPr>
                      <w:rFonts w:hAnsi="宋体" w:hint="eastAsia"/>
                    </w:rPr>
                    <w:t>颗粒物</w:t>
                  </w:r>
                </w:p>
              </w:tc>
              <w:tc>
                <w:tcPr>
                  <w:tcW w:w="992" w:type="dxa"/>
                  <w:vMerge w:val="restart"/>
                  <w:tcMar>
                    <w:top w:w="0" w:type="dxa"/>
                    <w:left w:w="28" w:type="dxa"/>
                    <w:bottom w:w="0" w:type="dxa"/>
                    <w:right w:w="28" w:type="dxa"/>
                  </w:tcMar>
                  <w:vAlign w:val="center"/>
                </w:tcPr>
                <w:p w14:paraId="2AE7C120" w14:textId="77777777" w:rsidR="00EC30CC" w:rsidRDefault="00EC30CC" w:rsidP="00EC30CC">
                  <w:pPr>
                    <w:autoSpaceDE w:val="0"/>
                    <w:autoSpaceDN w:val="0"/>
                    <w:adjustRightInd w:val="0"/>
                    <w:snapToGrid w:val="0"/>
                    <w:jc w:val="center"/>
                    <w:rPr>
                      <w:rFonts w:hAnsi="宋体"/>
                      <w:color w:val="000000"/>
                      <w:szCs w:val="21"/>
                    </w:rPr>
                  </w:pPr>
                  <w:r>
                    <w:rPr>
                      <w:rFonts w:hAnsi="宋体" w:hint="eastAsia"/>
                      <w:color w:val="000000"/>
                      <w:szCs w:val="21"/>
                    </w:rPr>
                    <w:t>排气筒</w:t>
                  </w:r>
                  <w:r>
                    <w:rPr>
                      <w:rFonts w:hAnsi="宋体"/>
                      <w:color w:val="000000"/>
                      <w:szCs w:val="21"/>
                    </w:rPr>
                    <w:t>P</w:t>
                  </w:r>
                  <w:r>
                    <w:rPr>
                      <w:rFonts w:hAnsi="宋体" w:hint="eastAsia"/>
                      <w:color w:val="000000"/>
                      <w:szCs w:val="21"/>
                    </w:rPr>
                    <w:t>2</w:t>
                  </w:r>
                </w:p>
              </w:tc>
              <w:tc>
                <w:tcPr>
                  <w:tcW w:w="992" w:type="dxa"/>
                  <w:vMerge w:val="restart"/>
                  <w:tcMar>
                    <w:top w:w="0" w:type="dxa"/>
                    <w:left w:w="28" w:type="dxa"/>
                    <w:bottom w:w="0" w:type="dxa"/>
                    <w:right w:w="28" w:type="dxa"/>
                  </w:tcMar>
                  <w:vAlign w:val="center"/>
                </w:tcPr>
                <w:p w14:paraId="17E8AD56" w14:textId="77777777" w:rsidR="00EC30CC" w:rsidRDefault="00EC30CC" w:rsidP="00EC30CC">
                  <w:pPr>
                    <w:pStyle w:val="aff2"/>
                  </w:pPr>
                  <w:r>
                    <w:rPr>
                      <w:rFonts w:hint="eastAsia"/>
                    </w:rPr>
                    <w:t>1</w:t>
                  </w:r>
                  <w:r>
                    <w:rPr>
                      <w:rFonts w:hint="eastAsia"/>
                    </w:rPr>
                    <w:t>次</w:t>
                  </w:r>
                  <w:r>
                    <w:rPr>
                      <w:rFonts w:hint="eastAsia"/>
                    </w:rPr>
                    <w:t>/</w:t>
                  </w:r>
                  <w:r>
                    <w:rPr>
                      <w:rFonts w:hint="eastAsia"/>
                    </w:rPr>
                    <w:t>半年</w:t>
                  </w:r>
                </w:p>
              </w:tc>
              <w:tc>
                <w:tcPr>
                  <w:tcW w:w="3594" w:type="dxa"/>
                  <w:tcMar>
                    <w:top w:w="0" w:type="dxa"/>
                    <w:left w:w="28" w:type="dxa"/>
                    <w:bottom w:w="0" w:type="dxa"/>
                    <w:right w:w="28" w:type="dxa"/>
                  </w:tcMar>
                  <w:vAlign w:val="center"/>
                </w:tcPr>
                <w:p w14:paraId="544E855F" w14:textId="77777777" w:rsidR="00EC30CC" w:rsidRDefault="00EC30CC" w:rsidP="00EC30CC">
                  <w:pPr>
                    <w:autoSpaceDE w:val="0"/>
                    <w:autoSpaceDN w:val="0"/>
                    <w:adjustRightInd w:val="0"/>
                    <w:snapToGrid w:val="0"/>
                    <w:jc w:val="center"/>
                    <w:rPr>
                      <w:color w:val="000000"/>
                      <w:szCs w:val="21"/>
                    </w:rPr>
                  </w:pPr>
                  <w:r>
                    <w:rPr>
                      <w:rFonts w:hAnsi="宋体" w:hint="eastAsia"/>
                      <w:color w:val="000000"/>
                      <w:szCs w:val="21"/>
                    </w:rPr>
                    <w:t>《新乡市生态环境局关于进一步规范工业企业颗粒物排放限值的通知》、</w:t>
                  </w:r>
                  <w:r>
                    <w:rPr>
                      <w:color w:val="000000"/>
                      <w:szCs w:val="21"/>
                    </w:rPr>
                    <w:t>《大气污染物综合排放标准》（</w:t>
                  </w:r>
                  <w:r>
                    <w:rPr>
                      <w:color w:val="000000"/>
                      <w:szCs w:val="21"/>
                    </w:rPr>
                    <w:t>GB16297-1996</w:t>
                  </w:r>
                  <w:r>
                    <w:rPr>
                      <w:color w:val="000000"/>
                      <w:szCs w:val="21"/>
                    </w:rPr>
                    <w:t>）</w:t>
                  </w:r>
                </w:p>
              </w:tc>
            </w:tr>
            <w:tr w:rsidR="00221B32" w:rsidRPr="00652C92" w14:paraId="098B5648" w14:textId="77777777" w:rsidTr="00D059A1">
              <w:trPr>
                <w:trHeight w:val="397"/>
                <w:jc w:val="center"/>
              </w:trPr>
              <w:tc>
                <w:tcPr>
                  <w:tcW w:w="751" w:type="dxa"/>
                  <w:vMerge/>
                  <w:tcMar>
                    <w:top w:w="0" w:type="dxa"/>
                    <w:left w:w="28" w:type="dxa"/>
                    <w:bottom w:w="0" w:type="dxa"/>
                    <w:right w:w="28" w:type="dxa"/>
                  </w:tcMar>
                  <w:vAlign w:val="center"/>
                </w:tcPr>
                <w:p w14:paraId="5FAAA6BE" w14:textId="77777777" w:rsidR="00EC30CC" w:rsidRDefault="00EC30CC" w:rsidP="00EC30CC">
                  <w:pPr>
                    <w:autoSpaceDE w:val="0"/>
                    <w:autoSpaceDN w:val="0"/>
                    <w:adjustRightInd w:val="0"/>
                    <w:snapToGrid w:val="0"/>
                    <w:jc w:val="center"/>
                    <w:rPr>
                      <w:color w:val="000000"/>
                      <w:szCs w:val="21"/>
                    </w:rPr>
                  </w:pPr>
                </w:p>
              </w:tc>
              <w:tc>
                <w:tcPr>
                  <w:tcW w:w="1276" w:type="dxa"/>
                  <w:tcMar>
                    <w:top w:w="0" w:type="dxa"/>
                    <w:left w:w="28" w:type="dxa"/>
                    <w:bottom w:w="0" w:type="dxa"/>
                    <w:right w:w="28" w:type="dxa"/>
                  </w:tcMar>
                  <w:vAlign w:val="center"/>
                </w:tcPr>
                <w:p w14:paraId="30CBB4CB" w14:textId="77777777" w:rsidR="00EC30CC" w:rsidRDefault="00EC30CC" w:rsidP="00EC30CC">
                  <w:pPr>
                    <w:pStyle w:val="aff2"/>
                  </w:pPr>
                  <w:r>
                    <w:rPr>
                      <w:rFonts w:hAnsi="宋体"/>
                    </w:rPr>
                    <w:t>SO</w:t>
                  </w:r>
                  <w:r>
                    <w:rPr>
                      <w:rFonts w:hAnsi="宋体"/>
                      <w:vertAlign w:val="subscript"/>
                    </w:rPr>
                    <w:t>2</w:t>
                  </w:r>
                  <w:r>
                    <w:rPr>
                      <w:rFonts w:hAnsi="宋体"/>
                    </w:rPr>
                    <w:t>、</w:t>
                  </w:r>
                  <w:r>
                    <w:rPr>
                      <w:rFonts w:hAnsi="宋体"/>
                    </w:rPr>
                    <w:t>NOx</w:t>
                  </w:r>
                </w:p>
              </w:tc>
              <w:tc>
                <w:tcPr>
                  <w:tcW w:w="992" w:type="dxa"/>
                  <w:vMerge/>
                  <w:tcMar>
                    <w:top w:w="0" w:type="dxa"/>
                    <w:left w:w="28" w:type="dxa"/>
                    <w:bottom w:w="0" w:type="dxa"/>
                    <w:right w:w="28" w:type="dxa"/>
                  </w:tcMar>
                  <w:vAlign w:val="center"/>
                </w:tcPr>
                <w:p w14:paraId="11E3AD8F" w14:textId="77777777" w:rsidR="00EC30CC" w:rsidRDefault="00EC30CC" w:rsidP="00EC30CC">
                  <w:pPr>
                    <w:autoSpaceDE w:val="0"/>
                    <w:autoSpaceDN w:val="0"/>
                    <w:adjustRightInd w:val="0"/>
                    <w:snapToGrid w:val="0"/>
                    <w:jc w:val="center"/>
                    <w:rPr>
                      <w:rFonts w:hAnsi="宋体"/>
                      <w:color w:val="000000"/>
                      <w:szCs w:val="21"/>
                    </w:rPr>
                  </w:pPr>
                </w:p>
              </w:tc>
              <w:tc>
                <w:tcPr>
                  <w:tcW w:w="992" w:type="dxa"/>
                  <w:vMerge/>
                  <w:tcMar>
                    <w:top w:w="0" w:type="dxa"/>
                    <w:left w:w="28" w:type="dxa"/>
                    <w:bottom w:w="0" w:type="dxa"/>
                    <w:right w:w="28" w:type="dxa"/>
                  </w:tcMar>
                  <w:vAlign w:val="center"/>
                </w:tcPr>
                <w:p w14:paraId="66860A4F" w14:textId="77777777" w:rsidR="00EC30CC" w:rsidRDefault="00EC30CC" w:rsidP="00EC30CC">
                  <w:pPr>
                    <w:pStyle w:val="aff2"/>
                  </w:pPr>
                </w:p>
              </w:tc>
              <w:tc>
                <w:tcPr>
                  <w:tcW w:w="3594" w:type="dxa"/>
                  <w:tcMar>
                    <w:top w:w="0" w:type="dxa"/>
                    <w:left w:w="28" w:type="dxa"/>
                    <w:bottom w:w="0" w:type="dxa"/>
                    <w:right w:w="28" w:type="dxa"/>
                  </w:tcMar>
                  <w:vAlign w:val="center"/>
                </w:tcPr>
                <w:p w14:paraId="3F465DDA" w14:textId="77777777" w:rsidR="00EC30CC" w:rsidRDefault="00EC30CC" w:rsidP="00EC30CC">
                  <w:pPr>
                    <w:autoSpaceDE w:val="0"/>
                    <w:autoSpaceDN w:val="0"/>
                    <w:adjustRightInd w:val="0"/>
                    <w:snapToGrid w:val="0"/>
                    <w:jc w:val="center"/>
                    <w:rPr>
                      <w:color w:val="000000"/>
                      <w:szCs w:val="21"/>
                    </w:rPr>
                  </w:pPr>
                  <w:r>
                    <w:rPr>
                      <w:rFonts w:hint="eastAsia"/>
                      <w:color w:val="000000"/>
                      <w:szCs w:val="21"/>
                    </w:rPr>
                    <w:t>《工业炉窑大气污染物排放标准》（</w:t>
                  </w:r>
                  <w:r>
                    <w:rPr>
                      <w:color w:val="000000"/>
                      <w:szCs w:val="21"/>
                    </w:rPr>
                    <w:t>DB41/1066</w:t>
                  </w:r>
                  <w:r>
                    <w:rPr>
                      <w:rFonts w:hint="eastAsia"/>
                      <w:color w:val="000000"/>
                      <w:szCs w:val="21"/>
                    </w:rPr>
                    <w:t>-</w:t>
                  </w:r>
                  <w:r>
                    <w:rPr>
                      <w:color w:val="000000"/>
                      <w:szCs w:val="21"/>
                    </w:rPr>
                    <w:t>2020</w:t>
                  </w:r>
                  <w:r>
                    <w:rPr>
                      <w:rFonts w:hint="eastAsia"/>
                      <w:color w:val="000000"/>
                      <w:szCs w:val="21"/>
                    </w:rPr>
                    <w:t>）</w:t>
                  </w:r>
                </w:p>
              </w:tc>
            </w:tr>
            <w:tr w:rsidR="00221B32" w:rsidRPr="00652C92" w14:paraId="3FF972F9" w14:textId="77777777" w:rsidTr="00D059A1">
              <w:trPr>
                <w:trHeight w:val="397"/>
                <w:jc w:val="center"/>
              </w:trPr>
              <w:tc>
                <w:tcPr>
                  <w:tcW w:w="751" w:type="dxa"/>
                  <w:vMerge/>
                  <w:tcMar>
                    <w:top w:w="0" w:type="dxa"/>
                    <w:left w:w="28" w:type="dxa"/>
                    <w:bottom w:w="0" w:type="dxa"/>
                    <w:right w:w="28" w:type="dxa"/>
                  </w:tcMar>
                  <w:vAlign w:val="center"/>
                </w:tcPr>
                <w:p w14:paraId="4179B2B7" w14:textId="77777777" w:rsidR="00EC30CC" w:rsidRDefault="00EC30CC" w:rsidP="00EC30CC">
                  <w:pPr>
                    <w:autoSpaceDE w:val="0"/>
                    <w:autoSpaceDN w:val="0"/>
                    <w:adjustRightInd w:val="0"/>
                    <w:snapToGrid w:val="0"/>
                    <w:jc w:val="center"/>
                    <w:rPr>
                      <w:color w:val="000000"/>
                      <w:szCs w:val="21"/>
                    </w:rPr>
                  </w:pPr>
                </w:p>
              </w:tc>
              <w:tc>
                <w:tcPr>
                  <w:tcW w:w="1276" w:type="dxa"/>
                  <w:tcMar>
                    <w:top w:w="0" w:type="dxa"/>
                    <w:left w:w="28" w:type="dxa"/>
                    <w:bottom w:w="0" w:type="dxa"/>
                    <w:right w:w="28" w:type="dxa"/>
                  </w:tcMar>
                  <w:vAlign w:val="center"/>
                </w:tcPr>
                <w:p w14:paraId="74C9F6E9" w14:textId="77777777" w:rsidR="00EC30CC" w:rsidRDefault="00EC30CC" w:rsidP="00EC30CC">
                  <w:pPr>
                    <w:pStyle w:val="aff2"/>
                    <w:rPr>
                      <w:rFonts w:hAnsi="宋体"/>
                    </w:rPr>
                  </w:pPr>
                  <w:r>
                    <w:rPr>
                      <w:rFonts w:hAnsi="宋体" w:hint="eastAsia"/>
                    </w:rPr>
                    <w:t>油烟</w:t>
                  </w:r>
                </w:p>
              </w:tc>
              <w:tc>
                <w:tcPr>
                  <w:tcW w:w="992" w:type="dxa"/>
                  <w:vMerge w:val="restart"/>
                  <w:tcMar>
                    <w:top w:w="0" w:type="dxa"/>
                    <w:left w:w="28" w:type="dxa"/>
                    <w:bottom w:w="0" w:type="dxa"/>
                    <w:right w:w="28" w:type="dxa"/>
                  </w:tcMar>
                  <w:vAlign w:val="center"/>
                </w:tcPr>
                <w:p w14:paraId="03124016" w14:textId="77777777" w:rsidR="00EC30CC" w:rsidRDefault="00EC30CC" w:rsidP="00EC30CC">
                  <w:pPr>
                    <w:autoSpaceDE w:val="0"/>
                    <w:autoSpaceDN w:val="0"/>
                    <w:adjustRightInd w:val="0"/>
                    <w:snapToGrid w:val="0"/>
                    <w:jc w:val="center"/>
                    <w:rPr>
                      <w:rFonts w:hAnsi="宋体"/>
                      <w:color w:val="000000"/>
                      <w:szCs w:val="21"/>
                    </w:rPr>
                  </w:pPr>
                  <w:r>
                    <w:rPr>
                      <w:rFonts w:hAnsi="宋体" w:hint="eastAsia"/>
                      <w:color w:val="000000"/>
                      <w:szCs w:val="21"/>
                    </w:rPr>
                    <w:t>排气筒</w:t>
                  </w:r>
                  <w:r>
                    <w:rPr>
                      <w:rFonts w:hAnsi="宋体"/>
                      <w:color w:val="000000"/>
                      <w:szCs w:val="21"/>
                    </w:rPr>
                    <w:t>P</w:t>
                  </w:r>
                  <w:r>
                    <w:rPr>
                      <w:rFonts w:hAnsi="宋体" w:hint="eastAsia"/>
                      <w:color w:val="000000"/>
                      <w:szCs w:val="21"/>
                    </w:rPr>
                    <w:t>3</w:t>
                  </w:r>
                </w:p>
              </w:tc>
              <w:tc>
                <w:tcPr>
                  <w:tcW w:w="992" w:type="dxa"/>
                  <w:vMerge w:val="restart"/>
                  <w:tcMar>
                    <w:top w:w="0" w:type="dxa"/>
                    <w:left w:w="28" w:type="dxa"/>
                    <w:bottom w:w="0" w:type="dxa"/>
                    <w:right w:w="28" w:type="dxa"/>
                  </w:tcMar>
                  <w:vAlign w:val="center"/>
                </w:tcPr>
                <w:p w14:paraId="6E312DC8" w14:textId="77777777" w:rsidR="00EC30CC" w:rsidRDefault="00EC30CC" w:rsidP="00EC30CC">
                  <w:pPr>
                    <w:pStyle w:val="aff2"/>
                  </w:pPr>
                  <w:r>
                    <w:rPr>
                      <w:rFonts w:hint="eastAsia"/>
                    </w:rPr>
                    <w:t>1</w:t>
                  </w:r>
                  <w:r>
                    <w:rPr>
                      <w:rFonts w:hint="eastAsia"/>
                    </w:rPr>
                    <w:t>次</w:t>
                  </w:r>
                  <w:r>
                    <w:rPr>
                      <w:rFonts w:hint="eastAsia"/>
                    </w:rPr>
                    <w:t>/</w:t>
                  </w:r>
                  <w:r>
                    <w:rPr>
                      <w:rFonts w:hint="eastAsia"/>
                    </w:rPr>
                    <w:t>半年</w:t>
                  </w:r>
                </w:p>
              </w:tc>
              <w:tc>
                <w:tcPr>
                  <w:tcW w:w="3594" w:type="dxa"/>
                  <w:tcMar>
                    <w:top w:w="0" w:type="dxa"/>
                    <w:left w:w="28" w:type="dxa"/>
                    <w:bottom w:w="0" w:type="dxa"/>
                    <w:right w:w="28" w:type="dxa"/>
                  </w:tcMar>
                  <w:vAlign w:val="center"/>
                </w:tcPr>
                <w:p w14:paraId="6FB64EC9" w14:textId="77777777" w:rsidR="00EC30CC" w:rsidRDefault="00EC30CC" w:rsidP="00EC30CC">
                  <w:pPr>
                    <w:autoSpaceDE w:val="0"/>
                    <w:autoSpaceDN w:val="0"/>
                    <w:adjustRightInd w:val="0"/>
                    <w:snapToGrid w:val="0"/>
                    <w:jc w:val="center"/>
                    <w:rPr>
                      <w:color w:val="000000"/>
                      <w:szCs w:val="21"/>
                    </w:rPr>
                  </w:pPr>
                  <w:r>
                    <w:rPr>
                      <w:rFonts w:hAnsi="宋体" w:hint="eastAsia"/>
                      <w:bCs/>
                      <w:color w:val="000000"/>
                      <w:szCs w:val="21"/>
                    </w:rPr>
                    <w:t>《饮食业油烟排放标准》（</w:t>
                  </w:r>
                  <w:r>
                    <w:rPr>
                      <w:rFonts w:hAnsi="宋体" w:hint="eastAsia"/>
                      <w:bCs/>
                      <w:color w:val="000000"/>
                      <w:szCs w:val="21"/>
                    </w:rPr>
                    <w:t>G</w:t>
                  </w:r>
                  <w:r>
                    <w:rPr>
                      <w:rFonts w:hAnsi="宋体"/>
                      <w:bCs/>
                      <w:color w:val="000000"/>
                      <w:szCs w:val="21"/>
                    </w:rPr>
                    <w:t>B18483-2001</w:t>
                  </w:r>
                  <w:r>
                    <w:rPr>
                      <w:rFonts w:hAnsi="宋体" w:hint="eastAsia"/>
                      <w:bCs/>
                      <w:color w:val="000000"/>
                      <w:szCs w:val="21"/>
                    </w:rPr>
                    <w:t>）</w:t>
                  </w:r>
                </w:p>
              </w:tc>
            </w:tr>
            <w:tr w:rsidR="00221B32" w:rsidRPr="00652C92" w14:paraId="49028916" w14:textId="77777777" w:rsidTr="00D059A1">
              <w:trPr>
                <w:trHeight w:val="397"/>
                <w:jc w:val="center"/>
              </w:trPr>
              <w:tc>
                <w:tcPr>
                  <w:tcW w:w="751" w:type="dxa"/>
                  <w:vMerge/>
                  <w:tcMar>
                    <w:top w:w="0" w:type="dxa"/>
                    <w:left w:w="28" w:type="dxa"/>
                    <w:bottom w:w="0" w:type="dxa"/>
                    <w:right w:w="28" w:type="dxa"/>
                  </w:tcMar>
                  <w:vAlign w:val="center"/>
                </w:tcPr>
                <w:p w14:paraId="5FBCA155" w14:textId="77777777" w:rsidR="00EC30CC" w:rsidRDefault="00EC30CC" w:rsidP="00EC30CC">
                  <w:pPr>
                    <w:autoSpaceDE w:val="0"/>
                    <w:autoSpaceDN w:val="0"/>
                    <w:adjustRightInd w:val="0"/>
                    <w:snapToGrid w:val="0"/>
                    <w:jc w:val="center"/>
                    <w:rPr>
                      <w:color w:val="000000"/>
                      <w:szCs w:val="21"/>
                    </w:rPr>
                  </w:pPr>
                </w:p>
              </w:tc>
              <w:tc>
                <w:tcPr>
                  <w:tcW w:w="1276" w:type="dxa"/>
                  <w:tcMar>
                    <w:top w:w="0" w:type="dxa"/>
                    <w:left w:w="28" w:type="dxa"/>
                    <w:bottom w:w="0" w:type="dxa"/>
                    <w:right w:w="28" w:type="dxa"/>
                  </w:tcMar>
                  <w:vAlign w:val="center"/>
                </w:tcPr>
                <w:p w14:paraId="628622C7" w14:textId="77777777" w:rsidR="00EC30CC" w:rsidRDefault="00EC30CC" w:rsidP="00EC30CC">
                  <w:pPr>
                    <w:pStyle w:val="aff2"/>
                    <w:rPr>
                      <w:rFonts w:hAnsi="宋体"/>
                    </w:rPr>
                  </w:pPr>
                  <w:r>
                    <w:rPr>
                      <w:rFonts w:hAnsi="宋体" w:hint="eastAsia"/>
                    </w:rPr>
                    <w:t>颗粒物</w:t>
                  </w:r>
                </w:p>
              </w:tc>
              <w:tc>
                <w:tcPr>
                  <w:tcW w:w="992" w:type="dxa"/>
                  <w:vMerge/>
                  <w:tcMar>
                    <w:top w:w="0" w:type="dxa"/>
                    <w:left w:w="28" w:type="dxa"/>
                    <w:bottom w:w="0" w:type="dxa"/>
                    <w:right w:w="28" w:type="dxa"/>
                  </w:tcMar>
                  <w:vAlign w:val="center"/>
                </w:tcPr>
                <w:p w14:paraId="4EF11185" w14:textId="77777777" w:rsidR="00EC30CC" w:rsidRDefault="00EC30CC" w:rsidP="00EC30CC">
                  <w:pPr>
                    <w:autoSpaceDE w:val="0"/>
                    <w:autoSpaceDN w:val="0"/>
                    <w:adjustRightInd w:val="0"/>
                    <w:snapToGrid w:val="0"/>
                    <w:jc w:val="center"/>
                    <w:rPr>
                      <w:rFonts w:hAnsi="宋体"/>
                      <w:color w:val="000000"/>
                      <w:szCs w:val="21"/>
                    </w:rPr>
                  </w:pPr>
                </w:p>
              </w:tc>
              <w:tc>
                <w:tcPr>
                  <w:tcW w:w="992" w:type="dxa"/>
                  <w:vMerge/>
                  <w:tcMar>
                    <w:top w:w="0" w:type="dxa"/>
                    <w:left w:w="28" w:type="dxa"/>
                    <w:bottom w:w="0" w:type="dxa"/>
                    <w:right w:w="28" w:type="dxa"/>
                  </w:tcMar>
                  <w:vAlign w:val="center"/>
                </w:tcPr>
                <w:p w14:paraId="113A045E" w14:textId="77777777" w:rsidR="00EC30CC" w:rsidRDefault="00EC30CC" w:rsidP="00EC30CC">
                  <w:pPr>
                    <w:pStyle w:val="aff2"/>
                  </w:pPr>
                </w:p>
              </w:tc>
              <w:tc>
                <w:tcPr>
                  <w:tcW w:w="3594" w:type="dxa"/>
                  <w:tcMar>
                    <w:top w:w="0" w:type="dxa"/>
                    <w:left w:w="28" w:type="dxa"/>
                    <w:bottom w:w="0" w:type="dxa"/>
                    <w:right w:w="28" w:type="dxa"/>
                  </w:tcMar>
                  <w:vAlign w:val="center"/>
                </w:tcPr>
                <w:p w14:paraId="79C656F2" w14:textId="77777777" w:rsidR="00EC30CC" w:rsidRDefault="00EC30CC" w:rsidP="00EC30CC">
                  <w:pPr>
                    <w:autoSpaceDE w:val="0"/>
                    <w:autoSpaceDN w:val="0"/>
                    <w:adjustRightInd w:val="0"/>
                    <w:snapToGrid w:val="0"/>
                    <w:jc w:val="center"/>
                    <w:rPr>
                      <w:color w:val="000000"/>
                      <w:szCs w:val="21"/>
                    </w:rPr>
                  </w:pPr>
                  <w:r>
                    <w:rPr>
                      <w:rFonts w:hAnsi="宋体" w:hint="eastAsia"/>
                      <w:color w:val="000000"/>
                      <w:szCs w:val="21"/>
                    </w:rPr>
                    <w:t>《新乡市生态环境局关于进一步规范工业企业颗粒物排放限值的通知》、</w:t>
                  </w:r>
                  <w:r>
                    <w:rPr>
                      <w:color w:val="000000"/>
                      <w:szCs w:val="21"/>
                    </w:rPr>
                    <w:t>《大气污染物综合排放标准》（</w:t>
                  </w:r>
                  <w:r>
                    <w:rPr>
                      <w:color w:val="000000"/>
                      <w:szCs w:val="21"/>
                    </w:rPr>
                    <w:t>GB16297-1996</w:t>
                  </w:r>
                  <w:r>
                    <w:rPr>
                      <w:color w:val="000000"/>
                      <w:szCs w:val="21"/>
                    </w:rPr>
                    <w:t>）</w:t>
                  </w:r>
                </w:p>
              </w:tc>
            </w:tr>
            <w:tr w:rsidR="00221B32" w:rsidRPr="00652C92" w14:paraId="76FF34CF" w14:textId="77777777" w:rsidTr="00D059A1">
              <w:trPr>
                <w:trHeight w:val="397"/>
                <w:jc w:val="center"/>
              </w:trPr>
              <w:tc>
                <w:tcPr>
                  <w:tcW w:w="751" w:type="dxa"/>
                  <w:vMerge/>
                  <w:tcMar>
                    <w:top w:w="0" w:type="dxa"/>
                    <w:left w:w="28" w:type="dxa"/>
                    <w:bottom w:w="0" w:type="dxa"/>
                    <w:right w:w="28" w:type="dxa"/>
                  </w:tcMar>
                  <w:vAlign w:val="center"/>
                </w:tcPr>
                <w:p w14:paraId="0151DE8C" w14:textId="77777777" w:rsidR="00EC30CC" w:rsidRDefault="00EC30CC" w:rsidP="00EC30CC">
                  <w:pPr>
                    <w:autoSpaceDE w:val="0"/>
                    <w:autoSpaceDN w:val="0"/>
                    <w:adjustRightInd w:val="0"/>
                    <w:snapToGrid w:val="0"/>
                    <w:jc w:val="center"/>
                    <w:rPr>
                      <w:color w:val="000000"/>
                      <w:szCs w:val="21"/>
                    </w:rPr>
                  </w:pPr>
                </w:p>
              </w:tc>
              <w:tc>
                <w:tcPr>
                  <w:tcW w:w="1276" w:type="dxa"/>
                  <w:tcMar>
                    <w:top w:w="0" w:type="dxa"/>
                    <w:left w:w="28" w:type="dxa"/>
                    <w:bottom w:w="0" w:type="dxa"/>
                    <w:right w:w="28" w:type="dxa"/>
                  </w:tcMar>
                  <w:vAlign w:val="center"/>
                </w:tcPr>
                <w:p w14:paraId="3CD35443" w14:textId="77777777" w:rsidR="00EC30CC" w:rsidRDefault="00EC30CC" w:rsidP="00EC30CC">
                  <w:pPr>
                    <w:pStyle w:val="aff2"/>
                    <w:rPr>
                      <w:rFonts w:hAnsi="宋体"/>
                    </w:rPr>
                  </w:pPr>
                  <w:r>
                    <w:rPr>
                      <w:rFonts w:hAnsi="宋体"/>
                    </w:rPr>
                    <w:t>SO</w:t>
                  </w:r>
                  <w:r>
                    <w:rPr>
                      <w:rFonts w:hAnsi="宋体"/>
                      <w:vertAlign w:val="subscript"/>
                    </w:rPr>
                    <w:t>2</w:t>
                  </w:r>
                  <w:r>
                    <w:rPr>
                      <w:rFonts w:hAnsi="宋体"/>
                    </w:rPr>
                    <w:t>、</w:t>
                  </w:r>
                  <w:r>
                    <w:rPr>
                      <w:rFonts w:hAnsi="宋体"/>
                    </w:rPr>
                    <w:t>NOx</w:t>
                  </w:r>
                </w:p>
              </w:tc>
              <w:tc>
                <w:tcPr>
                  <w:tcW w:w="992" w:type="dxa"/>
                  <w:vMerge/>
                  <w:tcMar>
                    <w:top w:w="0" w:type="dxa"/>
                    <w:left w:w="28" w:type="dxa"/>
                    <w:bottom w:w="0" w:type="dxa"/>
                    <w:right w:w="28" w:type="dxa"/>
                  </w:tcMar>
                  <w:vAlign w:val="center"/>
                </w:tcPr>
                <w:p w14:paraId="1254590C" w14:textId="77777777" w:rsidR="00EC30CC" w:rsidRDefault="00EC30CC" w:rsidP="00EC30CC">
                  <w:pPr>
                    <w:autoSpaceDE w:val="0"/>
                    <w:autoSpaceDN w:val="0"/>
                    <w:adjustRightInd w:val="0"/>
                    <w:snapToGrid w:val="0"/>
                    <w:jc w:val="center"/>
                    <w:rPr>
                      <w:rFonts w:hAnsi="宋体"/>
                      <w:color w:val="000000"/>
                      <w:szCs w:val="21"/>
                    </w:rPr>
                  </w:pPr>
                </w:p>
              </w:tc>
              <w:tc>
                <w:tcPr>
                  <w:tcW w:w="992" w:type="dxa"/>
                  <w:vMerge/>
                  <w:tcMar>
                    <w:top w:w="0" w:type="dxa"/>
                    <w:left w:w="28" w:type="dxa"/>
                    <w:bottom w:w="0" w:type="dxa"/>
                    <w:right w:w="28" w:type="dxa"/>
                  </w:tcMar>
                  <w:vAlign w:val="center"/>
                </w:tcPr>
                <w:p w14:paraId="48E8E3F8" w14:textId="77777777" w:rsidR="00EC30CC" w:rsidRDefault="00EC30CC" w:rsidP="00EC30CC">
                  <w:pPr>
                    <w:pStyle w:val="aff2"/>
                  </w:pPr>
                </w:p>
              </w:tc>
              <w:tc>
                <w:tcPr>
                  <w:tcW w:w="3594" w:type="dxa"/>
                  <w:tcMar>
                    <w:top w:w="0" w:type="dxa"/>
                    <w:left w:w="28" w:type="dxa"/>
                    <w:bottom w:w="0" w:type="dxa"/>
                    <w:right w:w="28" w:type="dxa"/>
                  </w:tcMar>
                  <w:vAlign w:val="center"/>
                </w:tcPr>
                <w:p w14:paraId="297E8D4B" w14:textId="77777777" w:rsidR="00EC30CC" w:rsidRDefault="00EC30CC" w:rsidP="00EC30CC">
                  <w:pPr>
                    <w:autoSpaceDE w:val="0"/>
                    <w:autoSpaceDN w:val="0"/>
                    <w:adjustRightInd w:val="0"/>
                    <w:snapToGrid w:val="0"/>
                    <w:jc w:val="center"/>
                    <w:rPr>
                      <w:color w:val="000000"/>
                      <w:szCs w:val="21"/>
                    </w:rPr>
                  </w:pPr>
                  <w:r>
                    <w:rPr>
                      <w:rFonts w:hint="eastAsia"/>
                      <w:color w:val="000000"/>
                      <w:szCs w:val="21"/>
                    </w:rPr>
                    <w:t>《工业炉窑大气污染物排放标准》（</w:t>
                  </w:r>
                  <w:r>
                    <w:rPr>
                      <w:color w:val="000000"/>
                      <w:szCs w:val="21"/>
                    </w:rPr>
                    <w:t>DB41/1066</w:t>
                  </w:r>
                  <w:r>
                    <w:rPr>
                      <w:rFonts w:hint="eastAsia"/>
                      <w:color w:val="000000"/>
                      <w:szCs w:val="21"/>
                    </w:rPr>
                    <w:t>-</w:t>
                  </w:r>
                  <w:r>
                    <w:rPr>
                      <w:color w:val="000000"/>
                      <w:szCs w:val="21"/>
                    </w:rPr>
                    <w:t>2020</w:t>
                  </w:r>
                  <w:r>
                    <w:rPr>
                      <w:rFonts w:hint="eastAsia"/>
                      <w:color w:val="000000"/>
                      <w:szCs w:val="21"/>
                    </w:rPr>
                    <w:t>）</w:t>
                  </w:r>
                </w:p>
              </w:tc>
            </w:tr>
            <w:tr w:rsidR="00221B32" w:rsidRPr="00652C92" w14:paraId="6B0510C7" w14:textId="77777777" w:rsidTr="00D059A1">
              <w:trPr>
                <w:trHeight w:val="397"/>
                <w:jc w:val="center"/>
              </w:trPr>
              <w:tc>
                <w:tcPr>
                  <w:tcW w:w="751" w:type="dxa"/>
                  <w:vMerge/>
                  <w:tcMar>
                    <w:top w:w="0" w:type="dxa"/>
                    <w:left w:w="28" w:type="dxa"/>
                    <w:bottom w:w="0" w:type="dxa"/>
                    <w:right w:w="28" w:type="dxa"/>
                  </w:tcMar>
                  <w:vAlign w:val="center"/>
                </w:tcPr>
                <w:p w14:paraId="3799DCBD" w14:textId="77777777" w:rsidR="00EC30CC" w:rsidRDefault="00EC30CC" w:rsidP="00EC30CC">
                  <w:pPr>
                    <w:autoSpaceDE w:val="0"/>
                    <w:autoSpaceDN w:val="0"/>
                    <w:adjustRightInd w:val="0"/>
                    <w:snapToGrid w:val="0"/>
                    <w:jc w:val="center"/>
                    <w:rPr>
                      <w:color w:val="000000"/>
                      <w:szCs w:val="21"/>
                    </w:rPr>
                  </w:pPr>
                </w:p>
              </w:tc>
              <w:tc>
                <w:tcPr>
                  <w:tcW w:w="1276" w:type="dxa"/>
                  <w:tcMar>
                    <w:top w:w="0" w:type="dxa"/>
                    <w:left w:w="28" w:type="dxa"/>
                    <w:bottom w:w="0" w:type="dxa"/>
                    <w:right w:w="28" w:type="dxa"/>
                  </w:tcMar>
                  <w:vAlign w:val="center"/>
                </w:tcPr>
                <w:p w14:paraId="24B61C19" w14:textId="77777777" w:rsidR="00EC30CC" w:rsidRDefault="00EC30CC" w:rsidP="00EC30CC">
                  <w:pPr>
                    <w:pStyle w:val="aff2"/>
                  </w:pPr>
                  <w:r>
                    <w:rPr>
                      <w:rFonts w:hAnsi="宋体" w:hint="eastAsia"/>
                    </w:rPr>
                    <w:t>颗粒物</w:t>
                  </w:r>
                </w:p>
              </w:tc>
              <w:tc>
                <w:tcPr>
                  <w:tcW w:w="992" w:type="dxa"/>
                  <w:tcMar>
                    <w:top w:w="0" w:type="dxa"/>
                    <w:left w:w="28" w:type="dxa"/>
                    <w:bottom w:w="0" w:type="dxa"/>
                    <w:right w:w="28" w:type="dxa"/>
                  </w:tcMar>
                  <w:vAlign w:val="center"/>
                </w:tcPr>
                <w:p w14:paraId="7960B1F6" w14:textId="77777777" w:rsidR="00EC30CC" w:rsidRDefault="00EC30CC" w:rsidP="00EC30CC">
                  <w:pPr>
                    <w:autoSpaceDE w:val="0"/>
                    <w:autoSpaceDN w:val="0"/>
                    <w:adjustRightInd w:val="0"/>
                    <w:snapToGrid w:val="0"/>
                    <w:jc w:val="center"/>
                    <w:rPr>
                      <w:color w:val="000000"/>
                      <w:kern w:val="0"/>
                      <w:szCs w:val="21"/>
                    </w:rPr>
                  </w:pPr>
                  <w:r>
                    <w:rPr>
                      <w:color w:val="000000"/>
                      <w:kern w:val="0"/>
                      <w:szCs w:val="21"/>
                    </w:rPr>
                    <w:t>厂界四周</w:t>
                  </w:r>
                </w:p>
              </w:tc>
              <w:tc>
                <w:tcPr>
                  <w:tcW w:w="992" w:type="dxa"/>
                  <w:tcMar>
                    <w:top w:w="0" w:type="dxa"/>
                    <w:left w:w="28" w:type="dxa"/>
                    <w:bottom w:w="0" w:type="dxa"/>
                    <w:right w:w="28" w:type="dxa"/>
                  </w:tcMar>
                  <w:vAlign w:val="center"/>
                </w:tcPr>
                <w:p w14:paraId="0D982421" w14:textId="77777777" w:rsidR="00EC30CC" w:rsidRDefault="00EC30CC" w:rsidP="00EC30CC">
                  <w:pPr>
                    <w:pStyle w:val="aff2"/>
                  </w:pPr>
                  <w:r>
                    <w:rPr>
                      <w:rFonts w:hint="eastAsia"/>
                    </w:rPr>
                    <w:t>1</w:t>
                  </w:r>
                  <w:r>
                    <w:rPr>
                      <w:rFonts w:hint="eastAsia"/>
                    </w:rPr>
                    <w:t>次</w:t>
                  </w:r>
                  <w:r>
                    <w:rPr>
                      <w:rFonts w:hint="eastAsia"/>
                    </w:rPr>
                    <w:t>/</w:t>
                  </w:r>
                  <w:r>
                    <w:rPr>
                      <w:rFonts w:hint="eastAsia"/>
                    </w:rPr>
                    <w:t>半年</w:t>
                  </w:r>
                </w:p>
              </w:tc>
              <w:tc>
                <w:tcPr>
                  <w:tcW w:w="3594" w:type="dxa"/>
                  <w:tcMar>
                    <w:top w:w="0" w:type="dxa"/>
                    <w:left w:w="28" w:type="dxa"/>
                    <w:bottom w:w="0" w:type="dxa"/>
                    <w:right w:w="28" w:type="dxa"/>
                  </w:tcMar>
                  <w:vAlign w:val="center"/>
                </w:tcPr>
                <w:p w14:paraId="20AEBFE9" w14:textId="77777777" w:rsidR="00EC30CC" w:rsidRDefault="00EC30CC" w:rsidP="00EC30CC">
                  <w:pPr>
                    <w:pStyle w:val="aff2"/>
                  </w:pPr>
                  <w:r>
                    <w:rPr>
                      <w:rFonts w:hint="eastAsia"/>
                    </w:rPr>
                    <w:t>《新乡市生态环境局关于进一步规范工业企业颗粒物排放限值的通知》</w:t>
                  </w:r>
                </w:p>
              </w:tc>
            </w:tr>
            <w:tr w:rsidR="00221B32" w:rsidRPr="00652C92" w14:paraId="7BE60BEC" w14:textId="77777777" w:rsidTr="00D059A1">
              <w:trPr>
                <w:trHeight w:val="397"/>
                <w:jc w:val="center"/>
              </w:trPr>
              <w:tc>
                <w:tcPr>
                  <w:tcW w:w="751" w:type="dxa"/>
                  <w:tcMar>
                    <w:top w:w="0" w:type="dxa"/>
                    <w:left w:w="28" w:type="dxa"/>
                    <w:bottom w:w="0" w:type="dxa"/>
                    <w:right w:w="28" w:type="dxa"/>
                  </w:tcMar>
                  <w:vAlign w:val="center"/>
                </w:tcPr>
                <w:p w14:paraId="3C6198E8" w14:textId="77777777" w:rsidR="00EC30CC" w:rsidRDefault="00EC30CC" w:rsidP="00EC30CC">
                  <w:pPr>
                    <w:autoSpaceDE w:val="0"/>
                    <w:autoSpaceDN w:val="0"/>
                    <w:adjustRightInd w:val="0"/>
                    <w:snapToGrid w:val="0"/>
                    <w:jc w:val="center"/>
                    <w:rPr>
                      <w:color w:val="000000"/>
                      <w:szCs w:val="21"/>
                    </w:rPr>
                  </w:pPr>
                  <w:r>
                    <w:rPr>
                      <w:color w:val="000000"/>
                      <w:szCs w:val="21"/>
                    </w:rPr>
                    <w:t>废水</w:t>
                  </w:r>
                </w:p>
              </w:tc>
              <w:tc>
                <w:tcPr>
                  <w:tcW w:w="1276" w:type="dxa"/>
                  <w:tcMar>
                    <w:top w:w="0" w:type="dxa"/>
                    <w:left w:w="28" w:type="dxa"/>
                    <w:bottom w:w="0" w:type="dxa"/>
                    <w:right w:w="28" w:type="dxa"/>
                  </w:tcMar>
                  <w:vAlign w:val="center"/>
                </w:tcPr>
                <w:p w14:paraId="0733C471" w14:textId="77777777" w:rsidR="00EC30CC" w:rsidRDefault="00EC30CC" w:rsidP="00EC30CC">
                  <w:pPr>
                    <w:autoSpaceDE w:val="0"/>
                    <w:autoSpaceDN w:val="0"/>
                    <w:adjustRightInd w:val="0"/>
                    <w:snapToGrid w:val="0"/>
                    <w:jc w:val="center"/>
                    <w:rPr>
                      <w:color w:val="000000"/>
                      <w:kern w:val="0"/>
                      <w:szCs w:val="21"/>
                    </w:rPr>
                  </w:pPr>
                  <w:r>
                    <w:rPr>
                      <w:rFonts w:hint="eastAsia"/>
                      <w:color w:val="000000"/>
                      <w:szCs w:val="21"/>
                    </w:rPr>
                    <w:t>流量、</w:t>
                  </w:r>
                  <w:r>
                    <w:rPr>
                      <w:color w:val="000000"/>
                      <w:szCs w:val="21"/>
                    </w:rPr>
                    <w:t>COD</w:t>
                  </w:r>
                  <w:r>
                    <w:rPr>
                      <w:rFonts w:hint="eastAsia"/>
                      <w:color w:val="000000"/>
                      <w:szCs w:val="21"/>
                    </w:rPr>
                    <w:t>、</w:t>
                  </w:r>
                  <w:r>
                    <w:rPr>
                      <w:color w:val="000000"/>
                      <w:szCs w:val="21"/>
                    </w:rPr>
                    <w:t>SS</w:t>
                  </w:r>
                  <w:r>
                    <w:rPr>
                      <w:rFonts w:hint="eastAsia"/>
                      <w:color w:val="000000"/>
                      <w:szCs w:val="21"/>
                    </w:rPr>
                    <w:t>、</w:t>
                  </w:r>
                  <w:r>
                    <w:rPr>
                      <w:color w:val="000000"/>
                      <w:szCs w:val="21"/>
                    </w:rPr>
                    <w:t>NH</w:t>
                  </w:r>
                  <w:r>
                    <w:rPr>
                      <w:color w:val="000000"/>
                      <w:szCs w:val="21"/>
                      <w:vertAlign w:val="subscript"/>
                    </w:rPr>
                    <w:t>3</w:t>
                  </w:r>
                  <w:r>
                    <w:rPr>
                      <w:color w:val="000000"/>
                      <w:szCs w:val="21"/>
                    </w:rPr>
                    <w:t>-N</w:t>
                  </w:r>
                  <w:r>
                    <w:rPr>
                      <w:rFonts w:hint="eastAsia"/>
                      <w:color w:val="000000"/>
                      <w:szCs w:val="21"/>
                    </w:rPr>
                    <w:t>、</w:t>
                  </w:r>
                  <w:r>
                    <w:rPr>
                      <w:color w:val="000000"/>
                      <w:szCs w:val="21"/>
                    </w:rPr>
                    <w:t>TP</w:t>
                  </w:r>
                  <w:r>
                    <w:rPr>
                      <w:rFonts w:hint="eastAsia"/>
                      <w:color w:val="000000"/>
                      <w:szCs w:val="21"/>
                    </w:rPr>
                    <w:t>、</w:t>
                  </w:r>
                  <w:r>
                    <w:rPr>
                      <w:color w:val="000000"/>
                      <w:szCs w:val="21"/>
                    </w:rPr>
                    <w:t>TN</w:t>
                  </w:r>
                  <w:r>
                    <w:rPr>
                      <w:rFonts w:hint="eastAsia"/>
                      <w:color w:val="000000"/>
                      <w:szCs w:val="21"/>
                    </w:rPr>
                    <w:t>、</w:t>
                  </w:r>
                  <w:r>
                    <w:rPr>
                      <w:color w:val="000000"/>
                      <w:szCs w:val="21"/>
                    </w:rPr>
                    <w:t>BOD</w:t>
                  </w:r>
                  <w:r>
                    <w:rPr>
                      <w:color w:val="000000"/>
                      <w:szCs w:val="21"/>
                      <w:vertAlign w:val="subscript"/>
                    </w:rPr>
                    <w:t>5</w:t>
                  </w:r>
                  <w:r>
                    <w:rPr>
                      <w:rFonts w:hint="eastAsia"/>
                      <w:color w:val="000000"/>
                      <w:szCs w:val="21"/>
                    </w:rPr>
                    <w:t>、动植物油</w:t>
                  </w:r>
                </w:p>
              </w:tc>
              <w:tc>
                <w:tcPr>
                  <w:tcW w:w="992" w:type="dxa"/>
                  <w:tcMar>
                    <w:top w:w="0" w:type="dxa"/>
                    <w:left w:w="28" w:type="dxa"/>
                    <w:bottom w:w="0" w:type="dxa"/>
                    <w:right w:w="28" w:type="dxa"/>
                  </w:tcMar>
                  <w:vAlign w:val="center"/>
                </w:tcPr>
                <w:p w14:paraId="6803D374" w14:textId="77777777" w:rsidR="00EC30CC" w:rsidRDefault="00EC30CC" w:rsidP="00EC30CC">
                  <w:pPr>
                    <w:autoSpaceDE w:val="0"/>
                    <w:autoSpaceDN w:val="0"/>
                    <w:adjustRightInd w:val="0"/>
                    <w:snapToGrid w:val="0"/>
                    <w:jc w:val="center"/>
                    <w:rPr>
                      <w:color w:val="000000"/>
                      <w:kern w:val="0"/>
                      <w:szCs w:val="21"/>
                    </w:rPr>
                  </w:pPr>
                  <w:r>
                    <w:rPr>
                      <w:rFonts w:hint="eastAsia"/>
                      <w:color w:val="000000"/>
                      <w:szCs w:val="21"/>
                    </w:rPr>
                    <w:t>废水总排口</w:t>
                  </w:r>
                </w:p>
              </w:tc>
              <w:tc>
                <w:tcPr>
                  <w:tcW w:w="992" w:type="dxa"/>
                  <w:tcMar>
                    <w:top w:w="0" w:type="dxa"/>
                    <w:left w:w="28" w:type="dxa"/>
                    <w:bottom w:w="0" w:type="dxa"/>
                    <w:right w:w="28" w:type="dxa"/>
                  </w:tcMar>
                  <w:vAlign w:val="center"/>
                </w:tcPr>
                <w:p w14:paraId="75D3F004" w14:textId="77777777" w:rsidR="00EC30CC" w:rsidRDefault="00EC30CC" w:rsidP="00EC30CC">
                  <w:pPr>
                    <w:autoSpaceDE w:val="0"/>
                    <w:autoSpaceDN w:val="0"/>
                    <w:adjustRightInd w:val="0"/>
                    <w:snapToGrid w:val="0"/>
                    <w:jc w:val="center"/>
                    <w:rPr>
                      <w:color w:val="000000"/>
                      <w:szCs w:val="21"/>
                    </w:rPr>
                  </w:pPr>
                  <w:r>
                    <w:rPr>
                      <w:color w:val="000000"/>
                      <w:szCs w:val="21"/>
                    </w:rPr>
                    <w:t>1</w:t>
                  </w:r>
                  <w:r>
                    <w:rPr>
                      <w:rFonts w:hint="eastAsia"/>
                      <w:color w:val="000000"/>
                      <w:szCs w:val="21"/>
                    </w:rPr>
                    <w:t>次</w:t>
                  </w:r>
                  <w:r>
                    <w:rPr>
                      <w:rFonts w:hint="eastAsia"/>
                      <w:color w:val="000000"/>
                      <w:szCs w:val="21"/>
                    </w:rPr>
                    <w:t>/</w:t>
                  </w:r>
                  <w:r>
                    <w:rPr>
                      <w:rFonts w:hint="eastAsia"/>
                      <w:color w:val="000000"/>
                      <w:szCs w:val="21"/>
                    </w:rPr>
                    <w:t>半年</w:t>
                  </w:r>
                </w:p>
              </w:tc>
              <w:tc>
                <w:tcPr>
                  <w:tcW w:w="3594" w:type="dxa"/>
                  <w:tcMar>
                    <w:top w:w="0" w:type="dxa"/>
                    <w:left w:w="28" w:type="dxa"/>
                    <w:bottom w:w="0" w:type="dxa"/>
                    <w:right w:w="28" w:type="dxa"/>
                  </w:tcMar>
                  <w:vAlign w:val="center"/>
                </w:tcPr>
                <w:p w14:paraId="5EABB25A" w14:textId="77777777" w:rsidR="00EC30CC" w:rsidRDefault="00EC30CC" w:rsidP="00EC30CC">
                  <w:pPr>
                    <w:autoSpaceDE w:val="0"/>
                    <w:autoSpaceDN w:val="0"/>
                    <w:adjustRightInd w:val="0"/>
                    <w:snapToGrid w:val="0"/>
                    <w:jc w:val="center"/>
                    <w:rPr>
                      <w:color w:val="000000"/>
                      <w:kern w:val="0"/>
                      <w:szCs w:val="21"/>
                    </w:rPr>
                  </w:pPr>
                  <w:r>
                    <w:rPr>
                      <w:rFonts w:hint="eastAsia"/>
                      <w:color w:val="000000"/>
                      <w:szCs w:val="21"/>
                    </w:rPr>
                    <w:t>小店污水处理厂（二期）收水标准、《污水综合排放标准》（</w:t>
                  </w:r>
                  <w:r>
                    <w:rPr>
                      <w:color w:val="000000"/>
                      <w:szCs w:val="21"/>
                    </w:rPr>
                    <w:t>GB8978-1996</w:t>
                  </w:r>
                  <w:r>
                    <w:rPr>
                      <w:rFonts w:hint="eastAsia"/>
                      <w:color w:val="000000"/>
                      <w:szCs w:val="21"/>
                    </w:rPr>
                    <w:t>）</w:t>
                  </w:r>
                </w:p>
              </w:tc>
            </w:tr>
            <w:tr w:rsidR="00221B32" w:rsidRPr="00652C92" w14:paraId="1705FFA0" w14:textId="77777777" w:rsidTr="00D059A1">
              <w:trPr>
                <w:trHeight w:val="397"/>
                <w:jc w:val="center"/>
              </w:trPr>
              <w:tc>
                <w:tcPr>
                  <w:tcW w:w="751" w:type="dxa"/>
                  <w:tcMar>
                    <w:top w:w="0" w:type="dxa"/>
                    <w:left w:w="28" w:type="dxa"/>
                    <w:bottom w:w="0" w:type="dxa"/>
                    <w:right w:w="28" w:type="dxa"/>
                  </w:tcMar>
                  <w:vAlign w:val="center"/>
                </w:tcPr>
                <w:p w14:paraId="436445C9" w14:textId="77777777" w:rsidR="00EC30CC" w:rsidRDefault="00EC30CC" w:rsidP="00EC30CC">
                  <w:pPr>
                    <w:autoSpaceDE w:val="0"/>
                    <w:autoSpaceDN w:val="0"/>
                    <w:adjustRightInd w:val="0"/>
                    <w:snapToGrid w:val="0"/>
                    <w:jc w:val="center"/>
                    <w:rPr>
                      <w:color w:val="000000"/>
                      <w:szCs w:val="21"/>
                    </w:rPr>
                  </w:pPr>
                  <w:r>
                    <w:rPr>
                      <w:color w:val="000000"/>
                      <w:szCs w:val="21"/>
                    </w:rPr>
                    <w:t>噪声</w:t>
                  </w:r>
                </w:p>
              </w:tc>
              <w:tc>
                <w:tcPr>
                  <w:tcW w:w="1276" w:type="dxa"/>
                  <w:tcMar>
                    <w:top w:w="0" w:type="dxa"/>
                    <w:left w:w="28" w:type="dxa"/>
                    <w:bottom w:w="0" w:type="dxa"/>
                    <w:right w:w="28" w:type="dxa"/>
                  </w:tcMar>
                  <w:vAlign w:val="center"/>
                </w:tcPr>
                <w:p w14:paraId="78D5FCF8" w14:textId="77777777" w:rsidR="00EC30CC" w:rsidRDefault="00EC30CC" w:rsidP="00EC30CC">
                  <w:pPr>
                    <w:autoSpaceDE w:val="0"/>
                    <w:autoSpaceDN w:val="0"/>
                    <w:adjustRightInd w:val="0"/>
                    <w:snapToGrid w:val="0"/>
                    <w:jc w:val="center"/>
                    <w:rPr>
                      <w:color w:val="000000"/>
                      <w:kern w:val="0"/>
                      <w:szCs w:val="21"/>
                    </w:rPr>
                  </w:pPr>
                  <w:r>
                    <w:rPr>
                      <w:color w:val="000000"/>
                      <w:kern w:val="0"/>
                      <w:szCs w:val="21"/>
                    </w:rPr>
                    <w:t>等效连续</w:t>
                  </w:r>
                  <w:r>
                    <w:rPr>
                      <w:color w:val="000000"/>
                      <w:kern w:val="0"/>
                      <w:szCs w:val="21"/>
                    </w:rPr>
                    <w:t>A</w:t>
                  </w:r>
                  <w:r>
                    <w:rPr>
                      <w:color w:val="000000"/>
                      <w:kern w:val="0"/>
                      <w:szCs w:val="21"/>
                    </w:rPr>
                    <w:t>声级</w:t>
                  </w:r>
                </w:p>
              </w:tc>
              <w:tc>
                <w:tcPr>
                  <w:tcW w:w="992" w:type="dxa"/>
                  <w:tcMar>
                    <w:top w:w="0" w:type="dxa"/>
                    <w:left w:w="28" w:type="dxa"/>
                    <w:bottom w:w="0" w:type="dxa"/>
                    <w:right w:w="28" w:type="dxa"/>
                  </w:tcMar>
                  <w:vAlign w:val="center"/>
                </w:tcPr>
                <w:p w14:paraId="4456A4D6" w14:textId="77777777" w:rsidR="00EC30CC" w:rsidRDefault="00EC30CC" w:rsidP="00EC30CC">
                  <w:pPr>
                    <w:autoSpaceDE w:val="0"/>
                    <w:autoSpaceDN w:val="0"/>
                    <w:adjustRightInd w:val="0"/>
                    <w:snapToGrid w:val="0"/>
                    <w:jc w:val="center"/>
                    <w:rPr>
                      <w:color w:val="000000"/>
                      <w:kern w:val="0"/>
                      <w:szCs w:val="21"/>
                    </w:rPr>
                  </w:pPr>
                  <w:r>
                    <w:rPr>
                      <w:color w:val="000000"/>
                      <w:kern w:val="0"/>
                      <w:szCs w:val="21"/>
                    </w:rPr>
                    <w:t>四周厂界外</w:t>
                  </w:r>
                  <w:r>
                    <w:rPr>
                      <w:color w:val="000000"/>
                      <w:kern w:val="0"/>
                      <w:szCs w:val="21"/>
                    </w:rPr>
                    <w:t>1m</w:t>
                  </w:r>
                  <w:r>
                    <w:rPr>
                      <w:color w:val="000000"/>
                      <w:kern w:val="0"/>
                      <w:szCs w:val="21"/>
                    </w:rPr>
                    <w:t>处</w:t>
                  </w:r>
                </w:p>
              </w:tc>
              <w:tc>
                <w:tcPr>
                  <w:tcW w:w="992" w:type="dxa"/>
                  <w:tcMar>
                    <w:top w:w="0" w:type="dxa"/>
                    <w:left w:w="28" w:type="dxa"/>
                    <w:bottom w:w="0" w:type="dxa"/>
                    <w:right w:w="28" w:type="dxa"/>
                  </w:tcMar>
                  <w:vAlign w:val="center"/>
                </w:tcPr>
                <w:p w14:paraId="4AFE9190" w14:textId="77777777" w:rsidR="00EC30CC" w:rsidRDefault="00EC30CC" w:rsidP="00EC30CC">
                  <w:pPr>
                    <w:autoSpaceDE w:val="0"/>
                    <w:autoSpaceDN w:val="0"/>
                    <w:adjustRightInd w:val="0"/>
                    <w:snapToGrid w:val="0"/>
                    <w:jc w:val="center"/>
                    <w:rPr>
                      <w:b/>
                      <w:color w:val="000000"/>
                      <w:kern w:val="0"/>
                      <w:szCs w:val="21"/>
                    </w:rPr>
                  </w:pPr>
                  <w:r>
                    <w:rPr>
                      <w:rFonts w:hint="eastAsia"/>
                      <w:color w:val="000000"/>
                      <w:szCs w:val="21"/>
                    </w:rPr>
                    <w:t>1</w:t>
                  </w:r>
                  <w:r>
                    <w:rPr>
                      <w:rFonts w:hint="eastAsia"/>
                      <w:color w:val="000000"/>
                      <w:szCs w:val="21"/>
                    </w:rPr>
                    <w:t>次</w:t>
                  </w:r>
                  <w:r>
                    <w:rPr>
                      <w:rFonts w:hint="eastAsia"/>
                      <w:color w:val="000000"/>
                      <w:szCs w:val="21"/>
                    </w:rPr>
                    <w:t>/</w:t>
                  </w:r>
                  <w:r>
                    <w:rPr>
                      <w:rFonts w:hint="eastAsia"/>
                      <w:color w:val="000000"/>
                      <w:szCs w:val="21"/>
                    </w:rPr>
                    <w:t>季度</w:t>
                  </w:r>
                </w:p>
              </w:tc>
              <w:tc>
                <w:tcPr>
                  <w:tcW w:w="3594" w:type="dxa"/>
                  <w:tcMar>
                    <w:top w:w="0" w:type="dxa"/>
                    <w:left w:w="28" w:type="dxa"/>
                    <w:bottom w:w="0" w:type="dxa"/>
                    <w:right w:w="28" w:type="dxa"/>
                  </w:tcMar>
                  <w:vAlign w:val="center"/>
                </w:tcPr>
                <w:p w14:paraId="232329C4" w14:textId="77777777" w:rsidR="00EC30CC" w:rsidRDefault="00EC30CC" w:rsidP="00EC30CC">
                  <w:pPr>
                    <w:autoSpaceDE w:val="0"/>
                    <w:autoSpaceDN w:val="0"/>
                    <w:adjustRightInd w:val="0"/>
                    <w:snapToGrid w:val="0"/>
                    <w:jc w:val="center"/>
                    <w:rPr>
                      <w:color w:val="000000"/>
                      <w:kern w:val="0"/>
                      <w:szCs w:val="21"/>
                    </w:rPr>
                  </w:pPr>
                  <w:r>
                    <w:rPr>
                      <w:color w:val="000000"/>
                      <w:kern w:val="0"/>
                      <w:szCs w:val="21"/>
                    </w:rPr>
                    <w:t>《工业企业厂界环境噪声排放标准》（</w:t>
                  </w:r>
                  <w:r>
                    <w:rPr>
                      <w:color w:val="000000"/>
                      <w:kern w:val="0"/>
                      <w:szCs w:val="21"/>
                    </w:rPr>
                    <w:t>GB 12348-2008</w:t>
                  </w:r>
                  <w:r>
                    <w:rPr>
                      <w:color w:val="000000"/>
                      <w:kern w:val="0"/>
                      <w:szCs w:val="21"/>
                    </w:rPr>
                    <w:t>）</w:t>
                  </w:r>
                  <w:r>
                    <w:rPr>
                      <w:rFonts w:hint="eastAsia"/>
                      <w:color w:val="000000"/>
                      <w:kern w:val="0"/>
                      <w:szCs w:val="21"/>
                    </w:rPr>
                    <w:t>2</w:t>
                  </w:r>
                  <w:r>
                    <w:rPr>
                      <w:color w:val="000000"/>
                      <w:kern w:val="0"/>
                      <w:szCs w:val="21"/>
                    </w:rPr>
                    <w:t>类</w:t>
                  </w:r>
                </w:p>
              </w:tc>
            </w:tr>
          </w:tbl>
          <w:p w14:paraId="5C2C522C" w14:textId="77777777" w:rsidR="00EC30CC" w:rsidRDefault="00EC30CC" w:rsidP="00EC30CC">
            <w:pPr>
              <w:adjustRightInd w:val="0"/>
              <w:snapToGrid w:val="0"/>
              <w:jc w:val="center"/>
              <w:rPr>
                <w:bCs/>
                <w:color w:val="000000"/>
                <w:sz w:val="24"/>
              </w:rPr>
            </w:pPr>
          </w:p>
          <w:p w14:paraId="2B5952E7" w14:textId="77777777" w:rsidR="00EC30CC" w:rsidRDefault="00EC30CC" w:rsidP="00EC30CC">
            <w:pPr>
              <w:adjustRightInd w:val="0"/>
              <w:snapToGrid w:val="0"/>
              <w:rPr>
                <w:bCs/>
                <w:color w:val="000000"/>
                <w:sz w:val="24"/>
              </w:rPr>
            </w:pPr>
          </w:p>
          <w:p w14:paraId="1CCE377F" w14:textId="77777777" w:rsidR="00EC30CC" w:rsidRDefault="00EC30CC" w:rsidP="00EC30CC">
            <w:pPr>
              <w:adjustRightInd w:val="0"/>
              <w:snapToGrid w:val="0"/>
              <w:rPr>
                <w:bCs/>
                <w:color w:val="000000"/>
                <w:sz w:val="24"/>
              </w:rPr>
            </w:pPr>
          </w:p>
          <w:p w14:paraId="2E33B2DE" w14:textId="77777777" w:rsidR="00EC30CC" w:rsidRDefault="00EC30CC" w:rsidP="00EC30CC">
            <w:pPr>
              <w:adjustRightInd w:val="0"/>
              <w:snapToGrid w:val="0"/>
              <w:rPr>
                <w:bCs/>
                <w:color w:val="000000"/>
                <w:sz w:val="24"/>
              </w:rPr>
            </w:pPr>
          </w:p>
          <w:p w14:paraId="1061BD2D" w14:textId="77777777" w:rsidR="00EC30CC" w:rsidRDefault="00EC30CC" w:rsidP="00EC30CC">
            <w:pPr>
              <w:adjustRightInd w:val="0"/>
              <w:snapToGrid w:val="0"/>
              <w:rPr>
                <w:bCs/>
                <w:color w:val="000000"/>
                <w:sz w:val="24"/>
              </w:rPr>
            </w:pPr>
          </w:p>
          <w:p w14:paraId="10A3289D" w14:textId="77777777" w:rsidR="00EC30CC" w:rsidRDefault="00EC30CC" w:rsidP="00EC30CC">
            <w:pPr>
              <w:adjustRightInd w:val="0"/>
              <w:snapToGrid w:val="0"/>
              <w:rPr>
                <w:bCs/>
                <w:color w:val="000000"/>
                <w:sz w:val="24"/>
              </w:rPr>
            </w:pPr>
          </w:p>
          <w:p w14:paraId="5E59CA87" w14:textId="77777777" w:rsidR="00EC30CC" w:rsidRDefault="00EC30CC" w:rsidP="00EC30CC">
            <w:pPr>
              <w:adjustRightInd w:val="0"/>
              <w:snapToGrid w:val="0"/>
              <w:rPr>
                <w:bCs/>
                <w:color w:val="000000"/>
                <w:sz w:val="24"/>
              </w:rPr>
            </w:pPr>
          </w:p>
          <w:p w14:paraId="35BB7F6D" w14:textId="77777777" w:rsidR="00EC30CC" w:rsidRDefault="00EC30CC" w:rsidP="00EC30CC">
            <w:pPr>
              <w:adjustRightInd w:val="0"/>
              <w:snapToGrid w:val="0"/>
              <w:rPr>
                <w:bCs/>
                <w:color w:val="000000"/>
                <w:sz w:val="24"/>
              </w:rPr>
            </w:pPr>
          </w:p>
          <w:p w14:paraId="75143F07" w14:textId="77777777" w:rsidR="00EC30CC" w:rsidRDefault="00EC30CC" w:rsidP="00EC30CC">
            <w:pPr>
              <w:adjustRightInd w:val="0"/>
              <w:snapToGrid w:val="0"/>
              <w:rPr>
                <w:bCs/>
                <w:color w:val="000000"/>
                <w:sz w:val="24"/>
              </w:rPr>
            </w:pPr>
          </w:p>
          <w:p w14:paraId="24C2E5DB" w14:textId="77777777" w:rsidR="00EC30CC" w:rsidRDefault="00EC30CC" w:rsidP="00EC30CC">
            <w:pPr>
              <w:adjustRightInd w:val="0"/>
              <w:snapToGrid w:val="0"/>
              <w:rPr>
                <w:bCs/>
                <w:color w:val="000000"/>
                <w:sz w:val="24"/>
              </w:rPr>
            </w:pPr>
          </w:p>
          <w:p w14:paraId="63F8D534" w14:textId="77777777" w:rsidR="00EC30CC" w:rsidRDefault="00EC30CC" w:rsidP="00EC30CC">
            <w:pPr>
              <w:adjustRightInd w:val="0"/>
              <w:snapToGrid w:val="0"/>
              <w:rPr>
                <w:bCs/>
                <w:color w:val="000000"/>
                <w:sz w:val="24"/>
              </w:rPr>
            </w:pPr>
          </w:p>
          <w:p w14:paraId="5C181324" w14:textId="77777777" w:rsidR="00EC30CC" w:rsidRDefault="00EC30CC" w:rsidP="00EC30CC">
            <w:pPr>
              <w:adjustRightInd w:val="0"/>
              <w:snapToGrid w:val="0"/>
              <w:rPr>
                <w:bCs/>
                <w:color w:val="000000"/>
                <w:sz w:val="24"/>
              </w:rPr>
            </w:pPr>
          </w:p>
          <w:p w14:paraId="22A33175" w14:textId="77777777" w:rsidR="00EC30CC" w:rsidRDefault="00EC30CC" w:rsidP="00EC30CC">
            <w:pPr>
              <w:adjustRightInd w:val="0"/>
              <w:snapToGrid w:val="0"/>
              <w:rPr>
                <w:bCs/>
                <w:color w:val="000000"/>
                <w:sz w:val="24"/>
              </w:rPr>
            </w:pPr>
          </w:p>
          <w:p w14:paraId="69AD2620" w14:textId="77777777" w:rsidR="00EC30CC" w:rsidRDefault="00EC30CC" w:rsidP="00EC30CC">
            <w:pPr>
              <w:adjustRightInd w:val="0"/>
              <w:snapToGrid w:val="0"/>
              <w:rPr>
                <w:bCs/>
                <w:color w:val="000000"/>
                <w:sz w:val="24"/>
              </w:rPr>
            </w:pPr>
          </w:p>
          <w:p w14:paraId="329C848C" w14:textId="77777777" w:rsidR="00EC30CC" w:rsidRDefault="00EC30CC" w:rsidP="00EC30CC">
            <w:pPr>
              <w:adjustRightInd w:val="0"/>
              <w:snapToGrid w:val="0"/>
              <w:rPr>
                <w:bCs/>
                <w:color w:val="000000"/>
                <w:sz w:val="24"/>
              </w:rPr>
            </w:pPr>
          </w:p>
          <w:p w14:paraId="3995D06B" w14:textId="77777777" w:rsidR="00EC30CC" w:rsidRDefault="00EC30CC" w:rsidP="00EC30CC">
            <w:pPr>
              <w:adjustRightInd w:val="0"/>
              <w:snapToGrid w:val="0"/>
              <w:rPr>
                <w:bCs/>
                <w:color w:val="000000"/>
                <w:sz w:val="24"/>
              </w:rPr>
            </w:pPr>
          </w:p>
          <w:p w14:paraId="43695F61" w14:textId="77777777" w:rsidR="00EC30CC" w:rsidRDefault="00EC30CC" w:rsidP="00EC30CC">
            <w:pPr>
              <w:adjustRightInd w:val="0"/>
              <w:snapToGrid w:val="0"/>
              <w:rPr>
                <w:bCs/>
                <w:color w:val="000000"/>
                <w:sz w:val="24"/>
              </w:rPr>
            </w:pPr>
          </w:p>
          <w:p w14:paraId="49F3D4D7" w14:textId="77777777" w:rsidR="00EC30CC" w:rsidRDefault="00EC30CC" w:rsidP="00EC30CC">
            <w:pPr>
              <w:adjustRightInd w:val="0"/>
              <w:snapToGrid w:val="0"/>
              <w:rPr>
                <w:bCs/>
                <w:color w:val="000000"/>
                <w:sz w:val="24"/>
              </w:rPr>
            </w:pPr>
          </w:p>
          <w:p w14:paraId="2A392216" w14:textId="77777777" w:rsidR="00EC30CC" w:rsidRDefault="00EC30CC" w:rsidP="00EC30CC">
            <w:pPr>
              <w:adjustRightInd w:val="0"/>
              <w:snapToGrid w:val="0"/>
              <w:rPr>
                <w:bCs/>
                <w:color w:val="000000"/>
                <w:sz w:val="24"/>
              </w:rPr>
            </w:pPr>
          </w:p>
          <w:p w14:paraId="47307A40" w14:textId="77777777" w:rsidR="00EC30CC" w:rsidRDefault="00EC30CC" w:rsidP="00EC30CC">
            <w:pPr>
              <w:adjustRightInd w:val="0"/>
              <w:snapToGrid w:val="0"/>
              <w:rPr>
                <w:bCs/>
                <w:color w:val="000000"/>
                <w:sz w:val="24"/>
              </w:rPr>
            </w:pPr>
          </w:p>
          <w:p w14:paraId="7BCBBEC6" w14:textId="77777777" w:rsidR="00EC30CC" w:rsidRDefault="00EC30CC" w:rsidP="00EC30CC">
            <w:pPr>
              <w:adjustRightInd w:val="0"/>
              <w:snapToGrid w:val="0"/>
              <w:rPr>
                <w:bCs/>
                <w:color w:val="000000"/>
                <w:sz w:val="24"/>
              </w:rPr>
            </w:pPr>
          </w:p>
          <w:p w14:paraId="5262B61A" w14:textId="77777777" w:rsidR="00EC30CC" w:rsidRDefault="00EC30CC" w:rsidP="00EC30CC">
            <w:pPr>
              <w:adjustRightInd w:val="0"/>
              <w:snapToGrid w:val="0"/>
              <w:rPr>
                <w:bCs/>
                <w:color w:val="000000"/>
                <w:sz w:val="24"/>
              </w:rPr>
            </w:pPr>
          </w:p>
          <w:p w14:paraId="2FF0ED2C" w14:textId="77777777" w:rsidR="00EC30CC" w:rsidRDefault="00EC30CC" w:rsidP="00EC30CC">
            <w:pPr>
              <w:adjustRightInd w:val="0"/>
              <w:snapToGrid w:val="0"/>
              <w:rPr>
                <w:bCs/>
                <w:color w:val="000000"/>
                <w:sz w:val="24"/>
              </w:rPr>
            </w:pPr>
          </w:p>
          <w:p w14:paraId="48C76FC6" w14:textId="77777777" w:rsidR="00EC30CC" w:rsidRDefault="00EC30CC" w:rsidP="00EC30CC">
            <w:pPr>
              <w:adjustRightInd w:val="0"/>
              <w:snapToGrid w:val="0"/>
              <w:rPr>
                <w:bCs/>
                <w:color w:val="000000"/>
                <w:sz w:val="24"/>
              </w:rPr>
            </w:pPr>
          </w:p>
          <w:p w14:paraId="2617E103" w14:textId="77777777" w:rsidR="00EC30CC" w:rsidRDefault="00EC30CC" w:rsidP="00EC30CC">
            <w:pPr>
              <w:adjustRightInd w:val="0"/>
              <w:snapToGrid w:val="0"/>
              <w:rPr>
                <w:bCs/>
                <w:color w:val="000000"/>
                <w:sz w:val="24"/>
              </w:rPr>
            </w:pPr>
          </w:p>
          <w:p w14:paraId="7D200102" w14:textId="77777777" w:rsidR="00EC30CC" w:rsidRDefault="00EC30CC" w:rsidP="00EC30CC">
            <w:pPr>
              <w:adjustRightInd w:val="0"/>
              <w:snapToGrid w:val="0"/>
              <w:rPr>
                <w:bCs/>
                <w:color w:val="000000"/>
                <w:sz w:val="24"/>
              </w:rPr>
            </w:pPr>
          </w:p>
          <w:p w14:paraId="4FD3B086" w14:textId="77777777" w:rsidR="00EC30CC" w:rsidRDefault="00EC30CC" w:rsidP="00EC30CC">
            <w:pPr>
              <w:adjustRightInd w:val="0"/>
              <w:snapToGrid w:val="0"/>
              <w:rPr>
                <w:bCs/>
                <w:color w:val="000000"/>
                <w:sz w:val="24"/>
              </w:rPr>
            </w:pPr>
          </w:p>
          <w:p w14:paraId="0727D5D5" w14:textId="77777777" w:rsidR="00EC30CC" w:rsidRDefault="00EC30CC" w:rsidP="00EC30CC">
            <w:pPr>
              <w:adjustRightInd w:val="0"/>
              <w:snapToGrid w:val="0"/>
              <w:rPr>
                <w:bCs/>
                <w:color w:val="000000"/>
                <w:sz w:val="24"/>
              </w:rPr>
            </w:pPr>
          </w:p>
          <w:p w14:paraId="1E42F4FE" w14:textId="77777777" w:rsidR="00EC30CC" w:rsidRDefault="00EC30CC" w:rsidP="00EC30CC">
            <w:pPr>
              <w:adjustRightInd w:val="0"/>
              <w:snapToGrid w:val="0"/>
              <w:rPr>
                <w:bCs/>
                <w:color w:val="000000"/>
                <w:sz w:val="24"/>
              </w:rPr>
            </w:pPr>
          </w:p>
        </w:tc>
      </w:tr>
    </w:tbl>
    <w:p w14:paraId="44D724AD" w14:textId="77777777" w:rsidR="00826394" w:rsidRDefault="00826394" w:rsidP="00826394">
      <w:pPr>
        <w:pStyle w:val="af2"/>
        <w:jc w:val="center"/>
        <w:outlineLvl w:val="0"/>
        <w:rPr>
          <w:rFonts w:ascii="黑体" w:eastAsia="黑体" w:hAnsi="黑体"/>
          <w:snapToGrid w:val="0"/>
          <w:color w:val="000000"/>
          <w:sz w:val="30"/>
          <w:szCs w:val="30"/>
        </w:rPr>
        <w:sectPr w:rsidR="00826394" w:rsidSect="00162493">
          <w:footerReference w:type="default" r:id="rId48"/>
          <w:pgSz w:w="11906" w:h="16838"/>
          <w:pgMar w:top="1701" w:right="1531" w:bottom="1701" w:left="1531" w:header="851" w:footer="851" w:gutter="0"/>
          <w:cols w:space="720"/>
          <w:docGrid w:linePitch="312"/>
        </w:sectPr>
      </w:pPr>
    </w:p>
    <w:p w14:paraId="0CA6E57B" w14:textId="230199CE" w:rsidR="007244E9" w:rsidRDefault="00A35AD2" w:rsidP="00826394">
      <w:pPr>
        <w:pStyle w:val="af2"/>
        <w:jc w:val="center"/>
        <w:outlineLvl w:val="0"/>
        <w:rPr>
          <w:rFonts w:ascii="黑体" w:eastAsia="黑体" w:hAnsi="黑体"/>
          <w:snapToGrid w:val="0"/>
          <w:color w:val="000000"/>
          <w:sz w:val="30"/>
          <w:szCs w:val="30"/>
        </w:rPr>
      </w:pPr>
      <w:r>
        <w:rPr>
          <w:noProof/>
        </w:rPr>
        <w:lastRenderedPageBreak/>
        <w:pict w14:anchorId="1EFB1FD9">
          <v:shape id="_x0000_s2201" type="#_x0000_t75" style="position:absolute;left:0;text-align:left;margin-left:-68.9pt;margin-top:-78.85pt;width:578.85pt;height:816.6pt;z-index:251625472;visibility:visible;mso-wrap-style:square;mso-position-horizontal-relative:text;mso-position-vertical-relative:text;mso-width-relative:page;mso-height-relative:page">
            <v:imagedata r:id="rId49" o:title=""/>
          </v:shape>
        </w:pict>
      </w:r>
      <w:r w:rsidR="007244E9">
        <w:rPr>
          <w:rFonts w:ascii="黑体" w:eastAsia="黑体" w:hAnsi="黑体" w:hint="eastAsia"/>
          <w:snapToGrid w:val="0"/>
          <w:color w:val="000000"/>
          <w:sz w:val="30"/>
          <w:szCs w:val="30"/>
        </w:rPr>
        <w:t>六、结论</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9060"/>
      </w:tblGrid>
      <w:tr w:rsidR="007244E9" w:rsidRPr="00652C92" w14:paraId="3C898171" w14:textId="77777777">
        <w:trPr>
          <w:trHeight w:val="11991"/>
          <w:jc w:val="center"/>
        </w:trPr>
        <w:tc>
          <w:tcPr>
            <w:tcW w:w="8865" w:type="dxa"/>
          </w:tcPr>
          <w:p w14:paraId="79BE50FC" w14:textId="77777777" w:rsidR="007244E9" w:rsidRDefault="00FE071A">
            <w:pPr>
              <w:spacing w:line="460" w:lineRule="exact"/>
              <w:ind w:firstLineChars="200" w:firstLine="480"/>
              <w:rPr>
                <w:color w:val="000000"/>
                <w:sz w:val="24"/>
              </w:rPr>
            </w:pPr>
            <w:r>
              <w:rPr>
                <w:color w:val="000000"/>
                <w:sz w:val="24"/>
              </w:rPr>
              <w:t>河南何滋味食品科技有限公司</w:t>
            </w:r>
            <w:r w:rsidR="00FF3B56">
              <w:rPr>
                <w:color w:val="000000"/>
                <w:sz w:val="24"/>
              </w:rPr>
              <w:t>年加工</w:t>
            </w:r>
            <w:r w:rsidR="00FF3B56">
              <w:rPr>
                <w:color w:val="000000"/>
                <w:sz w:val="24"/>
              </w:rPr>
              <w:t>13</w:t>
            </w:r>
            <w:r w:rsidR="00FF3B56">
              <w:rPr>
                <w:color w:val="000000"/>
                <w:sz w:val="24"/>
              </w:rPr>
              <w:t>吨山楂、</w:t>
            </w:r>
            <w:r w:rsidR="00FF3B56">
              <w:rPr>
                <w:color w:val="000000"/>
                <w:sz w:val="24"/>
              </w:rPr>
              <w:t>27</w:t>
            </w:r>
            <w:r w:rsidR="00FF3B56">
              <w:rPr>
                <w:color w:val="000000"/>
                <w:sz w:val="24"/>
              </w:rPr>
              <w:t>吨坚果、</w:t>
            </w:r>
            <w:r w:rsidR="00FF3B56">
              <w:rPr>
                <w:color w:val="000000"/>
                <w:sz w:val="24"/>
              </w:rPr>
              <w:t>20</w:t>
            </w:r>
            <w:r w:rsidR="00FF3B56">
              <w:rPr>
                <w:color w:val="000000"/>
                <w:sz w:val="24"/>
              </w:rPr>
              <w:t>吨粽子、</w:t>
            </w:r>
            <w:r w:rsidR="00FF3B56">
              <w:rPr>
                <w:color w:val="000000"/>
                <w:sz w:val="24"/>
              </w:rPr>
              <w:t>30</w:t>
            </w:r>
            <w:r w:rsidR="00FF3B56">
              <w:rPr>
                <w:color w:val="000000"/>
                <w:sz w:val="24"/>
              </w:rPr>
              <w:t>吨糕点项目</w:t>
            </w:r>
            <w:r w:rsidR="007244E9">
              <w:rPr>
                <w:color w:val="000000"/>
                <w:sz w:val="24"/>
              </w:rPr>
              <w:t>符合国家相关产业政策要求。营运过程中产生的污染物经治理后均能够达标排放，固废处置措施可行。建设单位应认真做好环评中提出的各项污染防治措施，确保各项污染物达标排放。从环保角度分析，该项目可行。</w:t>
            </w:r>
          </w:p>
          <w:p w14:paraId="1535C152" w14:textId="77777777" w:rsidR="007244E9" w:rsidRDefault="007244E9">
            <w:pPr>
              <w:spacing w:line="460" w:lineRule="exact"/>
              <w:ind w:firstLineChars="200" w:firstLine="420"/>
              <w:rPr>
                <w:color w:val="000000"/>
              </w:rPr>
            </w:pPr>
          </w:p>
          <w:p w14:paraId="4A461E50" w14:textId="77777777" w:rsidR="007244E9" w:rsidRDefault="007244E9">
            <w:pPr>
              <w:spacing w:line="460" w:lineRule="exact"/>
              <w:ind w:firstLineChars="200" w:firstLine="420"/>
              <w:rPr>
                <w:color w:val="000000"/>
              </w:rPr>
            </w:pPr>
          </w:p>
          <w:p w14:paraId="7F05AD63" w14:textId="77777777" w:rsidR="007244E9" w:rsidRDefault="00411A56">
            <w:pPr>
              <w:pStyle w:val="aff3"/>
              <w:spacing w:line="460" w:lineRule="exact"/>
              <w:ind w:firstLine="0"/>
              <w:jc w:val="right"/>
              <w:rPr>
                <w:color w:val="000000"/>
                <w:sz w:val="24"/>
                <w:lang w:val="en-US" w:eastAsia="zh-CN"/>
              </w:rPr>
            </w:pPr>
            <w:r>
              <w:rPr>
                <w:rFonts w:hint="eastAsia"/>
                <w:color w:val="000000"/>
                <w:sz w:val="24"/>
                <w:lang w:val="en-US" w:eastAsia="zh-CN"/>
              </w:rPr>
              <w:t>新乡市世青环境技术</w:t>
            </w:r>
            <w:r w:rsidR="007244E9">
              <w:rPr>
                <w:color w:val="000000"/>
                <w:sz w:val="24"/>
                <w:lang w:val="en-US" w:eastAsia="zh-CN"/>
              </w:rPr>
              <w:t>有限公司</w:t>
            </w:r>
          </w:p>
          <w:p w14:paraId="17D9B65D" w14:textId="39A01AE3" w:rsidR="007244E9" w:rsidRDefault="007244E9">
            <w:pPr>
              <w:spacing w:line="460" w:lineRule="exact"/>
              <w:ind w:firstLineChars="200" w:firstLine="480"/>
              <w:rPr>
                <w:color w:val="000000"/>
                <w:sz w:val="24"/>
              </w:rPr>
            </w:pPr>
            <w:r>
              <w:rPr>
                <w:color w:val="000000"/>
                <w:sz w:val="24"/>
              </w:rPr>
              <w:t xml:space="preserve">                                                    </w:t>
            </w:r>
            <w:r>
              <w:rPr>
                <w:rFonts w:hint="eastAsia"/>
                <w:color w:val="000000"/>
                <w:sz w:val="24"/>
              </w:rPr>
              <w:t xml:space="preserve">  </w:t>
            </w:r>
            <w:r>
              <w:rPr>
                <w:color w:val="000000"/>
                <w:sz w:val="24"/>
              </w:rPr>
              <w:t xml:space="preserve"> 20</w:t>
            </w:r>
            <w:r>
              <w:rPr>
                <w:rFonts w:hint="eastAsia"/>
                <w:color w:val="000000"/>
                <w:sz w:val="24"/>
              </w:rPr>
              <w:t>2</w:t>
            </w:r>
            <w:r w:rsidR="00332D12">
              <w:rPr>
                <w:color w:val="000000"/>
                <w:sz w:val="24"/>
              </w:rPr>
              <w:t>4.</w:t>
            </w:r>
            <w:r w:rsidR="00C72FE3">
              <w:rPr>
                <w:rFonts w:hint="eastAsia"/>
                <w:color w:val="000000"/>
                <w:sz w:val="24"/>
              </w:rPr>
              <w:t>5</w:t>
            </w:r>
          </w:p>
          <w:p w14:paraId="1635C9F5" w14:textId="77777777" w:rsidR="007244E9" w:rsidRDefault="007244E9">
            <w:pPr>
              <w:spacing w:line="460" w:lineRule="exact"/>
              <w:ind w:firstLineChars="200" w:firstLine="480"/>
              <w:rPr>
                <w:rFonts w:ascii="宋体" w:cs="宋体"/>
                <w:color w:val="000000"/>
                <w:sz w:val="24"/>
              </w:rPr>
            </w:pPr>
          </w:p>
          <w:p w14:paraId="28916A03" w14:textId="77777777" w:rsidR="00592347" w:rsidRDefault="00592347">
            <w:pPr>
              <w:spacing w:line="460" w:lineRule="exact"/>
              <w:ind w:firstLineChars="200" w:firstLine="480"/>
              <w:rPr>
                <w:rFonts w:ascii="宋体" w:cs="宋体"/>
                <w:color w:val="000000"/>
                <w:sz w:val="24"/>
              </w:rPr>
            </w:pPr>
          </w:p>
          <w:p w14:paraId="6D9CBCCB" w14:textId="77777777" w:rsidR="00592347" w:rsidRDefault="00592347">
            <w:pPr>
              <w:spacing w:line="460" w:lineRule="exact"/>
              <w:ind w:firstLineChars="200" w:firstLine="480"/>
              <w:rPr>
                <w:rFonts w:ascii="宋体" w:cs="宋体"/>
                <w:color w:val="000000"/>
                <w:sz w:val="24"/>
              </w:rPr>
            </w:pPr>
          </w:p>
          <w:p w14:paraId="3103B16E" w14:textId="77777777" w:rsidR="00592347" w:rsidRDefault="00592347">
            <w:pPr>
              <w:spacing w:line="460" w:lineRule="exact"/>
              <w:ind w:firstLineChars="200" w:firstLine="480"/>
              <w:rPr>
                <w:rFonts w:ascii="宋体" w:cs="宋体"/>
                <w:color w:val="000000"/>
                <w:sz w:val="24"/>
              </w:rPr>
            </w:pPr>
          </w:p>
          <w:p w14:paraId="75BAA233" w14:textId="77777777" w:rsidR="00592347" w:rsidRDefault="00592347">
            <w:pPr>
              <w:spacing w:line="460" w:lineRule="exact"/>
              <w:ind w:firstLineChars="200" w:firstLine="480"/>
              <w:rPr>
                <w:rFonts w:ascii="宋体" w:cs="宋体"/>
                <w:color w:val="000000"/>
                <w:sz w:val="24"/>
              </w:rPr>
            </w:pPr>
          </w:p>
          <w:p w14:paraId="13ED652F" w14:textId="77777777" w:rsidR="00592347" w:rsidRDefault="00592347">
            <w:pPr>
              <w:spacing w:line="460" w:lineRule="exact"/>
              <w:ind w:firstLineChars="200" w:firstLine="480"/>
              <w:rPr>
                <w:rFonts w:ascii="宋体" w:cs="宋体"/>
                <w:color w:val="000000"/>
                <w:sz w:val="24"/>
              </w:rPr>
            </w:pPr>
          </w:p>
          <w:p w14:paraId="154F69DC" w14:textId="77777777" w:rsidR="00592347" w:rsidRDefault="00592347">
            <w:pPr>
              <w:spacing w:line="460" w:lineRule="exact"/>
              <w:ind w:firstLineChars="200" w:firstLine="480"/>
              <w:rPr>
                <w:rFonts w:ascii="宋体" w:cs="宋体"/>
                <w:color w:val="000000"/>
                <w:sz w:val="24"/>
              </w:rPr>
            </w:pPr>
          </w:p>
          <w:p w14:paraId="229CCFBA" w14:textId="77777777" w:rsidR="00592347" w:rsidRDefault="00592347">
            <w:pPr>
              <w:spacing w:line="460" w:lineRule="exact"/>
              <w:ind w:firstLineChars="200" w:firstLine="480"/>
              <w:rPr>
                <w:rFonts w:ascii="宋体" w:cs="宋体"/>
                <w:color w:val="000000"/>
                <w:sz w:val="24"/>
              </w:rPr>
            </w:pPr>
          </w:p>
          <w:p w14:paraId="74D9CBE3" w14:textId="77777777" w:rsidR="00592347" w:rsidRDefault="00592347">
            <w:pPr>
              <w:spacing w:line="460" w:lineRule="exact"/>
              <w:ind w:firstLineChars="200" w:firstLine="480"/>
              <w:rPr>
                <w:rFonts w:ascii="宋体" w:cs="宋体"/>
                <w:color w:val="000000"/>
                <w:sz w:val="24"/>
              </w:rPr>
            </w:pPr>
          </w:p>
          <w:p w14:paraId="626FC1F1" w14:textId="77777777" w:rsidR="00592347" w:rsidRDefault="00592347">
            <w:pPr>
              <w:spacing w:line="460" w:lineRule="exact"/>
              <w:ind w:firstLineChars="200" w:firstLine="480"/>
              <w:rPr>
                <w:rFonts w:ascii="宋体" w:cs="宋体"/>
                <w:color w:val="000000"/>
                <w:sz w:val="24"/>
              </w:rPr>
            </w:pPr>
          </w:p>
          <w:p w14:paraId="74702BC4" w14:textId="77777777" w:rsidR="00592347" w:rsidRDefault="00592347">
            <w:pPr>
              <w:spacing w:line="460" w:lineRule="exact"/>
              <w:ind w:firstLineChars="200" w:firstLine="480"/>
              <w:rPr>
                <w:rFonts w:ascii="宋体" w:cs="宋体"/>
                <w:color w:val="000000"/>
                <w:sz w:val="24"/>
              </w:rPr>
            </w:pPr>
          </w:p>
          <w:p w14:paraId="0E4BE9A7" w14:textId="77777777" w:rsidR="00592347" w:rsidRDefault="00592347">
            <w:pPr>
              <w:spacing w:line="460" w:lineRule="exact"/>
              <w:ind w:firstLineChars="200" w:firstLine="480"/>
              <w:rPr>
                <w:rFonts w:ascii="宋体" w:cs="宋体"/>
                <w:color w:val="000000"/>
                <w:sz w:val="24"/>
              </w:rPr>
            </w:pPr>
          </w:p>
          <w:p w14:paraId="114F716E" w14:textId="77777777" w:rsidR="00592347" w:rsidRDefault="00592347">
            <w:pPr>
              <w:spacing w:line="460" w:lineRule="exact"/>
              <w:ind w:firstLineChars="200" w:firstLine="480"/>
              <w:rPr>
                <w:rFonts w:ascii="宋体" w:cs="宋体"/>
                <w:color w:val="000000"/>
                <w:sz w:val="24"/>
              </w:rPr>
            </w:pPr>
          </w:p>
          <w:p w14:paraId="2FBF408F" w14:textId="77777777" w:rsidR="00592347" w:rsidRDefault="00592347">
            <w:pPr>
              <w:spacing w:line="460" w:lineRule="exact"/>
              <w:ind w:firstLineChars="200" w:firstLine="480"/>
              <w:rPr>
                <w:rFonts w:ascii="宋体" w:cs="宋体"/>
                <w:color w:val="000000"/>
                <w:sz w:val="24"/>
              </w:rPr>
            </w:pPr>
          </w:p>
          <w:p w14:paraId="571C7F3F" w14:textId="77777777" w:rsidR="00592347" w:rsidRDefault="00592347">
            <w:pPr>
              <w:spacing w:line="460" w:lineRule="exact"/>
              <w:ind w:firstLineChars="200" w:firstLine="480"/>
              <w:rPr>
                <w:rFonts w:ascii="宋体" w:cs="宋体"/>
                <w:color w:val="000000"/>
                <w:sz w:val="24"/>
              </w:rPr>
            </w:pPr>
          </w:p>
          <w:p w14:paraId="7B4A70CB" w14:textId="77777777" w:rsidR="00592347" w:rsidRDefault="00592347">
            <w:pPr>
              <w:spacing w:line="460" w:lineRule="exact"/>
              <w:ind w:firstLineChars="200" w:firstLine="480"/>
              <w:rPr>
                <w:rFonts w:ascii="宋体" w:cs="宋体"/>
                <w:color w:val="000000"/>
                <w:sz w:val="24"/>
              </w:rPr>
            </w:pPr>
          </w:p>
          <w:p w14:paraId="71D624F0" w14:textId="77777777" w:rsidR="00592347" w:rsidRDefault="00592347">
            <w:pPr>
              <w:spacing w:line="460" w:lineRule="exact"/>
              <w:ind w:firstLineChars="200" w:firstLine="480"/>
              <w:rPr>
                <w:rFonts w:ascii="宋体" w:cs="宋体"/>
                <w:color w:val="000000"/>
                <w:sz w:val="24"/>
              </w:rPr>
            </w:pPr>
          </w:p>
          <w:p w14:paraId="3F53FB81" w14:textId="77777777" w:rsidR="00592347" w:rsidRDefault="00592347">
            <w:pPr>
              <w:spacing w:line="460" w:lineRule="exact"/>
              <w:ind w:firstLineChars="200" w:firstLine="480"/>
              <w:rPr>
                <w:rFonts w:ascii="宋体" w:cs="宋体"/>
                <w:color w:val="000000"/>
                <w:sz w:val="24"/>
              </w:rPr>
            </w:pPr>
          </w:p>
          <w:p w14:paraId="13E4687F" w14:textId="77777777" w:rsidR="00592347" w:rsidRDefault="00592347" w:rsidP="00592347">
            <w:pPr>
              <w:spacing w:line="460" w:lineRule="exact"/>
              <w:rPr>
                <w:rFonts w:ascii="宋体" w:cs="宋体"/>
                <w:color w:val="000000"/>
                <w:sz w:val="24"/>
              </w:rPr>
            </w:pPr>
          </w:p>
        </w:tc>
      </w:tr>
    </w:tbl>
    <w:p w14:paraId="02379376" w14:textId="77777777" w:rsidR="007244E9" w:rsidRDefault="007244E9">
      <w:pPr>
        <w:rPr>
          <w:rFonts w:ascii="宋体" w:eastAsia="黑体" w:hAnsi="宋体"/>
          <w:color w:val="000000"/>
        </w:rPr>
        <w:sectPr w:rsidR="007244E9" w:rsidSect="00162493">
          <w:pgSz w:w="11906" w:h="16838"/>
          <w:pgMar w:top="1701" w:right="1531" w:bottom="1701" w:left="1531" w:header="851" w:footer="851" w:gutter="0"/>
          <w:cols w:space="720"/>
          <w:docGrid w:linePitch="312"/>
        </w:sectPr>
      </w:pPr>
    </w:p>
    <w:p w14:paraId="2920CD51" w14:textId="77777777" w:rsidR="007244E9" w:rsidRDefault="007244E9" w:rsidP="001916B8">
      <w:pPr>
        <w:pStyle w:val="af2"/>
        <w:adjustRightInd w:val="0"/>
        <w:snapToGrid w:val="0"/>
        <w:spacing w:before="0" w:beforeAutospacing="0" w:after="0" w:afterAutospacing="0" w:line="500" w:lineRule="exact"/>
        <w:outlineLvl w:val="0"/>
        <w:rPr>
          <w:rFonts w:ascii="黑体" w:eastAsia="黑体" w:hAnsi="黑体"/>
          <w:snapToGrid w:val="0"/>
          <w:color w:val="000000"/>
          <w:sz w:val="32"/>
          <w:szCs w:val="32"/>
        </w:rPr>
      </w:pPr>
      <w:r>
        <w:rPr>
          <w:rFonts w:ascii="黑体" w:eastAsia="黑体" w:hAnsi="黑体" w:hint="eastAsia"/>
          <w:snapToGrid w:val="0"/>
          <w:color w:val="000000"/>
          <w:sz w:val="32"/>
          <w:szCs w:val="32"/>
        </w:rPr>
        <w:lastRenderedPageBreak/>
        <w:t>附表</w:t>
      </w:r>
    </w:p>
    <w:p w14:paraId="6A715FC9" w14:textId="77777777" w:rsidR="007244E9" w:rsidRDefault="00271EE5" w:rsidP="001916B8">
      <w:pPr>
        <w:adjustRightInd w:val="0"/>
        <w:snapToGrid w:val="0"/>
        <w:spacing w:beforeLines="50" w:before="120" w:afterLines="50" w:after="120" w:line="500" w:lineRule="exact"/>
        <w:jc w:val="center"/>
        <w:rPr>
          <w:rFonts w:eastAsia="黑体"/>
          <w:color w:val="000000"/>
        </w:rPr>
      </w:pPr>
      <w:r>
        <w:rPr>
          <w:rFonts w:ascii="方正小标宋_GBK" w:eastAsia="方正小标宋_GBK" w:hAnsi="黑体" w:hint="eastAsia"/>
          <w:snapToGrid w:val="0"/>
          <w:color w:val="000000"/>
          <w:sz w:val="38"/>
          <w:szCs w:val="38"/>
        </w:rPr>
        <w:t xml:space="preserve"> </w:t>
      </w:r>
      <w:r>
        <w:rPr>
          <w:rFonts w:ascii="方正小标宋_GBK" w:eastAsia="方正小标宋_GBK" w:hAnsi="黑体"/>
          <w:snapToGrid w:val="0"/>
          <w:color w:val="000000"/>
          <w:sz w:val="38"/>
          <w:szCs w:val="38"/>
        </w:rPr>
        <w:t xml:space="preserve">                   </w:t>
      </w:r>
      <w:r w:rsidR="007244E9">
        <w:rPr>
          <w:rFonts w:ascii="方正小标宋_GBK" w:eastAsia="方正小标宋_GBK" w:hAnsi="黑体" w:hint="eastAsia"/>
          <w:snapToGrid w:val="0"/>
          <w:color w:val="000000"/>
          <w:sz w:val="32"/>
          <w:szCs w:val="32"/>
        </w:rPr>
        <w:t>建设项目污染物排放量汇总表</w:t>
      </w:r>
      <w:r w:rsidR="004522B6">
        <w:rPr>
          <w:rFonts w:ascii="方正小标宋_GBK" w:eastAsia="方正小标宋_GBK" w:hAnsi="黑体" w:hint="eastAsia"/>
          <w:snapToGrid w:val="0"/>
          <w:color w:val="000000"/>
          <w:sz w:val="32"/>
          <w:szCs w:val="32"/>
        </w:rPr>
        <w:t xml:space="preserve"> </w:t>
      </w:r>
      <w:r w:rsidR="004522B6">
        <w:rPr>
          <w:rFonts w:ascii="方正小标宋_GBK" w:eastAsia="方正小标宋_GBK" w:hAnsi="黑体"/>
          <w:snapToGrid w:val="0"/>
          <w:color w:val="000000"/>
          <w:sz w:val="32"/>
          <w:szCs w:val="32"/>
        </w:rPr>
        <w:t xml:space="preserve">     </w:t>
      </w:r>
      <w:r>
        <w:rPr>
          <w:rFonts w:ascii="方正小标宋_GBK" w:eastAsia="方正小标宋_GBK" w:hAnsi="黑体"/>
          <w:snapToGrid w:val="0"/>
          <w:color w:val="000000"/>
          <w:sz w:val="32"/>
          <w:szCs w:val="32"/>
        </w:rPr>
        <w:t xml:space="preserve">     </w:t>
      </w:r>
      <w:r w:rsidR="004522B6">
        <w:rPr>
          <w:rFonts w:ascii="方正小标宋_GBK" w:eastAsia="方正小标宋_GBK" w:hAnsi="黑体"/>
          <w:snapToGrid w:val="0"/>
          <w:color w:val="000000"/>
          <w:sz w:val="32"/>
          <w:szCs w:val="32"/>
        </w:rPr>
        <w:t xml:space="preserve">  </w:t>
      </w:r>
      <w:r w:rsidR="004522B6">
        <w:rPr>
          <w:rFonts w:eastAsia="方正小标宋_GBK"/>
          <w:snapToGrid w:val="0"/>
          <w:color w:val="000000"/>
          <w:sz w:val="32"/>
          <w:szCs w:val="32"/>
        </w:rPr>
        <w:t>单位：</w:t>
      </w:r>
      <w:r w:rsidR="004522B6">
        <w:rPr>
          <w:rFonts w:eastAsia="方正小标宋_GBK"/>
          <w:snapToGrid w:val="0"/>
          <w:color w:val="000000"/>
          <w:sz w:val="32"/>
          <w:szCs w:val="32"/>
        </w:rPr>
        <w:t>t/a</w:t>
      </w:r>
    </w:p>
    <w:tbl>
      <w:tblPr>
        <w:tblW w:w="13748"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1299"/>
        <w:gridCol w:w="1696"/>
        <w:gridCol w:w="1696"/>
        <w:gridCol w:w="1272"/>
        <w:gridCol w:w="1696"/>
        <w:gridCol w:w="1554"/>
        <w:gridCol w:w="1588"/>
        <w:gridCol w:w="1701"/>
        <w:gridCol w:w="1246"/>
      </w:tblGrid>
      <w:tr w:rsidR="00221B32" w:rsidRPr="00652C92" w14:paraId="1856BEC1" w14:textId="77777777" w:rsidTr="00531067">
        <w:trPr>
          <w:trHeight w:val="567"/>
          <w:tblHeader/>
        </w:trPr>
        <w:tc>
          <w:tcPr>
            <w:tcW w:w="1299" w:type="dxa"/>
            <w:tcBorders>
              <w:tl2br w:val="single" w:sz="4" w:space="0" w:color="auto"/>
            </w:tcBorders>
            <w:tcMar>
              <w:left w:w="28" w:type="dxa"/>
              <w:right w:w="28" w:type="dxa"/>
            </w:tcMar>
            <w:vAlign w:val="center"/>
          </w:tcPr>
          <w:p w14:paraId="1A749E2E" w14:textId="77777777" w:rsidR="007244E9" w:rsidRDefault="007244E9">
            <w:pPr>
              <w:pStyle w:val="afe"/>
              <w:spacing w:beforeLines="0" w:afterLines="0" w:line="240" w:lineRule="auto"/>
              <w:jc w:val="right"/>
              <w:rPr>
                <w:rFonts w:ascii="Times New Roman" w:eastAsia="黑体"/>
                <w:snapToGrid w:val="0"/>
                <w:color w:val="000000"/>
                <w:spacing w:val="-6"/>
                <w:kern w:val="21"/>
                <w:sz w:val="24"/>
                <w:szCs w:val="24"/>
                <w:lang w:val="en-US" w:eastAsia="zh-CN"/>
              </w:rPr>
            </w:pPr>
            <w:r>
              <w:rPr>
                <w:rFonts w:ascii="Times New Roman" w:eastAsia="黑体"/>
                <w:snapToGrid w:val="0"/>
                <w:color w:val="000000"/>
                <w:spacing w:val="-6"/>
                <w:kern w:val="21"/>
                <w:sz w:val="24"/>
                <w:szCs w:val="24"/>
                <w:lang w:val="en-US" w:eastAsia="zh-CN"/>
              </w:rPr>
              <w:t>项目</w:t>
            </w:r>
          </w:p>
          <w:p w14:paraId="06E4FD5E" w14:textId="77777777" w:rsidR="007244E9" w:rsidRDefault="007244E9">
            <w:pPr>
              <w:pStyle w:val="afe"/>
              <w:spacing w:beforeLines="0" w:afterLines="0" w:line="240" w:lineRule="auto"/>
              <w:jc w:val="left"/>
              <w:rPr>
                <w:rFonts w:ascii="Times New Roman" w:eastAsia="黑体"/>
                <w:snapToGrid w:val="0"/>
                <w:color w:val="000000"/>
                <w:spacing w:val="-6"/>
                <w:kern w:val="21"/>
                <w:sz w:val="24"/>
                <w:szCs w:val="24"/>
                <w:lang w:val="en-US" w:eastAsia="zh-CN"/>
              </w:rPr>
            </w:pPr>
            <w:r>
              <w:rPr>
                <w:rFonts w:ascii="Times New Roman" w:eastAsia="黑体"/>
                <w:snapToGrid w:val="0"/>
                <w:color w:val="000000"/>
                <w:spacing w:val="-6"/>
                <w:kern w:val="21"/>
                <w:sz w:val="24"/>
                <w:szCs w:val="24"/>
                <w:lang w:val="en-US" w:eastAsia="zh-CN"/>
              </w:rPr>
              <w:t>分类</w:t>
            </w:r>
          </w:p>
        </w:tc>
        <w:tc>
          <w:tcPr>
            <w:tcW w:w="1696" w:type="dxa"/>
            <w:tcMar>
              <w:left w:w="28" w:type="dxa"/>
              <w:right w:w="28" w:type="dxa"/>
            </w:tcMar>
            <w:vAlign w:val="center"/>
          </w:tcPr>
          <w:p w14:paraId="19D8AA89" w14:textId="77777777" w:rsidR="007244E9" w:rsidRDefault="007244E9">
            <w:pPr>
              <w:pStyle w:val="afe"/>
              <w:spacing w:beforeLines="0" w:afterLines="0" w:line="240" w:lineRule="auto"/>
              <w:rPr>
                <w:rFonts w:ascii="Times New Roman" w:eastAsia="黑体"/>
                <w:snapToGrid w:val="0"/>
                <w:color w:val="000000"/>
                <w:spacing w:val="-6"/>
                <w:kern w:val="21"/>
                <w:sz w:val="24"/>
                <w:szCs w:val="24"/>
                <w:lang w:val="en-US" w:eastAsia="zh-CN"/>
              </w:rPr>
            </w:pPr>
            <w:r>
              <w:rPr>
                <w:rFonts w:ascii="Times New Roman" w:eastAsia="黑体"/>
                <w:snapToGrid w:val="0"/>
                <w:color w:val="000000"/>
                <w:spacing w:val="-6"/>
                <w:kern w:val="21"/>
                <w:sz w:val="24"/>
                <w:szCs w:val="24"/>
                <w:lang w:val="en-US" w:eastAsia="zh-CN"/>
              </w:rPr>
              <w:t>污染物名称</w:t>
            </w:r>
          </w:p>
        </w:tc>
        <w:tc>
          <w:tcPr>
            <w:tcW w:w="1696" w:type="dxa"/>
            <w:tcMar>
              <w:left w:w="28" w:type="dxa"/>
              <w:right w:w="28" w:type="dxa"/>
            </w:tcMar>
            <w:vAlign w:val="center"/>
          </w:tcPr>
          <w:p w14:paraId="281303C4" w14:textId="77777777" w:rsidR="007244E9" w:rsidRDefault="007244E9">
            <w:pPr>
              <w:pStyle w:val="afe"/>
              <w:spacing w:beforeLines="0" w:afterLines="0" w:line="240" w:lineRule="auto"/>
              <w:rPr>
                <w:rFonts w:ascii="Times New Roman" w:eastAsia="黑体"/>
                <w:snapToGrid w:val="0"/>
                <w:color w:val="000000"/>
                <w:spacing w:val="-6"/>
                <w:kern w:val="21"/>
                <w:sz w:val="24"/>
                <w:szCs w:val="24"/>
                <w:lang w:val="en-US" w:eastAsia="zh-CN"/>
              </w:rPr>
            </w:pPr>
            <w:r>
              <w:rPr>
                <w:rFonts w:ascii="Times New Roman" w:eastAsia="黑体"/>
                <w:snapToGrid w:val="0"/>
                <w:color w:val="000000"/>
                <w:spacing w:val="-6"/>
                <w:kern w:val="21"/>
                <w:sz w:val="24"/>
                <w:szCs w:val="24"/>
                <w:lang w:val="en-US" w:eastAsia="zh-CN"/>
              </w:rPr>
              <w:t>现有工程</w:t>
            </w:r>
          </w:p>
          <w:p w14:paraId="7C84404E" w14:textId="77777777" w:rsidR="007244E9" w:rsidRDefault="007244E9">
            <w:pPr>
              <w:pStyle w:val="afe"/>
              <w:spacing w:beforeLines="0" w:afterLines="0" w:line="240" w:lineRule="auto"/>
              <w:rPr>
                <w:rFonts w:ascii="Times New Roman" w:eastAsia="黑体"/>
                <w:snapToGrid w:val="0"/>
                <w:color w:val="000000"/>
                <w:spacing w:val="-6"/>
                <w:kern w:val="21"/>
                <w:sz w:val="24"/>
                <w:szCs w:val="24"/>
                <w:lang w:val="en-US" w:eastAsia="zh-CN"/>
              </w:rPr>
            </w:pPr>
            <w:r>
              <w:rPr>
                <w:rFonts w:ascii="Times New Roman" w:eastAsia="黑体"/>
                <w:snapToGrid w:val="0"/>
                <w:color w:val="000000"/>
                <w:spacing w:val="-6"/>
                <w:kern w:val="21"/>
                <w:sz w:val="24"/>
                <w:szCs w:val="24"/>
                <w:lang w:val="en-US" w:eastAsia="zh-CN"/>
              </w:rPr>
              <w:t>排放量（固体废物产生量）</w:t>
            </w:r>
            <w:r>
              <w:rPr>
                <w:rFonts w:ascii="Times New Roman" w:eastAsia="黑体"/>
                <w:snapToGrid w:val="0"/>
                <w:color w:val="000000"/>
                <w:spacing w:val="-6"/>
                <w:kern w:val="21"/>
                <w:sz w:val="24"/>
                <w:szCs w:val="24"/>
                <w:lang w:val="en-US" w:eastAsia="zh-CN"/>
              </w:rPr>
              <w:fldChar w:fldCharType="begin"/>
            </w:r>
            <w:r>
              <w:rPr>
                <w:rFonts w:ascii="Times New Roman" w:eastAsia="黑体"/>
                <w:snapToGrid w:val="0"/>
                <w:color w:val="000000"/>
                <w:spacing w:val="-6"/>
                <w:kern w:val="21"/>
                <w:sz w:val="24"/>
                <w:szCs w:val="24"/>
                <w:lang w:val="en-US" w:eastAsia="zh-CN"/>
              </w:rPr>
              <w:instrText xml:space="preserve"> = 1 \* GB3 \* MERGEFORMAT </w:instrText>
            </w:r>
            <w:r>
              <w:rPr>
                <w:rFonts w:ascii="Times New Roman" w:eastAsia="黑体"/>
                <w:snapToGrid w:val="0"/>
                <w:color w:val="000000"/>
                <w:spacing w:val="-6"/>
                <w:kern w:val="21"/>
                <w:sz w:val="24"/>
                <w:szCs w:val="24"/>
                <w:lang w:val="en-US" w:eastAsia="zh-CN"/>
              </w:rPr>
              <w:fldChar w:fldCharType="separate"/>
            </w:r>
            <w:r>
              <w:rPr>
                <w:rFonts w:ascii="Times New Roman" w:hAnsi="宋体"/>
                <w:color w:val="000000"/>
                <w:kern w:val="2"/>
                <w:sz w:val="24"/>
                <w:szCs w:val="24"/>
                <w:lang w:val="en-US" w:eastAsia="zh-CN"/>
              </w:rPr>
              <w:t>①</w:t>
            </w:r>
            <w:r>
              <w:rPr>
                <w:rFonts w:ascii="Times New Roman" w:eastAsia="黑体"/>
                <w:snapToGrid w:val="0"/>
                <w:color w:val="000000"/>
                <w:spacing w:val="-6"/>
                <w:kern w:val="21"/>
                <w:sz w:val="24"/>
                <w:szCs w:val="24"/>
                <w:lang w:val="en-US" w:eastAsia="zh-CN"/>
              </w:rPr>
              <w:fldChar w:fldCharType="end"/>
            </w:r>
          </w:p>
        </w:tc>
        <w:tc>
          <w:tcPr>
            <w:tcW w:w="1272" w:type="dxa"/>
            <w:tcMar>
              <w:left w:w="28" w:type="dxa"/>
              <w:right w:w="28" w:type="dxa"/>
            </w:tcMar>
            <w:vAlign w:val="center"/>
          </w:tcPr>
          <w:p w14:paraId="78A3E2D3" w14:textId="77777777" w:rsidR="007244E9" w:rsidRDefault="007244E9">
            <w:pPr>
              <w:pStyle w:val="afe"/>
              <w:spacing w:beforeLines="0" w:afterLines="0" w:line="240" w:lineRule="auto"/>
              <w:rPr>
                <w:rFonts w:ascii="Times New Roman" w:eastAsia="黑体"/>
                <w:snapToGrid w:val="0"/>
                <w:color w:val="000000"/>
                <w:spacing w:val="-6"/>
                <w:kern w:val="21"/>
                <w:sz w:val="24"/>
                <w:szCs w:val="24"/>
                <w:lang w:val="en-US" w:eastAsia="zh-CN"/>
              </w:rPr>
            </w:pPr>
            <w:r>
              <w:rPr>
                <w:rFonts w:ascii="Times New Roman" w:eastAsia="黑体"/>
                <w:snapToGrid w:val="0"/>
                <w:color w:val="000000"/>
                <w:spacing w:val="-6"/>
                <w:kern w:val="21"/>
                <w:sz w:val="24"/>
                <w:szCs w:val="24"/>
                <w:lang w:val="en-US" w:eastAsia="zh-CN"/>
              </w:rPr>
              <w:t>现有工程</w:t>
            </w:r>
          </w:p>
          <w:p w14:paraId="4241A779" w14:textId="77777777" w:rsidR="007244E9" w:rsidRDefault="007244E9">
            <w:pPr>
              <w:pStyle w:val="afe"/>
              <w:spacing w:beforeLines="0" w:afterLines="0" w:line="240" w:lineRule="auto"/>
              <w:rPr>
                <w:rFonts w:ascii="Times New Roman" w:eastAsia="黑体"/>
                <w:snapToGrid w:val="0"/>
                <w:color w:val="000000"/>
                <w:spacing w:val="-6"/>
                <w:kern w:val="21"/>
                <w:sz w:val="24"/>
                <w:szCs w:val="24"/>
                <w:lang w:val="en-US" w:eastAsia="zh-CN"/>
              </w:rPr>
            </w:pPr>
            <w:r>
              <w:rPr>
                <w:rFonts w:ascii="Times New Roman" w:eastAsia="黑体"/>
                <w:snapToGrid w:val="0"/>
                <w:color w:val="000000"/>
                <w:spacing w:val="-6"/>
                <w:kern w:val="21"/>
                <w:sz w:val="24"/>
                <w:szCs w:val="24"/>
                <w:lang w:val="en-US" w:eastAsia="zh-CN"/>
              </w:rPr>
              <w:t>许可排放量</w:t>
            </w:r>
          </w:p>
          <w:p w14:paraId="6BC2994E" w14:textId="77777777" w:rsidR="007244E9" w:rsidRDefault="007244E9">
            <w:pPr>
              <w:pStyle w:val="afe"/>
              <w:spacing w:beforeLines="0" w:afterLines="0"/>
              <w:rPr>
                <w:rFonts w:ascii="Times New Roman" w:eastAsia="黑体"/>
                <w:snapToGrid w:val="0"/>
                <w:color w:val="000000"/>
                <w:spacing w:val="-6"/>
                <w:kern w:val="21"/>
                <w:sz w:val="24"/>
                <w:szCs w:val="24"/>
                <w:lang w:val="en-US" w:eastAsia="zh-CN"/>
              </w:rPr>
            </w:pPr>
            <w:r>
              <w:rPr>
                <w:rFonts w:ascii="Times New Roman" w:eastAsia="黑体"/>
                <w:snapToGrid w:val="0"/>
                <w:color w:val="000000"/>
                <w:spacing w:val="-6"/>
                <w:kern w:val="21"/>
                <w:sz w:val="24"/>
                <w:szCs w:val="24"/>
                <w:lang w:val="en-US" w:eastAsia="zh-CN"/>
              </w:rPr>
              <w:fldChar w:fldCharType="begin"/>
            </w:r>
            <w:r>
              <w:rPr>
                <w:rFonts w:ascii="Times New Roman" w:eastAsia="黑体"/>
                <w:snapToGrid w:val="0"/>
                <w:color w:val="000000"/>
                <w:spacing w:val="-6"/>
                <w:kern w:val="21"/>
                <w:sz w:val="24"/>
                <w:szCs w:val="24"/>
                <w:lang w:val="en-US" w:eastAsia="zh-CN"/>
              </w:rPr>
              <w:instrText xml:space="preserve"> = 2 \* GB3 \* MERGEFORMAT </w:instrText>
            </w:r>
            <w:r>
              <w:rPr>
                <w:rFonts w:ascii="Times New Roman" w:eastAsia="黑体"/>
                <w:snapToGrid w:val="0"/>
                <w:color w:val="000000"/>
                <w:spacing w:val="-6"/>
                <w:kern w:val="21"/>
                <w:sz w:val="24"/>
                <w:szCs w:val="24"/>
                <w:lang w:val="en-US" w:eastAsia="zh-CN"/>
              </w:rPr>
              <w:fldChar w:fldCharType="separate"/>
            </w:r>
            <w:r>
              <w:rPr>
                <w:rFonts w:ascii="Times New Roman" w:hAnsi="宋体"/>
                <w:snapToGrid w:val="0"/>
                <w:color w:val="000000"/>
                <w:spacing w:val="-6"/>
                <w:kern w:val="21"/>
                <w:sz w:val="24"/>
                <w:szCs w:val="24"/>
                <w:lang w:val="en-US" w:eastAsia="zh-CN"/>
              </w:rPr>
              <w:t>②</w:t>
            </w:r>
            <w:r>
              <w:rPr>
                <w:rFonts w:ascii="Times New Roman" w:eastAsia="黑体"/>
                <w:snapToGrid w:val="0"/>
                <w:color w:val="000000"/>
                <w:spacing w:val="-6"/>
                <w:kern w:val="21"/>
                <w:sz w:val="24"/>
                <w:szCs w:val="24"/>
                <w:lang w:val="en-US" w:eastAsia="zh-CN"/>
              </w:rPr>
              <w:fldChar w:fldCharType="end"/>
            </w:r>
          </w:p>
        </w:tc>
        <w:tc>
          <w:tcPr>
            <w:tcW w:w="1696" w:type="dxa"/>
            <w:tcMar>
              <w:left w:w="28" w:type="dxa"/>
              <w:right w:w="28" w:type="dxa"/>
            </w:tcMar>
            <w:vAlign w:val="center"/>
          </w:tcPr>
          <w:p w14:paraId="23804910" w14:textId="77777777" w:rsidR="007244E9" w:rsidRDefault="007244E9">
            <w:pPr>
              <w:pStyle w:val="afe"/>
              <w:spacing w:beforeLines="0" w:afterLines="0" w:line="240" w:lineRule="auto"/>
              <w:rPr>
                <w:rFonts w:ascii="Times New Roman" w:eastAsia="黑体"/>
                <w:snapToGrid w:val="0"/>
                <w:color w:val="000000"/>
                <w:spacing w:val="-6"/>
                <w:kern w:val="21"/>
                <w:sz w:val="24"/>
                <w:szCs w:val="24"/>
                <w:lang w:val="en-US" w:eastAsia="zh-CN"/>
              </w:rPr>
            </w:pPr>
            <w:r>
              <w:rPr>
                <w:rFonts w:ascii="Times New Roman" w:eastAsia="黑体"/>
                <w:snapToGrid w:val="0"/>
                <w:color w:val="000000"/>
                <w:spacing w:val="-6"/>
                <w:kern w:val="21"/>
                <w:sz w:val="24"/>
                <w:szCs w:val="24"/>
                <w:lang w:val="en-US" w:eastAsia="zh-CN"/>
              </w:rPr>
              <w:t>在建工程</w:t>
            </w:r>
          </w:p>
          <w:p w14:paraId="0B7FAAE1" w14:textId="77777777" w:rsidR="007244E9" w:rsidRDefault="007244E9">
            <w:pPr>
              <w:pStyle w:val="afe"/>
              <w:spacing w:beforeLines="0" w:afterLines="0" w:line="240" w:lineRule="auto"/>
              <w:rPr>
                <w:rFonts w:ascii="Times New Roman" w:eastAsia="黑体"/>
                <w:snapToGrid w:val="0"/>
                <w:color w:val="000000"/>
                <w:spacing w:val="-6"/>
                <w:kern w:val="21"/>
                <w:sz w:val="24"/>
                <w:szCs w:val="24"/>
                <w:lang w:val="en-US" w:eastAsia="zh-CN"/>
              </w:rPr>
            </w:pPr>
            <w:r>
              <w:rPr>
                <w:rFonts w:ascii="Times New Roman" w:eastAsia="黑体"/>
                <w:snapToGrid w:val="0"/>
                <w:color w:val="000000"/>
                <w:spacing w:val="-6"/>
                <w:kern w:val="21"/>
                <w:sz w:val="24"/>
                <w:szCs w:val="24"/>
                <w:lang w:val="en-US" w:eastAsia="zh-CN"/>
              </w:rPr>
              <w:t>排放量（固体废物产生量）</w:t>
            </w:r>
            <w:r>
              <w:rPr>
                <w:rFonts w:ascii="Times New Roman" w:eastAsia="黑体"/>
                <w:snapToGrid w:val="0"/>
                <w:color w:val="000000"/>
                <w:spacing w:val="-6"/>
                <w:kern w:val="21"/>
                <w:sz w:val="24"/>
                <w:szCs w:val="24"/>
                <w:lang w:val="en-US" w:eastAsia="zh-CN"/>
              </w:rPr>
              <w:fldChar w:fldCharType="begin"/>
            </w:r>
            <w:r>
              <w:rPr>
                <w:rFonts w:ascii="Times New Roman" w:eastAsia="黑体"/>
                <w:snapToGrid w:val="0"/>
                <w:color w:val="000000"/>
                <w:spacing w:val="-6"/>
                <w:kern w:val="21"/>
                <w:sz w:val="24"/>
                <w:szCs w:val="24"/>
                <w:lang w:val="en-US" w:eastAsia="zh-CN"/>
              </w:rPr>
              <w:instrText xml:space="preserve"> = 3 \* GB3 \* MERGEFORMAT </w:instrText>
            </w:r>
            <w:r>
              <w:rPr>
                <w:rFonts w:ascii="Times New Roman" w:eastAsia="黑体"/>
                <w:snapToGrid w:val="0"/>
                <w:color w:val="000000"/>
                <w:spacing w:val="-6"/>
                <w:kern w:val="21"/>
                <w:sz w:val="24"/>
                <w:szCs w:val="24"/>
                <w:lang w:val="en-US" w:eastAsia="zh-CN"/>
              </w:rPr>
              <w:fldChar w:fldCharType="separate"/>
            </w:r>
            <w:r>
              <w:rPr>
                <w:rFonts w:ascii="Times New Roman" w:hAnsi="宋体"/>
                <w:color w:val="000000"/>
                <w:kern w:val="2"/>
                <w:sz w:val="24"/>
                <w:szCs w:val="24"/>
                <w:lang w:val="en-US" w:eastAsia="zh-CN"/>
              </w:rPr>
              <w:t>③</w:t>
            </w:r>
            <w:r>
              <w:rPr>
                <w:rFonts w:ascii="Times New Roman" w:eastAsia="黑体"/>
                <w:snapToGrid w:val="0"/>
                <w:color w:val="000000"/>
                <w:spacing w:val="-6"/>
                <w:kern w:val="21"/>
                <w:sz w:val="24"/>
                <w:szCs w:val="24"/>
                <w:lang w:val="en-US" w:eastAsia="zh-CN"/>
              </w:rPr>
              <w:fldChar w:fldCharType="end"/>
            </w:r>
          </w:p>
        </w:tc>
        <w:tc>
          <w:tcPr>
            <w:tcW w:w="1554" w:type="dxa"/>
            <w:tcMar>
              <w:left w:w="28" w:type="dxa"/>
              <w:right w:w="28" w:type="dxa"/>
            </w:tcMar>
            <w:vAlign w:val="center"/>
          </w:tcPr>
          <w:p w14:paraId="3BCB38D4" w14:textId="77777777" w:rsidR="007244E9" w:rsidRDefault="007244E9">
            <w:pPr>
              <w:pStyle w:val="afe"/>
              <w:spacing w:beforeLines="0" w:afterLines="0" w:line="240" w:lineRule="auto"/>
              <w:rPr>
                <w:rFonts w:ascii="Times New Roman" w:eastAsia="黑体"/>
                <w:snapToGrid w:val="0"/>
                <w:color w:val="000000"/>
                <w:spacing w:val="-6"/>
                <w:kern w:val="21"/>
                <w:sz w:val="24"/>
                <w:szCs w:val="24"/>
                <w:lang w:val="en-US" w:eastAsia="zh-CN"/>
              </w:rPr>
            </w:pPr>
            <w:r>
              <w:rPr>
                <w:rFonts w:ascii="Times New Roman" w:eastAsia="黑体"/>
                <w:snapToGrid w:val="0"/>
                <w:color w:val="000000"/>
                <w:spacing w:val="-6"/>
                <w:kern w:val="21"/>
                <w:sz w:val="24"/>
                <w:szCs w:val="24"/>
                <w:lang w:val="en-US" w:eastAsia="zh-CN"/>
              </w:rPr>
              <w:t>本项目</w:t>
            </w:r>
          </w:p>
          <w:p w14:paraId="7E4FF49A" w14:textId="77777777" w:rsidR="007244E9" w:rsidRDefault="007244E9">
            <w:pPr>
              <w:pStyle w:val="afe"/>
              <w:spacing w:beforeLines="0" w:afterLines="0" w:line="240" w:lineRule="auto"/>
              <w:rPr>
                <w:rFonts w:ascii="Times New Roman" w:eastAsia="黑体"/>
                <w:snapToGrid w:val="0"/>
                <w:color w:val="000000"/>
                <w:spacing w:val="-6"/>
                <w:kern w:val="21"/>
                <w:sz w:val="24"/>
                <w:szCs w:val="24"/>
                <w:lang w:val="en-US" w:eastAsia="zh-CN"/>
              </w:rPr>
            </w:pPr>
            <w:r>
              <w:rPr>
                <w:rFonts w:ascii="Times New Roman" w:eastAsia="黑体"/>
                <w:snapToGrid w:val="0"/>
                <w:color w:val="000000"/>
                <w:spacing w:val="-6"/>
                <w:kern w:val="21"/>
                <w:sz w:val="24"/>
                <w:szCs w:val="24"/>
                <w:lang w:val="en-US" w:eastAsia="zh-CN"/>
              </w:rPr>
              <w:t>排放量（固体废物产生量）</w:t>
            </w:r>
            <w:r>
              <w:rPr>
                <w:rFonts w:ascii="Times New Roman" w:eastAsia="黑体"/>
                <w:snapToGrid w:val="0"/>
                <w:color w:val="000000"/>
                <w:spacing w:val="-6"/>
                <w:kern w:val="21"/>
                <w:sz w:val="24"/>
                <w:szCs w:val="24"/>
                <w:lang w:val="en-US" w:eastAsia="zh-CN"/>
              </w:rPr>
              <w:fldChar w:fldCharType="begin"/>
            </w:r>
            <w:r>
              <w:rPr>
                <w:rFonts w:ascii="Times New Roman" w:eastAsia="黑体"/>
                <w:snapToGrid w:val="0"/>
                <w:color w:val="000000"/>
                <w:spacing w:val="-6"/>
                <w:kern w:val="21"/>
                <w:sz w:val="24"/>
                <w:szCs w:val="24"/>
                <w:lang w:val="en-US" w:eastAsia="zh-CN"/>
              </w:rPr>
              <w:instrText xml:space="preserve"> = 4 \* GB3 \* MERGEFORMAT </w:instrText>
            </w:r>
            <w:r>
              <w:rPr>
                <w:rFonts w:ascii="Times New Roman" w:eastAsia="黑体"/>
                <w:snapToGrid w:val="0"/>
                <w:color w:val="000000"/>
                <w:spacing w:val="-6"/>
                <w:kern w:val="21"/>
                <w:sz w:val="24"/>
                <w:szCs w:val="24"/>
                <w:lang w:val="en-US" w:eastAsia="zh-CN"/>
              </w:rPr>
              <w:fldChar w:fldCharType="separate"/>
            </w:r>
            <w:r>
              <w:rPr>
                <w:rFonts w:ascii="Times New Roman" w:hAnsi="宋体"/>
                <w:color w:val="000000"/>
                <w:kern w:val="2"/>
                <w:sz w:val="24"/>
                <w:szCs w:val="24"/>
                <w:lang w:val="en-US" w:eastAsia="zh-CN"/>
              </w:rPr>
              <w:t>④</w:t>
            </w:r>
            <w:r>
              <w:rPr>
                <w:rFonts w:ascii="Times New Roman" w:eastAsia="黑体"/>
                <w:snapToGrid w:val="0"/>
                <w:color w:val="000000"/>
                <w:spacing w:val="-6"/>
                <w:kern w:val="21"/>
                <w:sz w:val="24"/>
                <w:szCs w:val="24"/>
                <w:lang w:val="en-US" w:eastAsia="zh-CN"/>
              </w:rPr>
              <w:fldChar w:fldCharType="end"/>
            </w:r>
          </w:p>
        </w:tc>
        <w:tc>
          <w:tcPr>
            <w:tcW w:w="1588" w:type="dxa"/>
            <w:tcMar>
              <w:left w:w="28" w:type="dxa"/>
              <w:right w:w="28" w:type="dxa"/>
            </w:tcMar>
            <w:vAlign w:val="center"/>
          </w:tcPr>
          <w:p w14:paraId="5C67C51C" w14:textId="77777777" w:rsidR="007244E9" w:rsidRDefault="007244E9">
            <w:pPr>
              <w:pStyle w:val="afe"/>
              <w:spacing w:beforeLines="0" w:afterLines="0" w:line="240" w:lineRule="auto"/>
              <w:rPr>
                <w:rFonts w:ascii="Times New Roman" w:eastAsia="黑体"/>
                <w:snapToGrid w:val="0"/>
                <w:color w:val="000000"/>
                <w:spacing w:val="-16"/>
                <w:kern w:val="21"/>
                <w:sz w:val="24"/>
                <w:szCs w:val="24"/>
                <w:lang w:val="en-US" w:eastAsia="zh-CN"/>
              </w:rPr>
            </w:pPr>
            <w:r>
              <w:rPr>
                <w:rFonts w:ascii="Times New Roman" w:eastAsia="黑体"/>
                <w:snapToGrid w:val="0"/>
                <w:color w:val="000000"/>
                <w:spacing w:val="-16"/>
                <w:kern w:val="21"/>
                <w:sz w:val="24"/>
                <w:szCs w:val="24"/>
                <w:lang w:val="en-US" w:eastAsia="zh-CN"/>
              </w:rPr>
              <w:t>以新带老削减量</w:t>
            </w:r>
          </w:p>
          <w:p w14:paraId="1401A51B" w14:textId="77777777" w:rsidR="007244E9" w:rsidRDefault="007244E9">
            <w:pPr>
              <w:pStyle w:val="afe"/>
              <w:spacing w:beforeLines="0" w:afterLines="0" w:line="240" w:lineRule="auto"/>
              <w:rPr>
                <w:rFonts w:ascii="Times New Roman" w:eastAsia="黑体"/>
                <w:snapToGrid w:val="0"/>
                <w:color w:val="000000"/>
                <w:spacing w:val="-16"/>
                <w:kern w:val="21"/>
                <w:sz w:val="24"/>
                <w:szCs w:val="24"/>
                <w:lang w:val="en-US" w:eastAsia="zh-CN"/>
              </w:rPr>
            </w:pPr>
            <w:r>
              <w:rPr>
                <w:rFonts w:ascii="Times New Roman" w:eastAsia="黑体"/>
                <w:snapToGrid w:val="0"/>
                <w:color w:val="000000"/>
                <w:spacing w:val="-16"/>
                <w:kern w:val="21"/>
                <w:sz w:val="24"/>
                <w:szCs w:val="24"/>
                <w:lang w:val="en-US" w:eastAsia="zh-CN"/>
              </w:rPr>
              <w:t>（新建项目不填）</w:t>
            </w:r>
            <w:r>
              <w:rPr>
                <w:rFonts w:ascii="Times New Roman" w:eastAsia="黑体"/>
                <w:snapToGrid w:val="0"/>
                <w:color w:val="000000"/>
                <w:spacing w:val="-16"/>
                <w:kern w:val="21"/>
                <w:sz w:val="24"/>
                <w:szCs w:val="24"/>
                <w:lang w:val="en-US" w:eastAsia="zh-CN"/>
              </w:rPr>
              <w:fldChar w:fldCharType="begin"/>
            </w:r>
            <w:r>
              <w:rPr>
                <w:rFonts w:ascii="Times New Roman" w:eastAsia="黑体"/>
                <w:snapToGrid w:val="0"/>
                <w:color w:val="000000"/>
                <w:spacing w:val="-16"/>
                <w:kern w:val="21"/>
                <w:sz w:val="24"/>
                <w:szCs w:val="24"/>
                <w:lang w:val="en-US" w:eastAsia="zh-CN"/>
              </w:rPr>
              <w:instrText xml:space="preserve"> = 5 \* GB3 \* MERGEFORMAT </w:instrText>
            </w:r>
            <w:r>
              <w:rPr>
                <w:rFonts w:ascii="Times New Roman" w:eastAsia="黑体"/>
                <w:snapToGrid w:val="0"/>
                <w:color w:val="000000"/>
                <w:spacing w:val="-16"/>
                <w:kern w:val="21"/>
                <w:sz w:val="24"/>
                <w:szCs w:val="24"/>
                <w:lang w:val="en-US" w:eastAsia="zh-CN"/>
              </w:rPr>
              <w:fldChar w:fldCharType="separate"/>
            </w:r>
            <w:r>
              <w:rPr>
                <w:rFonts w:ascii="Times New Roman" w:hAnsi="宋体"/>
                <w:color w:val="000000"/>
                <w:kern w:val="2"/>
                <w:sz w:val="24"/>
                <w:szCs w:val="24"/>
                <w:lang w:val="en-US" w:eastAsia="zh-CN"/>
              </w:rPr>
              <w:t>⑤</w:t>
            </w:r>
            <w:r>
              <w:rPr>
                <w:rFonts w:ascii="Times New Roman" w:eastAsia="黑体"/>
                <w:snapToGrid w:val="0"/>
                <w:color w:val="000000"/>
                <w:spacing w:val="-16"/>
                <w:kern w:val="21"/>
                <w:sz w:val="24"/>
                <w:szCs w:val="24"/>
                <w:lang w:val="en-US" w:eastAsia="zh-CN"/>
              </w:rPr>
              <w:fldChar w:fldCharType="end"/>
            </w:r>
          </w:p>
        </w:tc>
        <w:tc>
          <w:tcPr>
            <w:tcW w:w="1701" w:type="dxa"/>
            <w:tcMar>
              <w:left w:w="28" w:type="dxa"/>
              <w:right w:w="28" w:type="dxa"/>
            </w:tcMar>
            <w:vAlign w:val="center"/>
          </w:tcPr>
          <w:p w14:paraId="1E27BFCC" w14:textId="77777777" w:rsidR="007244E9" w:rsidRDefault="007244E9">
            <w:pPr>
              <w:pStyle w:val="afe"/>
              <w:spacing w:beforeLines="0" w:afterLines="0" w:line="240" w:lineRule="auto"/>
              <w:rPr>
                <w:rFonts w:ascii="Times New Roman" w:eastAsia="黑体"/>
                <w:snapToGrid w:val="0"/>
                <w:color w:val="000000"/>
                <w:spacing w:val="-16"/>
                <w:kern w:val="21"/>
                <w:sz w:val="24"/>
                <w:szCs w:val="24"/>
                <w:lang w:val="en-US" w:eastAsia="zh-CN"/>
              </w:rPr>
            </w:pPr>
            <w:r>
              <w:rPr>
                <w:rFonts w:ascii="Times New Roman" w:eastAsia="黑体"/>
                <w:snapToGrid w:val="0"/>
                <w:color w:val="000000"/>
                <w:spacing w:val="-16"/>
                <w:kern w:val="21"/>
                <w:sz w:val="24"/>
                <w:szCs w:val="24"/>
                <w:lang w:val="en-US" w:eastAsia="zh-CN"/>
              </w:rPr>
              <w:t>本项目建成后</w:t>
            </w:r>
          </w:p>
          <w:p w14:paraId="75F5B76B" w14:textId="77777777" w:rsidR="007244E9" w:rsidRDefault="007244E9">
            <w:pPr>
              <w:pStyle w:val="afe"/>
              <w:spacing w:beforeLines="0" w:afterLines="0" w:line="240" w:lineRule="auto"/>
              <w:rPr>
                <w:rFonts w:ascii="Times New Roman" w:eastAsia="黑体"/>
                <w:snapToGrid w:val="0"/>
                <w:color w:val="000000"/>
                <w:spacing w:val="-16"/>
                <w:kern w:val="21"/>
                <w:sz w:val="24"/>
                <w:szCs w:val="24"/>
                <w:lang w:val="en-US" w:eastAsia="zh-CN"/>
              </w:rPr>
            </w:pPr>
            <w:r>
              <w:rPr>
                <w:rFonts w:ascii="Times New Roman" w:eastAsia="黑体"/>
                <w:snapToGrid w:val="0"/>
                <w:color w:val="000000"/>
                <w:spacing w:val="-16"/>
                <w:kern w:val="21"/>
                <w:sz w:val="24"/>
                <w:szCs w:val="24"/>
                <w:lang w:val="en-US" w:eastAsia="zh-CN"/>
              </w:rPr>
              <w:t>全厂排放量（固体废物产生量）</w:t>
            </w:r>
            <w:r>
              <w:rPr>
                <w:rFonts w:ascii="Times New Roman" w:eastAsia="黑体"/>
                <w:snapToGrid w:val="0"/>
                <w:color w:val="000000"/>
                <w:spacing w:val="-16"/>
                <w:kern w:val="21"/>
                <w:sz w:val="24"/>
                <w:szCs w:val="24"/>
                <w:lang w:val="en-US" w:eastAsia="zh-CN"/>
              </w:rPr>
              <w:fldChar w:fldCharType="begin"/>
            </w:r>
            <w:r>
              <w:rPr>
                <w:rFonts w:ascii="Times New Roman" w:eastAsia="黑体"/>
                <w:snapToGrid w:val="0"/>
                <w:color w:val="000000"/>
                <w:spacing w:val="-16"/>
                <w:kern w:val="21"/>
                <w:sz w:val="24"/>
                <w:szCs w:val="24"/>
                <w:lang w:val="en-US" w:eastAsia="zh-CN"/>
              </w:rPr>
              <w:instrText xml:space="preserve"> = 6 \* GB3 \* MERGEFORMAT </w:instrText>
            </w:r>
            <w:r>
              <w:rPr>
                <w:rFonts w:ascii="Times New Roman" w:eastAsia="黑体"/>
                <w:snapToGrid w:val="0"/>
                <w:color w:val="000000"/>
                <w:spacing w:val="-16"/>
                <w:kern w:val="21"/>
                <w:sz w:val="24"/>
                <w:szCs w:val="24"/>
                <w:lang w:val="en-US" w:eastAsia="zh-CN"/>
              </w:rPr>
              <w:fldChar w:fldCharType="separate"/>
            </w:r>
            <w:r>
              <w:rPr>
                <w:rFonts w:ascii="Times New Roman" w:hAnsi="宋体"/>
                <w:color w:val="000000"/>
                <w:kern w:val="2"/>
                <w:sz w:val="24"/>
                <w:szCs w:val="24"/>
                <w:lang w:val="en-US" w:eastAsia="zh-CN"/>
              </w:rPr>
              <w:t>⑥</w:t>
            </w:r>
            <w:r>
              <w:rPr>
                <w:rFonts w:ascii="Times New Roman" w:eastAsia="黑体"/>
                <w:snapToGrid w:val="0"/>
                <w:color w:val="000000"/>
                <w:spacing w:val="-16"/>
                <w:kern w:val="21"/>
                <w:sz w:val="24"/>
                <w:szCs w:val="24"/>
                <w:lang w:val="en-US" w:eastAsia="zh-CN"/>
              </w:rPr>
              <w:fldChar w:fldCharType="end"/>
            </w:r>
          </w:p>
        </w:tc>
        <w:tc>
          <w:tcPr>
            <w:tcW w:w="1246" w:type="dxa"/>
            <w:tcMar>
              <w:left w:w="28" w:type="dxa"/>
              <w:right w:w="28" w:type="dxa"/>
            </w:tcMar>
            <w:vAlign w:val="center"/>
          </w:tcPr>
          <w:p w14:paraId="6E8A7A8E" w14:textId="77777777" w:rsidR="007244E9" w:rsidRDefault="007244E9">
            <w:pPr>
              <w:pStyle w:val="afe"/>
              <w:spacing w:beforeLines="0" w:afterLines="0" w:line="240" w:lineRule="auto"/>
              <w:rPr>
                <w:rFonts w:ascii="Times New Roman" w:eastAsia="黑体"/>
                <w:snapToGrid w:val="0"/>
                <w:color w:val="000000"/>
                <w:spacing w:val="-6"/>
                <w:kern w:val="21"/>
                <w:sz w:val="24"/>
                <w:szCs w:val="24"/>
                <w:lang w:val="en-US" w:eastAsia="zh-CN"/>
              </w:rPr>
            </w:pPr>
            <w:r>
              <w:rPr>
                <w:rFonts w:ascii="Times New Roman" w:eastAsia="黑体"/>
                <w:snapToGrid w:val="0"/>
                <w:color w:val="000000"/>
                <w:spacing w:val="-6"/>
                <w:kern w:val="21"/>
                <w:sz w:val="24"/>
                <w:szCs w:val="24"/>
                <w:lang w:val="en-US" w:eastAsia="zh-CN"/>
              </w:rPr>
              <w:t>变化量</w:t>
            </w:r>
          </w:p>
          <w:p w14:paraId="518C8EFF" w14:textId="77777777" w:rsidR="007244E9" w:rsidRDefault="007244E9">
            <w:pPr>
              <w:pStyle w:val="afe"/>
              <w:spacing w:beforeLines="0" w:afterLines="0" w:line="240" w:lineRule="auto"/>
              <w:rPr>
                <w:rFonts w:ascii="Times New Roman" w:eastAsia="黑体"/>
                <w:snapToGrid w:val="0"/>
                <w:color w:val="000000"/>
                <w:spacing w:val="-6"/>
                <w:kern w:val="21"/>
                <w:sz w:val="24"/>
                <w:szCs w:val="24"/>
                <w:lang w:val="en-US" w:eastAsia="zh-CN"/>
              </w:rPr>
            </w:pPr>
            <w:r>
              <w:rPr>
                <w:rFonts w:ascii="Times New Roman" w:eastAsia="黑体"/>
                <w:snapToGrid w:val="0"/>
                <w:color w:val="000000"/>
                <w:spacing w:val="-6"/>
                <w:kern w:val="21"/>
                <w:sz w:val="24"/>
                <w:szCs w:val="24"/>
                <w:lang w:val="en-US" w:eastAsia="zh-CN"/>
              </w:rPr>
              <w:fldChar w:fldCharType="begin"/>
            </w:r>
            <w:r>
              <w:rPr>
                <w:rFonts w:ascii="Times New Roman" w:eastAsia="黑体"/>
                <w:snapToGrid w:val="0"/>
                <w:color w:val="000000"/>
                <w:spacing w:val="-6"/>
                <w:kern w:val="21"/>
                <w:sz w:val="24"/>
                <w:szCs w:val="24"/>
                <w:lang w:val="en-US" w:eastAsia="zh-CN"/>
              </w:rPr>
              <w:instrText xml:space="preserve"> = 7 \* GB3 \* MERGEFORMAT </w:instrText>
            </w:r>
            <w:r>
              <w:rPr>
                <w:rFonts w:ascii="Times New Roman" w:eastAsia="黑体"/>
                <w:snapToGrid w:val="0"/>
                <w:color w:val="000000"/>
                <w:spacing w:val="-6"/>
                <w:kern w:val="21"/>
                <w:sz w:val="24"/>
                <w:szCs w:val="24"/>
                <w:lang w:val="en-US" w:eastAsia="zh-CN"/>
              </w:rPr>
              <w:fldChar w:fldCharType="separate"/>
            </w:r>
            <w:r>
              <w:rPr>
                <w:rFonts w:ascii="Times New Roman" w:hAnsi="宋体"/>
                <w:color w:val="000000"/>
                <w:kern w:val="2"/>
                <w:sz w:val="24"/>
                <w:szCs w:val="24"/>
                <w:lang w:val="en-US" w:eastAsia="zh-CN"/>
              </w:rPr>
              <w:t>⑦</w:t>
            </w:r>
            <w:r>
              <w:rPr>
                <w:rFonts w:ascii="Times New Roman" w:eastAsia="黑体"/>
                <w:snapToGrid w:val="0"/>
                <w:color w:val="000000"/>
                <w:spacing w:val="-6"/>
                <w:kern w:val="21"/>
                <w:sz w:val="24"/>
                <w:szCs w:val="24"/>
                <w:lang w:val="en-US" w:eastAsia="zh-CN"/>
              </w:rPr>
              <w:fldChar w:fldCharType="end"/>
            </w:r>
          </w:p>
        </w:tc>
      </w:tr>
      <w:tr w:rsidR="00221B32" w:rsidRPr="00652C92" w14:paraId="43A006DE" w14:textId="77777777" w:rsidTr="00531067">
        <w:trPr>
          <w:trHeight w:val="567"/>
        </w:trPr>
        <w:tc>
          <w:tcPr>
            <w:tcW w:w="1299" w:type="dxa"/>
            <w:vMerge w:val="restart"/>
            <w:vAlign w:val="center"/>
          </w:tcPr>
          <w:p w14:paraId="52E0BE17" w14:textId="77777777" w:rsidR="00411A56" w:rsidRDefault="00411A56" w:rsidP="00411A56">
            <w:pPr>
              <w:pStyle w:val="afe"/>
              <w:spacing w:beforeLines="0" w:afterLines="0" w:line="240" w:lineRule="auto"/>
              <w:rPr>
                <w:rFonts w:ascii="Times New Roman"/>
                <w:snapToGrid w:val="0"/>
                <w:color w:val="000000"/>
                <w:kern w:val="21"/>
                <w:sz w:val="24"/>
                <w:szCs w:val="24"/>
                <w:lang w:val="en-US" w:eastAsia="zh-CN"/>
              </w:rPr>
            </w:pPr>
            <w:r>
              <w:rPr>
                <w:rFonts w:ascii="Times New Roman"/>
                <w:snapToGrid w:val="0"/>
                <w:color w:val="000000"/>
                <w:kern w:val="21"/>
                <w:sz w:val="24"/>
                <w:szCs w:val="24"/>
                <w:lang w:val="en-US" w:eastAsia="zh-CN"/>
              </w:rPr>
              <w:t>废气</w:t>
            </w:r>
          </w:p>
        </w:tc>
        <w:tc>
          <w:tcPr>
            <w:tcW w:w="1696" w:type="dxa"/>
            <w:vAlign w:val="center"/>
          </w:tcPr>
          <w:p w14:paraId="12E9593E" w14:textId="77777777" w:rsidR="00411A56" w:rsidRDefault="00411A56" w:rsidP="00411A56">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颗粒物</w:t>
            </w:r>
          </w:p>
        </w:tc>
        <w:tc>
          <w:tcPr>
            <w:tcW w:w="1696" w:type="dxa"/>
            <w:vAlign w:val="center"/>
          </w:tcPr>
          <w:p w14:paraId="1D114DAF" w14:textId="77777777" w:rsidR="00411A56" w:rsidRDefault="00411A56" w:rsidP="00411A56">
            <w:pPr>
              <w:pStyle w:val="afe"/>
              <w:spacing w:beforeLines="0" w:afterLines="0" w:line="240" w:lineRule="auto"/>
              <w:rPr>
                <w:rFonts w:ascii="Times New Roman"/>
                <w:snapToGrid w:val="0"/>
                <w:color w:val="000000"/>
                <w:kern w:val="21"/>
                <w:sz w:val="24"/>
                <w:szCs w:val="24"/>
                <w:lang w:val="en-US" w:eastAsia="zh-CN"/>
              </w:rPr>
            </w:pPr>
          </w:p>
        </w:tc>
        <w:tc>
          <w:tcPr>
            <w:tcW w:w="1272" w:type="dxa"/>
            <w:vAlign w:val="center"/>
          </w:tcPr>
          <w:p w14:paraId="3BDDE1DB" w14:textId="77777777" w:rsidR="00411A56" w:rsidRDefault="00411A56" w:rsidP="00411A56">
            <w:pPr>
              <w:pStyle w:val="afe"/>
              <w:spacing w:beforeLines="0" w:afterLines="0" w:line="240" w:lineRule="auto"/>
              <w:rPr>
                <w:rFonts w:ascii="Times New Roman"/>
                <w:snapToGrid w:val="0"/>
                <w:color w:val="000000"/>
                <w:kern w:val="21"/>
                <w:sz w:val="24"/>
                <w:szCs w:val="24"/>
                <w:lang w:val="en-US" w:eastAsia="zh-CN"/>
              </w:rPr>
            </w:pPr>
          </w:p>
        </w:tc>
        <w:tc>
          <w:tcPr>
            <w:tcW w:w="1696" w:type="dxa"/>
            <w:vAlign w:val="center"/>
          </w:tcPr>
          <w:p w14:paraId="4A2E59A3" w14:textId="77777777" w:rsidR="00411A56" w:rsidRDefault="00411A56" w:rsidP="00411A56">
            <w:pPr>
              <w:pStyle w:val="afe"/>
              <w:spacing w:beforeLines="0" w:afterLines="0" w:line="240" w:lineRule="auto"/>
              <w:rPr>
                <w:rFonts w:ascii="Times New Roman"/>
                <w:snapToGrid w:val="0"/>
                <w:color w:val="000000"/>
                <w:kern w:val="21"/>
                <w:sz w:val="24"/>
                <w:szCs w:val="24"/>
                <w:lang w:val="en-US" w:eastAsia="zh-CN"/>
              </w:rPr>
            </w:pPr>
          </w:p>
        </w:tc>
        <w:tc>
          <w:tcPr>
            <w:tcW w:w="1554" w:type="dxa"/>
            <w:vAlign w:val="center"/>
          </w:tcPr>
          <w:p w14:paraId="6F319C33" w14:textId="7985DF28" w:rsidR="00411A56" w:rsidRDefault="00411A56" w:rsidP="00411A56">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0.00</w:t>
            </w:r>
            <w:r w:rsidR="00895607">
              <w:rPr>
                <w:rFonts w:ascii="Times New Roman" w:hint="eastAsia"/>
                <w:snapToGrid w:val="0"/>
                <w:color w:val="000000"/>
                <w:kern w:val="21"/>
                <w:sz w:val="24"/>
                <w:szCs w:val="24"/>
                <w:lang w:val="en-US" w:eastAsia="zh-CN"/>
              </w:rPr>
              <w:t>9</w:t>
            </w:r>
          </w:p>
        </w:tc>
        <w:tc>
          <w:tcPr>
            <w:tcW w:w="1588" w:type="dxa"/>
            <w:vAlign w:val="center"/>
          </w:tcPr>
          <w:p w14:paraId="5D42567F" w14:textId="77777777" w:rsidR="00411A56" w:rsidRDefault="00411A56" w:rsidP="00411A56">
            <w:pPr>
              <w:pStyle w:val="afe"/>
              <w:spacing w:beforeLines="0" w:afterLines="0" w:line="240" w:lineRule="auto"/>
              <w:rPr>
                <w:rFonts w:ascii="Times New Roman"/>
                <w:snapToGrid w:val="0"/>
                <w:color w:val="000000"/>
                <w:kern w:val="21"/>
                <w:sz w:val="24"/>
                <w:szCs w:val="24"/>
                <w:lang w:val="en-US" w:eastAsia="zh-CN"/>
              </w:rPr>
            </w:pPr>
          </w:p>
        </w:tc>
        <w:tc>
          <w:tcPr>
            <w:tcW w:w="1701" w:type="dxa"/>
            <w:vAlign w:val="center"/>
          </w:tcPr>
          <w:p w14:paraId="54FD3DA5" w14:textId="3E20875C" w:rsidR="00411A56" w:rsidRDefault="00411A56" w:rsidP="00411A56">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0.00</w:t>
            </w:r>
            <w:r w:rsidR="00895607">
              <w:rPr>
                <w:rFonts w:ascii="Times New Roman" w:hint="eastAsia"/>
                <w:snapToGrid w:val="0"/>
                <w:color w:val="000000"/>
                <w:kern w:val="21"/>
                <w:sz w:val="24"/>
                <w:szCs w:val="24"/>
                <w:lang w:val="en-US" w:eastAsia="zh-CN"/>
              </w:rPr>
              <w:t>9</w:t>
            </w:r>
          </w:p>
        </w:tc>
        <w:tc>
          <w:tcPr>
            <w:tcW w:w="1246" w:type="dxa"/>
            <w:vAlign w:val="center"/>
          </w:tcPr>
          <w:p w14:paraId="1232D848" w14:textId="6B3F5C9D" w:rsidR="00411A56" w:rsidRDefault="00411A56" w:rsidP="00411A56">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+0.00</w:t>
            </w:r>
            <w:r w:rsidR="00895607">
              <w:rPr>
                <w:rFonts w:ascii="Times New Roman" w:hint="eastAsia"/>
                <w:snapToGrid w:val="0"/>
                <w:color w:val="000000"/>
                <w:kern w:val="21"/>
                <w:sz w:val="24"/>
                <w:szCs w:val="24"/>
                <w:lang w:val="en-US" w:eastAsia="zh-CN"/>
              </w:rPr>
              <w:t>9</w:t>
            </w:r>
          </w:p>
        </w:tc>
      </w:tr>
      <w:tr w:rsidR="00221B32" w:rsidRPr="00652C92" w14:paraId="380362C5" w14:textId="77777777" w:rsidTr="00531067">
        <w:trPr>
          <w:trHeight w:val="567"/>
        </w:trPr>
        <w:tc>
          <w:tcPr>
            <w:tcW w:w="1299" w:type="dxa"/>
            <w:vMerge/>
            <w:vAlign w:val="center"/>
          </w:tcPr>
          <w:p w14:paraId="6D343BC7" w14:textId="77777777" w:rsidR="00411A56" w:rsidRDefault="00411A56" w:rsidP="00411A56">
            <w:pPr>
              <w:pStyle w:val="afe"/>
              <w:spacing w:beforeLines="0" w:afterLines="0" w:line="240" w:lineRule="auto"/>
              <w:rPr>
                <w:rFonts w:ascii="Times New Roman"/>
                <w:snapToGrid w:val="0"/>
                <w:color w:val="000000"/>
                <w:kern w:val="21"/>
                <w:sz w:val="24"/>
                <w:szCs w:val="24"/>
                <w:lang w:val="en-US" w:eastAsia="zh-CN"/>
              </w:rPr>
            </w:pPr>
          </w:p>
        </w:tc>
        <w:tc>
          <w:tcPr>
            <w:tcW w:w="1696" w:type="dxa"/>
            <w:vAlign w:val="center"/>
          </w:tcPr>
          <w:p w14:paraId="07E625ED" w14:textId="77777777" w:rsidR="00411A56" w:rsidRDefault="00411A56" w:rsidP="00411A56">
            <w:pPr>
              <w:pStyle w:val="afe"/>
              <w:spacing w:beforeLines="0" w:afterLines="0" w:line="240" w:lineRule="auto"/>
              <w:rPr>
                <w:rFonts w:ascii="Times New Roman"/>
                <w:snapToGrid w:val="0"/>
                <w:color w:val="000000"/>
                <w:kern w:val="21"/>
                <w:sz w:val="24"/>
                <w:szCs w:val="24"/>
                <w:lang w:val="en-US" w:eastAsia="zh-CN"/>
              </w:rPr>
            </w:pPr>
            <w:r>
              <w:rPr>
                <w:rFonts w:hint="eastAsia"/>
                <w:bCs/>
                <w:color w:val="000000"/>
                <w:sz w:val="24"/>
                <w:szCs w:val="24"/>
              </w:rPr>
              <w:t>油烟</w:t>
            </w:r>
          </w:p>
        </w:tc>
        <w:tc>
          <w:tcPr>
            <w:tcW w:w="1696" w:type="dxa"/>
            <w:vAlign w:val="center"/>
          </w:tcPr>
          <w:p w14:paraId="2349A67A" w14:textId="77777777" w:rsidR="00411A56" w:rsidRDefault="00411A56" w:rsidP="00411A56">
            <w:pPr>
              <w:pStyle w:val="afe"/>
              <w:spacing w:beforeLines="0" w:afterLines="0" w:line="240" w:lineRule="auto"/>
              <w:rPr>
                <w:rFonts w:ascii="Times New Roman"/>
                <w:snapToGrid w:val="0"/>
                <w:color w:val="000000"/>
                <w:kern w:val="21"/>
                <w:sz w:val="24"/>
                <w:szCs w:val="24"/>
                <w:lang w:val="en-US" w:eastAsia="zh-CN"/>
              </w:rPr>
            </w:pPr>
          </w:p>
        </w:tc>
        <w:tc>
          <w:tcPr>
            <w:tcW w:w="1272" w:type="dxa"/>
            <w:vAlign w:val="center"/>
          </w:tcPr>
          <w:p w14:paraId="5B8464B2" w14:textId="77777777" w:rsidR="00411A56" w:rsidRDefault="00411A56" w:rsidP="00411A56">
            <w:pPr>
              <w:pStyle w:val="afe"/>
              <w:spacing w:beforeLines="0" w:afterLines="0" w:line="240" w:lineRule="auto"/>
              <w:rPr>
                <w:rFonts w:ascii="Times New Roman"/>
                <w:snapToGrid w:val="0"/>
                <w:color w:val="000000"/>
                <w:kern w:val="21"/>
                <w:sz w:val="24"/>
                <w:szCs w:val="24"/>
                <w:lang w:val="en-US" w:eastAsia="zh-CN"/>
              </w:rPr>
            </w:pPr>
          </w:p>
        </w:tc>
        <w:tc>
          <w:tcPr>
            <w:tcW w:w="1696" w:type="dxa"/>
            <w:vAlign w:val="center"/>
          </w:tcPr>
          <w:p w14:paraId="0117DA5B" w14:textId="77777777" w:rsidR="00411A56" w:rsidRDefault="00411A56" w:rsidP="00411A56">
            <w:pPr>
              <w:pStyle w:val="afe"/>
              <w:spacing w:beforeLines="0" w:afterLines="0" w:line="240" w:lineRule="auto"/>
              <w:rPr>
                <w:rFonts w:ascii="Times New Roman"/>
                <w:snapToGrid w:val="0"/>
                <w:color w:val="000000"/>
                <w:kern w:val="21"/>
                <w:sz w:val="24"/>
                <w:szCs w:val="24"/>
                <w:lang w:val="en-US" w:eastAsia="zh-CN"/>
              </w:rPr>
            </w:pPr>
          </w:p>
        </w:tc>
        <w:tc>
          <w:tcPr>
            <w:tcW w:w="1554" w:type="dxa"/>
            <w:vAlign w:val="center"/>
          </w:tcPr>
          <w:p w14:paraId="0B2098CC" w14:textId="49627886" w:rsidR="00411A56" w:rsidRDefault="00411A56" w:rsidP="00411A56">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0.00</w:t>
            </w:r>
            <w:r w:rsidR="00517771">
              <w:rPr>
                <w:rFonts w:ascii="Times New Roman" w:hint="eastAsia"/>
                <w:snapToGrid w:val="0"/>
                <w:color w:val="000000"/>
                <w:kern w:val="21"/>
                <w:sz w:val="24"/>
                <w:szCs w:val="24"/>
                <w:lang w:val="en-US" w:eastAsia="zh-CN"/>
              </w:rPr>
              <w:t>15</w:t>
            </w:r>
          </w:p>
        </w:tc>
        <w:tc>
          <w:tcPr>
            <w:tcW w:w="1588" w:type="dxa"/>
            <w:vAlign w:val="center"/>
          </w:tcPr>
          <w:p w14:paraId="7C928560" w14:textId="77777777" w:rsidR="00411A56" w:rsidRDefault="00411A56" w:rsidP="00411A56">
            <w:pPr>
              <w:pStyle w:val="afe"/>
              <w:spacing w:beforeLines="0" w:afterLines="0" w:line="240" w:lineRule="auto"/>
              <w:rPr>
                <w:rFonts w:ascii="Times New Roman"/>
                <w:snapToGrid w:val="0"/>
                <w:color w:val="000000"/>
                <w:kern w:val="21"/>
                <w:sz w:val="24"/>
                <w:szCs w:val="24"/>
                <w:lang w:val="en-US" w:eastAsia="zh-CN"/>
              </w:rPr>
            </w:pPr>
          </w:p>
        </w:tc>
        <w:tc>
          <w:tcPr>
            <w:tcW w:w="1701" w:type="dxa"/>
            <w:vAlign w:val="center"/>
          </w:tcPr>
          <w:p w14:paraId="1C13B338" w14:textId="337951C4" w:rsidR="00411A56" w:rsidRDefault="00411A56" w:rsidP="00411A56">
            <w:pPr>
              <w:pStyle w:val="afe"/>
              <w:spacing w:beforeLines="0" w:afterLines="0" w:line="240" w:lineRule="auto"/>
              <w:rPr>
                <w:rFonts w:ascii="Times New Roman" w:eastAsia="等线"/>
                <w:color w:val="000000"/>
                <w:sz w:val="24"/>
                <w:szCs w:val="24"/>
              </w:rPr>
            </w:pPr>
            <w:r>
              <w:rPr>
                <w:rFonts w:ascii="Times New Roman" w:hint="eastAsia"/>
                <w:snapToGrid w:val="0"/>
                <w:color w:val="000000"/>
                <w:kern w:val="21"/>
                <w:sz w:val="24"/>
                <w:szCs w:val="24"/>
                <w:lang w:val="en-US" w:eastAsia="zh-CN"/>
              </w:rPr>
              <w:t>0.00</w:t>
            </w:r>
            <w:r w:rsidR="00517771">
              <w:rPr>
                <w:rFonts w:ascii="Times New Roman" w:hint="eastAsia"/>
                <w:snapToGrid w:val="0"/>
                <w:color w:val="000000"/>
                <w:kern w:val="21"/>
                <w:sz w:val="24"/>
                <w:szCs w:val="24"/>
                <w:lang w:val="en-US" w:eastAsia="zh-CN"/>
              </w:rPr>
              <w:t>15</w:t>
            </w:r>
          </w:p>
        </w:tc>
        <w:tc>
          <w:tcPr>
            <w:tcW w:w="1246" w:type="dxa"/>
            <w:vAlign w:val="center"/>
          </w:tcPr>
          <w:p w14:paraId="3ACF2676" w14:textId="61C860B6" w:rsidR="00411A56" w:rsidRDefault="00411A56" w:rsidP="00411A56">
            <w:pPr>
              <w:pStyle w:val="afe"/>
              <w:spacing w:beforeLines="0" w:afterLines="0" w:line="240" w:lineRule="auto"/>
              <w:rPr>
                <w:rFonts w:eastAsia="等线"/>
                <w:color w:val="000000"/>
                <w:sz w:val="24"/>
                <w:szCs w:val="24"/>
              </w:rPr>
            </w:pPr>
            <w:r>
              <w:rPr>
                <w:rFonts w:ascii="Times New Roman" w:hint="eastAsia"/>
                <w:snapToGrid w:val="0"/>
                <w:color w:val="000000"/>
                <w:kern w:val="21"/>
                <w:sz w:val="24"/>
                <w:szCs w:val="24"/>
                <w:lang w:val="en-US" w:eastAsia="zh-CN"/>
              </w:rPr>
              <w:t>+0.00</w:t>
            </w:r>
            <w:r w:rsidR="00517771">
              <w:rPr>
                <w:rFonts w:ascii="Times New Roman" w:hint="eastAsia"/>
                <w:snapToGrid w:val="0"/>
                <w:color w:val="000000"/>
                <w:kern w:val="21"/>
                <w:sz w:val="24"/>
                <w:szCs w:val="24"/>
                <w:lang w:val="en-US" w:eastAsia="zh-CN"/>
              </w:rPr>
              <w:t>15</w:t>
            </w:r>
          </w:p>
        </w:tc>
      </w:tr>
      <w:tr w:rsidR="00221B32" w:rsidRPr="00652C92" w14:paraId="1D31FDFD" w14:textId="77777777" w:rsidTr="00531067">
        <w:trPr>
          <w:trHeight w:val="567"/>
        </w:trPr>
        <w:tc>
          <w:tcPr>
            <w:tcW w:w="1299" w:type="dxa"/>
            <w:vMerge/>
            <w:vAlign w:val="center"/>
          </w:tcPr>
          <w:p w14:paraId="74F0FA9A" w14:textId="77777777" w:rsidR="00411A56" w:rsidRDefault="00411A56" w:rsidP="00411A56">
            <w:pPr>
              <w:pStyle w:val="afe"/>
              <w:spacing w:beforeLines="0" w:afterLines="0" w:line="240" w:lineRule="auto"/>
              <w:rPr>
                <w:rFonts w:ascii="Times New Roman"/>
                <w:snapToGrid w:val="0"/>
                <w:color w:val="000000"/>
                <w:kern w:val="21"/>
                <w:sz w:val="24"/>
                <w:szCs w:val="24"/>
                <w:lang w:val="en-US" w:eastAsia="zh-CN"/>
              </w:rPr>
            </w:pPr>
          </w:p>
        </w:tc>
        <w:tc>
          <w:tcPr>
            <w:tcW w:w="1696" w:type="dxa"/>
            <w:vAlign w:val="center"/>
          </w:tcPr>
          <w:p w14:paraId="5BCADA62" w14:textId="77777777" w:rsidR="00411A56" w:rsidRDefault="00411A56" w:rsidP="00411A56">
            <w:pPr>
              <w:pStyle w:val="afe"/>
              <w:spacing w:beforeLines="0" w:afterLines="0" w:line="240" w:lineRule="auto"/>
              <w:rPr>
                <w:rFonts w:ascii="Times New Roman"/>
                <w:snapToGrid w:val="0"/>
                <w:color w:val="000000"/>
                <w:kern w:val="21"/>
                <w:sz w:val="24"/>
                <w:szCs w:val="24"/>
                <w:lang w:val="en-US" w:eastAsia="zh-CN"/>
              </w:rPr>
            </w:pPr>
            <w:r>
              <w:rPr>
                <w:rFonts w:ascii="Times New Roman"/>
                <w:snapToGrid w:val="0"/>
                <w:color w:val="000000"/>
                <w:kern w:val="21"/>
                <w:sz w:val="24"/>
                <w:szCs w:val="24"/>
                <w:lang w:val="en-US" w:eastAsia="zh-CN"/>
              </w:rPr>
              <w:t>SO</w:t>
            </w:r>
            <w:r>
              <w:rPr>
                <w:rFonts w:ascii="Times New Roman"/>
                <w:snapToGrid w:val="0"/>
                <w:color w:val="000000"/>
                <w:kern w:val="21"/>
                <w:sz w:val="24"/>
                <w:szCs w:val="24"/>
                <w:vertAlign w:val="subscript"/>
                <w:lang w:val="en-US" w:eastAsia="zh-CN"/>
              </w:rPr>
              <w:t>2</w:t>
            </w:r>
          </w:p>
        </w:tc>
        <w:tc>
          <w:tcPr>
            <w:tcW w:w="1696" w:type="dxa"/>
            <w:vAlign w:val="center"/>
          </w:tcPr>
          <w:p w14:paraId="1028C5EF" w14:textId="77777777" w:rsidR="00411A56" w:rsidRDefault="00411A56" w:rsidP="00411A56">
            <w:pPr>
              <w:pStyle w:val="afe"/>
              <w:spacing w:beforeLines="0" w:afterLines="0" w:line="240" w:lineRule="auto"/>
              <w:rPr>
                <w:rFonts w:ascii="Times New Roman"/>
                <w:snapToGrid w:val="0"/>
                <w:color w:val="000000"/>
                <w:kern w:val="21"/>
                <w:sz w:val="24"/>
                <w:szCs w:val="24"/>
                <w:lang w:val="en-US" w:eastAsia="zh-CN"/>
              </w:rPr>
            </w:pPr>
          </w:p>
        </w:tc>
        <w:tc>
          <w:tcPr>
            <w:tcW w:w="1272" w:type="dxa"/>
            <w:vAlign w:val="center"/>
          </w:tcPr>
          <w:p w14:paraId="073E1D9F" w14:textId="77777777" w:rsidR="00411A56" w:rsidRDefault="00411A56" w:rsidP="00411A56">
            <w:pPr>
              <w:pStyle w:val="afe"/>
              <w:spacing w:beforeLines="0" w:afterLines="0" w:line="240" w:lineRule="auto"/>
              <w:rPr>
                <w:rFonts w:ascii="Times New Roman"/>
                <w:snapToGrid w:val="0"/>
                <w:color w:val="000000"/>
                <w:kern w:val="21"/>
                <w:sz w:val="24"/>
                <w:szCs w:val="24"/>
                <w:lang w:val="en-US" w:eastAsia="zh-CN"/>
              </w:rPr>
            </w:pPr>
          </w:p>
        </w:tc>
        <w:tc>
          <w:tcPr>
            <w:tcW w:w="1696" w:type="dxa"/>
            <w:vAlign w:val="center"/>
          </w:tcPr>
          <w:p w14:paraId="75030E49" w14:textId="77777777" w:rsidR="00411A56" w:rsidRDefault="00411A56" w:rsidP="00411A56">
            <w:pPr>
              <w:pStyle w:val="afe"/>
              <w:spacing w:beforeLines="0" w:afterLines="0" w:line="240" w:lineRule="auto"/>
              <w:rPr>
                <w:rFonts w:ascii="Times New Roman"/>
                <w:snapToGrid w:val="0"/>
                <w:color w:val="000000"/>
                <w:kern w:val="21"/>
                <w:sz w:val="24"/>
                <w:szCs w:val="24"/>
                <w:lang w:val="en-US" w:eastAsia="zh-CN"/>
              </w:rPr>
            </w:pPr>
          </w:p>
        </w:tc>
        <w:tc>
          <w:tcPr>
            <w:tcW w:w="1554" w:type="dxa"/>
            <w:vAlign w:val="center"/>
          </w:tcPr>
          <w:p w14:paraId="11480933" w14:textId="7C8D52C6" w:rsidR="00411A56" w:rsidRDefault="00411A56" w:rsidP="00411A56">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0.004</w:t>
            </w:r>
            <w:r w:rsidR="00F7756E">
              <w:rPr>
                <w:rFonts w:ascii="Times New Roman" w:hint="eastAsia"/>
                <w:snapToGrid w:val="0"/>
                <w:color w:val="000000"/>
                <w:kern w:val="21"/>
                <w:sz w:val="24"/>
                <w:szCs w:val="24"/>
                <w:lang w:val="en-US" w:eastAsia="zh-CN"/>
              </w:rPr>
              <w:t>0</w:t>
            </w:r>
          </w:p>
        </w:tc>
        <w:tc>
          <w:tcPr>
            <w:tcW w:w="1588" w:type="dxa"/>
            <w:vAlign w:val="center"/>
          </w:tcPr>
          <w:p w14:paraId="1395949D" w14:textId="77777777" w:rsidR="00411A56" w:rsidRDefault="00411A56" w:rsidP="00411A56">
            <w:pPr>
              <w:pStyle w:val="afe"/>
              <w:spacing w:beforeLines="0" w:afterLines="0" w:line="240" w:lineRule="auto"/>
              <w:rPr>
                <w:rFonts w:ascii="Times New Roman"/>
                <w:snapToGrid w:val="0"/>
                <w:color w:val="000000"/>
                <w:kern w:val="21"/>
                <w:sz w:val="24"/>
                <w:szCs w:val="24"/>
                <w:lang w:val="en-US" w:eastAsia="zh-CN"/>
              </w:rPr>
            </w:pPr>
          </w:p>
        </w:tc>
        <w:tc>
          <w:tcPr>
            <w:tcW w:w="1701" w:type="dxa"/>
            <w:vAlign w:val="center"/>
          </w:tcPr>
          <w:p w14:paraId="6C730F84" w14:textId="54AD802C" w:rsidR="00411A56" w:rsidRDefault="00411A56" w:rsidP="00411A56">
            <w:pPr>
              <w:pStyle w:val="afe"/>
              <w:spacing w:beforeLines="0" w:afterLines="0" w:line="240" w:lineRule="auto"/>
              <w:rPr>
                <w:rFonts w:ascii="Times New Roman" w:eastAsia="等线"/>
                <w:color w:val="000000"/>
                <w:sz w:val="24"/>
                <w:szCs w:val="24"/>
              </w:rPr>
            </w:pPr>
            <w:r>
              <w:rPr>
                <w:rFonts w:ascii="Times New Roman" w:hint="eastAsia"/>
                <w:snapToGrid w:val="0"/>
                <w:color w:val="000000"/>
                <w:kern w:val="21"/>
                <w:sz w:val="24"/>
                <w:szCs w:val="24"/>
                <w:lang w:val="en-US" w:eastAsia="zh-CN"/>
              </w:rPr>
              <w:t>0.004</w:t>
            </w:r>
            <w:r w:rsidR="00F7756E">
              <w:rPr>
                <w:rFonts w:ascii="Times New Roman" w:hint="eastAsia"/>
                <w:snapToGrid w:val="0"/>
                <w:color w:val="000000"/>
                <w:kern w:val="21"/>
                <w:sz w:val="24"/>
                <w:szCs w:val="24"/>
                <w:lang w:val="en-US" w:eastAsia="zh-CN"/>
              </w:rPr>
              <w:t>0</w:t>
            </w:r>
          </w:p>
        </w:tc>
        <w:tc>
          <w:tcPr>
            <w:tcW w:w="1246" w:type="dxa"/>
            <w:vAlign w:val="center"/>
          </w:tcPr>
          <w:p w14:paraId="15273BE8" w14:textId="1F1AF6C5" w:rsidR="00411A56" w:rsidRDefault="00411A56" w:rsidP="00411A56">
            <w:pPr>
              <w:pStyle w:val="afe"/>
              <w:spacing w:beforeLines="0" w:afterLines="0" w:line="240" w:lineRule="auto"/>
              <w:rPr>
                <w:rFonts w:eastAsia="等线"/>
                <w:color w:val="000000"/>
                <w:sz w:val="24"/>
                <w:szCs w:val="24"/>
              </w:rPr>
            </w:pPr>
            <w:r>
              <w:rPr>
                <w:rFonts w:ascii="Times New Roman" w:hint="eastAsia"/>
                <w:snapToGrid w:val="0"/>
                <w:color w:val="000000"/>
                <w:kern w:val="21"/>
                <w:sz w:val="24"/>
                <w:szCs w:val="24"/>
                <w:lang w:val="en-US" w:eastAsia="zh-CN"/>
              </w:rPr>
              <w:t>+0.004</w:t>
            </w:r>
            <w:r w:rsidR="00F7756E">
              <w:rPr>
                <w:rFonts w:ascii="Times New Roman" w:hint="eastAsia"/>
                <w:snapToGrid w:val="0"/>
                <w:color w:val="000000"/>
                <w:kern w:val="21"/>
                <w:sz w:val="24"/>
                <w:szCs w:val="24"/>
                <w:lang w:val="en-US" w:eastAsia="zh-CN"/>
              </w:rPr>
              <w:t>0</w:t>
            </w:r>
          </w:p>
        </w:tc>
      </w:tr>
      <w:tr w:rsidR="00221B32" w:rsidRPr="00652C92" w14:paraId="5D85BE2E" w14:textId="77777777" w:rsidTr="00531067">
        <w:trPr>
          <w:trHeight w:val="567"/>
        </w:trPr>
        <w:tc>
          <w:tcPr>
            <w:tcW w:w="1299" w:type="dxa"/>
            <w:vMerge/>
            <w:vAlign w:val="center"/>
          </w:tcPr>
          <w:p w14:paraId="21E98A0F" w14:textId="77777777" w:rsidR="00411A56" w:rsidRDefault="00411A56" w:rsidP="00411A56">
            <w:pPr>
              <w:pStyle w:val="afe"/>
              <w:spacing w:beforeLines="0" w:afterLines="0" w:line="240" w:lineRule="auto"/>
              <w:rPr>
                <w:rFonts w:ascii="Times New Roman"/>
                <w:snapToGrid w:val="0"/>
                <w:color w:val="000000"/>
                <w:kern w:val="21"/>
                <w:sz w:val="24"/>
                <w:szCs w:val="24"/>
                <w:lang w:val="en-US" w:eastAsia="zh-CN"/>
              </w:rPr>
            </w:pPr>
          </w:p>
        </w:tc>
        <w:tc>
          <w:tcPr>
            <w:tcW w:w="1696" w:type="dxa"/>
            <w:vAlign w:val="center"/>
          </w:tcPr>
          <w:p w14:paraId="17622F4D" w14:textId="77777777" w:rsidR="00411A56" w:rsidRDefault="00411A56" w:rsidP="00411A56">
            <w:pPr>
              <w:pStyle w:val="afe"/>
              <w:spacing w:beforeLines="0" w:afterLines="0" w:line="240" w:lineRule="auto"/>
              <w:rPr>
                <w:rFonts w:ascii="Times New Roman"/>
                <w:snapToGrid w:val="0"/>
                <w:color w:val="000000"/>
                <w:kern w:val="21"/>
                <w:sz w:val="24"/>
                <w:szCs w:val="24"/>
                <w:lang w:val="en-US" w:eastAsia="zh-CN"/>
              </w:rPr>
            </w:pPr>
            <w:r>
              <w:rPr>
                <w:rFonts w:ascii="Times New Roman"/>
                <w:snapToGrid w:val="0"/>
                <w:color w:val="000000"/>
                <w:kern w:val="21"/>
                <w:sz w:val="24"/>
                <w:szCs w:val="24"/>
                <w:lang w:val="en-US" w:eastAsia="zh-CN"/>
              </w:rPr>
              <w:t>NOx</w:t>
            </w:r>
          </w:p>
        </w:tc>
        <w:tc>
          <w:tcPr>
            <w:tcW w:w="1696" w:type="dxa"/>
            <w:vAlign w:val="center"/>
          </w:tcPr>
          <w:p w14:paraId="2CBD6C40" w14:textId="77777777" w:rsidR="00411A56" w:rsidRDefault="00411A56" w:rsidP="00411A56">
            <w:pPr>
              <w:pStyle w:val="afe"/>
              <w:spacing w:beforeLines="0" w:afterLines="0" w:line="240" w:lineRule="auto"/>
              <w:rPr>
                <w:rFonts w:ascii="Times New Roman"/>
                <w:snapToGrid w:val="0"/>
                <w:color w:val="000000"/>
                <w:kern w:val="21"/>
                <w:sz w:val="24"/>
                <w:szCs w:val="24"/>
                <w:lang w:val="en-US" w:eastAsia="zh-CN"/>
              </w:rPr>
            </w:pPr>
          </w:p>
        </w:tc>
        <w:tc>
          <w:tcPr>
            <w:tcW w:w="1272" w:type="dxa"/>
            <w:vAlign w:val="center"/>
          </w:tcPr>
          <w:p w14:paraId="79EE8D77" w14:textId="77777777" w:rsidR="00411A56" w:rsidRDefault="00411A56" w:rsidP="00411A56">
            <w:pPr>
              <w:pStyle w:val="afe"/>
              <w:spacing w:beforeLines="0" w:afterLines="0" w:line="240" w:lineRule="auto"/>
              <w:rPr>
                <w:rFonts w:ascii="Times New Roman"/>
                <w:snapToGrid w:val="0"/>
                <w:color w:val="000000"/>
                <w:kern w:val="21"/>
                <w:sz w:val="24"/>
                <w:szCs w:val="24"/>
                <w:lang w:val="en-US" w:eastAsia="zh-CN"/>
              </w:rPr>
            </w:pPr>
          </w:p>
        </w:tc>
        <w:tc>
          <w:tcPr>
            <w:tcW w:w="1696" w:type="dxa"/>
            <w:vAlign w:val="center"/>
          </w:tcPr>
          <w:p w14:paraId="4FB6139A" w14:textId="77777777" w:rsidR="00411A56" w:rsidRDefault="00411A56" w:rsidP="00411A56">
            <w:pPr>
              <w:pStyle w:val="afe"/>
              <w:spacing w:beforeLines="0" w:afterLines="0" w:line="240" w:lineRule="auto"/>
              <w:rPr>
                <w:rFonts w:ascii="Times New Roman"/>
                <w:snapToGrid w:val="0"/>
                <w:color w:val="000000"/>
                <w:kern w:val="21"/>
                <w:sz w:val="24"/>
                <w:szCs w:val="24"/>
                <w:lang w:val="en-US" w:eastAsia="zh-CN"/>
              </w:rPr>
            </w:pPr>
          </w:p>
        </w:tc>
        <w:tc>
          <w:tcPr>
            <w:tcW w:w="1554" w:type="dxa"/>
            <w:vAlign w:val="center"/>
          </w:tcPr>
          <w:p w14:paraId="171AE113" w14:textId="77777777" w:rsidR="00411A56" w:rsidRDefault="00411A56" w:rsidP="00411A56">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0.0455</w:t>
            </w:r>
          </w:p>
        </w:tc>
        <w:tc>
          <w:tcPr>
            <w:tcW w:w="1588" w:type="dxa"/>
            <w:vAlign w:val="center"/>
          </w:tcPr>
          <w:p w14:paraId="7D395F7B" w14:textId="77777777" w:rsidR="00411A56" w:rsidRDefault="00411A56" w:rsidP="00411A56">
            <w:pPr>
              <w:pStyle w:val="afe"/>
              <w:spacing w:beforeLines="0" w:afterLines="0" w:line="240" w:lineRule="auto"/>
              <w:rPr>
                <w:rFonts w:ascii="Times New Roman"/>
                <w:snapToGrid w:val="0"/>
                <w:color w:val="000000"/>
                <w:kern w:val="21"/>
                <w:sz w:val="24"/>
                <w:szCs w:val="24"/>
                <w:lang w:val="en-US" w:eastAsia="zh-CN"/>
              </w:rPr>
            </w:pPr>
          </w:p>
        </w:tc>
        <w:tc>
          <w:tcPr>
            <w:tcW w:w="1701" w:type="dxa"/>
            <w:vAlign w:val="center"/>
          </w:tcPr>
          <w:p w14:paraId="1D10D9C3" w14:textId="77777777" w:rsidR="00411A56" w:rsidRDefault="00411A56" w:rsidP="00411A56">
            <w:pPr>
              <w:pStyle w:val="afe"/>
              <w:spacing w:beforeLines="0" w:afterLines="0" w:line="240" w:lineRule="auto"/>
              <w:rPr>
                <w:rFonts w:ascii="Times New Roman" w:eastAsia="等线"/>
                <w:color w:val="000000"/>
                <w:sz w:val="24"/>
                <w:szCs w:val="24"/>
              </w:rPr>
            </w:pPr>
            <w:r>
              <w:rPr>
                <w:rFonts w:ascii="Times New Roman" w:hint="eastAsia"/>
                <w:snapToGrid w:val="0"/>
                <w:color w:val="000000"/>
                <w:kern w:val="21"/>
                <w:sz w:val="24"/>
                <w:szCs w:val="24"/>
                <w:lang w:val="en-US" w:eastAsia="zh-CN"/>
              </w:rPr>
              <w:t>0.0455</w:t>
            </w:r>
          </w:p>
        </w:tc>
        <w:tc>
          <w:tcPr>
            <w:tcW w:w="1246" w:type="dxa"/>
            <w:vAlign w:val="center"/>
          </w:tcPr>
          <w:p w14:paraId="2A7ECCDB" w14:textId="77777777" w:rsidR="00411A56" w:rsidRDefault="00411A56" w:rsidP="00411A56">
            <w:pPr>
              <w:pStyle w:val="afe"/>
              <w:spacing w:beforeLines="0" w:afterLines="0" w:line="240" w:lineRule="auto"/>
              <w:rPr>
                <w:rFonts w:eastAsia="等线"/>
                <w:color w:val="000000"/>
                <w:sz w:val="24"/>
                <w:szCs w:val="24"/>
              </w:rPr>
            </w:pPr>
            <w:r>
              <w:rPr>
                <w:rFonts w:ascii="Times New Roman" w:hint="eastAsia"/>
                <w:snapToGrid w:val="0"/>
                <w:color w:val="000000"/>
                <w:kern w:val="21"/>
                <w:sz w:val="24"/>
                <w:szCs w:val="24"/>
                <w:lang w:val="en-US" w:eastAsia="zh-CN"/>
              </w:rPr>
              <w:t>+0.0455</w:t>
            </w:r>
          </w:p>
        </w:tc>
      </w:tr>
      <w:tr w:rsidR="00221B32" w:rsidRPr="00652C92" w14:paraId="43CB7BC3" w14:textId="77777777" w:rsidTr="00531067">
        <w:trPr>
          <w:trHeight w:val="567"/>
        </w:trPr>
        <w:tc>
          <w:tcPr>
            <w:tcW w:w="1299" w:type="dxa"/>
            <w:vMerge w:val="restart"/>
            <w:vAlign w:val="center"/>
          </w:tcPr>
          <w:p w14:paraId="6EDDD5A2" w14:textId="77777777" w:rsidR="00192EBB" w:rsidRDefault="00192EBB" w:rsidP="00192EBB">
            <w:pPr>
              <w:pStyle w:val="afe"/>
              <w:spacing w:beforeLines="0" w:afterLines="0" w:line="240" w:lineRule="auto"/>
              <w:rPr>
                <w:rFonts w:ascii="Times New Roman"/>
                <w:snapToGrid w:val="0"/>
                <w:color w:val="000000"/>
                <w:kern w:val="21"/>
                <w:sz w:val="24"/>
                <w:szCs w:val="24"/>
                <w:lang w:val="en-US" w:eastAsia="zh-CN"/>
              </w:rPr>
            </w:pPr>
            <w:r>
              <w:rPr>
                <w:rFonts w:ascii="Times New Roman"/>
                <w:snapToGrid w:val="0"/>
                <w:color w:val="000000"/>
                <w:kern w:val="21"/>
                <w:sz w:val="24"/>
                <w:szCs w:val="24"/>
                <w:lang w:val="en-US" w:eastAsia="zh-CN"/>
              </w:rPr>
              <w:t>废水</w:t>
            </w:r>
          </w:p>
        </w:tc>
        <w:tc>
          <w:tcPr>
            <w:tcW w:w="1696" w:type="dxa"/>
            <w:vAlign w:val="center"/>
          </w:tcPr>
          <w:p w14:paraId="4F598968" w14:textId="77777777" w:rsidR="00192EBB" w:rsidRDefault="00192EBB" w:rsidP="00192EBB">
            <w:pPr>
              <w:jc w:val="center"/>
              <w:rPr>
                <w:color w:val="000000"/>
                <w:sz w:val="24"/>
              </w:rPr>
            </w:pPr>
            <w:r>
              <w:rPr>
                <w:color w:val="000000"/>
                <w:sz w:val="24"/>
              </w:rPr>
              <w:t>COD</w:t>
            </w:r>
          </w:p>
        </w:tc>
        <w:tc>
          <w:tcPr>
            <w:tcW w:w="1696" w:type="dxa"/>
            <w:vAlign w:val="center"/>
          </w:tcPr>
          <w:p w14:paraId="38F947CD" w14:textId="77777777" w:rsidR="00192EBB" w:rsidRDefault="00192EBB" w:rsidP="00192EBB">
            <w:pPr>
              <w:widowControl/>
              <w:jc w:val="center"/>
              <w:rPr>
                <w:color w:val="000000"/>
                <w:kern w:val="0"/>
                <w:sz w:val="24"/>
              </w:rPr>
            </w:pPr>
          </w:p>
        </w:tc>
        <w:tc>
          <w:tcPr>
            <w:tcW w:w="1272" w:type="dxa"/>
            <w:vAlign w:val="center"/>
          </w:tcPr>
          <w:p w14:paraId="4E446853" w14:textId="77777777" w:rsidR="00192EBB" w:rsidRDefault="00192EBB" w:rsidP="00192EBB">
            <w:pPr>
              <w:widowControl/>
              <w:jc w:val="center"/>
              <w:rPr>
                <w:color w:val="000000"/>
                <w:kern w:val="0"/>
                <w:sz w:val="24"/>
              </w:rPr>
            </w:pPr>
          </w:p>
        </w:tc>
        <w:tc>
          <w:tcPr>
            <w:tcW w:w="1696" w:type="dxa"/>
            <w:vAlign w:val="center"/>
          </w:tcPr>
          <w:p w14:paraId="316324BA" w14:textId="77777777" w:rsidR="00192EBB" w:rsidRDefault="00192EBB" w:rsidP="00192EBB">
            <w:pPr>
              <w:pStyle w:val="afe"/>
              <w:spacing w:beforeLines="0" w:afterLines="0" w:line="240" w:lineRule="auto"/>
              <w:rPr>
                <w:rFonts w:ascii="Times New Roman"/>
                <w:snapToGrid w:val="0"/>
                <w:color w:val="000000"/>
                <w:kern w:val="21"/>
                <w:sz w:val="24"/>
                <w:szCs w:val="24"/>
                <w:lang w:val="en-US" w:eastAsia="zh-CN"/>
              </w:rPr>
            </w:pPr>
          </w:p>
        </w:tc>
        <w:tc>
          <w:tcPr>
            <w:tcW w:w="1554" w:type="dxa"/>
            <w:vAlign w:val="center"/>
          </w:tcPr>
          <w:p w14:paraId="4384AE9D" w14:textId="1EFE801B" w:rsidR="00192EBB" w:rsidRDefault="00192EBB" w:rsidP="00192EBB">
            <w:pPr>
              <w:widowControl/>
              <w:jc w:val="center"/>
              <w:rPr>
                <w:color w:val="000000"/>
                <w:kern w:val="0"/>
                <w:sz w:val="24"/>
              </w:rPr>
            </w:pPr>
            <w:r>
              <w:rPr>
                <w:rFonts w:hint="eastAsia"/>
                <w:color w:val="000000"/>
                <w:kern w:val="0"/>
                <w:sz w:val="24"/>
              </w:rPr>
              <w:t>0.0511</w:t>
            </w:r>
          </w:p>
        </w:tc>
        <w:tc>
          <w:tcPr>
            <w:tcW w:w="1588" w:type="dxa"/>
            <w:vAlign w:val="center"/>
          </w:tcPr>
          <w:p w14:paraId="542B9BF8" w14:textId="77777777" w:rsidR="00192EBB" w:rsidRDefault="00192EBB" w:rsidP="00192EBB">
            <w:pPr>
              <w:widowControl/>
              <w:jc w:val="center"/>
              <w:rPr>
                <w:color w:val="000000"/>
                <w:kern w:val="0"/>
                <w:sz w:val="24"/>
              </w:rPr>
            </w:pPr>
          </w:p>
        </w:tc>
        <w:tc>
          <w:tcPr>
            <w:tcW w:w="1701" w:type="dxa"/>
            <w:vAlign w:val="center"/>
          </w:tcPr>
          <w:p w14:paraId="280B5841" w14:textId="482AA9A0" w:rsidR="00192EBB" w:rsidRDefault="00192EBB" w:rsidP="00192EBB">
            <w:pPr>
              <w:widowControl/>
              <w:jc w:val="center"/>
              <w:rPr>
                <w:color w:val="000000"/>
                <w:kern w:val="0"/>
                <w:sz w:val="24"/>
              </w:rPr>
            </w:pPr>
            <w:r>
              <w:rPr>
                <w:rFonts w:hint="eastAsia"/>
                <w:color w:val="000000"/>
                <w:kern w:val="0"/>
                <w:sz w:val="24"/>
              </w:rPr>
              <w:t>0.0511</w:t>
            </w:r>
          </w:p>
        </w:tc>
        <w:tc>
          <w:tcPr>
            <w:tcW w:w="1246" w:type="dxa"/>
            <w:vAlign w:val="center"/>
          </w:tcPr>
          <w:p w14:paraId="56458350" w14:textId="4E1E5B91" w:rsidR="00192EBB" w:rsidRDefault="00192EBB" w:rsidP="00192EBB">
            <w:pPr>
              <w:widowControl/>
              <w:jc w:val="center"/>
              <w:rPr>
                <w:color w:val="000000"/>
                <w:kern w:val="0"/>
                <w:sz w:val="24"/>
              </w:rPr>
            </w:pPr>
            <w:r>
              <w:rPr>
                <w:rFonts w:hint="eastAsia"/>
                <w:color w:val="000000"/>
                <w:kern w:val="0"/>
                <w:sz w:val="24"/>
              </w:rPr>
              <w:t>+0.0511</w:t>
            </w:r>
          </w:p>
        </w:tc>
      </w:tr>
      <w:tr w:rsidR="00221B32" w:rsidRPr="00652C92" w14:paraId="19219E68" w14:textId="77777777" w:rsidTr="00531067">
        <w:trPr>
          <w:trHeight w:val="567"/>
        </w:trPr>
        <w:tc>
          <w:tcPr>
            <w:tcW w:w="1299" w:type="dxa"/>
            <w:vMerge/>
            <w:vAlign w:val="center"/>
          </w:tcPr>
          <w:p w14:paraId="7057D0A9" w14:textId="77777777" w:rsidR="00192EBB" w:rsidRDefault="00192EBB" w:rsidP="00192EBB">
            <w:pPr>
              <w:pStyle w:val="afe"/>
              <w:spacing w:beforeLines="0" w:afterLines="0" w:line="240" w:lineRule="auto"/>
              <w:rPr>
                <w:rFonts w:ascii="Times New Roman"/>
                <w:snapToGrid w:val="0"/>
                <w:color w:val="000000"/>
                <w:kern w:val="21"/>
                <w:sz w:val="24"/>
                <w:szCs w:val="24"/>
                <w:lang w:val="en-US" w:eastAsia="zh-CN"/>
              </w:rPr>
            </w:pPr>
          </w:p>
        </w:tc>
        <w:tc>
          <w:tcPr>
            <w:tcW w:w="1696" w:type="dxa"/>
            <w:vAlign w:val="center"/>
          </w:tcPr>
          <w:p w14:paraId="73ECE804" w14:textId="77777777" w:rsidR="00192EBB" w:rsidRDefault="00192EBB" w:rsidP="00192EBB">
            <w:pPr>
              <w:jc w:val="center"/>
              <w:rPr>
                <w:color w:val="000000"/>
                <w:sz w:val="24"/>
              </w:rPr>
            </w:pPr>
            <w:r>
              <w:rPr>
                <w:color w:val="000000"/>
                <w:sz w:val="24"/>
              </w:rPr>
              <w:t>NH</w:t>
            </w:r>
            <w:r>
              <w:rPr>
                <w:color w:val="000000"/>
                <w:sz w:val="24"/>
                <w:vertAlign w:val="subscript"/>
              </w:rPr>
              <w:t>3</w:t>
            </w:r>
            <w:r>
              <w:rPr>
                <w:color w:val="000000"/>
                <w:sz w:val="24"/>
              </w:rPr>
              <w:t>-N</w:t>
            </w:r>
          </w:p>
        </w:tc>
        <w:tc>
          <w:tcPr>
            <w:tcW w:w="1696" w:type="dxa"/>
            <w:vAlign w:val="center"/>
          </w:tcPr>
          <w:p w14:paraId="628DCEC6" w14:textId="77777777" w:rsidR="00192EBB" w:rsidRDefault="00192EBB" w:rsidP="00192EBB">
            <w:pPr>
              <w:widowControl/>
              <w:jc w:val="center"/>
              <w:rPr>
                <w:color w:val="000000"/>
                <w:kern w:val="0"/>
                <w:sz w:val="24"/>
              </w:rPr>
            </w:pPr>
          </w:p>
        </w:tc>
        <w:tc>
          <w:tcPr>
            <w:tcW w:w="1272" w:type="dxa"/>
            <w:vAlign w:val="center"/>
          </w:tcPr>
          <w:p w14:paraId="75425C5D" w14:textId="77777777" w:rsidR="00192EBB" w:rsidRDefault="00192EBB" w:rsidP="00192EBB">
            <w:pPr>
              <w:widowControl/>
              <w:jc w:val="center"/>
              <w:rPr>
                <w:color w:val="000000"/>
                <w:kern w:val="0"/>
                <w:sz w:val="24"/>
              </w:rPr>
            </w:pPr>
          </w:p>
        </w:tc>
        <w:tc>
          <w:tcPr>
            <w:tcW w:w="1696" w:type="dxa"/>
            <w:vAlign w:val="center"/>
          </w:tcPr>
          <w:p w14:paraId="0DDE6535" w14:textId="77777777" w:rsidR="00192EBB" w:rsidRDefault="00192EBB" w:rsidP="00192EBB">
            <w:pPr>
              <w:pStyle w:val="afe"/>
              <w:spacing w:beforeLines="0" w:afterLines="0" w:line="240" w:lineRule="auto"/>
              <w:rPr>
                <w:color w:val="000000"/>
                <w:sz w:val="24"/>
                <w:szCs w:val="24"/>
                <w:lang w:eastAsia="zh-CN"/>
              </w:rPr>
            </w:pPr>
          </w:p>
        </w:tc>
        <w:tc>
          <w:tcPr>
            <w:tcW w:w="1554" w:type="dxa"/>
            <w:vAlign w:val="center"/>
          </w:tcPr>
          <w:p w14:paraId="27DD5AD4" w14:textId="26D6C553" w:rsidR="00192EBB" w:rsidRDefault="00192EBB" w:rsidP="00192EBB">
            <w:pPr>
              <w:widowControl/>
              <w:jc w:val="center"/>
              <w:rPr>
                <w:color w:val="000000"/>
                <w:kern w:val="0"/>
                <w:sz w:val="24"/>
              </w:rPr>
            </w:pPr>
            <w:r>
              <w:rPr>
                <w:rFonts w:hint="eastAsia"/>
                <w:color w:val="000000"/>
                <w:kern w:val="0"/>
                <w:sz w:val="24"/>
              </w:rPr>
              <w:t>0.0026</w:t>
            </w:r>
          </w:p>
        </w:tc>
        <w:tc>
          <w:tcPr>
            <w:tcW w:w="1588" w:type="dxa"/>
            <w:vAlign w:val="center"/>
          </w:tcPr>
          <w:p w14:paraId="71F22FCF" w14:textId="77777777" w:rsidR="00192EBB" w:rsidRDefault="00192EBB" w:rsidP="00192EBB">
            <w:pPr>
              <w:widowControl/>
              <w:jc w:val="center"/>
              <w:rPr>
                <w:color w:val="000000"/>
                <w:kern w:val="0"/>
                <w:sz w:val="24"/>
              </w:rPr>
            </w:pPr>
          </w:p>
        </w:tc>
        <w:tc>
          <w:tcPr>
            <w:tcW w:w="1701" w:type="dxa"/>
            <w:vAlign w:val="center"/>
          </w:tcPr>
          <w:p w14:paraId="73210C43" w14:textId="31080C4C" w:rsidR="00192EBB" w:rsidRDefault="00192EBB" w:rsidP="00192EBB">
            <w:pPr>
              <w:widowControl/>
              <w:jc w:val="center"/>
              <w:rPr>
                <w:color w:val="000000"/>
                <w:kern w:val="0"/>
                <w:sz w:val="24"/>
              </w:rPr>
            </w:pPr>
            <w:r>
              <w:rPr>
                <w:rFonts w:hint="eastAsia"/>
                <w:color w:val="000000"/>
                <w:kern w:val="0"/>
                <w:sz w:val="24"/>
              </w:rPr>
              <w:t>0.0026</w:t>
            </w:r>
          </w:p>
        </w:tc>
        <w:tc>
          <w:tcPr>
            <w:tcW w:w="1246" w:type="dxa"/>
            <w:vAlign w:val="center"/>
          </w:tcPr>
          <w:p w14:paraId="55E04E1D" w14:textId="7DAB9773" w:rsidR="00192EBB" w:rsidRDefault="00192EBB" w:rsidP="00192EBB">
            <w:pPr>
              <w:widowControl/>
              <w:jc w:val="center"/>
              <w:rPr>
                <w:color w:val="000000"/>
                <w:kern w:val="0"/>
                <w:sz w:val="24"/>
              </w:rPr>
            </w:pPr>
            <w:r>
              <w:rPr>
                <w:rFonts w:hint="eastAsia"/>
                <w:color w:val="000000"/>
                <w:kern w:val="0"/>
                <w:sz w:val="24"/>
              </w:rPr>
              <w:t>+0.0026</w:t>
            </w:r>
          </w:p>
        </w:tc>
      </w:tr>
      <w:tr w:rsidR="00221B32" w:rsidRPr="00652C92" w14:paraId="211BE239" w14:textId="77777777" w:rsidTr="00531067">
        <w:trPr>
          <w:trHeight w:val="567"/>
        </w:trPr>
        <w:tc>
          <w:tcPr>
            <w:tcW w:w="1299" w:type="dxa"/>
            <w:vMerge/>
            <w:vAlign w:val="center"/>
          </w:tcPr>
          <w:p w14:paraId="39C6B687" w14:textId="77777777" w:rsidR="00192EBB" w:rsidRDefault="00192EBB" w:rsidP="00192EBB">
            <w:pPr>
              <w:pStyle w:val="afe"/>
              <w:spacing w:beforeLines="0" w:afterLines="0" w:line="240" w:lineRule="auto"/>
              <w:rPr>
                <w:rFonts w:ascii="Times New Roman"/>
                <w:snapToGrid w:val="0"/>
                <w:color w:val="000000"/>
                <w:kern w:val="21"/>
                <w:sz w:val="24"/>
                <w:szCs w:val="24"/>
                <w:lang w:val="en-US" w:eastAsia="zh-CN"/>
              </w:rPr>
            </w:pPr>
          </w:p>
        </w:tc>
        <w:tc>
          <w:tcPr>
            <w:tcW w:w="1696" w:type="dxa"/>
            <w:vAlign w:val="center"/>
          </w:tcPr>
          <w:p w14:paraId="17551C1B" w14:textId="77777777" w:rsidR="00192EBB" w:rsidRDefault="00192EBB" w:rsidP="00192EBB">
            <w:pPr>
              <w:jc w:val="center"/>
              <w:rPr>
                <w:color w:val="000000"/>
                <w:sz w:val="24"/>
              </w:rPr>
            </w:pPr>
            <w:r>
              <w:rPr>
                <w:color w:val="000000"/>
                <w:sz w:val="24"/>
              </w:rPr>
              <w:t>TP</w:t>
            </w:r>
          </w:p>
        </w:tc>
        <w:tc>
          <w:tcPr>
            <w:tcW w:w="1696" w:type="dxa"/>
            <w:vAlign w:val="center"/>
          </w:tcPr>
          <w:p w14:paraId="37240117" w14:textId="77777777" w:rsidR="00192EBB" w:rsidRDefault="00192EBB" w:rsidP="00192EBB">
            <w:pPr>
              <w:widowControl/>
              <w:jc w:val="center"/>
              <w:rPr>
                <w:color w:val="000000"/>
                <w:kern w:val="0"/>
                <w:sz w:val="24"/>
              </w:rPr>
            </w:pPr>
          </w:p>
        </w:tc>
        <w:tc>
          <w:tcPr>
            <w:tcW w:w="1272" w:type="dxa"/>
            <w:vAlign w:val="center"/>
          </w:tcPr>
          <w:p w14:paraId="7B4A9B8E" w14:textId="77777777" w:rsidR="00192EBB" w:rsidRDefault="00192EBB" w:rsidP="00192EBB">
            <w:pPr>
              <w:widowControl/>
              <w:jc w:val="center"/>
              <w:rPr>
                <w:color w:val="000000"/>
                <w:kern w:val="0"/>
                <w:sz w:val="24"/>
              </w:rPr>
            </w:pPr>
          </w:p>
        </w:tc>
        <w:tc>
          <w:tcPr>
            <w:tcW w:w="1696" w:type="dxa"/>
            <w:vAlign w:val="center"/>
          </w:tcPr>
          <w:p w14:paraId="783E8C5F" w14:textId="77777777" w:rsidR="00192EBB" w:rsidRDefault="00192EBB" w:rsidP="00192EBB">
            <w:pPr>
              <w:pStyle w:val="afe"/>
              <w:spacing w:beforeLines="0" w:afterLines="0" w:line="240" w:lineRule="auto"/>
              <w:rPr>
                <w:color w:val="000000"/>
                <w:sz w:val="24"/>
                <w:szCs w:val="24"/>
                <w:lang w:eastAsia="zh-CN"/>
              </w:rPr>
            </w:pPr>
          </w:p>
        </w:tc>
        <w:tc>
          <w:tcPr>
            <w:tcW w:w="1554" w:type="dxa"/>
            <w:vAlign w:val="center"/>
          </w:tcPr>
          <w:p w14:paraId="129C0709" w14:textId="77777777" w:rsidR="00192EBB" w:rsidRDefault="00192EBB" w:rsidP="00192EBB">
            <w:pPr>
              <w:widowControl/>
              <w:jc w:val="center"/>
              <w:rPr>
                <w:color w:val="000000"/>
                <w:kern w:val="0"/>
                <w:sz w:val="24"/>
              </w:rPr>
            </w:pPr>
            <w:r>
              <w:rPr>
                <w:rFonts w:hint="eastAsia"/>
                <w:color w:val="000000"/>
                <w:kern w:val="0"/>
                <w:sz w:val="24"/>
              </w:rPr>
              <w:t>0.0005</w:t>
            </w:r>
          </w:p>
        </w:tc>
        <w:tc>
          <w:tcPr>
            <w:tcW w:w="1588" w:type="dxa"/>
            <w:vAlign w:val="center"/>
          </w:tcPr>
          <w:p w14:paraId="06C694C1" w14:textId="77777777" w:rsidR="00192EBB" w:rsidRDefault="00192EBB" w:rsidP="00192EBB">
            <w:pPr>
              <w:widowControl/>
              <w:jc w:val="center"/>
              <w:rPr>
                <w:color w:val="000000"/>
                <w:kern w:val="0"/>
                <w:sz w:val="24"/>
              </w:rPr>
            </w:pPr>
          </w:p>
        </w:tc>
        <w:tc>
          <w:tcPr>
            <w:tcW w:w="1701" w:type="dxa"/>
            <w:vAlign w:val="center"/>
          </w:tcPr>
          <w:p w14:paraId="0B45513C" w14:textId="6D368455" w:rsidR="00192EBB" w:rsidRDefault="00192EBB" w:rsidP="00192EBB">
            <w:pPr>
              <w:widowControl/>
              <w:jc w:val="center"/>
              <w:rPr>
                <w:color w:val="000000"/>
                <w:kern w:val="0"/>
                <w:sz w:val="24"/>
              </w:rPr>
            </w:pPr>
            <w:r>
              <w:rPr>
                <w:rFonts w:hint="eastAsia"/>
                <w:color w:val="000000"/>
                <w:kern w:val="0"/>
                <w:sz w:val="24"/>
              </w:rPr>
              <w:t>0.0005</w:t>
            </w:r>
          </w:p>
        </w:tc>
        <w:tc>
          <w:tcPr>
            <w:tcW w:w="1246" w:type="dxa"/>
            <w:vAlign w:val="center"/>
          </w:tcPr>
          <w:p w14:paraId="7D4A2935" w14:textId="3ADE0572" w:rsidR="00192EBB" w:rsidRDefault="00192EBB" w:rsidP="00192EBB">
            <w:pPr>
              <w:widowControl/>
              <w:jc w:val="center"/>
              <w:rPr>
                <w:color w:val="000000"/>
                <w:kern w:val="0"/>
                <w:sz w:val="24"/>
              </w:rPr>
            </w:pPr>
            <w:r>
              <w:rPr>
                <w:rFonts w:hint="eastAsia"/>
                <w:color w:val="000000"/>
                <w:kern w:val="0"/>
                <w:sz w:val="24"/>
              </w:rPr>
              <w:t>+0.0005</w:t>
            </w:r>
          </w:p>
        </w:tc>
      </w:tr>
      <w:tr w:rsidR="00221B32" w:rsidRPr="00652C92" w14:paraId="6735BD28" w14:textId="77777777" w:rsidTr="00531067">
        <w:trPr>
          <w:trHeight w:val="567"/>
        </w:trPr>
        <w:tc>
          <w:tcPr>
            <w:tcW w:w="1299" w:type="dxa"/>
            <w:vMerge/>
            <w:vAlign w:val="center"/>
          </w:tcPr>
          <w:p w14:paraId="45C263DF" w14:textId="77777777" w:rsidR="00192EBB" w:rsidRDefault="00192EBB" w:rsidP="00192EBB">
            <w:pPr>
              <w:pStyle w:val="afe"/>
              <w:spacing w:beforeLines="0" w:afterLines="0" w:line="240" w:lineRule="auto"/>
              <w:rPr>
                <w:rFonts w:ascii="Times New Roman"/>
                <w:snapToGrid w:val="0"/>
                <w:color w:val="000000"/>
                <w:kern w:val="21"/>
                <w:sz w:val="24"/>
                <w:szCs w:val="24"/>
                <w:lang w:val="en-US" w:eastAsia="zh-CN"/>
              </w:rPr>
            </w:pPr>
          </w:p>
        </w:tc>
        <w:tc>
          <w:tcPr>
            <w:tcW w:w="1696" w:type="dxa"/>
            <w:vAlign w:val="center"/>
          </w:tcPr>
          <w:p w14:paraId="4D7E4092" w14:textId="77777777" w:rsidR="00192EBB" w:rsidRDefault="00192EBB" w:rsidP="00192EBB">
            <w:pPr>
              <w:jc w:val="center"/>
              <w:rPr>
                <w:color w:val="000000"/>
                <w:sz w:val="24"/>
              </w:rPr>
            </w:pPr>
            <w:r>
              <w:rPr>
                <w:color w:val="000000"/>
                <w:sz w:val="24"/>
              </w:rPr>
              <w:t>TN</w:t>
            </w:r>
          </w:p>
        </w:tc>
        <w:tc>
          <w:tcPr>
            <w:tcW w:w="1696" w:type="dxa"/>
            <w:vAlign w:val="center"/>
          </w:tcPr>
          <w:p w14:paraId="7F8003B7" w14:textId="77777777" w:rsidR="00192EBB" w:rsidRDefault="00192EBB" w:rsidP="00192EBB">
            <w:pPr>
              <w:widowControl/>
              <w:jc w:val="center"/>
              <w:rPr>
                <w:color w:val="000000"/>
                <w:kern w:val="0"/>
                <w:sz w:val="24"/>
              </w:rPr>
            </w:pPr>
          </w:p>
        </w:tc>
        <w:tc>
          <w:tcPr>
            <w:tcW w:w="1272" w:type="dxa"/>
            <w:vAlign w:val="center"/>
          </w:tcPr>
          <w:p w14:paraId="6D1B8C26" w14:textId="77777777" w:rsidR="00192EBB" w:rsidRDefault="00192EBB" w:rsidP="00192EBB">
            <w:pPr>
              <w:widowControl/>
              <w:jc w:val="center"/>
              <w:rPr>
                <w:color w:val="000000"/>
                <w:kern w:val="0"/>
                <w:sz w:val="24"/>
              </w:rPr>
            </w:pPr>
          </w:p>
        </w:tc>
        <w:tc>
          <w:tcPr>
            <w:tcW w:w="1696" w:type="dxa"/>
            <w:vAlign w:val="center"/>
          </w:tcPr>
          <w:p w14:paraId="54DC73A2" w14:textId="77777777" w:rsidR="00192EBB" w:rsidRDefault="00192EBB" w:rsidP="00192EBB">
            <w:pPr>
              <w:pStyle w:val="afe"/>
              <w:spacing w:beforeLines="0" w:afterLines="0" w:line="240" w:lineRule="auto"/>
              <w:rPr>
                <w:color w:val="000000"/>
                <w:sz w:val="24"/>
                <w:szCs w:val="24"/>
                <w:lang w:eastAsia="zh-CN"/>
              </w:rPr>
            </w:pPr>
          </w:p>
        </w:tc>
        <w:tc>
          <w:tcPr>
            <w:tcW w:w="1554" w:type="dxa"/>
            <w:vAlign w:val="center"/>
          </w:tcPr>
          <w:p w14:paraId="284CE1FF" w14:textId="38172FD3" w:rsidR="00192EBB" w:rsidRDefault="00192EBB" w:rsidP="00192EBB">
            <w:pPr>
              <w:widowControl/>
              <w:jc w:val="center"/>
              <w:rPr>
                <w:color w:val="000000"/>
                <w:kern w:val="0"/>
                <w:sz w:val="24"/>
              </w:rPr>
            </w:pPr>
            <w:r>
              <w:rPr>
                <w:rFonts w:hint="eastAsia"/>
                <w:color w:val="000000"/>
                <w:kern w:val="0"/>
                <w:sz w:val="24"/>
              </w:rPr>
              <w:t>0.0153</w:t>
            </w:r>
          </w:p>
        </w:tc>
        <w:tc>
          <w:tcPr>
            <w:tcW w:w="1588" w:type="dxa"/>
            <w:vAlign w:val="center"/>
          </w:tcPr>
          <w:p w14:paraId="2886CCCE" w14:textId="77777777" w:rsidR="00192EBB" w:rsidRDefault="00192EBB" w:rsidP="00192EBB">
            <w:pPr>
              <w:widowControl/>
              <w:jc w:val="center"/>
              <w:rPr>
                <w:color w:val="000000"/>
                <w:kern w:val="0"/>
                <w:sz w:val="24"/>
              </w:rPr>
            </w:pPr>
          </w:p>
        </w:tc>
        <w:tc>
          <w:tcPr>
            <w:tcW w:w="1701" w:type="dxa"/>
            <w:vAlign w:val="center"/>
          </w:tcPr>
          <w:p w14:paraId="566BB428" w14:textId="3BBCFDCC" w:rsidR="00192EBB" w:rsidRDefault="00192EBB" w:rsidP="00192EBB">
            <w:pPr>
              <w:widowControl/>
              <w:jc w:val="center"/>
              <w:rPr>
                <w:color w:val="000000"/>
                <w:kern w:val="0"/>
                <w:sz w:val="24"/>
              </w:rPr>
            </w:pPr>
            <w:r>
              <w:rPr>
                <w:rFonts w:hint="eastAsia"/>
                <w:color w:val="000000"/>
                <w:kern w:val="0"/>
                <w:sz w:val="24"/>
              </w:rPr>
              <w:t>0.0153</w:t>
            </w:r>
          </w:p>
        </w:tc>
        <w:tc>
          <w:tcPr>
            <w:tcW w:w="1246" w:type="dxa"/>
            <w:vAlign w:val="center"/>
          </w:tcPr>
          <w:p w14:paraId="7CEB3AA5" w14:textId="7283CB31" w:rsidR="00192EBB" w:rsidRDefault="00192EBB" w:rsidP="00192EBB">
            <w:pPr>
              <w:widowControl/>
              <w:jc w:val="center"/>
              <w:rPr>
                <w:color w:val="000000"/>
                <w:kern w:val="0"/>
                <w:sz w:val="24"/>
              </w:rPr>
            </w:pPr>
            <w:r>
              <w:rPr>
                <w:rFonts w:hint="eastAsia"/>
                <w:color w:val="000000"/>
                <w:kern w:val="0"/>
                <w:sz w:val="24"/>
              </w:rPr>
              <w:t>+0.0153</w:t>
            </w:r>
          </w:p>
        </w:tc>
      </w:tr>
      <w:tr w:rsidR="00221B32" w:rsidRPr="00652C92" w14:paraId="20894240" w14:textId="77777777" w:rsidTr="00531067">
        <w:trPr>
          <w:trHeight w:val="567"/>
        </w:trPr>
        <w:tc>
          <w:tcPr>
            <w:tcW w:w="1299" w:type="dxa"/>
            <w:vMerge w:val="restart"/>
            <w:vAlign w:val="center"/>
          </w:tcPr>
          <w:p w14:paraId="13A6930E" w14:textId="77777777" w:rsidR="00EC7EFE" w:rsidRDefault="00EC7EFE" w:rsidP="00EC7EFE">
            <w:pPr>
              <w:pStyle w:val="afe"/>
              <w:spacing w:before="24" w:after="24"/>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一般工业</w:t>
            </w:r>
          </w:p>
          <w:p w14:paraId="78644CA9" w14:textId="77777777" w:rsidR="00EC7EFE" w:rsidRDefault="00EC7EFE" w:rsidP="00EC7EFE">
            <w:pPr>
              <w:pStyle w:val="afe"/>
              <w:spacing w:before="24" w:after="24"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固体废物</w:t>
            </w:r>
          </w:p>
        </w:tc>
        <w:tc>
          <w:tcPr>
            <w:tcW w:w="1696" w:type="dxa"/>
            <w:vAlign w:val="center"/>
          </w:tcPr>
          <w:p w14:paraId="3ADDE1A9" w14:textId="77777777" w:rsidR="00EC7EFE" w:rsidRDefault="00EC7EFE" w:rsidP="00EC7EFE">
            <w:pPr>
              <w:pStyle w:val="aff1"/>
              <w:rPr>
                <w:color w:val="000000"/>
                <w:sz w:val="24"/>
                <w:szCs w:val="24"/>
                <w:lang w:val="en-US" w:eastAsia="zh-CN"/>
              </w:rPr>
            </w:pPr>
            <w:r>
              <w:rPr>
                <w:color w:val="000000"/>
                <w:sz w:val="24"/>
                <w:szCs w:val="24"/>
              </w:rPr>
              <w:t>废核</w:t>
            </w:r>
          </w:p>
        </w:tc>
        <w:tc>
          <w:tcPr>
            <w:tcW w:w="1696" w:type="dxa"/>
            <w:vAlign w:val="center"/>
          </w:tcPr>
          <w:p w14:paraId="6D26EA62"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p>
        </w:tc>
        <w:tc>
          <w:tcPr>
            <w:tcW w:w="1272" w:type="dxa"/>
            <w:vAlign w:val="center"/>
          </w:tcPr>
          <w:p w14:paraId="08FA9137"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p>
        </w:tc>
        <w:tc>
          <w:tcPr>
            <w:tcW w:w="1696" w:type="dxa"/>
            <w:vAlign w:val="center"/>
          </w:tcPr>
          <w:p w14:paraId="0FA195C5"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p>
        </w:tc>
        <w:tc>
          <w:tcPr>
            <w:tcW w:w="1554" w:type="dxa"/>
            <w:vAlign w:val="center"/>
          </w:tcPr>
          <w:p w14:paraId="44FB4F2D"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1.3</w:t>
            </w:r>
          </w:p>
        </w:tc>
        <w:tc>
          <w:tcPr>
            <w:tcW w:w="1588" w:type="dxa"/>
            <w:vAlign w:val="center"/>
          </w:tcPr>
          <w:p w14:paraId="78195C6B"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p>
        </w:tc>
        <w:tc>
          <w:tcPr>
            <w:tcW w:w="1701" w:type="dxa"/>
            <w:vAlign w:val="center"/>
          </w:tcPr>
          <w:p w14:paraId="7FFB645C"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1.3</w:t>
            </w:r>
          </w:p>
        </w:tc>
        <w:tc>
          <w:tcPr>
            <w:tcW w:w="1246" w:type="dxa"/>
            <w:vAlign w:val="center"/>
          </w:tcPr>
          <w:p w14:paraId="6A462869"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+1.3</w:t>
            </w:r>
          </w:p>
        </w:tc>
      </w:tr>
      <w:tr w:rsidR="00221B32" w:rsidRPr="00652C92" w14:paraId="6E57625E" w14:textId="77777777" w:rsidTr="00531067">
        <w:trPr>
          <w:trHeight w:val="567"/>
        </w:trPr>
        <w:tc>
          <w:tcPr>
            <w:tcW w:w="1299" w:type="dxa"/>
            <w:vMerge/>
            <w:vAlign w:val="center"/>
          </w:tcPr>
          <w:p w14:paraId="4CBF5FA0" w14:textId="77777777" w:rsidR="00EC7EFE" w:rsidRDefault="00EC7EFE" w:rsidP="00EC7EFE">
            <w:pPr>
              <w:pStyle w:val="afe"/>
              <w:spacing w:before="24" w:after="24"/>
              <w:rPr>
                <w:rFonts w:ascii="Times New Roman"/>
                <w:snapToGrid w:val="0"/>
                <w:color w:val="000000"/>
                <w:kern w:val="21"/>
                <w:sz w:val="24"/>
                <w:szCs w:val="24"/>
                <w:lang w:val="en-US" w:eastAsia="zh-CN"/>
              </w:rPr>
            </w:pPr>
          </w:p>
        </w:tc>
        <w:tc>
          <w:tcPr>
            <w:tcW w:w="1696" w:type="dxa"/>
            <w:vAlign w:val="center"/>
          </w:tcPr>
          <w:p w14:paraId="64C456D0" w14:textId="77777777" w:rsidR="00EC7EFE" w:rsidRDefault="00EC7EFE" w:rsidP="00EC7EFE">
            <w:pPr>
              <w:pStyle w:val="aff1"/>
              <w:rPr>
                <w:color w:val="000000"/>
                <w:sz w:val="24"/>
                <w:szCs w:val="24"/>
              </w:rPr>
            </w:pPr>
            <w:r>
              <w:rPr>
                <w:rFonts w:hint="eastAsia"/>
                <w:color w:val="000000"/>
                <w:sz w:val="24"/>
                <w:szCs w:val="24"/>
              </w:rPr>
              <w:t>废蛋壳</w:t>
            </w:r>
          </w:p>
        </w:tc>
        <w:tc>
          <w:tcPr>
            <w:tcW w:w="1696" w:type="dxa"/>
            <w:vAlign w:val="center"/>
          </w:tcPr>
          <w:p w14:paraId="5B4353A9"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p>
        </w:tc>
        <w:tc>
          <w:tcPr>
            <w:tcW w:w="1272" w:type="dxa"/>
            <w:vAlign w:val="center"/>
          </w:tcPr>
          <w:p w14:paraId="40ED5C07"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p>
        </w:tc>
        <w:tc>
          <w:tcPr>
            <w:tcW w:w="1696" w:type="dxa"/>
            <w:vAlign w:val="center"/>
          </w:tcPr>
          <w:p w14:paraId="6CF04604"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p>
        </w:tc>
        <w:tc>
          <w:tcPr>
            <w:tcW w:w="1554" w:type="dxa"/>
            <w:vAlign w:val="center"/>
          </w:tcPr>
          <w:p w14:paraId="58BB009C" w14:textId="2E7E1EA1"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0.</w:t>
            </w:r>
            <w:r w:rsidR="00AE4211">
              <w:rPr>
                <w:rFonts w:ascii="Times New Roman" w:hint="eastAsia"/>
                <w:snapToGrid w:val="0"/>
                <w:color w:val="000000"/>
                <w:kern w:val="21"/>
                <w:sz w:val="24"/>
                <w:szCs w:val="24"/>
                <w:lang w:val="en-US" w:eastAsia="zh-CN"/>
              </w:rPr>
              <w:t>8</w:t>
            </w:r>
          </w:p>
        </w:tc>
        <w:tc>
          <w:tcPr>
            <w:tcW w:w="1588" w:type="dxa"/>
            <w:vAlign w:val="center"/>
          </w:tcPr>
          <w:p w14:paraId="191355F0"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p>
        </w:tc>
        <w:tc>
          <w:tcPr>
            <w:tcW w:w="1701" w:type="dxa"/>
            <w:vAlign w:val="center"/>
          </w:tcPr>
          <w:p w14:paraId="15D495EE" w14:textId="714EC506"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0.</w:t>
            </w:r>
            <w:r w:rsidR="00AE4211">
              <w:rPr>
                <w:rFonts w:ascii="Times New Roman" w:hint="eastAsia"/>
                <w:snapToGrid w:val="0"/>
                <w:color w:val="000000"/>
                <w:kern w:val="21"/>
                <w:sz w:val="24"/>
                <w:szCs w:val="24"/>
                <w:lang w:val="en-US" w:eastAsia="zh-CN"/>
              </w:rPr>
              <w:t>8</w:t>
            </w:r>
          </w:p>
        </w:tc>
        <w:tc>
          <w:tcPr>
            <w:tcW w:w="1246" w:type="dxa"/>
            <w:vAlign w:val="center"/>
          </w:tcPr>
          <w:p w14:paraId="178898B7" w14:textId="1842602D"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+0.</w:t>
            </w:r>
            <w:r w:rsidR="00AE4211">
              <w:rPr>
                <w:rFonts w:ascii="Times New Roman" w:hint="eastAsia"/>
                <w:snapToGrid w:val="0"/>
                <w:color w:val="000000"/>
                <w:kern w:val="21"/>
                <w:sz w:val="24"/>
                <w:szCs w:val="24"/>
                <w:lang w:val="en-US" w:eastAsia="zh-CN"/>
              </w:rPr>
              <w:t>8</w:t>
            </w:r>
          </w:p>
        </w:tc>
      </w:tr>
      <w:tr w:rsidR="00221B32" w:rsidRPr="00652C92" w14:paraId="13A90A5E" w14:textId="77777777" w:rsidTr="00531067">
        <w:trPr>
          <w:trHeight w:val="567"/>
        </w:trPr>
        <w:tc>
          <w:tcPr>
            <w:tcW w:w="1299" w:type="dxa"/>
            <w:vMerge/>
            <w:vAlign w:val="center"/>
          </w:tcPr>
          <w:p w14:paraId="2965B1B3" w14:textId="77777777" w:rsidR="00EC7EFE" w:rsidRDefault="00EC7EFE" w:rsidP="00EC7EFE">
            <w:pPr>
              <w:pStyle w:val="afe"/>
              <w:spacing w:before="24" w:after="24"/>
              <w:rPr>
                <w:rFonts w:ascii="Times New Roman"/>
                <w:snapToGrid w:val="0"/>
                <w:color w:val="000000"/>
                <w:kern w:val="21"/>
                <w:sz w:val="24"/>
                <w:szCs w:val="24"/>
                <w:lang w:val="en-US" w:eastAsia="zh-CN"/>
              </w:rPr>
            </w:pPr>
          </w:p>
        </w:tc>
        <w:tc>
          <w:tcPr>
            <w:tcW w:w="1696" w:type="dxa"/>
            <w:vAlign w:val="center"/>
          </w:tcPr>
          <w:p w14:paraId="3D5EFC1D" w14:textId="77777777" w:rsidR="00EC7EFE" w:rsidRDefault="00EC7EFE" w:rsidP="00EC7EFE">
            <w:pPr>
              <w:pStyle w:val="aff1"/>
              <w:rPr>
                <w:color w:val="000000"/>
                <w:sz w:val="24"/>
                <w:szCs w:val="24"/>
              </w:rPr>
            </w:pPr>
            <w:r>
              <w:rPr>
                <w:color w:val="000000"/>
                <w:sz w:val="24"/>
                <w:szCs w:val="24"/>
              </w:rPr>
              <w:t>杂质次品</w:t>
            </w:r>
          </w:p>
        </w:tc>
        <w:tc>
          <w:tcPr>
            <w:tcW w:w="1696" w:type="dxa"/>
            <w:vAlign w:val="center"/>
          </w:tcPr>
          <w:p w14:paraId="7FFAC770"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p>
        </w:tc>
        <w:tc>
          <w:tcPr>
            <w:tcW w:w="1272" w:type="dxa"/>
            <w:vAlign w:val="center"/>
          </w:tcPr>
          <w:p w14:paraId="52C20AE6"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p>
        </w:tc>
        <w:tc>
          <w:tcPr>
            <w:tcW w:w="1696" w:type="dxa"/>
            <w:vAlign w:val="center"/>
          </w:tcPr>
          <w:p w14:paraId="7928F317"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p>
        </w:tc>
        <w:tc>
          <w:tcPr>
            <w:tcW w:w="1554" w:type="dxa"/>
            <w:vAlign w:val="center"/>
          </w:tcPr>
          <w:p w14:paraId="3302BBE2"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0.03</w:t>
            </w:r>
          </w:p>
        </w:tc>
        <w:tc>
          <w:tcPr>
            <w:tcW w:w="1588" w:type="dxa"/>
            <w:vAlign w:val="center"/>
          </w:tcPr>
          <w:p w14:paraId="0AEE90C4"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p>
        </w:tc>
        <w:tc>
          <w:tcPr>
            <w:tcW w:w="1701" w:type="dxa"/>
            <w:vAlign w:val="center"/>
          </w:tcPr>
          <w:p w14:paraId="7D346380"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0.03</w:t>
            </w:r>
          </w:p>
        </w:tc>
        <w:tc>
          <w:tcPr>
            <w:tcW w:w="1246" w:type="dxa"/>
            <w:vAlign w:val="center"/>
          </w:tcPr>
          <w:p w14:paraId="5DDA1D75"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+0.03</w:t>
            </w:r>
          </w:p>
        </w:tc>
      </w:tr>
      <w:tr w:rsidR="00221B32" w:rsidRPr="00652C92" w14:paraId="55A6CA4C" w14:textId="77777777" w:rsidTr="00531067">
        <w:trPr>
          <w:trHeight w:val="567"/>
        </w:trPr>
        <w:tc>
          <w:tcPr>
            <w:tcW w:w="1299" w:type="dxa"/>
            <w:vMerge/>
            <w:vAlign w:val="center"/>
          </w:tcPr>
          <w:p w14:paraId="68A03D2A" w14:textId="77777777" w:rsidR="00D7361F" w:rsidRDefault="00D7361F" w:rsidP="00EC7EFE">
            <w:pPr>
              <w:pStyle w:val="afe"/>
              <w:spacing w:before="24" w:after="24"/>
              <w:rPr>
                <w:rFonts w:ascii="Times New Roman"/>
                <w:snapToGrid w:val="0"/>
                <w:color w:val="000000"/>
                <w:kern w:val="21"/>
                <w:sz w:val="24"/>
                <w:szCs w:val="24"/>
                <w:lang w:val="en-US" w:eastAsia="zh-CN"/>
              </w:rPr>
            </w:pPr>
          </w:p>
        </w:tc>
        <w:tc>
          <w:tcPr>
            <w:tcW w:w="1696" w:type="dxa"/>
            <w:vAlign w:val="center"/>
          </w:tcPr>
          <w:p w14:paraId="66575D9B" w14:textId="190FEA6F" w:rsidR="00D7361F" w:rsidRDefault="00680510" w:rsidP="00EC7EFE">
            <w:pPr>
              <w:pStyle w:val="aff1"/>
              <w:rPr>
                <w:color w:val="000000"/>
                <w:sz w:val="24"/>
                <w:szCs w:val="24"/>
                <w:lang w:eastAsia="zh-CN"/>
              </w:rPr>
            </w:pPr>
            <w:r>
              <w:rPr>
                <w:rFonts w:hint="eastAsia"/>
                <w:color w:val="000000"/>
                <w:sz w:val="24"/>
                <w:szCs w:val="24"/>
                <w:lang w:eastAsia="zh-CN"/>
              </w:rPr>
              <w:t>废糖水</w:t>
            </w:r>
          </w:p>
        </w:tc>
        <w:tc>
          <w:tcPr>
            <w:tcW w:w="1696" w:type="dxa"/>
            <w:vAlign w:val="center"/>
          </w:tcPr>
          <w:p w14:paraId="40AEEBFC" w14:textId="77777777" w:rsidR="00D7361F" w:rsidRDefault="00D7361F" w:rsidP="00EC7EFE">
            <w:pPr>
              <w:pStyle w:val="afe"/>
              <w:spacing w:beforeLines="0" w:afterLines="0" w:line="240" w:lineRule="auto"/>
              <w:rPr>
                <w:rFonts w:ascii="Times New Roman"/>
                <w:snapToGrid w:val="0"/>
                <w:color w:val="000000"/>
                <w:kern w:val="21"/>
                <w:sz w:val="24"/>
                <w:szCs w:val="24"/>
                <w:lang w:val="en-US" w:eastAsia="zh-CN"/>
              </w:rPr>
            </w:pPr>
          </w:p>
        </w:tc>
        <w:tc>
          <w:tcPr>
            <w:tcW w:w="1272" w:type="dxa"/>
            <w:vAlign w:val="center"/>
          </w:tcPr>
          <w:p w14:paraId="119FF2E0" w14:textId="77777777" w:rsidR="00D7361F" w:rsidRDefault="00D7361F" w:rsidP="00EC7EFE">
            <w:pPr>
              <w:pStyle w:val="afe"/>
              <w:spacing w:beforeLines="0" w:afterLines="0" w:line="240" w:lineRule="auto"/>
              <w:rPr>
                <w:rFonts w:ascii="Times New Roman"/>
                <w:snapToGrid w:val="0"/>
                <w:color w:val="000000"/>
                <w:kern w:val="21"/>
                <w:sz w:val="24"/>
                <w:szCs w:val="24"/>
                <w:lang w:val="en-US" w:eastAsia="zh-CN"/>
              </w:rPr>
            </w:pPr>
          </w:p>
        </w:tc>
        <w:tc>
          <w:tcPr>
            <w:tcW w:w="1696" w:type="dxa"/>
            <w:vAlign w:val="center"/>
          </w:tcPr>
          <w:p w14:paraId="40352410" w14:textId="77777777" w:rsidR="00D7361F" w:rsidRDefault="00D7361F" w:rsidP="00EC7EFE">
            <w:pPr>
              <w:pStyle w:val="afe"/>
              <w:spacing w:beforeLines="0" w:afterLines="0" w:line="240" w:lineRule="auto"/>
              <w:rPr>
                <w:rFonts w:ascii="Times New Roman"/>
                <w:snapToGrid w:val="0"/>
                <w:color w:val="000000"/>
                <w:kern w:val="21"/>
                <w:sz w:val="24"/>
                <w:szCs w:val="24"/>
                <w:lang w:val="en-US" w:eastAsia="zh-CN"/>
              </w:rPr>
            </w:pPr>
          </w:p>
        </w:tc>
        <w:tc>
          <w:tcPr>
            <w:tcW w:w="1554" w:type="dxa"/>
            <w:vAlign w:val="center"/>
          </w:tcPr>
          <w:p w14:paraId="51B5457D" w14:textId="5486B010" w:rsidR="00D7361F" w:rsidRDefault="00680510" w:rsidP="00EC7EFE">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14</w:t>
            </w:r>
          </w:p>
        </w:tc>
        <w:tc>
          <w:tcPr>
            <w:tcW w:w="1588" w:type="dxa"/>
            <w:vAlign w:val="center"/>
          </w:tcPr>
          <w:p w14:paraId="3237B7C9" w14:textId="77777777" w:rsidR="00D7361F" w:rsidRDefault="00D7361F" w:rsidP="00EC7EFE">
            <w:pPr>
              <w:pStyle w:val="afe"/>
              <w:spacing w:beforeLines="0" w:afterLines="0" w:line="240" w:lineRule="auto"/>
              <w:rPr>
                <w:rFonts w:ascii="Times New Roman"/>
                <w:snapToGrid w:val="0"/>
                <w:color w:val="000000"/>
                <w:kern w:val="21"/>
                <w:sz w:val="24"/>
                <w:szCs w:val="24"/>
                <w:lang w:val="en-US" w:eastAsia="zh-CN"/>
              </w:rPr>
            </w:pPr>
          </w:p>
        </w:tc>
        <w:tc>
          <w:tcPr>
            <w:tcW w:w="1701" w:type="dxa"/>
            <w:vAlign w:val="center"/>
          </w:tcPr>
          <w:p w14:paraId="1E9258A9" w14:textId="537A2BA7" w:rsidR="00D7361F" w:rsidRDefault="00680510" w:rsidP="00EC7EFE">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14</w:t>
            </w:r>
          </w:p>
        </w:tc>
        <w:tc>
          <w:tcPr>
            <w:tcW w:w="1246" w:type="dxa"/>
            <w:vAlign w:val="center"/>
          </w:tcPr>
          <w:p w14:paraId="6F601F89" w14:textId="6CA28470" w:rsidR="00D7361F" w:rsidRDefault="00680510" w:rsidP="00EC7EFE">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+14</w:t>
            </w:r>
          </w:p>
        </w:tc>
      </w:tr>
      <w:tr w:rsidR="00221B32" w:rsidRPr="00652C92" w14:paraId="35AF93BF" w14:textId="77777777" w:rsidTr="00531067">
        <w:trPr>
          <w:trHeight w:val="567"/>
        </w:trPr>
        <w:tc>
          <w:tcPr>
            <w:tcW w:w="1299" w:type="dxa"/>
            <w:vMerge/>
            <w:vAlign w:val="center"/>
          </w:tcPr>
          <w:p w14:paraId="56FF6B19" w14:textId="77777777" w:rsidR="00EC7EFE" w:rsidRDefault="00EC7EFE" w:rsidP="00EC7EFE">
            <w:pPr>
              <w:pStyle w:val="afe"/>
              <w:spacing w:before="24" w:after="24"/>
              <w:rPr>
                <w:rFonts w:ascii="Times New Roman"/>
                <w:snapToGrid w:val="0"/>
                <w:color w:val="000000"/>
                <w:kern w:val="21"/>
                <w:sz w:val="24"/>
                <w:szCs w:val="24"/>
                <w:lang w:val="en-US" w:eastAsia="zh-CN"/>
              </w:rPr>
            </w:pPr>
          </w:p>
        </w:tc>
        <w:tc>
          <w:tcPr>
            <w:tcW w:w="1696" w:type="dxa"/>
            <w:vAlign w:val="center"/>
          </w:tcPr>
          <w:p w14:paraId="1FBC8BB4" w14:textId="3765C167" w:rsidR="00EC7EFE" w:rsidRDefault="00EC7EFE" w:rsidP="00EC7EFE">
            <w:pPr>
              <w:pStyle w:val="aff1"/>
              <w:rPr>
                <w:color w:val="000000"/>
                <w:sz w:val="24"/>
                <w:szCs w:val="24"/>
              </w:rPr>
            </w:pPr>
            <w:r>
              <w:rPr>
                <w:rFonts w:hint="eastAsia"/>
                <w:color w:val="000000"/>
                <w:sz w:val="24"/>
                <w:szCs w:val="24"/>
              </w:rPr>
              <w:t>食物残渣</w:t>
            </w:r>
          </w:p>
        </w:tc>
        <w:tc>
          <w:tcPr>
            <w:tcW w:w="1696" w:type="dxa"/>
            <w:vAlign w:val="center"/>
          </w:tcPr>
          <w:p w14:paraId="1F484844"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p>
        </w:tc>
        <w:tc>
          <w:tcPr>
            <w:tcW w:w="1272" w:type="dxa"/>
            <w:vAlign w:val="center"/>
          </w:tcPr>
          <w:p w14:paraId="3309244F"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p>
        </w:tc>
        <w:tc>
          <w:tcPr>
            <w:tcW w:w="1696" w:type="dxa"/>
            <w:vAlign w:val="center"/>
          </w:tcPr>
          <w:p w14:paraId="00C2A8BE"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p>
        </w:tc>
        <w:tc>
          <w:tcPr>
            <w:tcW w:w="1554" w:type="dxa"/>
            <w:vAlign w:val="center"/>
          </w:tcPr>
          <w:p w14:paraId="46D043C9"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0.1</w:t>
            </w:r>
          </w:p>
        </w:tc>
        <w:tc>
          <w:tcPr>
            <w:tcW w:w="1588" w:type="dxa"/>
            <w:vAlign w:val="center"/>
          </w:tcPr>
          <w:p w14:paraId="3EC549CA"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p>
        </w:tc>
        <w:tc>
          <w:tcPr>
            <w:tcW w:w="1701" w:type="dxa"/>
            <w:vAlign w:val="center"/>
          </w:tcPr>
          <w:p w14:paraId="31ACB289"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0.1</w:t>
            </w:r>
          </w:p>
        </w:tc>
        <w:tc>
          <w:tcPr>
            <w:tcW w:w="1246" w:type="dxa"/>
            <w:vAlign w:val="center"/>
          </w:tcPr>
          <w:p w14:paraId="4949F7AD"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+0.1</w:t>
            </w:r>
          </w:p>
        </w:tc>
      </w:tr>
      <w:tr w:rsidR="00221B32" w:rsidRPr="00652C92" w14:paraId="36FDF5BA" w14:textId="77777777" w:rsidTr="00531067">
        <w:trPr>
          <w:trHeight w:val="567"/>
        </w:trPr>
        <w:tc>
          <w:tcPr>
            <w:tcW w:w="1299" w:type="dxa"/>
            <w:vMerge/>
            <w:vAlign w:val="center"/>
          </w:tcPr>
          <w:p w14:paraId="6EFCAFC6" w14:textId="77777777" w:rsidR="00D55A9B" w:rsidRDefault="00D55A9B" w:rsidP="00EC7EFE">
            <w:pPr>
              <w:pStyle w:val="afe"/>
              <w:spacing w:before="24" w:after="24"/>
              <w:rPr>
                <w:rFonts w:ascii="Times New Roman"/>
                <w:snapToGrid w:val="0"/>
                <w:color w:val="000000"/>
                <w:kern w:val="21"/>
                <w:sz w:val="24"/>
                <w:szCs w:val="24"/>
                <w:lang w:val="en-US" w:eastAsia="zh-CN"/>
              </w:rPr>
            </w:pPr>
          </w:p>
        </w:tc>
        <w:tc>
          <w:tcPr>
            <w:tcW w:w="1696" w:type="dxa"/>
            <w:vAlign w:val="center"/>
          </w:tcPr>
          <w:p w14:paraId="6EF02428" w14:textId="47C8B803" w:rsidR="00D55A9B" w:rsidRDefault="00D55A9B" w:rsidP="00EC7EFE">
            <w:pPr>
              <w:pStyle w:val="aff1"/>
              <w:rPr>
                <w:color w:val="000000"/>
                <w:sz w:val="24"/>
                <w:szCs w:val="24"/>
              </w:rPr>
            </w:pPr>
            <w:r>
              <w:rPr>
                <w:rFonts w:hint="eastAsia"/>
                <w:color w:val="000000"/>
                <w:sz w:val="24"/>
                <w:szCs w:val="24"/>
                <w:lang w:eastAsia="zh-CN"/>
              </w:rPr>
              <w:t>除尘灰</w:t>
            </w:r>
          </w:p>
        </w:tc>
        <w:tc>
          <w:tcPr>
            <w:tcW w:w="1696" w:type="dxa"/>
            <w:vAlign w:val="center"/>
          </w:tcPr>
          <w:p w14:paraId="0DA7FBA9" w14:textId="77777777" w:rsidR="00D55A9B" w:rsidRDefault="00D55A9B" w:rsidP="00EC7EFE">
            <w:pPr>
              <w:pStyle w:val="afe"/>
              <w:spacing w:beforeLines="0" w:afterLines="0" w:line="240" w:lineRule="auto"/>
              <w:rPr>
                <w:rFonts w:ascii="Times New Roman"/>
                <w:snapToGrid w:val="0"/>
                <w:color w:val="000000"/>
                <w:kern w:val="21"/>
                <w:sz w:val="24"/>
                <w:szCs w:val="24"/>
                <w:lang w:val="en-US" w:eastAsia="zh-CN"/>
              </w:rPr>
            </w:pPr>
          </w:p>
        </w:tc>
        <w:tc>
          <w:tcPr>
            <w:tcW w:w="1272" w:type="dxa"/>
            <w:vAlign w:val="center"/>
          </w:tcPr>
          <w:p w14:paraId="006E2FE1" w14:textId="77777777" w:rsidR="00D55A9B" w:rsidRDefault="00D55A9B" w:rsidP="00EC7EFE">
            <w:pPr>
              <w:pStyle w:val="afe"/>
              <w:spacing w:beforeLines="0" w:afterLines="0" w:line="240" w:lineRule="auto"/>
              <w:rPr>
                <w:rFonts w:ascii="Times New Roman"/>
                <w:snapToGrid w:val="0"/>
                <w:color w:val="000000"/>
                <w:kern w:val="21"/>
                <w:sz w:val="24"/>
                <w:szCs w:val="24"/>
                <w:lang w:val="en-US" w:eastAsia="zh-CN"/>
              </w:rPr>
            </w:pPr>
          </w:p>
        </w:tc>
        <w:tc>
          <w:tcPr>
            <w:tcW w:w="1696" w:type="dxa"/>
            <w:vAlign w:val="center"/>
          </w:tcPr>
          <w:p w14:paraId="1E2F8808" w14:textId="77777777" w:rsidR="00D55A9B" w:rsidRDefault="00D55A9B" w:rsidP="00EC7EFE">
            <w:pPr>
              <w:pStyle w:val="afe"/>
              <w:spacing w:beforeLines="0" w:afterLines="0" w:line="240" w:lineRule="auto"/>
              <w:rPr>
                <w:rFonts w:ascii="Times New Roman"/>
                <w:snapToGrid w:val="0"/>
                <w:color w:val="000000"/>
                <w:kern w:val="21"/>
                <w:sz w:val="24"/>
                <w:szCs w:val="24"/>
                <w:lang w:val="en-US" w:eastAsia="zh-CN"/>
              </w:rPr>
            </w:pPr>
          </w:p>
        </w:tc>
        <w:tc>
          <w:tcPr>
            <w:tcW w:w="1554" w:type="dxa"/>
            <w:vAlign w:val="center"/>
          </w:tcPr>
          <w:p w14:paraId="208264B7" w14:textId="6B23D7C2" w:rsidR="00D55A9B" w:rsidRDefault="00D55A9B" w:rsidP="00EC7EFE">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0.0209</w:t>
            </w:r>
          </w:p>
        </w:tc>
        <w:tc>
          <w:tcPr>
            <w:tcW w:w="1588" w:type="dxa"/>
            <w:vAlign w:val="center"/>
          </w:tcPr>
          <w:p w14:paraId="455E7C3C" w14:textId="77777777" w:rsidR="00D55A9B" w:rsidRDefault="00D55A9B" w:rsidP="00EC7EFE">
            <w:pPr>
              <w:pStyle w:val="afe"/>
              <w:spacing w:beforeLines="0" w:afterLines="0" w:line="240" w:lineRule="auto"/>
              <w:rPr>
                <w:rFonts w:ascii="Times New Roman"/>
                <w:snapToGrid w:val="0"/>
                <w:color w:val="000000"/>
                <w:kern w:val="21"/>
                <w:sz w:val="24"/>
                <w:szCs w:val="24"/>
                <w:lang w:val="en-US" w:eastAsia="zh-CN"/>
              </w:rPr>
            </w:pPr>
          </w:p>
        </w:tc>
        <w:tc>
          <w:tcPr>
            <w:tcW w:w="1701" w:type="dxa"/>
            <w:vAlign w:val="center"/>
          </w:tcPr>
          <w:p w14:paraId="54D0F162" w14:textId="32E0E1A7" w:rsidR="00D55A9B" w:rsidRDefault="00D55A9B" w:rsidP="00EC7EFE">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0.0209</w:t>
            </w:r>
          </w:p>
        </w:tc>
        <w:tc>
          <w:tcPr>
            <w:tcW w:w="1246" w:type="dxa"/>
            <w:vAlign w:val="center"/>
          </w:tcPr>
          <w:p w14:paraId="6EC92E31" w14:textId="6DC501EC" w:rsidR="00D55A9B" w:rsidRDefault="00D55A9B" w:rsidP="00EC7EFE">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+0.0209</w:t>
            </w:r>
          </w:p>
        </w:tc>
      </w:tr>
      <w:tr w:rsidR="00221B32" w:rsidRPr="00652C92" w14:paraId="3B9B6F35" w14:textId="77777777" w:rsidTr="00531067">
        <w:trPr>
          <w:trHeight w:val="567"/>
        </w:trPr>
        <w:tc>
          <w:tcPr>
            <w:tcW w:w="1299" w:type="dxa"/>
            <w:vMerge/>
            <w:vAlign w:val="center"/>
          </w:tcPr>
          <w:p w14:paraId="2BC3CF72" w14:textId="77777777" w:rsidR="00EC7EFE" w:rsidRDefault="00EC7EFE" w:rsidP="00EC7EFE">
            <w:pPr>
              <w:pStyle w:val="afe"/>
              <w:spacing w:before="24" w:after="24"/>
              <w:rPr>
                <w:rFonts w:ascii="Times New Roman"/>
                <w:snapToGrid w:val="0"/>
                <w:color w:val="000000"/>
                <w:kern w:val="21"/>
                <w:sz w:val="24"/>
                <w:szCs w:val="24"/>
                <w:lang w:val="en-US" w:eastAsia="zh-CN"/>
              </w:rPr>
            </w:pPr>
          </w:p>
        </w:tc>
        <w:tc>
          <w:tcPr>
            <w:tcW w:w="1696" w:type="dxa"/>
            <w:vAlign w:val="center"/>
          </w:tcPr>
          <w:p w14:paraId="11F9FFB7" w14:textId="77777777" w:rsidR="00EC7EFE" w:rsidRDefault="00EC7EFE" w:rsidP="00EC7EFE">
            <w:pPr>
              <w:pStyle w:val="aff1"/>
              <w:rPr>
                <w:color w:val="000000"/>
                <w:sz w:val="24"/>
                <w:szCs w:val="24"/>
              </w:rPr>
            </w:pPr>
            <w:r>
              <w:rPr>
                <w:color w:val="000000"/>
                <w:sz w:val="24"/>
                <w:szCs w:val="24"/>
              </w:rPr>
              <w:t>废包装</w:t>
            </w:r>
            <w:r>
              <w:rPr>
                <w:rFonts w:hint="eastAsia"/>
                <w:color w:val="000000"/>
                <w:sz w:val="24"/>
                <w:szCs w:val="24"/>
              </w:rPr>
              <w:t>材料</w:t>
            </w:r>
          </w:p>
        </w:tc>
        <w:tc>
          <w:tcPr>
            <w:tcW w:w="1696" w:type="dxa"/>
            <w:vAlign w:val="center"/>
          </w:tcPr>
          <w:p w14:paraId="3ED3C4E8"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p>
        </w:tc>
        <w:tc>
          <w:tcPr>
            <w:tcW w:w="1272" w:type="dxa"/>
            <w:vAlign w:val="center"/>
          </w:tcPr>
          <w:p w14:paraId="5D35BF50"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p>
        </w:tc>
        <w:tc>
          <w:tcPr>
            <w:tcW w:w="1696" w:type="dxa"/>
            <w:vAlign w:val="center"/>
          </w:tcPr>
          <w:p w14:paraId="71F94164"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p>
        </w:tc>
        <w:tc>
          <w:tcPr>
            <w:tcW w:w="1554" w:type="dxa"/>
            <w:vAlign w:val="center"/>
          </w:tcPr>
          <w:p w14:paraId="024E97A9"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0.5</w:t>
            </w:r>
          </w:p>
        </w:tc>
        <w:tc>
          <w:tcPr>
            <w:tcW w:w="1588" w:type="dxa"/>
            <w:vAlign w:val="center"/>
          </w:tcPr>
          <w:p w14:paraId="1C1CEB77"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p>
        </w:tc>
        <w:tc>
          <w:tcPr>
            <w:tcW w:w="1701" w:type="dxa"/>
            <w:vAlign w:val="center"/>
          </w:tcPr>
          <w:p w14:paraId="1C81E922"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0.5</w:t>
            </w:r>
          </w:p>
        </w:tc>
        <w:tc>
          <w:tcPr>
            <w:tcW w:w="1246" w:type="dxa"/>
            <w:vAlign w:val="center"/>
          </w:tcPr>
          <w:p w14:paraId="3ED990F9"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+0.5</w:t>
            </w:r>
          </w:p>
        </w:tc>
      </w:tr>
      <w:tr w:rsidR="00221B32" w:rsidRPr="00652C92" w14:paraId="74556601" w14:textId="77777777" w:rsidTr="00531067">
        <w:trPr>
          <w:trHeight w:val="567"/>
        </w:trPr>
        <w:tc>
          <w:tcPr>
            <w:tcW w:w="1299" w:type="dxa"/>
            <w:vMerge/>
            <w:vAlign w:val="center"/>
          </w:tcPr>
          <w:p w14:paraId="55061A6C" w14:textId="77777777" w:rsidR="00EC7EFE" w:rsidRDefault="00EC7EFE" w:rsidP="00EC7EFE">
            <w:pPr>
              <w:pStyle w:val="afe"/>
              <w:spacing w:before="24" w:after="24"/>
              <w:rPr>
                <w:rFonts w:ascii="Times New Roman"/>
                <w:snapToGrid w:val="0"/>
                <w:color w:val="000000"/>
                <w:kern w:val="21"/>
                <w:sz w:val="24"/>
                <w:szCs w:val="24"/>
                <w:lang w:val="en-US" w:eastAsia="zh-CN"/>
              </w:rPr>
            </w:pPr>
          </w:p>
        </w:tc>
        <w:tc>
          <w:tcPr>
            <w:tcW w:w="1696" w:type="dxa"/>
            <w:vAlign w:val="center"/>
          </w:tcPr>
          <w:p w14:paraId="663076BA" w14:textId="77777777" w:rsidR="00EC7EFE" w:rsidRDefault="00EC7EFE" w:rsidP="00EC7EFE">
            <w:pPr>
              <w:pStyle w:val="aff1"/>
              <w:rPr>
                <w:color w:val="000000"/>
                <w:sz w:val="24"/>
                <w:szCs w:val="24"/>
              </w:rPr>
            </w:pPr>
            <w:r>
              <w:rPr>
                <w:rFonts w:hint="eastAsia"/>
                <w:color w:val="000000"/>
                <w:sz w:val="24"/>
                <w:szCs w:val="24"/>
              </w:rPr>
              <w:t>废石英砂、废活性炭</w:t>
            </w:r>
          </w:p>
        </w:tc>
        <w:tc>
          <w:tcPr>
            <w:tcW w:w="1696" w:type="dxa"/>
            <w:vAlign w:val="center"/>
          </w:tcPr>
          <w:p w14:paraId="6C47A113"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p>
        </w:tc>
        <w:tc>
          <w:tcPr>
            <w:tcW w:w="1272" w:type="dxa"/>
            <w:vAlign w:val="center"/>
          </w:tcPr>
          <w:p w14:paraId="12FB3823"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p>
        </w:tc>
        <w:tc>
          <w:tcPr>
            <w:tcW w:w="1696" w:type="dxa"/>
            <w:vAlign w:val="center"/>
          </w:tcPr>
          <w:p w14:paraId="4AA54F49"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p>
        </w:tc>
        <w:tc>
          <w:tcPr>
            <w:tcW w:w="1554" w:type="dxa"/>
            <w:vAlign w:val="center"/>
          </w:tcPr>
          <w:p w14:paraId="42DF82AE"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0.03</w:t>
            </w:r>
          </w:p>
        </w:tc>
        <w:tc>
          <w:tcPr>
            <w:tcW w:w="1588" w:type="dxa"/>
            <w:vAlign w:val="center"/>
          </w:tcPr>
          <w:p w14:paraId="13A51AEA"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p>
        </w:tc>
        <w:tc>
          <w:tcPr>
            <w:tcW w:w="1701" w:type="dxa"/>
            <w:vAlign w:val="center"/>
          </w:tcPr>
          <w:p w14:paraId="40064458"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0.03</w:t>
            </w:r>
          </w:p>
        </w:tc>
        <w:tc>
          <w:tcPr>
            <w:tcW w:w="1246" w:type="dxa"/>
            <w:vAlign w:val="center"/>
          </w:tcPr>
          <w:p w14:paraId="4B78CCCB"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+0.03</w:t>
            </w:r>
          </w:p>
        </w:tc>
      </w:tr>
      <w:tr w:rsidR="00221B32" w:rsidRPr="00652C92" w14:paraId="78CDCB41" w14:textId="77777777" w:rsidTr="00531067">
        <w:trPr>
          <w:trHeight w:val="567"/>
        </w:trPr>
        <w:tc>
          <w:tcPr>
            <w:tcW w:w="1299" w:type="dxa"/>
            <w:vMerge/>
            <w:vAlign w:val="center"/>
          </w:tcPr>
          <w:p w14:paraId="0B37218A" w14:textId="77777777" w:rsidR="00EC7EFE" w:rsidRDefault="00EC7EFE" w:rsidP="00EC7EFE">
            <w:pPr>
              <w:pStyle w:val="afe"/>
              <w:spacing w:before="24" w:after="24" w:line="240" w:lineRule="auto"/>
              <w:rPr>
                <w:rFonts w:ascii="Times New Roman"/>
                <w:snapToGrid w:val="0"/>
                <w:color w:val="000000"/>
                <w:kern w:val="21"/>
                <w:sz w:val="24"/>
                <w:szCs w:val="24"/>
                <w:lang w:val="en-US" w:eastAsia="zh-CN"/>
              </w:rPr>
            </w:pPr>
          </w:p>
        </w:tc>
        <w:tc>
          <w:tcPr>
            <w:tcW w:w="1696" w:type="dxa"/>
            <w:vAlign w:val="center"/>
          </w:tcPr>
          <w:p w14:paraId="5D0E5145" w14:textId="77777777" w:rsidR="00EC7EFE" w:rsidRDefault="00EC7EFE" w:rsidP="00EC7EFE">
            <w:pPr>
              <w:pStyle w:val="aff1"/>
              <w:rPr>
                <w:color w:val="000000"/>
                <w:sz w:val="24"/>
                <w:szCs w:val="24"/>
                <w:lang w:val="en-US" w:eastAsia="zh-CN"/>
              </w:rPr>
            </w:pPr>
            <w:r>
              <w:rPr>
                <w:rFonts w:hint="eastAsia"/>
                <w:color w:val="000000"/>
                <w:sz w:val="24"/>
                <w:szCs w:val="24"/>
              </w:rPr>
              <w:t>废反渗透膜</w:t>
            </w:r>
          </w:p>
        </w:tc>
        <w:tc>
          <w:tcPr>
            <w:tcW w:w="1696" w:type="dxa"/>
            <w:vAlign w:val="center"/>
          </w:tcPr>
          <w:p w14:paraId="0950AF5E"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p>
        </w:tc>
        <w:tc>
          <w:tcPr>
            <w:tcW w:w="1272" w:type="dxa"/>
            <w:vAlign w:val="center"/>
          </w:tcPr>
          <w:p w14:paraId="776460D1"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p>
        </w:tc>
        <w:tc>
          <w:tcPr>
            <w:tcW w:w="1696" w:type="dxa"/>
            <w:vAlign w:val="center"/>
          </w:tcPr>
          <w:p w14:paraId="60E3308E"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p>
        </w:tc>
        <w:tc>
          <w:tcPr>
            <w:tcW w:w="1554" w:type="dxa"/>
            <w:vAlign w:val="center"/>
          </w:tcPr>
          <w:p w14:paraId="06CA9088"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0.008</w:t>
            </w:r>
          </w:p>
        </w:tc>
        <w:tc>
          <w:tcPr>
            <w:tcW w:w="1588" w:type="dxa"/>
            <w:vAlign w:val="center"/>
          </w:tcPr>
          <w:p w14:paraId="241755D3"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p>
        </w:tc>
        <w:tc>
          <w:tcPr>
            <w:tcW w:w="1701" w:type="dxa"/>
            <w:vAlign w:val="center"/>
          </w:tcPr>
          <w:p w14:paraId="2E443DC5"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0.008</w:t>
            </w:r>
          </w:p>
        </w:tc>
        <w:tc>
          <w:tcPr>
            <w:tcW w:w="1246" w:type="dxa"/>
            <w:vAlign w:val="center"/>
          </w:tcPr>
          <w:p w14:paraId="0B02784D"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+0.008</w:t>
            </w:r>
          </w:p>
        </w:tc>
      </w:tr>
      <w:tr w:rsidR="00221B32" w:rsidRPr="00652C92" w14:paraId="196682C4" w14:textId="77777777" w:rsidTr="00531067">
        <w:trPr>
          <w:trHeight w:val="567"/>
        </w:trPr>
        <w:tc>
          <w:tcPr>
            <w:tcW w:w="1299" w:type="dxa"/>
            <w:vAlign w:val="center"/>
          </w:tcPr>
          <w:p w14:paraId="09FB800B" w14:textId="77777777" w:rsidR="00EC7EFE" w:rsidRDefault="00EC7EFE" w:rsidP="00EC7EFE">
            <w:pPr>
              <w:pStyle w:val="afe"/>
              <w:spacing w:before="24" w:after="24" w:line="240" w:lineRule="auto"/>
              <w:rPr>
                <w:rFonts w:ascii="Times New Roman"/>
                <w:snapToGrid w:val="0"/>
                <w:color w:val="000000"/>
                <w:kern w:val="21"/>
                <w:sz w:val="24"/>
                <w:szCs w:val="24"/>
                <w:lang w:val="en-US" w:eastAsia="zh-CN"/>
              </w:rPr>
            </w:pPr>
            <w:r>
              <w:rPr>
                <w:rFonts w:ascii="Times New Roman"/>
                <w:snapToGrid w:val="0"/>
                <w:color w:val="000000"/>
                <w:kern w:val="21"/>
                <w:sz w:val="24"/>
                <w:szCs w:val="24"/>
                <w:lang w:val="en-US" w:eastAsia="zh-CN"/>
              </w:rPr>
              <w:t>危险废物</w:t>
            </w:r>
          </w:p>
        </w:tc>
        <w:tc>
          <w:tcPr>
            <w:tcW w:w="1696" w:type="dxa"/>
            <w:vAlign w:val="center"/>
          </w:tcPr>
          <w:p w14:paraId="106BCA31" w14:textId="77777777" w:rsidR="00EC7EFE" w:rsidRDefault="00EC7EFE" w:rsidP="00EC7EFE">
            <w:pPr>
              <w:pStyle w:val="aff1"/>
              <w:rPr>
                <w:color w:val="000000"/>
                <w:sz w:val="24"/>
                <w:szCs w:val="24"/>
                <w:lang w:val="en-US" w:eastAsia="zh-CN"/>
              </w:rPr>
            </w:pPr>
            <w:r>
              <w:rPr>
                <w:rFonts w:hint="eastAsia"/>
                <w:color w:val="000000"/>
                <w:sz w:val="24"/>
                <w:szCs w:val="24"/>
                <w:lang w:eastAsia="zh-CN"/>
              </w:rPr>
              <w:t>/</w:t>
            </w:r>
          </w:p>
        </w:tc>
        <w:tc>
          <w:tcPr>
            <w:tcW w:w="1696" w:type="dxa"/>
            <w:vAlign w:val="center"/>
          </w:tcPr>
          <w:p w14:paraId="12386304"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p>
        </w:tc>
        <w:tc>
          <w:tcPr>
            <w:tcW w:w="1272" w:type="dxa"/>
            <w:vAlign w:val="center"/>
          </w:tcPr>
          <w:p w14:paraId="183B402F"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p>
        </w:tc>
        <w:tc>
          <w:tcPr>
            <w:tcW w:w="1696" w:type="dxa"/>
            <w:vAlign w:val="center"/>
          </w:tcPr>
          <w:p w14:paraId="341A199A"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p>
        </w:tc>
        <w:tc>
          <w:tcPr>
            <w:tcW w:w="1554" w:type="dxa"/>
            <w:vAlign w:val="center"/>
          </w:tcPr>
          <w:p w14:paraId="6854EA35"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w:t>
            </w:r>
          </w:p>
        </w:tc>
        <w:tc>
          <w:tcPr>
            <w:tcW w:w="1588" w:type="dxa"/>
            <w:vAlign w:val="center"/>
          </w:tcPr>
          <w:p w14:paraId="1CA9D51D"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p>
        </w:tc>
        <w:tc>
          <w:tcPr>
            <w:tcW w:w="1701" w:type="dxa"/>
            <w:vAlign w:val="center"/>
          </w:tcPr>
          <w:p w14:paraId="3A61758E"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w:t>
            </w:r>
          </w:p>
        </w:tc>
        <w:tc>
          <w:tcPr>
            <w:tcW w:w="1246" w:type="dxa"/>
            <w:vAlign w:val="center"/>
          </w:tcPr>
          <w:p w14:paraId="47E78F05" w14:textId="77777777" w:rsidR="00EC7EFE" w:rsidRDefault="00EC7EFE" w:rsidP="00EC7EFE">
            <w:pPr>
              <w:pStyle w:val="afe"/>
              <w:spacing w:beforeLines="0" w:afterLines="0" w:line="240" w:lineRule="auto"/>
              <w:rPr>
                <w:rFonts w:ascii="Times New Roman"/>
                <w:snapToGrid w:val="0"/>
                <w:color w:val="000000"/>
                <w:kern w:val="21"/>
                <w:sz w:val="24"/>
                <w:szCs w:val="24"/>
                <w:lang w:val="en-US" w:eastAsia="zh-CN"/>
              </w:rPr>
            </w:pPr>
            <w:r>
              <w:rPr>
                <w:rFonts w:ascii="Times New Roman" w:hint="eastAsia"/>
                <w:snapToGrid w:val="0"/>
                <w:color w:val="000000"/>
                <w:kern w:val="21"/>
                <w:sz w:val="24"/>
                <w:szCs w:val="24"/>
                <w:lang w:val="en-US" w:eastAsia="zh-CN"/>
              </w:rPr>
              <w:t>/</w:t>
            </w:r>
          </w:p>
        </w:tc>
      </w:tr>
    </w:tbl>
    <w:p w14:paraId="0913A0E5" w14:textId="77777777" w:rsidR="00663C2C" w:rsidRDefault="007244E9">
      <w:pPr>
        <w:rPr>
          <w:snapToGrid w:val="0"/>
          <w:color w:val="000000"/>
          <w:spacing w:val="-6"/>
          <w:kern w:val="21"/>
          <w:sz w:val="24"/>
        </w:rPr>
        <w:sectPr w:rsidR="00663C2C" w:rsidSect="00162493">
          <w:pgSz w:w="16838" w:h="11906" w:orient="landscape"/>
          <w:pgMar w:top="1531" w:right="1701" w:bottom="1531" w:left="1701" w:header="851" w:footer="851" w:gutter="0"/>
          <w:cols w:space="720"/>
          <w:docGrid w:linePitch="312"/>
        </w:sectPr>
      </w:pPr>
      <w:r>
        <w:rPr>
          <w:snapToGrid w:val="0"/>
          <w:color w:val="000000"/>
          <w:kern w:val="21"/>
          <w:sz w:val="24"/>
        </w:rPr>
        <w:t>注：</w:t>
      </w:r>
      <w:r>
        <w:rPr>
          <w:snapToGrid w:val="0"/>
          <w:color w:val="000000"/>
          <w:spacing w:val="-16"/>
          <w:kern w:val="21"/>
          <w:sz w:val="24"/>
        </w:rPr>
        <w:fldChar w:fldCharType="begin"/>
      </w:r>
      <w:r>
        <w:rPr>
          <w:snapToGrid w:val="0"/>
          <w:color w:val="000000"/>
          <w:spacing w:val="-16"/>
          <w:kern w:val="21"/>
          <w:sz w:val="24"/>
        </w:rPr>
        <w:instrText xml:space="preserve"> = 6 \* GB3 \* MERGEFORMAT </w:instrText>
      </w:r>
      <w:r>
        <w:rPr>
          <w:snapToGrid w:val="0"/>
          <w:color w:val="000000"/>
          <w:spacing w:val="-16"/>
          <w:kern w:val="21"/>
          <w:sz w:val="24"/>
        </w:rPr>
        <w:fldChar w:fldCharType="separate"/>
      </w:r>
      <w:r>
        <w:rPr>
          <w:rFonts w:cs="宋体" w:hint="eastAsia"/>
          <w:color w:val="000000"/>
          <w:sz w:val="24"/>
        </w:rPr>
        <w:t>⑥</w:t>
      </w:r>
      <w:r>
        <w:rPr>
          <w:snapToGrid w:val="0"/>
          <w:color w:val="000000"/>
          <w:spacing w:val="-16"/>
          <w:kern w:val="21"/>
          <w:sz w:val="24"/>
        </w:rPr>
        <w:fldChar w:fldCharType="end"/>
      </w:r>
      <w:r>
        <w:rPr>
          <w:snapToGrid w:val="0"/>
          <w:color w:val="000000"/>
          <w:spacing w:val="-16"/>
          <w:kern w:val="21"/>
          <w:sz w:val="24"/>
        </w:rPr>
        <w:t>=</w:t>
      </w:r>
      <w:r>
        <w:rPr>
          <w:snapToGrid w:val="0"/>
          <w:color w:val="000000"/>
          <w:spacing w:val="-6"/>
          <w:kern w:val="21"/>
          <w:sz w:val="24"/>
        </w:rPr>
        <w:fldChar w:fldCharType="begin"/>
      </w:r>
      <w:r>
        <w:rPr>
          <w:snapToGrid w:val="0"/>
          <w:color w:val="000000"/>
          <w:spacing w:val="-6"/>
          <w:kern w:val="21"/>
          <w:sz w:val="24"/>
        </w:rPr>
        <w:instrText xml:space="preserve"> = 1 \* GB3 \* MERGEFORMAT </w:instrText>
      </w:r>
      <w:r>
        <w:rPr>
          <w:snapToGrid w:val="0"/>
          <w:color w:val="000000"/>
          <w:spacing w:val="-6"/>
          <w:kern w:val="21"/>
          <w:sz w:val="24"/>
        </w:rPr>
        <w:fldChar w:fldCharType="separate"/>
      </w:r>
      <w:r>
        <w:rPr>
          <w:rFonts w:cs="宋体" w:hint="eastAsia"/>
          <w:color w:val="000000"/>
          <w:sz w:val="24"/>
        </w:rPr>
        <w:t>①</w:t>
      </w:r>
      <w:r>
        <w:rPr>
          <w:snapToGrid w:val="0"/>
          <w:color w:val="000000"/>
          <w:spacing w:val="-6"/>
          <w:kern w:val="21"/>
          <w:sz w:val="24"/>
        </w:rPr>
        <w:fldChar w:fldCharType="end"/>
      </w:r>
      <w:r>
        <w:rPr>
          <w:snapToGrid w:val="0"/>
          <w:color w:val="000000"/>
          <w:spacing w:val="-6"/>
          <w:kern w:val="21"/>
          <w:sz w:val="24"/>
        </w:rPr>
        <w:t>+</w:t>
      </w:r>
      <w:r>
        <w:rPr>
          <w:snapToGrid w:val="0"/>
          <w:color w:val="000000"/>
          <w:spacing w:val="-6"/>
          <w:kern w:val="21"/>
          <w:sz w:val="24"/>
        </w:rPr>
        <w:fldChar w:fldCharType="begin"/>
      </w:r>
      <w:r>
        <w:rPr>
          <w:snapToGrid w:val="0"/>
          <w:color w:val="000000"/>
          <w:spacing w:val="-6"/>
          <w:kern w:val="21"/>
          <w:sz w:val="24"/>
        </w:rPr>
        <w:instrText xml:space="preserve"> = 3 \* GB3 \* MERGEFORMAT </w:instrText>
      </w:r>
      <w:r>
        <w:rPr>
          <w:snapToGrid w:val="0"/>
          <w:color w:val="000000"/>
          <w:spacing w:val="-6"/>
          <w:kern w:val="21"/>
          <w:sz w:val="24"/>
        </w:rPr>
        <w:fldChar w:fldCharType="separate"/>
      </w:r>
      <w:r>
        <w:rPr>
          <w:rFonts w:cs="宋体" w:hint="eastAsia"/>
          <w:color w:val="000000"/>
          <w:sz w:val="24"/>
        </w:rPr>
        <w:t>③</w:t>
      </w:r>
      <w:r>
        <w:rPr>
          <w:snapToGrid w:val="0"/>
          <w:color w:val="000000"/>
          <w:spacing w:val="-6"/>
          <w:kern w:val="21"/>
          <w:sz w:val="24"/>
        </w:rPr>
        <w:fldChar w:fldCharType="end"/>
      </w:r>
      <w:r>
        <w:rPr>
          <w:snapToGrid w:val="0"/>
          <w:color w:val="000000"/>
          <w:spacing w:val="-6"/>
          <w:kern w:val="21"/>
          <w:sz w:val="24"/>
        </w:rPr>
        <w:t>+</w:t>
      </w:r>
      <w:r>
        <w:rPr>
          <w:snapToGrid w:val="0"/>
          <w:color w:val="000000"/>
          <w:spacing w:val="-6"/>
          <w:kern w:val="21"/>
          <w:sz w:val="24"/>
        </w:rPr>
        <w:fldChar w:fldCharType="begin"/>
      </w:r>
      <w:r>
        <w:rPr>
          <w:snapToGrid w:val="0"/>
          <w:color w:val="000000"/>
          <w:spacing w:val="-6"/>
          <w:kern w:val="21"/>
          <w:sz w:val="24"/>
        </w:rPr>
        <w:instrText xml:space="preserve"> = 4 \* GB3 \* MERGEFORMAT </w:instrText>
      </w:r>
      <w:r>
        <w:rPr>
          <w:snapToGrid w:val="0"/>
          <w:color w:val="000000"/>
          <w:spacing w:val="-6"/>
          <w:kern w:val="21"/>
          <w:sz w:val="24"/>
        </w:rPr>
        <w:fldChar w:fldCharType="separate"/>
      </w:r>
      <w:r>
        <w:rPr>
          <w:rFonts w:cs="宋体" w:hint="eastAsia"/>
          <w:color w:val="000000"/>
          <w:sz w:val="24"/>
        </w:rPr>
        <w:t>④</w:t>
      </w:r>
      <w:r>
        <w:rPr>
          <w:snapToGrid w:val="0"/>
          <w:color w:val="000000"/>
          <w:spacing w:val="-6"/>
          <w:kern w:val="21"/>
          <w:sz w:val="24"/>
        </w:rPr>
        <w:fldChar w:fldCharType="end"/>
      </w:r>
      <w:r>
        <w:rPr>
          <w:snapToGrid w:val="0"/>
          <w:color w:val="000000"/>
          <w:spacing w:val="-6"/>
          <w:kern w:val="21"/>
          <w:sz w:val="24"/>
        </w:rPr>
        <w:t>-</w:t>
      </w:r>
      <w:r>
        <w:rPr>
          <w:snapToGrid w:val="0"/>
          <w:color w:val="000000"/>
          <w:spacing w:val="-16"/>
          <w:kern w:val="21"/>
          <w:sz w:val="24"/>
        </w:rPr>
        <w:fldChar w:fldCharType="begin"/>
      </w:r>
      <w:r>
        <w:rPr>
          <w:snapToGrid w:val="0"/>
          <w:color w:val="000000"/>
          <w:spacing w:val="-16"/>
          <w:kern w:val="21"/>
          <w:sz w:val="24"/>
        </w:rPr>
        <w:instrText xml:space="preserve"> = 5 \* GB3 \* MERGEFORMAT </w:instrText>
      </w:r>
      <w:r>
        <w:rPr>
          <w:snapToGrid w:val="0"/>
          <w:color w:val="000000"/>
          <w:spacing w:val="-16"/>
          <w:kern w:val="21"/>
          <w:sz w:val="24"/>
        </w:rPr>
        <w:fldChar w:fldCharType="separate"/>
      </w:r>
      <w:r>
        <w:rPr>
          <w:rFonts w:cs="宋体" w:hint="eastAsia"/>
          <w:color w:val="000000"/>
          <w:sz w:val="24"/>
        </w:rPr>
        <w:t>⑤</w:t>
      </w:r>
      <w:r>
        <w:rPr>
          <w:snapToGrid w:val="0"/>
          <w:color w:val="000000"/>
          <w:spacing w:val="-16"/>
          <w:kern w:val="21"/>
          <w:sz w:val="24"/>
        </w:rPr>
        <w:fldChar w:fldCharType="end"/>
      </w:r>
      <w:r>
        <w:rPr>
          <w:snapToGrid w:val="0"/>
          <w:color w:val="000000"/>
          <w:spacing w:val="-16"/>
          <w:kern w:val="21"/>
          <w:sz w:val="24"/>
        </w:rPr>
        <w:t>；</w:t>
      </w:r>
      <w:r>
        <w:rPr>
          <w:snapToGrid w:val="0"/>
          <w:color w:val="000000"/>
          <w:spacing w:val="-6"/>
          <w:kern w:val="21"/>
          <w:sz w:val="24"/>
        </w:rPr>
        <w:fldChar w:fldCharType="begin"/>
      </w:r>
      <w:r>
        <w:rPr>
          <w:snapToGrid w:val="0"/>
          <w:color w:val="000000"/>
          <w:spacing w:val="-6"/>
          <w:kern w:val="21"/>
          <w:sz w:val="24"/>
        </w:rPr>
        <w:instrText xml:space="preserve"> = 7 \* GB3 \* MERGEFORMAT </w:instrText>
      </w:r>
      <w:r>
        <w:rPr>
          <w:snapToGrid w:val="0"/>
          <w:color w:val="000000"/>
          <w:spacing w:val="-6"/>
          <w:kern w:val="21"/>
          <w:sz w:val="24"/>
        </w:rPr>
        <w:fldChar w:fldCharType="separate"/>
      </w:r>
      <w:r>
        <w:rPr>
          <w:rFonts w:cs="宋体" w:hint="eastAsia"/>
          <w:color w:val="000000"/>
          <w:sz w:val="24"/>
        </w:rPr>
        <w:t>⑦</w:t>
      </w:r>
      <w:r>
        <w:rPr>
          <w:snapToGrid w:val="0"/>
          <w:color w:val="000000"/>
          <w:spacing w:val="-6"/>
          <w:kern w:val="21"/>
          <w:sz w:val="24"/>
        </w:rPr>
        <w:fldChar w:fldCharType="end"/>
      </w:r>
      <w:r>
        <w:rPr>
          <w:snapToGrid w:val="0"/>
          <w:color w:val="000000"/>
          <w:spacing w:val="-6"/>
          <w:kern w:val="21"/>
          <w:sz w:val="24"/>
        </w:rPr>
        <w:t>=</w:t>
      </w:r>
      <w:r>
        <w:rPr>
          <w:snapToGrid w:val="0"/>
          <w:color w:val="000000"/>
          <w:spacing w:val="-16"/>
          <w:kern w:val="21"/>
          <w:sz w:val="24"/>
        </w:rPr>
        <w:fldChar w:fldCharType="begin"/>
      </w:r>
      <w:r>
        <w:rPr>
          <w:snapToGrid w:val="0"/>
          <w:color w:val="000000"/>
          <w:spacing w:val="-16"/>
          <w:kern w:val="21"/>
          <w:sz w:val="24"/>
        </w:rPr>
        <w:instrText xml:space="preserve"> = 6 \* GB3 \* MERGEFORMAT </w:instrText>
      </w:r>
      <w:r>
        <w:rPr>
          <w:snapToGrid w:val="0"/>
          <w:color w:val="000000"/>
          <w:spacing w:val="-16"/>
          <w:kern w:val="21"/>
          <w:sz w:val="24"/>
        </w:rPr>
        <w:fldChar w:fldCharType="separate"/>
      </w:r>
      <w:r>
        <w:rPr>
          <w:rFonts w:cs="宋体" w:hint="eastAsia"/>
          <w:color w:val="000000"/>
          <w:sz w:val="24"/>
        </w:rPr>
        <w:t>⑥</w:t>
      </w:r>
      <w:r>
        <w:rPr>
          <w:snapToGrid w:val="0"/>
          <w:color w:val="000000"/>
          <w:spacing w:val="-16"/>
          <w:kern w:val="21"/>
          <w:sz w:val="24"/>
        </w:rPr>
        <w:fldChar w:fldCharType="end"/>
      </w:r>
      <w:r>
        <w:rPr>
          <w:snapToGrid w:val="0"/>
          <w:color w:val="000000"/>
          <w:spacing w:val="-16"/>
          <w:kern w:val="21"/>
          <w:sz w:val="24"/>
        </w:rPr>
        <w:t>-</w:t>
      </w:r>
      <w:r>
        <w:rPr>
          <w:snapToGrid w:val="0"/>
          <w:color w:val="000000"/>
          <w:spacing w:val="-6"/>
          <w:kern w:val="21"/>
          <w:sz w:val="24"/>
        </w:rPr>
        <w:fldChar w:fldCharType="begin"/>
      </w:r>
      <w:r>
        <w:rPr>
          <w:snapToGrid w:val="0"/>
          <w:color w:val="000000"/>
          <w:spacing w:val="-6"/>
          <w:kern w:val="21"/>
          <w:sz w:val="24"/>
        </w:rPr>
        <w:instrText xml:space="preserve"> = 1 \* GB3 \* MERGEFORMAT </w:instrText>
      </w:r>
      <w:r>
        <w:rPr>
          <w:snapToGrid w:val="0"/>
          <w:color w:val="000000"/>
          <w:spacing w:val="-6"/>
          <w:kern w:val="21"/>
          <w:sz w:val="24"/>
        </w:rPr>
        <w:fldChar w:fldCharType="separate"/>
      </w:r>
      <w:r>
        <w:rPr>
          <w:rFonts w:cs="宋体" w:hint="eastAsia"/>
          <w:color w:val="000000"/>
          <w:sz w:val="24"/>
        </w:rPr>
        <w:t>①</w:t>
      </w:r>
      <w:r>
        <w:rPr>
          <w:snapToGrid w:val="0"/>
          <w:color w:val="000000"/>
          <w:spacing w:val="-6"/>
          <w:kern w:val="21"/>
          <w:sz w:val="24"/>
        </w:rPr>
        <w:fldChar w:fldCharType="end"/>
      </w:r>
    </w:p>
    <w:p w14:paraId="39F1E57E" w14:textId="1A75240C" w:rsidR="009A0795" w:rsidRDefault="00A35AD2" w:rsidP="009A0795">
      <w:pPr>
        <w:jc w:val="center"/>
        <w:rPr>
          <w:highlight w:val="yellow"/>
        </w:rPr>
      </w:pPr>
      <w:r>
        <w:rPr>
          <w:color w:val="FF0000"/>
          <w:highlight w:val="yellow"/>
        </w:rPr>
        <w:lastRenderedPageBreak/>
        <w:pict w14:anchorId="0C8C6505">
          <v:shape id="_x0000_s2206" type="#_x0000_t61" style="position:absolute;left:0;text-align:left;margin-left:565.6pt;margin-top:224.6pt;width:53.3pt;height:26.25pt;z-index:251630592;mso-position-horizontal-relative:text;mso-position-vertical-relative:text;mso-width-relative:page;mso-height-relative:page" adj="-12624,72247" fillcolor="red">
            <v:textbox>
              <w:txbxContent>
                <w:p w14:paraId="08DD96D0" w14:textId="77777777" w:rsidR="009A0795" w:rsidRDefault="009A0795" w:rsidP="009A0795">
                  <w:pPr>
                    <w:rPr>
                      <w:b/>
                      <w:szCs w:val="21"/>
                    </w:rPr>
                  </w:pPr>
                  <w:r>
                    <w:rPr>
                      <w:rFonts w:hint="eastAsia"/>
                      <w:b/>
                      <w:snapToGrid w:val="0"/>
                      <w:szCs w:val="21"/>
                      <w:lang w:bidi="ar"/>
                    </w:rPr>
                    <w:t>本项目</w:t>
                  </w:r>
                </w:p>
              </w:txbxContent>
            </v:textbox>
          </v:shape>
        </w:pict>
      </w:r>
      <w:r>
        <w:rPr>
          <w:color w:val="FF0000"/>
          <w:highlight w:val="yellow"/>
        </w:rPr>
        <w:pict w14:anchorId="010C3A8D">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2205" type="#_x0000_t12" style="position:absolute;left:0;text-align:left;margin-left:530.3pt;margin-top:307.1pt;width:9.9pt;height:8.35pt;z-index:251629568;mso-position-horizontal-relative:text;mso-position-vertical-relative:text;mso-width-relative:page;mso-height-relative:page" fillcolor="red" strokecolor="red">
            <v:textbox>
              <w:txbxContent>
                <w:p w14:paraId="7297F3E9" w14:textId="77777777" w:rsidR="009A0795" w:rsidRDefault="009A0795" w:rsidP="009A0795"/>
              </w:txbxContent>
            </v:textbox>
          </v:shape>
        </w:pict>
      </w:r>
      <w:r>
        <w:rPr>
          <w:noProof/>
        </w:rPr>
        <w:pict w14:anchorId="7D9F8A69">
          <v:shape id="图片 4" o:spid="_x0000_s2266" type="#_x0000_t75" style="position:absolute;left:0;text-align:left;margin-left:631.3pt;margin-top:7.2pt;width:39pt;height:37.9pt;z-index:251639808;visibility:visible;mso-wrap-style:square;mso-wrap-distance-left:9pt;mso-wrap-distance-top:0;mso-wrap-distance-right:9pt;mso-wrap-distance-bottom:0;mso-position-horizontal:absolute;mso-position-horizontal-relative:text;mso-position-vertical:absolute;mso-position-vertical-relative:text">
            <v:imagedata r:id="rId50" o:title=""/>
          </v:shape>
        </w:pict>
      </w:r>
      <w:r>
        <w:rPr>
          <w:color w:val="FF0000"/>
          <w:highlight w:val="yellow"/>
        </w:rPr>
        <w:pict w14:anchorId="4D2EDC82">
          <v:shapetype id="_x0000_t202" coordsize="21600,21600" o:spt="202" path="m,l,21600r21600,l21600,xe">
            <v:stroke joinstyle="miter"/>
            <v:path gradientshapeok="t" o:connecttype="rect"/>
          </v:shapetype>
          <v:shape id="_x0000_s2204" type="#_x0000_t202" style="position:absolute;left:0;text-align:left;margin-left:-1.2pt;margin-top:632pt;width:128.15pt;height:22.8pt;z-index:251628544;mso-height-percent:200;mso-position-horizontal-relative:text;mso-position-vertical-relative:text;mso-height-percent:200;mso-width-relative:margin;mso-height-relative:margin" filled="f" stroked="f">
            <v:textbox style="mso-fit-shape-to-text:t">
              <w:txbxContent>
                <w:p w14:paraId="08C1D4BA" w14:textId="77777777" w:rsidR="009A0795" w:rsidRDefault="009A0795" w:rsidP="009A0795">
                  <w:pPr>
                    <w:rPr>
                      <w:b/>
                    </w:rPr>
                  </w:pPr>
                  <w:r>
                    <w:rPr>
                      <w:rFonts w:ascii="黑体" w:eastAsia="黑体" w:cs="黑体" w:hint="eastAsia"/>
                      <w:b/>
                      <w:color w:val="000000"/>
                      <w:kern w:val="0"/>
                      <w:sz w:val="24"/>
                      <w:lang w:val="zh-CN"/>
                    </w:rPr>
                    <w:t>比例尺</w:t>
                  </w:r>
                  <w:r>
                    <w:rPr>
                      <w:rFonts w:ascii="黑体" w:eastAsia="黑体" w:cs="黑体"/>
                      <w:b/>
                      <w:color w:val="000000"/>
                      <w:kern w:val="0"/>
                      <w:sz w:val="24"/>
                      <w:lang w:val="zh-CN"/>
                    </w:rPr>
                    <w:t xml:space="preserve">   1:1500000</w:t>
                  </w:r>
                </w:p>
              </w:txbxContent>
            </v:textbox>
          </v:shape>
        </w:pict>
      </w:r>
      <w:r>
        <w:rPr>
          <w:noProof/>
        </w:rPr>
        <w:pict w14:anchorId="565A332F">
          <v:shape id="_x0000_i1043" type="#_x0000_t75" style="width:639.35pt;height:443.35pt;visibility:visible;mso-wrap-style:square">
            <v:imagedata r:id="rId51" o:title="output_1"/>
          </v:shape>
        </w:pict>
      </w:r>
    </w:p>
    <w:p w14:paraId="0FFDE892" w14:textId="77777777" w:rsidR="009A0795" w:rsidRPr="00560566" w:rsidRDefault="009A0795" w:rsidP="009A0795">
      <w:pPr>
        <w:jc w:val="center"/>
        <w:rPr>
          <w:rFonts w:ascii="黑体" w:eastAsia="黑体" w:hAnsi="黑体"/>
          <w:sz w:val="28"/>
          <w:szCs w:val="28"/>
        </w:rPr>
        <w:sectPr w:rsidR="009A0795" w:rsidRPr="00560566" w:rsidSect="00162493">
          <w:headerReference w:type="default" r:id="rId52"/>
          <w:footerReference w:type="default" r:id="rId53"/>
          <w:pgSz w:w="16838" w:h="11906" w:orient="landscape"/>
          <w:pgMar w:top="1417" w:right="1418" w:bottom="849" w:left="1418" w:header="851" w:footer="567" w:gutter="0"/>
          <w:cols w:space="425"/>
          <w:docGrid w:type="lines" w:linePitch="312"/>
        </w:sectPr>
      </w:pPr>
      <w:r w:rsidRPr="00560566">
        <w:rPr>
          <w:rFonts w:ascii="黑体" w:eastAsia="黑体" w:hAnsi="黑体"/>
          <w:sz w:val="28"/>
          <w:szCs w:val="28"/>
        </w:rPr>
        <w:t>附图</w:t>
      </w:r>
      <w:r w:rsidRPr="00560566">
        <w:rPr>
          <w:rFonts w:ascii="黑体" w:eastAsia="黑体" w:hAnsi="黑体" w:hint="eastAsia"/>
          <w:sz w:val="28"/>
          <w:szCs w:val="28"/>
        </w:rPr>
        <w:t>一</w:t>
      </w:r>
      <w:r>
        <w:rPr>
          <w:rFonts w:ascii="黑体" w:eastAsia="黑体" w:hAnsi="黑体" w:hint="eastAsia"/>
          <w:sz w:val="28"/>
          <w:szCs w:val="28"/>
        </w:rPr>
        <w:t xml:space="preserve">    </w:t>
      </w:r>
      <w:r w:rsidRPr="00560566">
        <w:rPr>
          <w:rFonts w:ascii="黑体" w:eastAsia="黑体" w:hAnsi="黑体" w:hint="eastAsia"/>
          <w:sz w:val="28"/>
          <w:szCs w:val="28"/>
        </w:rPr>
        <w:t xml:space="preserve"> 河南何滋味食品科技有</w:t>
      </w:r>
      <w:r w:rsidRPr="00560566">
        <w:rPr>
          <w:rFonts w:ascii="黑体" w:eastAsia="黑体" w:hAnsi="黑体"/>
          <w:sz w:val="28"/>
          <w:szCs w:val="28"/>
        </w:rPr>
        <w:t>限公司地理位置图</w:t>
      </w:r>
    </w:p>
    <w:p w14:paraId="1ACFDBB1" w14:textId="44E07694" w:rsidR="009A0795" w:rsidRDefault="00A35AD2" w:rsidP="009A0795">
      <w:pPr>
        <w:jc w:val="center"/>
        <w:rPr>
          <w:color w:val="FF0000"/>
        </w:rPr>
      </w:pPr>
      <w:r>
        <w:rPr>
          <w:color w:val="FF0000"/>
        </w:rPr>
        <w:lastRenderedPageBreak/>
        <w:pict w14:anchorId="19CE444B">
          <v:shape id="_x0000_s2209" type="#_x0000_t61" style="position:absolute;left:0;text-align:left;margin-left:352.1pt;margin-top:185.4pt;width:53.3pt;height:26.25pt;z-index:251633664;mso-width-relative:page;mso-height-relative:page" adj="-4154,74674" fillcolor="red">
            <v:textbox style="mso-next-textbox:#_x0000_s2209">
              <w:txbxContent>
                <w:p w14:paraId="244319AE" w14:textId="77777777" w:rsidR="009A0795" w:rsidRDefault="009A0795" w:rsidP="009A0795">
                  <w:pPr>
                    <w:rPr>
                      <w:b/>
                      <w:szCs w:val="21"/>
                    </w:rPr>
                  </w:pPr>
                  <w:r>
                    <w:rPr>
                      <w:rFonts w:hint="eastAsia"/>
                      <w:b/>
                      <w:snapToGrid w:val="0"/>
                      <w:szCs w:val="21"/>
                      <w:lang w:bidi="ar"/>
                    </w:rPr>
                    <w:t>本项目</w:t>
                  </w:r>
                </w:p>
              </w:txbxContent>
            </v:textbox>
          </v:shape>
        </w:pict>
      </w:r>
      <w:r>
        <w:rPr>
          <w:noProof/>
          <w:color w:val="FF0000"/>
        </w:rPr>
        <w:pict w14:anchorId="191EA0C1">
          <v:rect id="_x0000_s2211" style="position:absolute;left:0;text-align:left;margin-left:341.35pt;margin-top:274.9pt;width:2pt;height:2.85pt;z-index:251635712" filled="f" strokecolor="red" strokeweight="1.5pt"/>
        </w:pict>
      </w:r>
      <w:r>
        <w:rPr>
          <w:noProof/>
          <w:color w:val="FF0000"/>
        </w:rPr>
        <w:pict w14:anchorId="04E87C83">
          <v:shape id="_x0000_i1044" type="#_x0000_t75" style="width:598pt;height:407.35pt;visibility:visible;mso-wrap-style:square">
            <v:imagedata r:id="rId54" o:title=""/>
          </v:shape>
        </w:pict>
      </w:r>
    </w:p>
    <w:p w14:paraId="332BE70C" w14:textId="77777777" w:rsidR="009A0795" w:rsidRPr="00560566" w:rsidRDefault="00A35AD2" w:rsidP="009A0795">
      <w:pPr>
        <w:jc w:val="center"/>
        <w:rPr>
          <w:rFonts w:ascii="黑体" w:eastAsia="黑体" w:hAnsi="黑体"/>
          <w:sz w:val="28"/>
          <w:szCs w:val="28"/>
        </w:rPr>
        <w:sectPr w:rsidR="009A0795" w:rsidRPr="00560566" w:rsidSect="00162493">
          <w:headerReference w:type="default" r:id="rId55"/>
          <w:pgSz w:w="16838" w:h="11906" w:orient="landscape"/>
          <w:pgMar w:top="1417" w:right="1418" w:bottom="849" w:left="1418" w:header="851" w:footer="992" w:gutter="0"/>
          <w:cols w:space="425"/>
          <w:docGrid w:type="lines" w:linePitch="312"/>
        </w:sectPr>
      </w:pPr>
      <w:r>
        <w:rPr>
          <w:rFonts w:ascii="黑体" w:eastAsia="黑体" w:hAnsi="黑体"/>
          <w:color w:val="FF0000"/>
          <w:sz w:val="20"/>
          <w:szCs w:val="22"/>
        </w:rPr>
        <w:pict w14:anchorId="4709C5BC">
          <v:shape id="_x0000_s2208" type="#_x0000_t12" style="position:absolute;left:0;text-align:left;margin-left:312.95pt;margin-top:205.05pt;width:7.8pt;height:6pt;z-index:251632640;mso-width-relative:page;mso-height-relative:page" fillcolor="red" strokecolor="red">
            <v:textbox style="mso-next-textbox:#_x0000_s2208">
              <w:txbxContent>
                <w:p w14:paraId="65C9FDD2" w14:textId="77777777" w:rsidR="009A0795" w:rsidRDefault="009A0795" w:rsidP="009A0795"/>
              </w:txbxContent>
            </v:textbox>
          </v:shape>
        </w:pict>
      </w:r>
      <w:r w:rsidR="009A0795" w:rsidRPr="00560566">
        <w:rPr>
          <w:rFonts w:ascii="黑体" w:eastAsia="黑体" w:hAnsi="黑体"/>
          <w:sz w:val="28"/>
          <w:szCs w:val="28"/>
        </w:rPr>
        <w:t>附图</w:t>
      </w:r>
      <w:r w:rsidR="009A0795" w:rsidRPr="00560566">
        <w:rPr>
          <w:rFonts w:ascii="黑体" w:eastAsia="黑体" w:hAnsi="黑体" w:hint="eastAsia"/>
          <w:sz w:val="28"/>
          <w:szCs w:val="28"/>
        </w:rPr>
        <w:t xml:space="preserve">二 </w:t>
      </w:r>
      <w:r w:rsidR="009A0795">
        <w:rPr>
          <w:rFonts w:ascii="黑体" w:eastAsia="黑体" w:hAnsi="黑体" w:hint="eastAsia"/>
          <w:sz w:val="28"/>
          <w:szCs w:val="28"/>
        </w:rPr>
        <w:t xml:space="preserve">    </w:t>
      </w:r>
      <w:r w:rsidR="009A0795" w:rsidRPr="00560566">
        <w:rPr>
          <w:rFonts w:ascii="黑体" w:eastAsia="黑体" w:hAnsi="黑体" w:hint="eastAsia"/>
          <w:bCs/>
          <w:sz w:val="28"/>
          <w:szCs w:val="28"/>
        </w:rPr>
        <w:t>河南何滋味食品科技有</w:t>
      </w:r>
      <w:r w:rsidR="009A0795" w:rsidRPr="00560566">
        <w:rPr>
          <w:rFonts w:ascii="黑体" w:eastAsia="黑体" w:hAnsi="黑体"/>
          <w:bCs/>
          <w:sz w:val="28"/>
          <w:szCs w:val="28"/>
        </w:rPr>
        <w:t>限公司</w:t>
      </w:r>
      <w:r w:rsidR="009A0795">
        <w:rPr>
          <w:rFonts w:ascii="黑体" w:eastAsia="黑体" w:hAnsi="黑体" w:hint="eastAsia"/>
          <w:bCs/>
          <w:sz w:val="28"/>
          <w:szCs w:val="28"/>
        </w:rPr>
        <w:t>在小店镇的规划位置</w:t>
      </w:r>
      <w:r w:rsidR="009A0795" w:rsidRPr="00560566">
        <w:rPr>
          <w:rFonts w:ascii="黑体" w:eastAsia="黑体" w:hAnsi="黑体" w:hint="eastAsia"/>
          <w:sz w:val="28"/>
          <w:szCs w:val="28"/>
        </w:rPr>
        <w:t>图</w:t>
      </w:r>
    </w:p>
    <w:p w14:paraId="364B97B8" w14:textId="3E32AFAB" w:rsidR="009A0795" w:rsidRPr="009A0795" w:rsidRDefault="00A35AD2" w:rsidP="009A0795">
      <w:pPr>
        <w:jc w:val="center"/>
        <w:rPr>
          <w:rFonts w:ascii="等线 Light" w:eastAsia="等线 Light" w:hAnsi="等线 Light" w:cs="等线 Light"/>
          <w:sz w:val="32"/>
          <w:szCs w:val="32"/>
        </w:rPr>
      </w:pPr>
      <w:r>
        <w:rPr>
          <w:noProof/>
          <w:color w:val="FF0000"/>
        </w:rPr>
        <w:lastRenderedPageBreak/>
        <w:pict w14:anchorId="5CF38AEC">
          <v:shape id="_x0000_s2262" type="#_x0000_t61" style="position:absolute;left:0;text-align:left;margin-left:249.35pt;margin-top:171.15pt;width:53.3pt;height:26.25pt;z-index:251686912;mso-width-relative:page;mso-height-relative:page" adj="-4154,74674" fillcolor="red">
            <v:textbox style="mso-next-textbox:#_x0000_s2262">
              <w:txbxContent>
                <w:p w14:paraId="5D3F4C95" w14:textId="77777777" w:rsidR="009A0795" w:rsidRDefault="009A0795" w:rsidP="009A0795">
                  <w:pPr>
                    <w:rPr>
                      <w:b/>
                      <w:szCs w:val="21"/>
                    </w:rPr>
                  </w:pPr>
                  <w:r>
                    <w:rPr>
                      <w:rFonts w:hint="eastAsia"/>
                      <w:b/>
                      <w:snapToGrid w:val="0"/>
                      <w:szCs w:val="21"/>
                      <w:lang w:bidi="ar"/>
                    </w:rPr>
                    <w:t>本项目</w:t>
                  </w:r>
                </w:p>
              </w:txbxContent>
            </v:textbox>
          </v:shape>
        </w:pict>
      </w:r>
      <w:r>
        <w:rPr>
          <w:noProof/>
          <w:color w:val="FF0000"/>
        </w:rPr>
        <w:pict w14:anchorId="06256078">
          <v:rect id="_x0000_s2263" style="position:absolute;left:0;text-align:left;margin-left:238.6pt;margin-top:260.65pt;width:2pt;height:2.85pt;z-index:251687936" filled="f" strokecolor="red" strokeweight="1.5pt"/>
        </w:pict>
      </w:r>
      <w:r>
        <w:rPr>
          <w:noProof/>
        </w:rPr>
        <w:pict w14:anchorId="175A0797">
          <v:shape id="_x0000_i1045" type="#_x0000_t75" alt="图形用户界面&#10;&#10;中度可信度描述已自动生成" style="width:608.65pt;height:428pt;visibility:visible;mso-wrap-style:square">
            <v:imagedata r:id="rId56" o:title="图形用户界面&#10;&#10;中度可信度描述已自动生成"/>
          </v:shape>
        </w:pict>
      </w:r>
    </w:p>
    <w:p w14:paraId="0D0837F4" w14:textId="77777777" w:rsidR="009A0795" w:rsidRDefault="00A35AD2" w:rsidP="009A0795">
      <w:pPr>
        <w:jc w:val="center"/>
        <w:rPr>
          <w:rFonts w:ascii="黑体" w:eastAsia="黑体" w:hAnsi="黑体"/>
          <w:sz w:val="28"/>
          <w:szCs w:val="28"/>
        </w:rPr>
      </w:pPr>
      <w:r>
        <w:rPr>
          <w:rFonts w:ascii="黑体" w:eastAsia="黑体" w:hAnsi="黑体"/>
          <w:color w:val="FF0000"/>
          <w:sz w:val="20"/>
          <w:szCs w:val="22"/>
        </w:rPr>
        <w:pict w14:anchorId="62F2A22D">
          <v:shape id="_x0000_s2261" type="#_x0000_t12" style="position:absolute;left:0;text-align:left;margin-left:312.95pt;margin-top:205.05pt;width:7.8pt;height:6pt;z-index:251685888;mso-width-relative:page;mso-height-relative:page" fillcolor="red" strokecolor="red">
            <v:textbox style="mso-next-textbox:#_x0000_s2261">
              <w:txbxContent>
                <w:p w14:paraId="551CE4C6" w14:textId="77777777" w:rsidR="009A0795" w:rsidRDefault="009A0795" w:rsidP="009A0795"/>
              </w:txbxContent>
            </v:textbox>
          </v:shape>
        </w:pict>
      </w:r>
      <w:r w:rsidR="009A0795" w:rsidRPr="00560566">
        <w:rPr>
          <w:rFonts w:ascii="黑体" w:eastAsia="黑体" w:hAnsi="黑体"/>
          <w:sz w:val="28"/>
          <w:szCs w:val="28"/>
        </w:rPr>
        <w:t>附图</w:t>
      </w:r>
      <w:r w:rsidR="009A0795">
        <w:rPr>
          <w:rFonts w:ascii="黑体" w:eastAsia="黑体" w:hAnsi="黑体" w:hint="eastAsia"/>
          <w:sz w:val="28"/>
          <w:szCs w:val="28"/>
        </w:rPr>
        <w:t>三</w:t>
      </w:r>
      <w:r w:rsidR="009A0795" w:rsidRPr="00560566">
        <w:rPr>
          <w:rFonts w:ascii="黑体" w:eastAsia="黑体" w:hAnsi="黑体" w:hint="eastAsia"/>
          <w:sz w:val="28"/>
          <w:szCs w:val="28"/>
        </w:rPr>
        <w:t xml:space="preserve"> </w:t>
      </w:r>
      <w:r w:rsidR="009A0795">
        <w:rPr>
          <w:rFonts w:ascii="黑体" w:eastAsia="黑体" w:hAnsi="黑体" w:hint="eastAsia"/>
          <w:sz w:val="28"/>
          <w:szCs w:val="28"/>
        </w:rPr>
        <w:t xml:space="preserve">    </w:t>
      </w:r>
      <w:r w:rsidR="009A0795" w:rsidRPr="00560566">
        <w:rPr>
          <w:rFonts w:ascii="黑体" w:eastAsia="黑体" w:hAnsi="黑体" w:hint="eastAsia"/>
          <w:bCs/>
          <w:sz w:val="28"/>
          <w:szCs w:val="28"/>
        </w:rPr>
        <w:t>河南何滋味食品科技有</w:t>
      </w:r>
      <w:r w:rsidR="009A0795" w:rsidRPr="00560566">
        <w:rPr>
          <w:rFonts w:ascii="黑体" w:eastAsia="黑体" w:hAnsi="黑体"/>
          <w:bCs/>
          <w:sz w:val="28"/>
          <w:szCs w:val="28"/>
        </w:rPr>
        <w:t>限公司</w:t>
      </w:r>
      <w:r w:rsidR="009A0795">
        <w:rPr>
          <w:rFonts w:ascii="黑体" w:eastAsia="黑体" w:hAnsi="黑体" w:hint="eastAsia"/>
          <w:bCs/>
          <w:sz w:val="28"/>
          <w:szCs w:val="28"/>
        </w:rPr>
        <w:t>在新乡经济技术开发区的规划位置</w:t>
      </w:r>
      <w:r w:rsidR="009A0795" w:rsidRPr="00560566">
        <w:rPr>
          <w:rFonts w:ascii="黑体" w:eastAsia="黑体" w:hAnsi="黑体" w:hint="eastAsia"/>
          <w:sz w:val="28"/>
          <w:szCs w:val="28"/>
        </w:rPr>
        <w:t>图</w:t>
      </w:r>
    </w:p>
    <w:p w14:paraId="0F573168" w14:textId="292C47F3" w:rsidR="009A0795" w:rsidRPr="009A0795" w:rsidRDefault="00A35AD2" w:rsidP="009A0795">
      <w:pPr>
        <w:jc w:val="center"/>
        <w:rPr>
          <w:rFonts w:ascii="等线 Light" w:eastAsia="等线 Light" w:hAnsi="等线 Light" w:cs="等线 Light"/>
          <w:sz w:val="32"/>
          <w:szCs w:val="32"/>
        </w:rPr>
      </w:pPr>
      <w:r>
        <w:rPr>
          <w:noProof/>
        </w:rPr>
        <w:lastRenderedPageBreak/>
        <w:pict w14:anchorId="1144763C">
          <v:rect id="_x0000_s2212" style="position:absolute;left:0;text-align:left;margin-left:227.25pt;margin-top:307.15pt;width:3.7pt;height:5.65pt;z-index:251636736" filled="f" strokeweight="1.5pt"/>
        </w:pict>
      </w:r>
      <w:r>
        <w:rPr>
          <w:noProof/>
        </w:rPr>
        <w:pict w14:anchorId="0A78A621">
          <v:shape id="_x0000_s2213" type="#_x0000_t61" style="position:absolute;left:0;text-align:left;margin-left:138.85pt;margin-top:172.3pt;width:63.05pt;height:23.15pt;z-index:251637760" adj="30798,127687" filled="f" strokeweight="1pt">
            <v:textbox style="mso-next-textbox:#_x0000_s2213">
              <w:txbxContent>
                <w:p w14:paraId="0F323729" w14:textId="77777777" w:rsidR="009A0795" w:rsidRPr="009A0795" w:rsidRDefault="009A0795" w:rsidP="009A0795">
                  <w:pPr>
                    <w:spacing w:line="280" w:lineRule="exact"/>
                    <w:jc w:val="center"/>
                    <w:rPr>
                      <w:b/>
                      <w:bCs/>
                      <w:color w:val="000000"/>
                      <w:sz w:val="24"/>
                    </w:rPr>
                  </w:pPr>
                  <w:r w:rsidRPr="009A0795">
                    <w:rPr>
                      <w:rFonts w:hint="eastAsia"/>
                      <w:b/>
                      <w:bCs/>
                      <w:color w:val="000000"/>
                      <w:sz w:val="24"/>
                    </w:rPr>
                    <w:t>本项目</w:t>
                  </w:r>
                </w:p>
              </w:txbxContent>
            </v:textbox>
          </v:shape>
        </w:pict>
      </w:r>
      <w:r>
        <w:rPr>
          <w:noProof/>
        </w:rPr>
        <w:pict w14:anchorId="463EB430">
          <v:shape id="图片 2122369225" o:spid="_x0000_i1046" type="#_x0000_t75" alt="图示&#10;&#10;描述已自动生成" style="width:620pt;height:414.65pt;visibility:visible;mso-wrap-style:square" o:bordertopcolor="black" o:borderleftcolor="black" o:borderbottomcolor="black" o:borderrightcolor="black">
            <v:imagedata r:id="rId57" o:title="图示&#10;&#10;描述已自动生成"/>
            <w10:bordertop type="single" width="12"/>
            <w10:borderleft type="single" width="12"/>
            <w10:borderbottom type="single" width="12"/>
            <w10:borderright type="single" width="12"/>
          </v:shape>
        </w:pict>
      </w:r>
    </w:p>
    <w:p w14:paraId="1F0F2B3D" w14:textId="77777777" w:rsidR="009A0795" w:rsidRDefault="00A35AD2" w:rsidP="009A0795">
      <w:pPr>
        <w:jc w:val="center"/>
        <w:rPr>
          <w:rFonts w:ascii="黑体" w:eastAsia="黑体" w:hAnsi="黑体"/>
          <w:sz w:val="28"/>
          <w:szCs w:val="28"/>
        </w:rPr>
      </w:pPr>
      <w:r>
        <w:rPr>
          <w:rFonts w:ascii="黑体" w:eastAsia="黑体" w:hAnsi="黑体"/>
          <w:color w:val="FF0000"/>
          <w:sz w:val="20"/>
          <w:szCs w:val="22"/>
        </w:rPr>
        <w:pict w14:anchorId="5189FAA8">
          <v:shape id="_x0000_s2210" type="#_x0000_t12" style="position:absolute;left:0;text-align:left;margin-left:312.95pt;margin-top:205.05pt;width:7.8pt;height:6pt;z-index:251634688;mso-width-relative:page;mso-height-relative:page" fillcolor="red" strokecolor="red">
            <v:textbox style="mso-next-textbox:#_x0000_s2210">
              <w:txbxContent>
                <w:p w14:paraId="49CBF580" w14:textId="77777777" w:rsidR="009A0795" w:rsidRDefault="009A0795" w:rsidP="009A0795"/>
              </w:txbxContent>
            </v:textbox>
          </v:shape>
        </w:pict>
      </w:r>
      <w:r w:rsidR="009A0795" w:rsidRPr="00560566">
        <w:rPr>
          <w:rFonts w:ascii="黑体" w:eastAsia="黑体" w:hAnsi="黑体"/>
          <w:sz w:val="28"/>
          <w:szCs w:val="28"/>
        </w:rPr>
        <w:t>附图</w:t>
      </w:r>
      <w:r w:rsidR="009A0795">
        <w:rPr>
          <w:rFonts w:ascii="黑体" w:eastAsia="黑体" w:hAnsi="黑体" w:hint="eastAsia"/>
          <w:sz w:val="28"/>
          <w:szCs w:val="28"/>
        </w:rPr>
        <w:t>四</w:t>
      </w:r>
      <w:r w:rsidR="009A0795" w:rsidRPr="00560566">
        <w:rPr>
          <w:rFonts w:ascii="黑体" w:eastAsia="黑体" w:hAnsi="黑体" w:hint="eastAsia"/>
          <w:sz w:val="28"/>
          <w:szCs w:val="28"/>
        </w:rPr>
        <w:t xml:space="preserve"> </w:t>
      </w:r>
      <w:r w:rsidR="009A0795">
        <w:rPr>
          <w:rFonts w:ascii="黑体" w:eastAsia="黑体" w:hAnsi="黑体" w:hint="eastAsia"/>
          <w:sz w:val="28"/>
          <w:szCs w:val="28"/>
        </w:rPr>
        <w:t xml:space="preserve">    </w:t>
      </w:r>
      <w:r w:rsidR="009A0795" w:rsidRPr="00560566">
        <w:rPr>
          <w:rFonts w:ascii="黑体" w:eastAsia="黑体" w:hAnsi="黑体" w:hint="eastAsia"/>
          <w:bCs/>
          <w:sz w:val="28"/>
          <w:szCs w:val="28"/>
        </w:rPr>
        <w:t>河南何滋味食品科技有</w:t>
      </w:r>
      <w:r w:rsidR="009A0795" w:rsidRPr="00560566">
        <w:rPr>
          <w:rFonts w:ascii="黑体" w:eastAsia="黑体" w:hAnsi="黑体"/>
          <w:bCs/>
          <w:sz w:val="28"/>
          <w:szCs w:val="28"/>
        </w:rPr>
        <w:t>限公司</w:t>
      </w:r>
      <w:r w:rsidR="009A0795" w:rsidRPr="00560566">
        <w:rPr>
          <w:rFonts w:ascii="黑体" w:eastAsia="黑体" w:hAnsi="黑体" w:hint="eastAsia"/>
          <w:bCs/>
          <w:sz w:val="28"/>
          <w:szCs w:val="28"/>
        </w:rPr>
        <w:t>产业布局</w:t>
      </w:r>
      <w:r w:rsidR="009A0795" w:rsidRPr="00560566">
        <w:rPr>
          <w:rFonts w:ascii="黑体" w:eastAsia="黑体" w:hAnsi="黑体" w:hint="eastAsia"/>
          <w:sz w:val="28"/>
          <w:szCs w:val="28"/>
        </w:rPr>
        <w:t>图</w:t>
      </w:r>
    </w:p>
    <w:p w14:paraId="5E5D9214" w14:textId="36ADB9AD" w:rsidR="009A0795" w:rsidRPr="009A0795" w:rsidRDefault="00A35AD2" w:rsidP="009A0795">
      <w:pPr>
        <w:jc w:val="center"/>
        <w:rPr>
          <w:rFonts w:ascii="等线 Light" w:eastAsia="等线 Light" w:hAnsi="等线 Light" w:cs="等线 Light"/>
          <w:sz w:val="32"/>
          <w:szCs w:val="32"/>
        </w:rPr>
      </w:pPr>
      <w:r>
        <w:rPr>
          <w:noProof/>
        </w:rPr>
        <w:lastRenderedPageBreak/>
        <w:pict w14:anchorId="3561E17D">
          <v:shape id="_x0000_s2203" type="#_x0000_t61" style="position:absolute;left:0;text-align:left;margin-left:176.6pt;margin-top:165.2pt;width:63.1pt;height:24.35pt;z-index:251627520;mso-width-relative:page;mso-height-relative:page" adj="29970,86178">
            <v:textbox style="mso-next-textbox:#_x0000_s2203">
              <w:txbxContent>
                <w:p w14:paraId="050B5623" w14:textId="5325C9DB" w:rsidR="009A0795" w:rsidRDefault="009A0795" w:rsidP="009A0795">
                  <w:pPr>
                    <w:jc w:val="center"/>
                  </w:pPr>
                  <w:r>
                    <w:rPr>
                      <w:rFonts w:hint="eastAsia"/>
                    </w:rPr>
                    <w:t>本项目</w:t>
                  </w:r>
                  <w:r w:rsidR="00A35AD2">
                    <w:rPr>
                      <w:noProof/>
                    </w:rPr>
                    <w:pict w14:anchorId="7171CD40">
                      <v:shape id="图片 1411041696" o:spid="_x0000_i1048" type="#_x0000_t75" style="width:44pt;height:24pt;visibility:visible;mso-wrap-style:square">
                        <v:imagedata r:id="rId58" o:title=""/>
                      </v:shape>
                    </w:pict>
                  </w:r>
                </w:p>
              </w:txbxContent>
            </v:textbox>
          </v:shape>
        </w:pict>
      </w:r>
      <w:r>
        <w:rPr>
          <w:noProof/>
        </w:rPr>
        <w:pict w14:anchorId="071445D1">
          <v:rect id="_x0000_s2202" style="position:absolute;left:0;text-align:left;margin-left:262.5pt;margin-top:260.1pt;width:3.4pt;height:5.1pt;z-index:251626496"/>
        </w:pict>
      </w:r>
      <w:r>
        <w:rPr>
          <w:noProof/>
        </w:rPr>
        <w:pict w14:anchorId="22282D7E">
          <v:shape id="图片 6" o:spid="_x0000_i1049" type="#_x0000_t75" style="width:581.35pt;height:411.35pt;visibility:visible;mso-wrap-style:square">
            <v:imagedata r:id="rId59" o:title=""/>
          </v:shape>
        </w:pict>
      </w:r>
    </w:p>
    <w:p w14:paraId="46B9F3AA" w14:textId="77777777" w:rsidR="009A0795" w:rsidRPr="007A61E2" w:rsidRDefault="009A0795" w:rsidP="009A0795">
      <w:pPr>
        <w:jc w:val="center"/>
        <w:rPr>
          <w:rFonts w:ascii="黑体" w:eastAsia="黑体" w:hAnsi="黑体"/>
          <w:sz w:val="28"/>
          <w:szCs w:val="28"/>
        </w:rPr>
        <w:sectPr w:rsidR="009A0795" w:rsidRPr="007A61E2" w:rsidSect="00162493">
          <w:headerReference w:type="default" r:id="rId60"/>
          <w:pgSz w:w="16838" w:h="11906" w:orient="landscape"/>
          <w:pgMar w:top="1417" w:right="1418" w:bottom="849" w:left="1418" w:header="851" w:footer="992" w:gutter="0"/>
          <w:cols w:space="425"/>
          <w:docGrid w:type="lines" w:linePitch="312"/>
        </w:sectPr>
      </w:pPr>
      <w:r w:rsidRPr="009A0795">
        <w:rPr>
          <w:rFonts w:ascii="黑体" w:eastAsia="黑体" w:hAnsi="黑体" w:cs="等线 Light" w:hint="eastAsia"/>
          <w:sz w:val="28"/>
          <w:szCs w:val="28"/>
        </w:rPr>
        <w:t>附</w:t>
      </w:r>
      <w:r w:rsidRPr="007A61E2">
        <w:rPr>
          <w:rFonts w:ascii="黑体" w:eastAsia="黑体" w:hAnsi="黑体"/>
          <w:sz w:val="28"/>
          <w:szCs w:val="28"/>
        </w:rPr>
        <w:t>图</w:t>
      </w:r>
      <w:r>
        <w:rPr>
          <w:rFonts w:ascii="黑体" w:eastAsia="黑体" w:hAnsi="黑体" w:hint="eastAsia"/>
          <w:sz w:val="28"/>
          <w:szCs w:val="28"/>
        </w:rPr>
        <w:t>五</w:t>
      </w:r>
      <w:r w:rsidRPr="009A0795">
        <w:rPr>
          <w:rFonts w:ascii="黑体" w:eastAsia="黑体" w:hAnsi="黑体" w:cs="等线 Light" w:hint="eastAsia"/>
          <w:sz w:val="28"/>
          <w:szCs w:val="28"/>
        </w:rPr>
        <w:t xml:space="preserve">    </w:t>
      </w:r>
      <w:r w:rsidRPr="007A61E2">
        <w:rPr>
          <w:rFonts w:ascii="黑体" w:eastAsia="黑体" w:hAnsi="黑体" w:hint="eastAsia"/>
          <w:bCs/>
          <w:sz w:val="28"/>
          <w:szCs w:val="28"/>
        </w:rPr>
        <w:t>河南何滋味食品科技有</w:t>
      </w:r>
      <w:r w:rsidRPr="007A61E2">
        <w:rPr>
          <w:rFonts w:ascii="黑体" w:eastAsia="黑体" w:hAnsi="黑体"/>
          <w:bCs/>
          <w:sz w:val="28"/>
          <w:szCs w:val="28"/>
        </w:rPr>
        <w:t>限公司</w:t>
      </w:r>
      <w:r w:rsidRPr="009A0795">
        <w:rPr>
          <w:rFonts w:ascii="黑体" w:eastAsia="黑体" w:hAnsi="黑体" w:cs="等线 Light" w:hint="eastAsia"/>
          <w:sz w:val="28"/>
          <w:szCs w:val="28"/>
        </w:rPr>
        <w:t>环境噪声功能区划图</w:t>
      </w:r>
    </w:p>
    <w:p w14:paraId="66C597E6" w14:textId="77777777" w:rsidR="009A0795" w:rsidRPr="009A0795" w:rsidRDefault="009A0795" w:rsidP="009A0795">
      <w:pPr>
        <w:jc w:val="center"/>
        <w:rPr>
          <w:rFonts w:eastAsia="等线 Light"/>
          <w:sz w:val="32"/>
          <w:szCs w:val="32"/>
          <w:highlight w:val="yellow"/>
        </w:rPr>
      </w:pPr>
    </w:p>
    <w:p w14:paraId="456135E9" w14:textId="699D287F" w:rsidR="009A0795" w:rsidRPr="009A0795" w:rsidRDefault="00A35AD2" w:rsidP="009A0795">
      <w:pPr>
        <w:jc w:val="center"/>
        <w:rPr>
          <w:rFonts w:eastAsia="等线 Light"/>
          <w:sz w:val="32"/>
          <w:szCs w:val="32"/>
          <w:highlight w:val="yellow"/>
        </w:rPr>
      </w:pPr>
      <w:r>
        <w:rPr>
          <w:noProof/>
        </w:rPr>
        <w:pict w14:anchorId="2FC70864">
          <v:shape id="_x0000_s2251" type="#_x0000_t61" style="position:absolute;left:0;text-align:left;margin-left:43.7pt;margin-top:486.5pt;width:90.6pt;height:25.3pt;z-index:251677696;mso-wrap-distance-left:9pt;mso-wrap-distance-top:0;mso-wrap-distance-right:9pt;mso-wrap-distance-bottom:0;mso-position-horizontal-relative:text;mso-position-vertical-relative:text;mso-width-relative:page;mso-height-relative:page;mso-position-horizontal-col-start:0;mso-width-col-span:0;v-text-anchor:top" adj="28383,-60232" filled="f" strokecolor="yellow" strokeweight="1.5pt">
            <v:textbox>
              <w:txbxContent>
                <w:p w14:paraId="2BBE535C" w14:textId="77777777" w:rsidR="009A0795" w:rsidRPr="009A0795" w:rsidRDefault="009A0795" w:rsidP="009A0795">
                  <w:pPr>
                    <w:rPr>
                      <w:b/>
                      <w:bCs/>
                      <w:color w:val="FFFFFF"/>
                    </w:rPr>
                  </w:pPr>
                  <w:r w:rsidRPr="009A0795">
                    <w:rPr>
                      <w:rFonts w:hint="eastAsia"/>
                      <w:b/>
                      <w:bCs/>
                      <w:color w:val="FFFFFF"/>
                    </w:rPr>
                    <w:t>启航国际兴业港</w:t>
                  </w:r>
                </w:p>
              </w:txbxContent>
            </v:textbox>
          </v:shape>
        </w:pict>
      </w:r>
      <w:r>
        <w:rPr>
          <w:noProof/>
        </w:rPr>
        <w:pict w14:anchorId="0D6D8B9A">
          <v:shape id="_x0000_s2265" type="#_x0000_t75" alt="图表, 雷达图&#10;&#10;描述已自动生成" style="position:absolute;left:0;text-align:left;margin-left:12.8pt;margin-top:1.95pt;width:54.35pt;height:39.9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61" o:title="图表, 雷达图&#10;&#10;描述已自动生成"/>
          </v:shape>
        </w:pict>
      </w:r>
      <w:r>
        <w:rPr>
          <w:noProof/>
        </w:rPr>
        <w:pict w14:anchorId="0199B747">
          <v:rect id="Rectangle 609" o:spid="_x0000_s2229" style="position:absolute;left:0;text-align:left;margin-left:380.5pt;margin-top:540.45pt;width:27.8pt;height:7.15pt;z-index:251656192;visibility:visible;mso-wrap-style:square;mso-position-horizontal-relative:text;mso-position-vertical-relative:text;v-text-anchor:top" fillcolor="black"/>
        </w:pict>
      </w:r>
      <w:r>
        <w:rPr>
          <w:noProof/>
        </w:rPr>
        <w:pict w14:anchorId="0118D532">
          <v:rect id="Rectangle 608" o:spid="_x0000_s2228" style="position:absolute;left:0;text-align:left;margin-left:352.2pt;margin-top:540.45pt;width:27.8pt;height:7.15pt;z-index:251655168;visibility:visible;mso-wrap-style:square;mso-position-horizontal-relative:text;mso-position-vertical-relative:text;v-text-anchor:top"/>
        </w:pict>
      </w:r>
      <w:r>
        <w:rPr>
          <w:noProof/>
        </w:rPr>
        <w:pict w14:anchorId="30B78DB2">
          <v:shape id="Text Box 606" o:spid="_x0000_s2226" type="#_x0000_t202" style="position:absolute;left:0;text-align:left;margin-left:298.9pt;margin-top:523.6pt;width:132.1pt;height:30.7pt;z-index:251653120;visibility:visible;mso-position-horizontal-relative:text;mso-position-vertical-relative:text;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">
            <v:textbox style="mso-next-textbox:#Text Box 606">
              <w:txbxContent>
                <w:p w14:paraId="3047A28A" w14:textId="77777777" w:rsidR="009A0795" w:rsidRPr="00E85966" w:rsidRDefault="009A0795" w:rsidP="009A0795">
                  <w:pPr>
                    <w:spacing w:line="480" w:lineRule="auto"/>
                    <w:rPr>
                      <w:rFonts w:ascii="黑体" w:eastAsia="黑体" w:hAnsi="黑体"/>
                    </w:rPr>
                  </w:pPr>
                  <w:r w:rsidRPr="00E85966">
                    <w:rPr>
                      <w:rFonts w:ascii="黑体" w:eastAsia="黑体" w:hAnsi="黑体"/>
                    </w:rPr>
                    <w:t>比例尺</w:t>
                  </w:r>
                </w:p>
              </w:txbxContent>
            </v:textbox>
          </v:shape>
        </w:pict>
      </w:r>
      <w:r>
        <w:rPr>
          <w:noProof/>
        </w:rPr>
        <w:pict w14:anchorId="0CC3C34A">
          <v:rect id="_x0000_s2214" style="position:absolute;left:0;text-align:left;margin-left:205.55pt;margin-top:69.9pt;width:151.65pt;height:220.2pt;z-index:251638784;mso-position-horizontal-relative:text;mso-position-vertical-relative:text" fillcolor="#6cf" strokecolor="yellow" strokeweight="1.5pt">
            <v:fill opacity="13107f"/>
          </v:rect>
        </w:pict>
      </w:r>
      <w:r>
        <w:rPr>
          <w:noProof/>
        </w:rPr>
        <w:pict w14:anchorId="4D279C00">
          <v:shape id="Text Box 610" o:spid="_x0000_s2227" type="#_x0000_t202" style="position:absolute;left:0;text-align:left;margin-left:341.15pt;margin-top:522.1pt;width:110.85pt;height:19.45pt;z-index:251654144;visibility:visible;mso-wrap-style:square;mso-position-horizontal-relative:text;mso-position-vertical-relative:text;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" filled="f" stroked="f">
            <v:textbox style="mso-next-textbox:#Text Box 610">
              <w:txbxContent>
                <w:p w14:paraId="17CF8FD1" w14:textId="77777777" w:rsidR="009A0795" w:rsidRPr="006F38DC" w:rsidRDefault="009A0795" w:rsidP="009A0795">
                  <w:r w:rsidRPr="006F38DC">
                    <w:t xml:space="preserve">0  </w:t>
                  </w:r>
                  <w:r>
                    <w:t xml:space="preserve"> </w:t>
                  </w:r>
                  <w:r>
                    <w:rPr>
                      <w:rFonts w:hint="eastAsia"/>
                    </w:rPr>
                    <w:t>100</w:t>
                  </w:r>
                  <w:r w:rsidRPr="006F38DC">
                    <w:t xml:space="preserve">  </w:t>
                  </w:r>
                  <w:r>
                    <w:t xml:space="preserve"> </w:t>
                  </w:r>
                  <w:r>
                    <w:rPr>
                      <w:rFonts w:hint="eastAsia"/>
                    </w:rPr>
                    <w:t>200</w:t>
                  </w:r>
                  <w:r w:rsidRPr="006F38DC">
                    <w:t>m</w:t>
                  </w:r>
                </w:p>
              </w:txbxContent>
            </v:textbox>
          </v:shape>
        </w:pict>
      </w:r>
      <w:r>
        <w:rPr>
          <w:noProof/>
        </w:rPr>
        <w:pict w14:anchorId="03989158">
          <v:shape id="_x0000_s2218" type="#_x0000_t61" style="position:absolute;left:0;text-align:left;margin-left:369.1pt;margin-top:111pt;width:68.1pt;height:36.75pt;z-index:251643904;mso-position-horizontal-relative:text;mso-position-vertical-relative:text" adj="2093,96010" filled="f" strokecolor="yellow" strokeweight="1.5pt">
            <v:textbox style="mso-next-textbox:#_x0000_s2218">
              <w:txbxContent>
                <w:p w14:paraId="217F434F" w14:textId="77777777" w:rsidR="009A0795" w:rsidRDefault="009A0795" w:rsidP="009A0795">
                  <w:pPr>
                    <w:jc w:val="center"/>
                  </w:pPr>
                </w:p>
              </w:txbxContent>
            </v:textbox>
          </v:shape>
        </w:pict>
      </w:r>
      <w:r>
        <w:rPr>
          <w:noProof/>
        </w:rPr>
        <w:pict w14:anchorId="0F0C96F7">
          <v:shape id="_x0000_s2217" type="#_x0000_t202" style="position:absolute;left:0;text-align:left;margin-left:365.75pt;margin-top:110.05pt;width:73.05pt;height:45.5pt;z-index:251642880;mso-position-horizontal-relative:text;mso-position-vertical-relative:text" filled="f" stroked="f">
            <v:textbox style="mso-next-textbox:#_x0000_s2217">
              <w:txbxContent>
                <w:p w14:paraId="5896CD98" w14:textId="77777777" w:rsidR="009A0795" w:rsidRPr="009A0795" w:rsidRDefault="009A0795" w:rsidP="009A0795">
                  <w:pPr>
                    <w:jc w:val="center"/>
                    <w:rPr>
                      <w:b/>
                      <w:bCs/>
                      <w:color w:val="FFFFFF"/>
                    </w:rPr>
                  </w:pPr>
                  <w:r w:rsidRPr="009A0795">
                    <w:rPr>
                      <w:rFonts w:hint="eastAsia"/>
                      <w:b/>
                      <w:bCs/>
                      <w:color w:val="FFFFFF"/>
                    </w:rPr>
                    <w:t>新乡经开投资集团</w:t>
                  </w:r>
                  <w:r w:rsidRPr="009A0795">
                    <w:rPr>
                      <w:rFonts w:hint="eastAsia"/>
                      <w:b/>
                      <w:bCs/>
                      <w:color w:val="FFFFFF"/>
                    </w:rPr>
                    <w:t>815m</w:t>
                  </w:r>
                </w:p>
              </w:txbxContent>
            </v:textbox>
          </v:shape>
        </w:pict>
      </w:r>
      <w:r>
        <w:rPr>
          <w:noProof/>
        </w:rPr>
        <w:pict w14:anchorId="71084BD5">
          <v:shape id="_x0000_s2216" type="#_x0000_t202" style="position:absolute;left:0;text-align:left;margin-left:226.1pt;margin-top:159.5pt;width:122.7pt;height:47.95pt;z-index:251641856;mso-position-horizontal-relative:text;mso-position-vertical-relative:text" filled="f" stroked="f">
            <v:textbox style="mso-next-textbox:#_x0000_s2216">
              <w:txbxContent>
                <w:p w14:paraId="16FCEAC1" w14:textId="77777777" w:rsidR="009A0795" w:rsidRPr="009A0795" w:rsidRDefault="009A0795" w:rsidP="009A0795">
                  <w:pPr>
                    <w:rPr>
                      <w:b/>
                      <w:bCs/>
                      <w:color w:val="FFFFFF"/>
                      <w:sz w:val="24"/>
                      <w:szCs w:val="32"/>
                    </w:rPr>
                  </w:pPr>
                  <w:r w:rsidRPr="009A0795">
                    <w:rPr>
                      <w:rFonts w:hint="eastAsia"/>
                      <w:b/>
                      <w:bCs/>
                      <w:color w:val="FFFFFF"/>
                      <w:sz w:val="24"/>
                      <w:szCs w:val="32"/>
                    </w:rPr>
                    <w:t>新乡职业技术学院</w:t>
                  </w:r>
                </w:p>
                <w:p w14:paraId="7FC6AE19" w14:textId="77777777" w:rsidR="009A0795" w:rsidRPr="009A0795" w:rsidRDefault="009A0795" w:rsidP="009A0795">
                  <w:pPr>
                    <w:jc w:val="center"/>
                    <w:rPr>
                      <w:b/>
                      <w:bCs/>
                      <w:color w:val="FFFFFF"/>
                      <w:sz w:val="24"/>
                      <w:szCs w:val="32"/>
                    </w:rPr>
                  </w:pPr>
                  <w:r w:rsidRPr="009A0795">
                    <w:rPr>
                      <w:rFonts w:hint="eastAsia"/>
                      <w:b/>
                      <w:bCs/>
                      <w:color w:val="FFFFFF"/>
                      <w:sz w:val="24"/>
                      <w:szCs w:val="32"/>
                    </w:rPr>
                    <w:t>340m</w:t>
                  </w:r>
                </w:p>
              </w:txbxContent>
            </v:textbox>
          </v:shape>
        </w:pict>
      </w:r>
      <w:r>
        <w:rPr>
          <w:noProof/>
        </w:rPr>
        <w:pict w14:anchorId="66521CDE">
          <v:shape id="_x0000_s2225" type="#_x0000_t61" style="position:absolute;left:0;text-align:left;margin-left:36.5pt;margin-top:170.65pt;width:75.4pt;height:29.85pt;z-index:251652096;mso-position-horizontal-relative:text;mso-position-vertical-relative:text" adj="28647,148233" filled="f" strokecolor="red" strokeweight="1.5pt">
            <v:textbox style="mso-next-textbox:#_x0000_s2225">
              <w:txbxContent>
                <w:p w14:paraId="40ADFB40" w14:textId="77777777" w:rsidR="009A0795" w:rsidRPr="009A0795" w:rsidRDefault="009A0795" w:rsidP="009A0795">
                  <w:pPr>
                    <w:adjustRightInd w:val="0"/>
                    <w:snapToGrid w:val="0"/>
                    <w:rPr>
                      <w:b/>
                      <w:bCs/>
                      <w:color w:val="FFFFFF"/>
                      <w:sz w:val="28"/>
                      <w:szCs w:val="36"/>
                    </w:rPr>
                  </w:pPr>
                  <w:r w:rsidRPr="009A0795">
                    <w:rPr>
                      <w:rFonts w:hint="eastAsia"/>
                      <w:b/>
                      <w:bCs/>
                      <w:color w:val="FFFFFF"/>
                      <w:sz w:val="28"/>
                      <w:szCs w:val="36"/>
                    </w:rPr>
                    <w:t>项目位置</w:t>
                  </w:r>
                </w:p>
              </w:txbxContent>
            </v:textbox>
          </v:shape>
        </w:pict>
      </w:r>
      <w:r>
        <w:rPr>
          <w:noProof/>
        </w:rPr>
        <w:pict w14:anchorId="772A5F77">
          <v:shape id="_x0000_s2221" type="#_x0000_t202" style="position:absolute;left:0;text-align:left;margin-left:124.4pt;margin-top:333.4pt;width:45.45pt;height:30.1pt;z-index:251646976;mso-position-horizontal-relative:text;mso-position-vertical-relative:text" filled="f" stroked="f">
            <v:textbox style="mso-next-textbox:#_x0000_s2221">
              <w:txbxContent>
                <w:p w14:paraId="4414E47D" w14:textId="77777777" w:rsidR="009A0795" w:rsidRPr="009A0795" w:rsidRDefault="009A0795" w:rsidP="009A0795">
                  <w:pPr>
                    <w:rPr>
                      <w:b/>
                      <w:bCs/>
                      <w:color w:val="FFFFFF"/>
                      <w:sz w:val="22"/>
                      <w:szCs w:val="28"/>
                    </w:rPr>
                  </w:pPr>
                  <w:r w:rsidRPr="009A0795">
                    <w:rPr>
                      <w:rFonts w:hint="eastAsia"/>
                      <w:b/>
                      <w:bCs/>
                      <w:color w:val="FFFFFF"/>
                      <w:sz w:val="22"/>
                      <w:szCs w:val="28"/>
                    </w:rPr>
                    <w:t>空地</w:t>
                  </w:r>
                </w:p>
              </w:txbxContent>
            </v:textbox>
          </v:shape>
        </w:pict>
      </w:r>
      <w:r>
        <w:rPr>
          <w:noProof/>
        </w:rPr>
        <w:pict w14:anchorId="2F9D4ADF">
          <v:shape id="_x0000_s2220" type="#_x0000_t202" style="position:absolute;left:0;text-align:left;margin-left:86.35pt;margin-top:364.05pt;width:45.45pt;height:30.1pt;z-index:251645952;mso-position-horizontal-relative:text;mso-position-vertical-relative:text" filled="f" stroked="f">
            <v:textbox style="mso-next-textbox:#_x0000_s2220">
              <w:txbxContent>
                <w:p w14:paraId="22239107" w14:textId="77777777" w:rsidR="009A0795" w:rsidRPr="009A0795" w:rsidRDefault="009A0795" w:rsidP="009A0795">
                  <w:pPr>
                    <w:rPr>
                      <w:b/>
                      <w:bCs/>
                      <w:color w:val="FFFFFF"/>
                      <w:sz w:val="22"/>
                      <w:szCs w:val="28"/>
                    </w:rPr>
                  </w:pPr>
                  <w:r w:rsidRPr="009A0795">
                    <w:rPr>
                      <w:rFonts w:hint="eastAsia"/>
                      <w:b/>
                      <w:bCs/>
                      <w:color w:val="FFFFFF"/>
                      <w:sz w:val="22"/>
                      <w:szCs w:val="28"/>
                    </w:rPr>
                    <w:t>空地</w:t>
                  </w:r>
                </w:p>
              </w:txbxContent>
            </v:textbox>
          </v:shape>
        </w:pict>
      </w:r>
      <w:r>
        <w:rPr>
          <w:noProof/>
        </w:rPr>
        <w:pict w14:anchorId="404E238E">
          <v:shape id="_x0000_s2219" type="#_x0000_t202" style="position:absolute;left:0;text-align:left;margin-left:158.6pt;margin-top:363.5pt;width:45.45pt;height:22.1pt;z-index:251644928;mso-position-horizontal-relative:text;mso-position-vertical-relative:text" filled="f" stroked="f">
            <v:textbox style="mso-next-textbox:#_x0000_s2219">
              <w:txbxContent>
                <w:p w14:paraId="3BCD84BA" w14:textId="77777777" w:rsidR="009A0795" w:rsidRPr="009A0795" w:rsidRDefault="009A0795" w:rsidP="009A0795">
                  <w:pPr>
                    <w:rPr>
                      <w:b/>
                      <w:bCs/>
                      <w:color w:val="FFFFFF"/>
                      <w:sz w:val="22"/>
                      <w:szCs w:val="28"/>
                    </w:rPr>
                  </w:pPr>
                  <w:r w:rsidRPr="009A0795">
                    <w:rPr>
                      <w:rFonts w:hint="eastAsia"/>
                      <w:b/>
                      <w:bCs/>
                      <w:color w:val="FFFFFF"/>
                      <w:sz w:val="22"/>
                      <w:szCs w:val="28"/>
                    </w:rPr>
                    <w:t>空地</w:t>
                  </w:r>
                </w:p>
              </w:txbxContent>
            </v:textbox>
          </v:shape>
        </w:pict>
      </w:r>
      <w:r>
        <w:rPr>
          <w:noProof/>
        </w:rPr>
        <w:pict w14:anchorId="10B6D090">
          <v:shape id="_x0000_s2223" type="#_x0000_t202" style="position:absolute;left:0;text-align:left;margin-left:187.65pt;margin-top:311.65pt;width:28.15pt;height:128.7pt;z-index:251649024;mso-position-horizontal-relative:text;mso-position-vertical-relative:text" filled="f" stroked="f">
            <v:textbox style="mso-next-textbox:#_x0000_s2223">
              <w:txbxContent>
                <w:p w14:paraId="2D00BFE8" w14:textId="77777777" w:rsidR="009A0795" w:rsidRPr="0080357A" w:rsidRDefault="009A0795" w:rsidP="009A0795">
                  <w:pPr>
                    <w:rPr>
                      <w:color w:val="FFFF00"/>
                      <w:sz w:val="18"/>
                      <w:szCs w:val="21"/>
                    </w:rPr>
                  </w:pPr>
                  <w:r w:rsidRPr="0080357A">
                    <w:rPr>
                      <w:rFonts w:hint="eastAsia"/>
                      <w:color w:val="FFFF00"/>
                      <w:sz w:val="18"/>
                      <w:szCs w:val="21"/>
                    </w:rPr>
                    <w:t>鸿</w:t>
                  </w:r>
                </w:p>
                <w:p w14:paraId="10CEFA88" w14:textId="77777777" w:rsidR="009A0795" w:rsidRPr="0080357A" w:rsidRDefault="009A0795" w:rsidP="009A0795">
                  <w:pPr>
                    <w:rPr>
                      <w:color w:val="FFFF00"/>
                      <w:sz w:val="18"/>
                      <w:szCs w:val="21"/>
                    </w:rPr>
                  </w:pPr>
                </w:p>
                <w:p w14:paraId="6F6DDF50" w14:textId="77777777" w:rsidR="009A0795" w:rsidRPr="0080357A" w:rsidRDefault="009A0795" w:rsidP="009A0795">
                  <w:pPr>
                    <w:rPr>
                      <w:color w:val="FFFF00"/>
                      <w:sz w:val="18"/>
                      <w:szCs w:val="21"/>
                    </w:rPr>
                  </w:pPr>
                  <w:r w:rsidRPr="0080357A">
                    <w:rPr>
                      <w:rFonts w:hint="eastAsia"/>
                      <w:color w:val="FFFF00"/>
                      <w:sz w:val="18"/>
                      <w:szCs w:val="21"/>
                    </w:rPr>
                    <w:t>达</w:t>
                  </w:r>
                </w:p>
                <w:p w14:paraId="651CEAD5" w14:textId="77777777" w:rsidR="009A0795" w:rsidRPr="0080357A" w:rsidRDefault="009A0795" w:rsidP="009A0795">
                  <w:pPr>
                    <w:rPr>
                      <w:color w:val="FFFF00"/>
                      <w:sz w:val="18"/>
                      <w:szCs w:val="21"/>
                    </w:rPr>
                  </w:pPr>
                </w:p>
                <w:p w14:paraId="2169E770" w14:textId="77777777" w:rsidR="009A0795" w:rsidRPr="0080357A" w:rsidRDefault="009A0795" w:rsidP="009A0795">
                  <w:pPr>
                    <w:rPr>
                      <w:color w:val="FFFF00"/>
                      <w:sz w:val="18"/>
                      <w:szCs w:val="21"/>
                    </w:rPr>
                  </w:pPr>
                  <w:r w:rsidRPr="0080357A">
                    <w:rPr>
                      <w:rFonts w:hint="eastAsia"/>
                      <w:color w:val="FFFF00"/>
                      <w:sz w:val="18"/>
                      <w:szCs w:val="21"/>
                    </w:rPr>
                    <w:t>大</w:t>
                  </w:r>
                </w:p>
                <w:p w14:paraId="76E08967" w14:textId="77777777" w:rsidR="009A0795" w:rsidRPr="0080357A" w:rsidRDefault="009A0795" w:rsidP="009A0795">
                  <w:pPr>
                    <w:rPr>
                      <w:color w:val="FFFF00"/>
                      <w:sz w:val="18"/>
                      <w:szCs w:val="21"/>
                    </w:rPr>
                  </w:pPr>
                </w:p>
                <w:p w14:paraId="1F042CD4" w14:textId="77777777" w:rsidR="009A0795" w:rsidRPr="0080357A" w:rsidRDefault="009A0795" w:rsidP="009A0795">
                  <w:pPr>
                    <w:rPr>
                      <w:color w:val="FFFF00"/>
                      <w:sz w:val="18"/>
                      <w:szCs w:val="21"/>
                    </w:rPr>
                  </w:pPr>
                  <w:r w:rsidRPr="0080357A">
                    <w:rPr>
                      <w:rFonts w:hint="eastAsia"/>
                      <w:color w:val="FFFF00"/>
                      <w:sz w:val="18"/>
                      <w:szCs w:val="21"/>
                    </w:rPr>
                    <w:t>道</w:t>
                  </w:r>
                </w:p>
              </w:txbxContent>
            </v:textbox>
          </v:shape>
        </w:pict>
      </w:r>
      <w:r>
        <w:rPr>
          <w:noProof/>
        </w:rPr>
        <w:pict w14:anchorId="506BCCD9">
          <v:shape id="_x0000_s2224" type="#_x0000_t202" style="position:absolute;left:0;text-align:left;margin-left:108.3pt;margin-top:385.6pt;width:96.65pt;height:22.4pt;z-index:251651072;mso-position-horizontal-relative:text;mso-position-vertical-relative:text" filled="f" stroked="f">
            <v:textbox style="mso-next-textbox:#_x0000_s2224">
              <w:txbxContent>
                <w:p w14:paraId="5C041BF4" w14:textId="77777777" w:rsidR="009A0795" w:rsidRPr="0080357A" w:rsidRDefault="009A0795" w:rsidP="009A0795">
                  <w:pPr>
                    <w:rPr>
                      <w:color w:val="FFFF00"/>
                      <w:sz w:val="18"/>
                      <w:szCs w:val="21"/>
                    </w:rPr>
                  </w:pPr>
                  <w:r w:rsidRPr="0080357A">
                    <w:rPr>
                      <w:rFonts w:hint="eastAsia"/>
                      <w:color w:val="FFFF00"/>
                      <w:sz w:val="18"/>
                      <w:szCs w:val="21"/>
                    </w:rPr>
                    <w:t>经</w:t>
                  </w:r>
                  <w:r w:rsidRPr="0080357A">
                    <w:rPr>
                      <w:rFonts w:hint="eastAsia"/>
                      <w:color w:val="FFFF00"/>
                      <w:sz w:val="18"/>
                      <w:szCs w:val="21"/>
                    </w:rPr>
                    <w:t xml:space="preserve">     </w:t>
                  </w:r>
                  <w:r w:rsidRPr="0080357A">
                    <w:rPr>
                      <w:rFonts w:hint="eastAsia"/>
                      <w:color w:val="FFFF00"/>
                      <w:sz w:val="18"/>
                      <w:szCs w:val="21"/>
                    </w:rPr>
                    <w:t>纺</w:t>
                  </w:r>
                  <w:r w:rsidRPr="0080357A">
                    <w:rPr>
                      <w:rFonts w:hint="eastAsia"/>
                      <w:color w:val="FFFF00"/>
                      <w:sz w:val="18"/>
                      <w:szCs w:val="21"/>
                    </w:rPr>
                    <w:t xml:space="preserve">     </w:t>
                  </w:r>
                  <w:r w:rsidRPr="0080357A">
                    <w:rPr>
                      <w:rFonts w:hint="eastAsia"/>
                      <w:color w:val="FFFF00"/>
                      <w:sz w:val="18"/>
                      <w:szCs w:val="21"/>
                    </w:rPr>
                    <w:t>路</w:t>
                  </w:r>
                </w:p>
                <w:p w14:paraId="24B14FA9" w14:textId="77777777" w:rsidR="009A0795" w:rsidRPr="0080357A" w:rsidRDefault="009A0795" w:rsidP="009A0795">
                  <w:pPr>
                    <w:rPr>
                      <w:color w:val="0070C0"/>
                      <w:sz w:val="18"/>
                      <w:szCs w:val="21"/>
                    </w:rPr>
                  </w:pPr>
                </w:p>
              </w:txbxContent>
            </v:textbox>
          </v:shape>
        </w:pict>
      </w:r>
      <w:r>
        <w:rPr>
          <w:noProof/>
        </w:rPr>
        <w:pict w14:anchorId="529E84EF">
          <v:shape id="_x0000_s2222" style="position:absolute;left:0;text-align:left;margin-left:128.1pt;margin-top:401.45pt;width:58.95pt;height:24.3pt;z-index:251648000;mso-wrap-style:square;mso-height-percent:0;mso-left-percent:-10001;mso-top-percent:-10001;mso-wrap-distance-left:9pt;mso-wrap-distance-top:0;mso-wrap-distance-right:9pt;mso-wrap-distance-bottom:0;mso-position-horizontal:absolute;mso-position-horizontal-relative:text;mso-position-vertical:absolute;mso-position-vertical-relative:text;mso-height-percent:0;mso-left-percent:-10001;mso-top-percent:-10001;mso-width-relative:page;mso-height-relative:page;mso-position-horizontal-col-start:0;mso-width-col-span:0;v-text-anchor:top" coordsize="1179,486" path="m4,9l1179,r,486l411,486,,274,4,9xe" fillcolor="#6cf" strokecolor="yellow" strokeweight="1.5pt">
            <v:fill opacity="13107f"/>
            <v:path arrowok="t"/>
          </v:shape>
        </w:pict>
      </w:r>
      <w:r>
        <w:rPr>
          <w:noProof/>
        </w:rPr>
        <w:pict w14:anchorId="265EB871">
          <v:rect id="_x0000_s2215" style="position:absolute;left:0;text-align:left;margin-left:365.75pt;margin-top:262.85pt;width:36.5pt;height:26.65pt;z-index:251640832;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fillcolor="#6cf" strokecolor="yellow" strokeweight="1.5pt">
            <v:fill opacity="13107f"/>
          </v:rect>
        </w:pict>
      </w:r>
      <w:r>
        <w:rPr>
          <w:highlight w:val="yellow"/>
        </w:rPr>
        <w:pict w14:anchorId="1AD684F2">
          <v:shape id="_x0000_s2207" type="#_x0000_t202" style="position:absolute;left:0;text-align:left;margin-left:.15pt;margin-top:575.3pt;width:453.75pt;height:33.45pt;z-index:251631616;mso-position-horizontal-relative:text;mso-position-vertical-relative:text;mso-width-relative:page;mso-height-relative:page" filled="f" stroked="f">
            <v:textbox>
              <w:txbxContent>
                <w:p w14:paraId="4799ED16" w14:textId="77777777" w:rsidR="009A0795" w:rsidRPr="009A0795" w:rsidRDefault="009A0795" w:rsidP="009A0795">
                  <w:pPr>
                    <w:jc w:val="center"/>
                    <w:rPr>
                      <w:rFonts w:ascii="黑体" w:eastAsia="黑体" w:hAnsi="黑体"/>
                      <w:color w:val="000000"/>
                      <w:sz w:val="28"/>
                      <w:szCs w:val="28"/>
                    </w:rPr>
                  </w:pPr>
                  <w:r w:rsidRPr="00560566">
                    <w:rPr>
                      <w:rFonts w:ascii="黑体" w:eastAsia="黑体" w:hAnsi="黑体" w:hint="eastAsia"/>
                      <w:sz w:val="28"/>
                      <w:szCs w:val="28"/>
                    </w:rPr>
                    <w:t>附图</w:t>
                  </w:r>
                  <w:r>
                    <w:rPr>
                      <w:rFonts w:ascii="黑体" w:eastAsia="黑体" w:hAnsi="黑体" w:hint="eastAsia"/>
                      <w:sz w:val="28"/>
                      <w:szCs w:val="28"/>
                    </w:rPr>
                    <w:t>六</w:t>
                  </w:r>
                  <w:r w:rsidRPr="00560566">
                    <w:rPr>
                      <w:rFonts w:ascii="黑体" w:eastAsia="黑体" w:hAnsi="黑体" w:hint="eastAsia"/>
                      <w:sz w:val="28"/>
                      <w:szCs w:val="28"/>
                    </w:rPr>
                    <w:t xml:space="preserve"> </w:t>
                  </w:r>
                  <w:r>
                    <w:rPr>
                      <w:rFonts w:ascii="黑体" w:eastAsia="黑体" w:hAnsi="黑体" w:hint="eastAsia"/>
                      <w:sz w:val="28"/>
                      <w:szCs w:val="28"/>
                    </w:rPr>
                    <w:t xml:space="preserve">    </w:t>
                  </w:r>
                  <w:r w:rsidRPr="00560566">
                    <w:rPr>
                      <w:rFonts w:ascii="黑体" w:eastAsia="黑体" w:hAnsi="黑体" w:hint="eastAsia"/>
                      <w:bCs/>
                      <w:sz w:val="28"/>
                      <w:szCs w:val="28"/>
                    </w:rPr>
                    <w:t>河南何滋味食品科技有</w:t>
                  </w:r>
                  <w:r w:rsidRPr="00560566">
                    <w:rPr>
                      <w:rFonts w:ascii="黑体" w:eastAsia="黑体" w:hAnsi="黑体"/>
                      <w:bCs/>
                      <w:sz w:val="28"/>
                      <w:szCs w:val="28"/>
                    </w:rPr>
                    <w:t>限公司</w:t>
                  </w:r>
                  <w:r w:rsidRPr="009A0795">
                    <w:rPr>
                      <w:rFonts w:ascii="黑体" w:eastAsia="黑体" w:hAnsi="黑体"/>
                      <w:color w:val="000000"/>
                      <w:sz w:val="28"/>
                      <w:szCs w:val="28"/>
                    </w:rPr>
                    <w:t>周边环境示意图</w:t>
                  </w:r>
                </w:p>
                <w:p w14:paraId="77292F05" w14:textId="77777777" w:rsidR="009A0795" w:rsidRPr="00560566" w:rsidRDefault="009A0795" w:rsidP="009A0795">
                  <w:pPr>
                    <w:jc w:val="center"/>
                    <w:rPr>
                      <w:rFonts w:ascii="黑体" w:eastAsia="黑体" w:hAnsi="黑体"/>
                      <w:sz w:val="28"/>
                      <w:szCs w:val="28"/>
                    </w:rPr>
                  </w:pPr>
                </w:p>
              </w:txbxContent>
            </v:textbox>
          </v:shape>
        </w:pict>
      </w:r>
      <w:r>
        <w:rPr>
          <w:noProof/>
        </w:rPr>
        <w:pict w14:anchorId="600A5D50">
          <v:shape id="_x0000_i1050" type="#_x0000_t75" alt="城市街道与高楼大厦&#10;&#10;描述已自动生成" style="width:430pt;height:559.35pt;visibility:visible;mso-wrap-style:square" o:bordertopcolor="black" o:borderleftcolor="black" o:borderbottomcolor="black" o:borderrightcolor="black">
            <v:imagedata r:id="rId62" o:title="城市街道与高楼大厦&#10;&#10;描述已自动生成"/>
            <w10:bordertop type="single" width="4"/>
            <w10:borderleft type="single" width="4"/>
            <w10:borderbottom type="single" width="4"/>
            <w10:borderright type="single" width="4"/>
          </v:shape>
        </w:pict>
      </w:r>
    </w:p>
    <w:p w14:paraId="3D5DFFF0" w14:textId="77777777" w:rsidR="009A0795" w:rsidRPr="009A0795" w:rsidRDefault="009A0795" w:rsidP="009A0795">
      <w:pPr>
        <w:jc w:val="center"/>
        <w:rPr>
          <w:rFonts w:eastAsia="等线 Light"/>
          <w:sz w:val="32"/>
          <w:szCs w:val="32"/>
          <w:highlight w:val="yellow"/>
        </w:rPr>
      </w:pPr>
    </w:p>
    <w:p w14:paraId="5A30814A" w14:textId="77777777" w:rsidR="009A0795" w:rsidRPr="009A0795" w:rsidRDefault="009A0795" w:rsidP="009A0795">
      <w:pPr>
        <w:jc w:val="center"/>
        <w:rPr>
          <w:rFonts w:eastAsia="等线 Light"/>
          <w:sz w:val="32"/>
          <w:szCs w:val="32"/>
          <w:highlight w:val="yellow"/>
        </w:rPr>
      </w:pPr>
    </w:p>
    <w:p w14:paraId="11DCCB54" w14:textId="77777777" w:rsidR="009A0795" w:rsidRPr="009A0795" w:rsidRDefault="009A0795" w:rsidP="009A0795">
      <w:pPr>
        <w:jc w:val="center"/>
        <w:rPr>
          <w:rFonts w:eastAsia="等线 Light"/>
          <w:sz w:val="32"/>
          <w:szCs w:val="32"/>
          <w:highlight w:val="yellow"/>
        </w:rPr>
      </w:pPr>
    </w:p>
    <w:p w14:paraId="5E710804" w14:textId="77777777" w:rsidR="009A0795" w:rsidRPr="009A0795" w:rsidRDefault="009A0795" w:rsidP="009A0795">
      <w:pPr>
        <w:rPr>
          <w:rFonts w:eastAsia="等线 Light"/>
          <w:sz w:val="32"/>
          <w:szCs w:val="32"/>
          <w:highlight w:val="yellow"/>
        </w:rPr>
        <w:sectPr w:rsidR="009A0795" w:rsidRPr="009A0795" w:rsidSect="00162493">
          <w:headerReference w:type="default" r:id="rId63"/>
          <w:pgSz w:w="11906" w:h="16838"/>
          <w:pgMar w:top="1418" w:right="1418" w:bottom="1418" w:left="1418" w:header="851" w:footer="992" w:gutter="0"/>
          <w:cols w:space="425"/>
          <w:docGrid w:type="lines" w:linePitch="312"/>
        </w:sectPr>
      </w:pPr>
    </w:p>
    <w:p w14:paraId="314D6BA1" w14:textId="0E8EE99C" w:rsidR="009A0795" w:rsidRPr="009A0795" w:rsidRDefault="00A35AD2" w:rsidP="009A0795">
      <w:pPr>
        <w:rPr>
          <w:rFonts w:ascii="等线 Light" w:eastAsia="等线 Light" w:hAnsi="等线 Light" w:cs="等线 Light"/>
          <w:sz w:val="32"/>
          <w:szCs w:val="32"/>
        </w:rPr>
      </w:pPr>
      <w:r>
        <w:rPr>
          <w:noProof/>
        </w:rPr>
        <w:lastRenderedPageBreak/>
        <w:pict w14:anchorId="32B6ECBD">
          <v:shape id="_x0000_s2260" type="#_x0000_t202" style="position:absolute;left:0;text-align:left;margin-left:253.15pt;margin-top:584.8pt;width:42pt;height:19.3pt;z-index:251684864" stroked="f">
            <v:textbox>
              <w:txbxContent>
                <w:p w14:paraId="7E7BDC41" w14:textId="77777777" w:rsidR="009A0795" w:rsidRPr="00184E56" w:rsidRDefault="009A0795" w:rsidP="009A0795">
                  <w:pPr>
                    <w:adjustRightInd w:val="0"/>
                    <w:snapToGrid w:val="0"/>
                    <w:spacing w:line="240" w:lineRule="exact"/>
                    <w:rPr>
                      <w:sz w:val="22"/>
                      <w:szCs w:val="28"/>
                    </w:rPr>
                  </w:pPr>
                  <w:r w:rsidRPr="00184E56">
                    <w:rPr>
                      <w:rFonts w:hint="eastAsia"/>
                      <w:sz w:val="22"/>
                      <w:szCs w:val="28"/>
                    </w:rPr>
                    <w:t>大门</w:t>
                  </w:r>
                </w:p>
              </w:txbxContent>
            </v:textbox>
          </v:shape>
        </w:pict>
      </w:r>
      <w:r>
        <w:rPr>
          <w:noProof/>
        </w:rPr>
        <w:pict w14:anchorId="2EA4EAAC">
          <v:shape id="_x0000_s2235" type="#_x0000_t202" style="position:absolute;left:0;text-align:left;margin-left:120.4pt;margin-top:380.4pt;width:74.4pt;height:56.75pt;z-index:251662336;mso-position-horizontal-relative:text;mso-position-vertical-relative:text" filled="f" strokeweight="1pt">
            <v:textbox style="mso-next-textbox:#_x0000_s2235">
              <w:txbxContent>
                <w:p w14:paraId="361D4BB4" w14:textId="77777777" w:rsidR="009A0795" w:rsidRDefault="009A0795" w:rsidP="009A0795">
                  <w:pPr>
                    <w:adjustRightInd w:val="0"/>
                    <w:snapToGrid w:val="0"/>
                    <w:spacing w:line="200" w:lineRule="exact"/>
                  </w:pPr>
                </w:p>
                <w:p w14:paraId="1CEE0F63" w14:textId="77777777" w:rsidR="009A0795" w:rsidRDefault="009A0795" w:rsidP="009A0795">
                  <w:pPr>
                    <w:adjustRightInd w:val="0"/>
                    <w:snapToGrid w:val="0"/>
                    <w:spacing w:line="180" w:lineRule="exact"/>
                  </w:pPr>
                </w:p>
                <w:p w14:paraId="73D0F804" w14:textId="77777777" w:rsidR="009A0795" w:rsidRDefault="009A0795" w:rsidP="009A0795">
                  <w:pPr>
                    <w:adjustRightInd w:val="0"/>
                    <w:snapToGrid w:val="0"/>
                    <w:spacing w:line="220" w:lineRule="exact"/>
                    <w:jc w:val="center"/>
                  </w:pPr>
                  <w:r>
                    <w:rPr>
                      <w:rFonts w:hint="eastAsia"/>
                    </w:rPr>
                    <w:t>成品冷库</w:t>
                  </w:r>
                </w:p>
              </w:txbxContent>
            </v:textbox>
          </v:shape>
        </w:pict>
      </w:r>
      <w:r>
        <w:rPr>
          <w:noProof/>
        </w:rPr>
        <w:pict w14:anchorId="07CBA46D">
          <v:shape id="_x0000_s2238" type="#_x0000_t202" style="position:absolute;left:0;text-align:left;margin-left:120.4pt;margin-top:69.8pt;width:75.1pt;height:54.7pt;z-index:251665408;mso-position-horizontal-relative:text;mso-position-vertical-relative:text" filled="f" strokeweight="1pt">
            <v:textbox style="mso-next-textbox:#_x0000_s2238">
              <w:txbxContent>
                <w:p w14:paraId="325EC720" w14:textId="77777777" w:rsidR="009A0795" w:rsidRDefault="009A0795" w:rsidP="009A0795">
                  <w:pPr>
                    <w:adjustRightInd w:val="0"/>
                    <w:snapToGrid w:val="0"/>
                    <w:spacing w:line="160" w:lineRule="exact"/>
                  </w:pPr>
                </w:p>
                <w:p w14:paraId="7909D5B6" w14:textId="77777777" w:rsidR="009A0795" w:rsidRDefault="009A0795" w:rsidP="009A0795">
                  <w:pPr>
                    <w:adjustRightInd w:val="0"/>
                    <w:snapToGrid w:val="0"/>
                    <w:spacing w:line="160" w:lineRule="exact"/>
                  </w:pPr>
                </w:p>
                <w:p w14:paraId="0958A513" w14:textId="77777777" w:rsidR="009A0795" w:rsidRDefault="009A0795" w:rsidP="009A0795">
                  <w:pPr>
                    <w:adjustRightInd w:val="0"/>
                    <w:snapToGrid w:val="0"/>
                    <w:spacing w:line="280" w:lineRule="exact"/>
                    <w:jc w:val="center"/>
                  </w:pPr>
                  <w:r>
                    <w:rPr>
                      <w:rFonts w:hint="eastAsia"/>
                    </w:rPr>
                    <w:t>炒货原料库</w:t>
                  </w:r>
                </w:p>
              </w:txbxContent>
            </v:textbox>
          </v:shape>
        </w:pict>
      </w:r>
      <w:r>
        <w:rPr>
          <w:noProof/>
        </w:rPr>
        <w:pict w14:anchorId="2A6F9834">
          <v:shape id="_x0000_s2239" type="#_x0000_t202" style="position:absolute;left:0;text-align:left;margin-left:120.5pt;margin-top:125.9pt;width:74.55pt;height:55.2pt;z-index:251666432;mso-position-horizontal-relative:text;mso-position-vertical-relative:text" filled="f" stroked="f" strokeweight="1pt">
            <v:textbox style="mso-next-textbox:#_x0000_s2239">
              <w:txbxContent>
                <w:p w14:paraId="23E7ED69" w14:textId="77777777" w:rsidR="009A0795" w:rsidRDefault="009A0795" w:rsidP="009A0795">
                  <w:pPr>
                    <w:adjustRightInd w:val="0"/>
                    <w:snapToGrid w:val="0"/>
                    <w:spacing w:line="180" w:lineRule="exact"/>
                  </w:pPr>
                </w:p>
                <w:p w14:paraId="138B9403" w14:textId="77777777" w:rsidR="009A0795" w:rsidRDefault="009A0795" w:rsidP="009A0795">
                  <w:pPr>
                    <w:adjustRightInd w:val="0"/>
                    <w:snapToGrid w:val="0"/>
                    <w:spacing w:line="180" w:lineRule="exact"/>
                  </w:pPr>
                </w:p>
                <w:p w14:paraId="6CB9F9C6" w14:textId="77777777" w:rsidR="009A0795" w:rsidRDefault="009A0795" w:rsidP="009A0795">
                  <w:pPr>
                    <w:adjustRightInd w:val="0"/>
                    <w:snapToGrid w:val="0"/>
                    <w:spacing w:line="220" w:lineRule="exact"/>
                    <w:jc w:val="center"/>
                  </w:pPr>
                  <w:r>
                    <w:rPr>
                      <w:rFonts w:hint="eastAsia"/>
                    </w:rPr>
                    <w:t>辅料库</w:t>
                  </w:r>
                </w:p>
              </w:txbxContent>
            </v:textbox>
          </v:shape>
        </w:pict>
      </w:r>
      <w:r>
        <w:rPr>
          <w:noProof/>
        </w:rPr>
        <w:pict w14:anchorId="162EDBFC">
          <v:shape id="_x0000_s2240" type="#_x0000_t202" style="position:absolute;left:0;text-align:left;margin-left:45.85pt;margin-top:69.55pt;width:67.2pt;height:479.65pt;z-index:251667456;mso-position-horizontal-relative:text;mso-position-vertical-relative:text" filled="f" strokeweight="1pt">
            <v:textbox style="mso-next-textbox:#_x0000_s2240">
              <w:txbxContent>
                <w:p w14:paraId="3EFFBD9A" w14:textId="77777777" w:rsidR="009A0795" w:rsidRDefault="009A0795" w:rsidP="009A0795">
                  <w:pPr>
                    <w:adjustRightInd w:val="0"/>
                    <w:snapToGrid w:val="0"/>
                    <w:spacing w:line="220" w:lineRule="exact"/>
                  </w:pPr>
                </w:p>
                <w:p w14:paraId="74199176" w14:textId="77777777" w:rsidR="009A0795" w:rsidRDefault="009A0795" w:rsidP="009A0795">
                  <w:pPr>
                    <w:adjustRightInd w:val="0"/>
                    <w:snapToGrid w:val="0"/>
                    <w:spacing w:line="220" w:lineRule="exact"/>
                  </w:pPr>
                </w:p>
                <w:p w14:paraId="13EE57E0" w14:textId="77777777" w:rsidR="009A0795" w:rsidRDefault="009A0795" w:rsidP="009A0795">
                  <w:pPr>
                    <w:adjustRightInd w:val="0"/>
                    <w:snapToGrid w:val="0"/>
                    <w:spacing w:line="220" w:lineRule="exact"/>
                  </w:pPr>
                </w:p>
                <w:p w14:paraId="39ADF787" w14:textId="77777777" w:rsidR="009A0795" w:rsidRDefault="009A0795" w:rsidP="009A0795">
                  <w:pPr>
                    <w:adjustRightInd w:val="0"/>
                    <w:snapToGrid w:val="0"/>
                    <w:spacing w:line="220" w:lineRule="exact"/>
                  </w:pPr>
                </w:p>
                <w:p w14:paraId="61FDD700" w14:textId="77777777" w:rsidR="009A0795" w:rsidRDefault="009A0795" w:rsidP="009A0795">
                  <w:pPr>
                    <w:adjustRightInd w:val="0"/>
                    <w:snapToGrid w:val="0"/>
                    <w:spacing w:line="220" w:lineRule="exact"/>
                  </w:pPr>
                </w:p>
                <w:p w14:paraId="622DF67C" w14:textId="77777777" w:rsidR="009A0795" w:rsidRDefault="009A0795" w:rsidP="009A0795">
                  <w:pPr>
                    <w:adjustRightInd w:val="0"/>
                    <w:snapToGrid w:val="0"/>
                    <w:spacing w:line="220" w:lineRule="exact"/>
                  </w:pPr>
                </w:p>
                <w:p w14:paraId="1855EAEF" w14:textId="77777777" w:rsidR="009A0795" w:rsidRDefault="009A0795" w:rsidP="009A0795">
                  <w:pPr>
                    <w:adjustRightInd w:val="0"/>
                    <w:snapToGrid w:val="0"/>
                    <w:spacing w:line="220" w:lineRule="exact"/>
                  </w:pPr>
                </w:p>
                <w:p w14:paraId="33229E47" w14:textId="77777777" w:rsidR="009A0795" w:rsidRDefault="009A0795" w:rsidP="009A0795">
                  <w:pPr>
                    <w:adjustRightInd w:val="0"/>
                    <w:snapToGrid w:val="0"/>
                    <w:spacing w:line="220" w:lineRule="exact"/>
                  </w:pPr>
                </w:p>
                <w:p w14:paraId="521EE042" w14:textId="77777777" w:rsidR="009A0795" w:rsidRDefault="009A0795" w:rsidP="009A0795">
                  <w:pPr>
                    <w:adjustRightInd w:val="0"/>
                    <w:snapToGrid w:val="0"/>
                    <w:spacing w:line="220" w:lineRule="exact"/>
                  </w:pPr>
                </w:p>
                <w:p w14:paraId="058E3559" w14:textId="77777777" w:rsidR="009A0795" w:rsidRDefault="009A0795" w:rsidP="009A0795">
                  <w:pPr>
                    <w:adjustRightInd w:val="0"/>
                    <w:snapToGrid w:val="0"/>
                    <w:spacing w:line="220" w:lineRule="exact"/>
                  </w:pPr>
                </w:p>
                <w:p w14:paraId="3BA143FD" w14:textId="77777777" w:rsidR="009A0795" w:rsidRDefault="009A0795" w:rsidP="009A0795">
                  <w:pPr>
                    <w:adjustRightInd w:val="0"/>
                    <w:snapToGrid w:val="0"/>
                    <w:spacing w:line="220" w:lineRule="exact"/>
                  </w:pPr>
                </w:p>
                <w:p w14:paraId="34BA24A4" w14:textId="77777777" w:rsidR="009A0795" w:rsidRDefault="009A0795" w:rsidP="009A0795">
                  <w:pPr>
                    <w:adjustRightInd w:val="0"/>
                    <w:snapToGrid w:val="0"/>
                    <w:spacing w:line="220" w:lineRule="exact"/>
                  </w:pPr>
                </w:p>
                <w:p w14:paraId="641C7859" w14:textId="77777777" w:rsidR="009A0795" w:rsidRDefault="009A0795" w:rsidP="009A0795">
                  <w:pPr>
                    <w:adjustRightInd w:val="0"/>
                    <w:snapToGrid w:val="0"/>
                    <w:spacing w:line="220" w:lineRule="exact"/>
                  </w:pPr>
                </w:p>
                <w:p w14:paraId="3341E731" w14:textId="77777777" w:rsidR="009A0795" w:rsidRDefault="009A0795" w:rsidP="009A0795">
                  <w:pPr>
                    <w:adjustRightInd w:val="0"/>
                    <w:snapToGrid w:val="0"/>
                    <w:spacing w:line="220" w:lineRule="exact"/>
                  </w:pPr>
                </w:p>
                <w:p w14:paraId="024F1C1F" w14:textId="77777777" w:rsidR="009A0795" w:rsidRDefault="009A0795" w:rsidP="009A0795">
                  <w:pPr>
                    <w:adjustRightInd w:val="0"/>
                    <w:snapToGrid w:val="0"/>
                    <w:spacing w:line="220" w:lineRule="exact"/>
                  </w:pPr>
                </w:p>
                <w:p w14:paraId="2FF67228" w14:textId="77777777" w:rsidR="009A0795" w:rsidRDefault="009A0795" w:rsidP="009A0795">
                  <w:pPr>
                    <w:adjustRightInd w:val="0"/>
                    <w:snapToGrid w:val="0"/>
                    <w:spacing w:line="220" w:lineRule="exact"/>
                  </w:pPr>
                </w:p>
                <w:p w14:paraId="1C863869" w14:textId="77777777" w:rsidR="009A0795" w:rsidRDefault="009A0795" w:rsidP="009A0795">
                  <w:pPr>
                    <w:adjustRightInd w:val="0"/>
                    <w:snapToGrid w:val="0"/>
                    <w:spacing w:line="220" w:lineRule="exact"/>
                  </w:pPr>
                </w:p>
                <w:p w14:paraId="642ED063" w14:textId="77777777" w:rsidR="009A0795" w:rsidRDefault="009A0795" w:rsidP="009A0795">
                  <w:pPr>
                    <w:adjustRightInd w:val="0"/>
                    <w:snapToGrid w:val="0"/>
                    <w:spacing w:line="220" w:lineRule="exact"/>
                  </w:pPr>
                </w:p>
                <w:p w14:paraId="72FD414D" w14:textId="77777777" w:rsidR="009A0795" w:rsidRDefault="009A0795" w:rsidP="009A0795">
                  <w:pPr>
                    <w:adjustRightInd w:val="0"/>
                    <w:snapToGrid w:val="0"/>
                    <w:spacing w:line="220" w:lineRule="exact"/>
                  </w:pPr>
                </w:p>
                <w:p w14:paraId="78BF10EB" w14:textId="77777777" w:rsidR="009A0795" w:rsidRDefault="009A0795" w:rsidP="009A0795">
                  <w:pPr>
                    <w:adjustRightInd w:val="0"/>
                    <w:snapToGrid w:val="0"/>
                    <w:spacing w:line="200" w:lineRule="exact"/>
                  </w:pPr>
                </w:p>
                <w:p w14:paraId="54F90194" w14:textId="77777777" w:rsidR="009A0795" w:rsidRDefault="009A0795" w:rsidP="009A0795">
                  <w:pPr>
                    <w:adjustRightInd w:val="0"/>
                    <w:snapToGrid w:val="0"/>
                    <w:spacing w:line="200" w:lineRule="exact"/>
                  </w:pPr>
                </w:p>
                <w:p w14:paraId="6FBE6E7E" w14:textId="77777777" w:rsidR="009A0795" w:rsidRPr="00F626D1" w:rsidRDefault="009A0795" w:rsidP="009A0795">
                  <w:pPr>
                    <w:adjustRightInd w:val="0"/>
                    <w:snapToGrid w:val="0"/>
                    <w:spacing w:line="300" w:lineRule="exact"/>
                    <w:jc w:val="center"/>
                    <w:rPr>
                      <w:sz w:val="24"/>
                      <w:szCs w:val="32"/>
                    </w:rPr>
                  </w:pPr>
                  <w:r w:rsidRPr="00F626D1">
                    <w:rPr>
                      <w:rFonts w:hint="eastAsia"/>
                      <w:sz w:val="24"/>
                      <w:szCs w:val="32"/>
                    </w:rPr>
                    <w:t>生产区</w:t>
                  </w:r>
                </w:p>
              </w:txbxContent>
            </v:textbox>
          </v:shape>
        </w:pict>
      </w:r>
      <w:r>
        <w:rPr>
          <w:noProof/>
        </w:rPr>
        <w:pict w14:anchorId="1EBA04E7">
          <v:shape id="_x0000_s2259" type="#_x0000_t202" style="position:absolute;left:0;text-align:left;margin-left:183.25pt;margin-top:497.75pt;width:18.8pt;height:19.3pt;z-index:251683840" stroked="f">
            <v:textbox>
              <w:txbxContent>
                <w:p w14:paraId="158B934B" w14:textId="77777777" w:rsidR="009A0795" w:rsidRDefault="009A0795" w:rsidP="009A0795">
                  <w:pPr>
                    <w:adjustRightInd w:val="0"/>
                    <w:snapToGrid w:val="0"/>
                    <w:spacing w:line="240" w:lineRule="exact"/>
                  </w:pPr>
                  <w:r>
                    <w:rPr>
                      <w:rFonts w:hint="eastAsia"/>
                    </w:rPr>
                    <w:t>门</w:t>
                  </w:r>
                </w:p>
              </w:txbxContent>
            </v:textbox>
          </v:shape>
        </w:pict>
      </w:r>
      <w:r>
        <w:rPr>
          <w:noProof/>
        </w:rPr>
        <w:pict w14:anchorId="615AC7CA">
          <v:shape id="_x0000_s2242" type="#_x0000_t202" style="position:absolute;left:0;text-align:left;margin-left:120.5pt;margin-top:498.85pt;width:73.3pt;height:25.6pt;z-index:251669504" filled="f" stroked="f" strokeweight="1pt">
            <v:textbox style="mso-next-textbox:#_x0000_s2242">
              <w:txbxContent>
                <w:p w14:paraId="259D8E9A" w14:textId="77777777" w:rsidR="009A0795" w:rsidRDefault="009A0795" w:rsidP="009A0795">
                  <w:pPr>
                    <w:adjustRightInd w:val="0"/>
                    <w:snapToGrid w:val="0"/>
                    <w:spacing w:line="260" w:lineRule="exact"/>
                    <w:jc w:val="center"/>
                  </w:pPr>
                  <w:r>
                    <w:rPr>
                      <w:rFonts w:hint="eastAsia"/>
                    </w:rPr>
                    <w:t>通道</w:t>
                  </w:r>
                </w:p>
              </w:txbxContent>
            </v:textbox>
          </v:shape>
        </w:pict>
      </w:r>
      <w:r>
        <w:rPr>
          <w:noProof/>
        </w:rPr>
        <w:pict w14:anchorId="72AF8139">
          <v:shapetype id="_x0000_t109" coordsize="21600,21600" o:spt="109" path="m,l,21600r21600,l21600,xe">
            <v:stroke joinstyle="miter"/>
            <v:path gradientshapeok="t" o:connecttype="rect"/>
          </v:shapetype>
          <v:shape id="_x0000_s2250" type="#_x0000_t109" style="position:absolute;left:0;text-align:left;margin-left:333.85pt;margin-top:617.75pt;width:22.7pt;height:8.5pt;z-index:251676672" strokecolor="#002060" strokeweight="1.5pt"/>
        </w:pict>
      </w:r>
      <w:r>
        <w:rPr>
          <w:noProof/>
        </w:rPr>
        <w:pict w14:anchorId="51FD56AD">
          <v:shape id="_x0000_s2249" type="#_x0000_t109" style="position:absolute;left:0;text-align:left;margin-left:333.6pt;margin-top:599.8pt;width:22.7pt;height:8.5pt;z-index:251675648" filled="f" strokecolor="red" strokeweight="1.5pt"/>
        </w:pict>
      </w:r>
      <w:r>
        <w:rPr>
          <w:noProof/>
        </w:rPr>
        <w:pict w14:anchorId="7EF30522">
          <v:shape id="_x0000_s2244" type="#_x0000_t202" style="position:absolute;left:0;text-align:left;margin-left:322.4pt;margin-top:570.65pt;width:135.3pt;height:95.65pt;z-index:251671552;visibility:visibl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">
            <v:textbox style="mso-next-textbox:#_x0000_s2244">
              <w:txbxContent>
                <w:p w14:paraId="16F0DEB7" w14:textId="77777777" w:rsidR="009A0795" w:rsidRPr="00F626D1" w:rsidRDefault="009A0795" w:rsidP="009A0795">
                  <w:pPr>
                    <w:adjustRightInd w:val="0"/>
                    <w:snapToGrid w:val="0"/>
                    <w:spacing w:line="360" w:lineRule="exact"/>
                    <w:rPr>
                      <w:rFonts w:ascii="黑体" w:eastAsia="黑体" w:hAnsi="黑体"/>
                    </w:rPr>
                  </w:pPr>
                  <w:r>
                    <w:rPr>
                      <w:rFonts w:ascii="黑体" w:eastAsia="黑体" w:hAnsi="黑体" w:hint="eastAsia"/>
                    </w:rPr>
                    <w:t>图例：</w:t>
                  </w:r>
                </w:p>
                <w:p w14:paraId="319CCA27" w14:textId="77777777" w:rsidR="009A0795" w:rsidRDefault="009A0795" w:rsidP="009A0795">
                  <w:pPr>
                    <w:adjustRightInd w:val="0"/>
                    <w:snapToGrid w:val="0"/>
                    <w:spacing w:line="360" w:lineRule="exact"/>
                    <w:ind w:firstLineChars="400" w:firstLine="840"/>
                    <w:rPr>
                      <w:rFonts w:ascii="黑体" w:eastAsia="黑体" w:hAnsi="黑体"/>
                    </w:rPr>
                  </w:pPr>
                  <w:r>
                    <w:rPr>
                      <w:rFonts w:ascii="黑体" w:eastAsia="黑体" w:hAnsi="黑体" w:hint="eastAsia"/>
                    </w:rPr>
                    <w:t>本项目所用车间</w:t>
                  </w:r>
                </w:p>
                <w:p w14:paraId="6704126E" w14:textId="77777777" w:rsidR="009A0795" w:rsidRDefault="009A0795" w:rsidP="009A0795">
                  <w:pPr>
                    <w:adjustRightInd w:val="0"/>
                    <w:snapToGrid w:val="0"/>
                    <w:spacing w:line="360" w:lineRule="exact"/>
                    <w:ind w:firstLineChars="400" w:firstLine="840"/>
                    <w:rPr>
                      <w:rFonts w:ascii="黑体" w:eastAsia="黑体" w:hAnsi="黑体"/>
                    </w:rPr>
                  </w:pPr>
                  <w:r>
                    <w:rPr>
                      <w:rFonts w:ascii="黑体" w:eastAsia="黑体" w:hAnsi="黑体" w:hint="eastAsia"/>
                    </w:rPr>
                    <w:t>何滋味厂界</w:t>
                  </w:r>
                </w:p>
                <w:p w14:paraId="2244051E" w14:textId="77777777" w:rsidR="009A0795" w:rsidRPr="00E85966" w:rsidRDefault="009A0795" w:rsidP="009A0795">
                  <w:pPr>
                    <w:adjustRightInd w:val="0"/>
                    <w:snapToGrid w:val="0"/>
                    <w:spacing w:line="600" w:lineRule="exact"/>
                    <w:rPr>
                      <w:rFonts w:ascii="黑体" w:eastAsia="黑体" w:hAnsi="黑体"/>
                    </w:rPr>
                  </w:pPr>
                  <w:r w:rsidRPr="00E85966">
                    <w:rPr>
                      <w:rFonts w:ascii="黑体" w:eastAsia="黑体" w:hAnsi="黑体"/>
                    </w:rPr>
                    <w:t>比例尺</w:t>
                  </w:r>
                </w:p>
              </w:txbxContent>
            </v:textbox>
          </v:shape>
        </w:pict>
      </w:r>
      <w:r>
        <w:rPr>
          <w:noProof/>
        </w:rPr>
        <w:pict w14:anchorId="4C18E4D5">
          <v:shape id="_x0000_s2258" type="#_x0000_t202" style="position:absolute;left:0;text-align:left;margin-left:180.95pt;margin-top:7.35pt;width:79pt;height:32.3pt;z-index:251682816" filled="f" stroked="f" strokeweight="1pt">
            <v:textbox style="mso-next-textbox:#_x0000_s2258">
              <w:txbxContent>
                <w:p w14:paraId="59469B61" w14:textId="77777777" w:rsidR="009A0795" w:rsidRPr="00F626D1" w:rsidRDefault="009A0795" w:rsidP="009A0795">
                  <w:pPr>
                    <w:adjustRightInd w:val="0"/>
                    <w:snapToGrid w:val="0"/>
                    <w:spacing w:line="420" w:lineRule="exact"/>
                    <w:jc w:val="center"/>
                    <w:rPr>
                      <w:b/>
                      <w:bCs/>
                      <w:sz w:val="28"/>
                      <w:szCs w:val="36"/>
                    </w:rPr>
                  </w:pPr>
                  <w:r w:rsidRPr="00F626D1">
                    <w:rPr>
                      <w:rFonts w:hint="eastAsia"/>
                      <w:b/>
                      <w:bCs/>
                      <w:sz w:val="28"/>
                      <w:szCs w:val="36"/>
                    </w:rPr>
                    <w:t>空地</w:t>
                  </w:r>
                </w:p>
              </w:txbxContent>
            </v:textbox>
          </v:shape>
        </w:pict>
      </w:r>
      <w:r>
        <w:rPr>
          <w:noProof/>
        </w:rPr>
        <w:pict w14:anchorId="720FA667">
          <v:shape id="_x0000_s2230" type="#_x0000_t109" style="position:absolute;left:0;text-align:left;margin-left:30.75pt;margin-top:42.2pt;width:391.2pt;height:552.75pt;z-index:251657216;mso-position-horizontal-relative:margin;mso-position-vertical-relative:text" filled="f" strokecolor="#002060" strokeweight="2.25pt">
            <w10:wrap anchorx="margin"/>
          </v:shape>
        </w:pict>
      </w:r>
      <w:r>
        <w:rPr>
          <w:noProof/>
        </w:rPr>
        <w:pict w14:anchorId="5D6FB441">
          <v:shape id="_x0000_s2254" type="#_x0000_t202" style="position:absolute;left:0;text-align:left;margin-left:155.85pt;margin-top:615.6pt;width:132.05pt;height:27.3pt;z-index:251680768" filled="f" stroked="f" strokeweight="1pt">
            <v:textbox style="mso-next-textbox:#_x0000_s2254">
              <w:txbxContent>
                <w:p w14:paraId="65CC75D2" w14:textId="77777777" w:rsidR="009A0795" w:rsidRPr="00F626D1" w:rsidRDefault="009A0795" w:rsidP="009A0795">
                  <w:pPr>
                    <w:adjustRightInd w:val="0"/>
                    <w:snapToGrid w:val="0"/>
                    <w:spacing w:line="420" w:lineRule="exact"/>
                    <w:jc w:val="center"/>
                    <w:rPr>
                      <w:b/>
                      <w:bCs/>
                      <w:sz w:val="28"/>
                      <w:szCs w:val="36"/>
                    </w:rPr>
                  </w:pPr>
                  <w:r>
                    <w:rPr>
                      <w:rFonts w:hint="eastAsia"/>
                      <w:b/>
                      <w:bCs/>
                      <w:sz w:val="28"/>
                      <w:szCs w:val="36"/>
                    </w:rPr>
                    <w:t>经</w:t>
                  </w:r>
                  <w:r>
                    <w:rPr>
                      <w:rFonts w:hint="eastAsia"/>
                      <w:b/>
                      <w:bCs/>
                      <w:sz w:val="28"/>
                      <w:szCs w:val="36"/>
                    </w:rPr>
                    <w:t xml:space="preserve">     </w:t>
                  </w:r>
                  <w:r>
                    <w:rPr>
                      <w:rFonts w:hint="eastAsia"/>
                      <w:b/>
                      <w:bCs/>
                      <w:sz w:val="28"/>
                      <w:szCs w:val="36"/>
                    </w:rPr>
                    <w:t>纺</w:t>
                  </w:r>
                  <w:r>
                    <w:rPr>
                      <w:rFonts w:hint="eastAsia"/>
                      <w:b/>
                      <w:bCs/>
                      <w:sz w:val="28"/>
                      <w:szCs w:val="36"/>
                    </w:rPr>
                    <w:t xml:space="preserve">     </w:t>
                  </w:r>
                  <w:r>
                    <w:rPr>
                      <w:rFonts w:hint="eastAsia"/>
                      <w:b/>
                      <w:bCs/>
                      <w:sz w:val="28"/>
                      <w:szCs w:val="36"/>
                    </w:rPr>
                    <w:t>路</w:t>
                  </w:r>
                </w:p>
              </w:txbxContent>
            </v:textbox>
          </v:shape>
        </w:pict>
      </w:r>
      <w:r>
        <w:rPr>
          <w:noProof/>
        </w:rPr>
        <w:pict w14:anchorId="2162FEC0">
          <v:shapetype id="_x0000_t32" coordsize="21600,21600" o:spt="32" o:oned="t" path="m,l21600,21600e" filled="f">
            <v:path arrowok="t" fillok="f" o:connecttype="none"/>
            <o:lock v:ext="edit" shapetype="t"/>
          </v:shapetype>
          <v:shape id="_x0000_s2257" type="#_x0000_t32" style="position:absolute;left:0;text-align:left;margin-left:-4.35pt;margin-top:643.85pt;width:462.05pt;height:0;flip:y;z-index:-251622400" o:connectortype="straight" strokecolor="#ffc000" strokeweight="1pt"/>
        </w:pict>
      </w:r>
      <w:r>
        <w:rPr>
          <w:noProof/>
        </w:rPr>
        <w:pict w14:anchorId="6DD3DD1F">
          <v:shape id="_x0000_s2256" type="#_x0000_t32" style="position:absolute;left:0;text-align:left;margin-left:-4.5pt;margin-top:619.65pt;width:462.05pt;height:0;flip:y;z-index:-251623424" o:connectortype="straight" strokecolor="#ffc000" strokeweight="1pt"/>
        </w:pict>
      </w:r>
      <w:r>
        <w:rPr>
          <w:noProof/>
        </w:rPr>
        <w:pict w14:anchorId="50AB5B9B">
          <v:shape id="_x0000_s2264" type="#_x0000_t75" alt="图表, 雷达图&#10;&#10;描述已自动生成" style="position:absolute;left:0;text-align:left;margin-left:395.45pt;margin-top:4.35pt;width:61.75pt;height:45.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stroked="t">
            <v:imagedata r:id="rId64" o:title="图表, 雷达图&#10;&#10;描述已自动生成"/>
          </v:shape>
        </w:pict>
      </w:r>
      <w:r>
        <w:rPr>
          <w:noProof/>
        </w:rPr>
        <w:pict w14:anchorId="73D6D223">
          <v:shape id="_x0000_s2255" type="#_x0000_t202" style="position:absolute;left:0;text-align:left;margin-left:-6.8pt;margin-top:227.8pt;width:32.7pt;height:58.7pt;z-index:251681792;mso-position-horizontal-relative:text;mso-position-vertical-relative:text" filled="f" stroked="f" strokeweight="1pt">
            <v:textbox style="mso-next-textbox:#_x0000_s2255">
              <w:txbxContent>
                <w:p w14:paraId="3A29402F" w14:textId="77777777" w:rsidR="009A0795" w:rsidRPr="00F626D1" w:rsidRDefault="009A0795" w:rsidP="009A0795">
                  <w:pPr>
                    <w:adjustRightInd w:val="0"/>
                    <w:snapToGrid w:val="0"/>
                    <w:spacing w:line="420" w:lineRule="exact"/>
                    <w:jc w:val="center"/>
                    <w:rPr>
                      <w:b/>
                      <w:bCs/>
                      <w:sz w:val="28"/>
                      <w:szCs w:val="36"/>
                    </w:rPr>
                  </w:pPr>
                  <w:r w:rsidRPr="00F626D1">
                    <w:rPr>
                      <w:rFonts w:hint="eastAsia"/>
                      <w:b/>
                      <w:bCs/>
                      <w:sz w:val="28"/>
                      <w:szCs w:val="36"/>
                    </w:rPr>
                    <w:t>空地</w:t>
                  </w:r>
                </w:p>
              </w:txbxContent>
            </v:textbox>
          </v:shape>
        </w:pict>
      </w:r>
      <w:r>
        <w:rPr>
          <w:noProof/>
        </w:rPr>
        <w:pict w14:anchorId="13488DDE">
          <v:shape id="_x0000_s2253" type="#_x0000_t202" style="position:absolute;left:0;text-align:left;margin-left:420.75pt;margin-top:239.8pt;width:32.7pt;height:58.7pt;z-index:251679744;mso-position-horizontal-relative:text;mso-position-vertical-relative:text" filled="f" stroked="f" strokeweight="1pt">
            <v:textbox style="mso-next-textbox:#_x0000_s2253">
              <w:txbxContent>
                <w:p w14:paraId="458E638A" w14:textId="77777777" w:rsidR="009A0795" w:rsidRPr="00F626D1" w:rsidRDefault="009A0795" w:rsidP="009A0795">
                  <w:pPr>
                    <w:adjustRightInd w:val="0"/>
                    <w:snapToGrid w:val="0"/>
                    <w:spacing w:line="420" w:lineRule="exact"/>
                    <w:jc w:val="center"/>
                    <w:rPr>
                      <w:b/>
                      <w:bCs/>
                      <w:sz w:val="28"/>
                      <w:szCs w:val="36"/>
                    </w:rPr>
                  </w:pPr>
                  <w:r w:rsidRPr="00F626D1">
                    <w:rPr>
                      <w:rFonts w:hint="eastAsia"/>
                      <w:b/>
                      <w:bCs/>
                      <w:sz w:val="28"/>
                      <w:szCs w:val="36"/>
                    </w:rPr>
                    <w:t>空地</w:t>
                  </w:r>
                </w:p>
              </w:txbxContent>
            </v:textbox>
          </v:shape>
        </w:pict>
      </w:r>
      <w:r>
        <w:rPr>
          <w:noProof/>
        </w:rPr>
        <w:pict w14:anchorId="61772895">
          <v:shape id="_x0000_s2243" type="#_x0000_t202" style="position:absolute;left:0;text-align:left;margin-left:277.8pt;margin-top:280.65pt;width:85.55pt;height:39.6pt;z-index:251670528;mso-position-horizontal-relative:text;mso-position-vertical-relative:text" filled="f" stroked="f" strokeweight="1pt">
            <v:textbox style="mso-next-textbox:#_x0000_s2243">
              <w:txbxContent>
                <w:p w14:paraId="09D1222F" w14:textId="77777777" w:rsidR="009A0795" w:rsidRPr="00F626D1" w:rsidRDefault="009A0795" w:rsidP="009A0795">
                  <w:pPr>
                    <w:adjustRightInd w:val="0"/>
                    <w:snapToGrid w:val="0"/>
                    <w:spacing w:line="420" w:lineRule="exact"/>
                    <w:jc w:val="center"/>
                    <w:rPr>
                      <w:b/>
                      <w:bCs/>
                      <w:sz w:val="28"/>
                      <w:szCs w:val="36"/>
                    </w:rPr>
                  </w:pPr>
                  <w:r w:rsidRPr="00F626D1">
                    <w:rPr>
                      <w:rFonts w:hint="eastAsia"/>
                      <w:b/>
                      <w:bCs/>
                      <w:sz w:val="28"/>
                      <w:szCs w:val="36"/>
                    </w:rPr>
                    <w:t>待建空地</w:t>
                  </w:r>
                </w:p>
              </w:txbxContent>
            </v:textbox>
          </v:shape>
        </w:pict>
      </w:r>
      <w:r>
        <w:rPr>
          <w:noProof/>
        </w:rPr>
        <w:pict w14:anchorId="335CB90B">
          <v:group id="_x0000_s2246" style="position:absolute;left:0;text-align:left;margin-left:375.6pt;margin-top:648.25pt;width:57.05pt;height:7.15pt;z-index:251673600" coordorigin="8671,14152" coordsize="1141,143">
            <v:rect id="_x0000_s2247" style="position:absolute;left:8671;top:14152;width:567;height:143;visibility:visible;mso-wrap-style:square;v-text-anchor:top"/>
            <v:rect id="_x0000_s2248" style="position:absolute;left:9245;top:14152;width:567;height:143;visibility:visible;mso-wrap-style:square;v-text-anchor:top" fillcolor="black"/>
          </v:group>
        </w:pict>
      </w:r>
      <w:r>
        <w:rPr>
          <w:noProof/>
        </w:rPr>
        <w:pict w14:anchorId="07339778">
          <v:shape id="_x0000_s2245" type="#_x0000_t202" style="position:absolute;left:0;text-align:left;margin-left:361.4pt;margin-top:627.45pt;width:110.85pt;height:19.45pt;z-index:251672576;visibility:visible;mso-wrap-style:square;mso-position-horizontal-relative:text;mso-position-vertical-relative:text;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" filled="f" stroked="f">
            <v:textbox style="mso-next-textbox:#_x0000_s2245">
              <w:txbxContent>
                <w:p w14:paraId="5914BEC8" w14:textId="77777777" w:rsidR="009A0795" w:rsidRPr="006F38DC" w:rsidRDefault="009A0795" w:rsidP="009A0795">
                  <w:r w:rsidRPr="006F38DC">
                    <w:t xml:space="preserve">0  </w:t>
                  </w:r>
                  <w:r>
                    <w:t xml:space="preserve"> </w:t>
                  </w:r>
                  <w:r>
                    <w:rPr>
                      <w:rFonts w:hint="eastAsia"/>
                    </w:rPr>
                    <w:t xml:space="preserve"> 800</w:t>
                  </w:r>
                  <w:r w:rsidRPr="006F38DC">
                    <w:t xml:space="preserve"> </w:t>
                  </w:r>
                  <w:r>
                    <w:t xml:space="preserve"> </w:t>
                  </w:r>
                  <w:r>
                    <w:rPr>
                      <w:rFonts w:hint="eastAsia"/>
                    </w:rPr>
                    <w:t>1600</w:t>
                  </w:r>
                  <w:r w:rsidRPr="006F38DC">
                    <w:t>m</w:t>
                  </w:r>
                </w:p>
              </w:txbxContent>
            </v:textbox>
          </v:shape>
        </w:pict>
      </w:r>
      <w:r>
        <w:rPr>
          <w:noProof/>
        </w:rPr>
        <w:pict w14:anchorId="61467A1C">
          <v:shape id="_x0000_s2241" type="#_x0000_t202" style="position:absolute;left:0;text-align:left;margin-left:120.4pt;margin-top:523.3pt;width:74.4pt;height:26.5pt;z-index:251668480;mso-position-horizontal-relative:text;mso-position-vertical-relative:text" filled="f" strokeweight="1pt">
            <v:textbox style="mso-next-textbox:#_x0000_s2241">
              <w:txbxContent>
                <w:p w14:paraId="5CDE7E77" w14:textId="77777777" w:rsidR="009A0795" w:rsidRDefault="009A0795" w:rsidP="009A0795">
                  <w:pPr>
                    <w:adjustRightInd w:val="0"/>
                    <w:snapToGrid w:val="0"/>
                    <w:spacing w:line="20" w:lineRule="exact"/>
                    <w:jc w:val="center"/>
                  </w:pPr>
                </w:p>
                <w:p w14:paraId="5EA6822E" w14:textId="77777777" w:rsidR="009A0795" w:rsidRDefault="009A0795" w:rsidP="009A0795">
                  <w:pPr>
                    <w:adjustRightInd w:val="0"/>
                    <w:snapToGrid w:val="0"/>
                    <w:spacing w:line="260" w:lineRule="exact"/>
                    <w:jc w:val="center"/>
                  </w:pPr>
                  <w:r>
                    <w:rPr>
                      <w:rFonts w:hint="eastAsia"/>
                    </w:rPr>
                    <w:t>办公室</w:t>
                  </w:r>
                </w:p>
              </w:txbxContent>
            </v:textbox>
          </v:shape>
        </w:pict>
      </w:r>
      <w:r>
        <w:rPr>
          <w:noProof/>
        </w:rPr>
        <w:pict w14:anchorId="67C761C1">
          <v:shape id="_x0000_s2234" type="#_x0000_t202" style="position:absolute;left:0;text-align:left;margin-left:120.4pt;margin-top:437.15pt;width:74.4pt;height:57.15pt;z-index:251661312;mso-position-horizontal-relative:text;mso-position-vertical-relative:text" filled="f" strokeweight="1pt">
            <v:textbox style="mso-next-textbox:#_x0000_s2234">
              <w:txbxContent>
                <w:p w14:paraId="1F8524E0" w14:textId="77777777" w:rsidR="009A0795" w:rsidRDefault="009A0795" w:rsidP="009A0795">
                  <w:pPr>
                    <w:adjustRightInd w:val="0"/>
                    <w:snapToGrid w:val="0"/>
                    <w:spacing w:line="160" w:lineRule="exact"/>
                  </w:pPr>
                </w:p>
                <w:p w14:paraId="51E4686F" w14:textId="77777777" w:rsidR="009A0795" w:rsidRDefault="009A0795" w:rsidP="009A0795">
                  <w:pPr>
                    <w:adjustRightInd w:val="0"/>
                    <w:snapToGrid w:val="0"/>
                    <w:spacing w:line="160" w:lineRule="exact"/>
                  </w:pPr>
                </w:p>
                <w:p w14:paraId="428759F8" w14:textId="77777777" w:rsidR="009A0795" w:rsidRDefault="009A0795" w:rsidP="009A0795">
                  <w:pPr>
                    <w:adjustRightInd w:val="0"/>
                    <w:snapToGrid w:val="0"/>
                    <w:spacing w:line="280" w:lineRule="exact"/>
                    <w:jc w:val="center"/>
                  </w:pPr>
                  <w:r>
                    <w:rPr>
                      <w:rFonts w:hint="eastAsia"/>
                    </w:rPr>
                    <w:t>原料冷库</w:t>
                  </w:r>
                </w:p>
              </w:txbxContent>
            </v:textbox>
          </v:shape>
        </w:pict>
      </w:r>
      <w:r>
        <w:rPr>
          <w:noProof/>
        </w:rPr>
        <w:pict w14:anchorId="66FE244B">
          <v:shape id="_x0000_s2237" type="#_x0000_t202" style="position:absolute;left:0;text-align:left;margin-left:120.4pt;margin-top:181.6pt;width:74.75pt;height:113.25pt;z-index:251664384;mso-position-horizontal-relative:text;mso-position-vertical-relative:text" filled="f" strokeweight="1pt">
            <v:textbox style="mso-next-textbox:#_x0000_s2237">
              <w:txbxContent>
                <w:p w14:paraId="76BC7208" w14:textId="77777777" w:rsidR="009A0795" w:rsidRDefault="009A0795" w:rsidP="009A0795">
                  <w:pPr>
                    <w:adjustRightInd w:val="0"/>
                    <w:snapToGrid w:val="0"/>
                    <w:spacing w:line="240" w:lineRule="exact"/>
                  </w:pPr>
                </w:p>
                <w:p w14:paraId="366F8B6D" w14:textId="77777777" w:rsidR="009A0795" w:rsidRDefault="009A0795" w:rsidP="009A0795">
                  <w:pPr>
                    <w:adjustRightInd w:val="0"/>
                    <w:snapToGrid w:val="0"/>
                    <w:spacing w:line="240" w:lineRule="exact"/>
                  </w:pPr>
                </w:p>
                <w:p w14:paraId="7044AB70" w14:textId="77777777" w:rsidR="009A0795" w:rsidRDefault="009A0795" w:rsidP="009A0795">
                  <w:pPr>
                    <w:adjustRightInd w:val="0"/>
                    <w:snapToGrid w:val="0"/>
                    <w:spacing w:line="180" w:lineRule="exact"/>
                  </w:pPr>
                </w:p>
                <w:p w14:paraId="1571D589" w14:textId="77777777" w:rsidR="009A0795" w:rsidRDefault="009A0795" w:rsidP="009A0795">
                  <w:pPr>
                    <w:adjustRightInd w:val="0"/>
                    <w:snapToGrid w:val="0"/>
                    <w:spacing w:line="260" w:lineRule="exact"/>
                  </w:pPr>
                </w:p>
                <w:p w14:paraId="4B19A756" w14:textId="77777777" w:rsidR="009A0795" w:rsidRDefault="009A0795" w:rsidP="009A0795">
                  <w:pPr>
                    <w:adjustRightInd w:val="0"/>
                    <w:snapToGrid w:val="0"/>
                    <w:spacing w:line="240" w:lineRule="exact"/>
                    <w:jc w:val="center"/>
                  </w:pPr>
                  <w:r>
                    <w:rPr>
                      <w:rFonts w:hint="eastAsia"/>
                    </w:rPr>
                    <w:t>包材库</w:t>
                  </w:r>
                </w:p>
              </w:txbxContent>
            </v:textbox>
          </v:shape>
        </w:pict>
      </w:r>
      <w:r>
        <w:rPr>
          <w:noProof/>
        </w:rPr>
        <w:pict w14:anchorId="3EC342C3">
          <v:shape id="_x0000_s2233" type="#_x0000_t109" style="position:absolute;left:0;text-align:left;margin-left:120.4pt;margin-top:70.25pt;width:74.65pt;height:479.65pt;z-index:251660288;mso-position-horizontal-relative:text;mso-position-vertical-relative:text" filled="f" strokeweight="1pt"/>
        </w:pict>
      </w:r>
      <w:r>
        <w:rPr>
          <w:noProof/>
        </w:rPr>
        <w:pict w14:anchorId="63E513CC">
          <v:shape id="_x0000_s2236" type="#_x0000_t202" style="position:absolute;left:0;text-align:left;margin-left:124.75pt;margin-top:294.85pt;width:70.55pt;height:84.8pt;z-index:251663360;mso-position-horizontal-relative:text;mso-position-vertical-relative:text" filled="f" stroked="f" strokeweight="1pt">
            <v:textbox style="mso-next-textbox:#_x0000_s2236">
              <w:txbxContent>
                <w:p w14:paraId="4400F528" w14:textId="77777777" w:rsidR="009A0795" w:rsidRDefault="009A0795" w:rsidP="009A0795">
                  <w:pPr>
                    <w:adjustRightInd w:val="0"/>
                    <w:snapToGrid w:val="0"/>
                    <w:spacing w:line="220" w:lineRule="exact"/>
                  </w:pPr>
                </w:p>
                <w:p w14:paraId="73C9DED6" w14:textId="77777777" w:rsidR="009A0795" w:rsidRDefault="009A0795" w:rsidP="009A0795">
                  <w:pPr>
                    <w:adjustRightInd w:val="0"/>
                    <w:snapToGrid w:val="0"/>
                    <w:spacing w:line="220" w:lineRule="exact"/>
                  </w:pPr>
                </w:p>
                <w:p w14:paraId="2276B9BF" w14:textId="77777777" w:rsidR="009A0795" w:rsidRDefault="009A0795" w:rsidP="009A0795">
                  <w:pPr>
                    <w:adjustRightInd w:val="0"/>
                    <w:snapToGrid w:val="0"/>
                    <w:spacing w:line="220" w:lineRule="exact"/>
                  </w:pPr>
                </w:p>
                <w:p w14:paraId="3FC08D8F" w14:textId="77777777" w:rsidR="009A0795" w:rsidRDefault="009A0795" w:rsidP="009A0795">
                  <w:pPr>
                    <w:adjustRightInd w:val="0"/>
                    <w:snapToGrid w:val="0"/>
                    <w:spacing w:line="240" w:lineRule="exact"/>
                    <w:jc w:val="center"/>
                  </w:pPr>
                  <w:r>
                    <w:rPr>
                      <w:rFonts w:hint="eastAsia"/>
                    </w:rPr>
                    <w:t>常温成品库</w:t>
                  </w:r>
                </w:p>
              </w:txbxContent>
            </v:textbox>
          </v:shape>
        </w:pict>
      </w:r>
      <w:r>
        <w:rPr>
          <w:noProof/>
        </w:rPr>
        <w:pict w14:anchorId="66355498">
          <v:shape id="_x0000_s2232" type="#_x0000_t109" style="position:absolute;left:0;text-align:left;margin-left:45.05pt;margin-top:68.7pt;width:150.25pt;height:481.9pt;z-index:251659264;mso-position-horizontal-relative:margin;mso-position-vertical-relative:text" filled="f" strokecolor="red" strokeweight="1.5pt">
            <w10:wrap anchorx="margin"/>
          </v:shape>
        </w:pict>
      </w:r>
      <w:r>
        <w:rPr>
          <w:noProof/>
        </w:rPr>
        <w:pict w14:anchorId="26FB431B">
          <v:shape id="_x0000_s2252" type="#_x0000_t109" style="position:absolute;left:0;text-align:left;margin-left:0;margin-top:1.55pt;width:462.7pt;height:663.7pt;z-index:251678720;mso-position-horizontal:center;mso-position-horizontal-relative:margin;mso-position-vertical-relative:text" filled="f" strokeweight="2.25pt">
            <w10:wrap anchorx="margin"/>
          </v:shape>
        </w:pict>
      </w:r>
      <w:r>
        <w:rPr>
          <w:noProof/>
        </w:rPr>
        <w:pict w14:anchorId="104A2E44">
          <v:shape id="_x0000_s2231" type="#_x0000_t202" style="position:absolute;left:0;text-align:left;margin-left:.7pt;margin-top:670.5pt;width:453.75pt;height:33.45pt;z-index:251658240;mso-position-horizontal-relative:text;mso-position-vertical-relative:text;mso-width-relative:page;mso-height-relative:page" filled="f" stroked="f">
            <v:textbox>
              <w:txbxContent>
                <w:p w14:paraId="7417D215" w14:textId="77777777" w:rsidR="009A0795" w:rsidRPr="009A0795" w:rsidRDefault="009A0795" w:rsidP="009A0795">
                  <w:pPr>
                    <w:jc w:val="center"/>
                    <w:rPr>
                      <w:rFonts w:ascii="黑体" w:eastAsia="黑体" w:hAnsi="黑体"/>
                      <w:color w:val="000000"/>
                      <w:sz w:val="28"/>
                      <w:szCs w:val="28"/>
                    </w:rPr>
                  </w:pPr>
                  <w:r w:rsidRPr="00560566">
                    <w:rPr>
                      <w:rFonts w:ascii="黑体" w:eastAsia="黑体" w:hAnsi="黑体" w:hint="eastAsia"/>
                      <w:sz w:val="28"/>
                      <w:szCs w:val="28"/>
                    </w:rPr>
                    <w:t>附图</w:t>
                  </w:r>
                  <w:r>
                    <w:rPr>
                      <w:rFonts w:ascii="黑体" w:eastAsia="黑体" w:hAnsi="黑体" w:hint="eastAsia"/>
                      <w:sz w:val="28"/>
                      <w:szCs w:val="28"/>
                    </w:rPr>
                    <w:t>七</w:t>
                  </w:r>
                  <w:r w:rsidRPr="00560566">
                    <w:rPr>
                      <w:rFonts w:ascii="黑体" w:eastAsia="黑体" w:hAnsi="黑体" w:hint="eastAsia"/>
                      <w:sz w:val="28"/>
                      <w:szCs w:val="28"/>
                    </w:rPr>
                    <w:t xml:space="preserve"> </w:t>
                  </w:r>
                  <w:r>
                    <w:rPr>
                      <w:rFonts w:ascii="黑体" w:eastAsia="黑体" w:hAnsi="黑体" w:hint="eastAsia"/>
                      <w:sz w:val="28"/>
                      <w:szCs w:val="28"/>
                    </w:rPr>
                    <w:t xml:space="preserve">    </w:t>
                  </w:r>
                  <w:r w:rsidRPr="00560566">
                    <w:rPr>
                      <w:rFonts w:ascii="黑体" w:eastAsia="黑体" w:hAnsi="黑体" w:hint="eastAsia"/>
                      <w:bCs/>
                      <w:sz w:val="28"/>
                      <w:szCs w:val="28"/>
                    </w:rPr>
                    <w:t>河南何滋味食品科技有</w:t>
                  </w:r>
                  <w:r w:rsidRPr="00560566">
                    <w:rPr>
                      <w:rFonts w:ascii="黑体" w:eastAsia="黑体" w:hAnsi="黑体"/>
                      <w:bCs/>
                      <w:sz w:val="28"/>
                      <w:szCs w:val="28"/>
                    </w:rPr>
                    <w:t>限公司</w:t>
                  </w:r>
                  <w:r w:rsidRPr="009A0795">
                    <w:rPr>
                      <w:rFonts w:ascii="黑体" w:eastAsia="黑体" w:hAnsi="黑体" w:hint="eastAsia"/>
                      <w:color w:val="000000"/>
                      <w:sz w:val="28"/>
                      <w:szCs w:val="28"/>
                    </w:rPr>
                    <w:t>厂区平面布置</w:t>
                  </w:r>
                  <w:r w:rsidRPr="009A0795">
                    <w:rPr>
                      <w:rFonts w:ascii="黑体" w:eastAsia="黑体" w:hAnsi="黑体"/>
                      <w:color w:val="000000"/>
                      <w:sz w:val="28"/>
                      <w:szCs w:val="28"/>
                    </w:rPr>
                    <w:t>图</w:t>
                  </w:r>
                </w:p>
                <w:p w14:paraId="50E35A53" w14:textId="77777777" w:rsidR="009A0795" w:rsidRPr="00560566" w:rsidRDefault="009A0795" w:rsidP="009A0795">
                  <w:pPr>
                    <w:jc w:val="center"/>
                    <w:rPr>
                      <w:rFonts w:ascii="黑体" w:eastAsia="黑体" w:hAnsi="黑体"/>
                      <w:sz w:val="28"/>
                      <w:szCs w:val="28"/>
                    </w:rPr>
                  </w:pPr>
                </w:p>
              </w:txbxContent>
            </v:textbox>
          </v:shape>
        </w:pict>
      </w:r>
    </w:p>
    <w:p w14:paraId="0CB36BC7" w14:textId="77777777" w:rsidR="007244E9" w:rsidRDefault="007244E9">
      <w:pPr>
        <w:rPr>
          <w:rFonts w:ascii="宋体" w:eastAsia="黑体" w:hAnsi="宋体"/>
          <w:color w:val="000000"/>
          <w:sz w:val="24"/>
        </w:rPr>
      </w:pPr>
    </w:p>
    <w:p w14:paraId="33FD4F22" w14:textId="2C729BE9" w:rsidR="009B4649" w:rsidRDefault="009B4649">
      <w:pPr>
        <w:rPr>
          <w:rFonts w:ascii="宋体" w:eastAsia="黑体" w:hAnsi="宋体"/>
          <w:color w:val="000000"/>
          <w:sz w:val="24"/>
        </w:rPr>
      </w:pPr>
    </w:p>
    <w:p w14:paraId="7BF4CE6B" w14:textId="77777777" w:rsidR="00974354" w:rsidRPr="00E76516" w:rsidRDefault="009B4649" w:rsidP="00974354">
      <w:pPr>
        <w:jc w:val="center"/>
        <w:rPr>
          <w:rFonts w:ascii="Calibri" w:hAnsi="Calibri"/>
          <w:sz w:val="44"/>
          <w:szCs w:val="44"/>
        </w:rPr>
      </w:pPr>
      <w:r>
        <w:rPr>
          <w:rFonts w:ascii="宋体" w:eastAsia="黑体" w:hAnsi="宋体"/>
          <w:color w:val="000000"/>
          <w:sz w:val="24"/>
        </w:rPr>
        <w:br w:type="page"/>
      </w:r>
    </w:p>
    <w:p w14:paraId="799FD63B" w14:textId="190C5AF5" w:rsidR="00974354" w:rsidRPr="00E76516" w:rsidRDefault="00A35AD2" w:rsidP="00974354">
      <w:pPr>
        <w:jc w:val="center"/>
        <w:rPr>
          <w:rFonts w:ascii="Calibri" w:hAnsi="Calibri"/>
          <w:b/>
          <w:bCs/>
          <w:sz w:val="44"/>
          <w:szCs w:val="44"/>
        </w:rPr>
      </w:pPr>
      <w:r>
        <w:rPr>
          <w:noProof/>
        </w:rPr>
        <w:pict w14:anchorId="4AF09FCF">
          <v:shape id="_x0000_s2270" type="#_x0000_t75" style="position:absolute;left:0;text-align:left;margin-left:-81.9pt;margin-top:-96.95pt;width:584.2pt;height:827.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65" o:title=""/>
          </v:shape>
        </w:pict>
      </w:r>
      <w:r w:rsidR="00974354" w:rsidRPr="00E76516">
        <w:rPr>
          <w:rFonts w:ascii="Calibri" w:hAnsi="Calibri"/>
          <w:b/>
          <w:bCs/>
          <w:sz w:val="44"/>
          <w:szCs w:val="44"/>
        </w:rPr>
        <w:t>委</w:t>
      </w:r>
      <w:r w:rsidR="00974354" w:rsidRPr="00E76516">
        <w:rPr>
          <w:rFonts w:ascii="Calibri" w:hAnsi="Calibri" w:hint="eastAsia"/>
          <w:b/>
          <w:bCs/>
          <w:sz w:val="44"/>
          <w:szCs w:val="44"/>
        </w:rPr>
        <w:t xml:space="preserve"> </w:t>
      </w:r>
      <w:r w:rsidR="00974354" w:rsidRPr="00E76516">
        <w:rPr>
          <w:rFonts w:ascii="Calibri" w:hAnsi="Calibri"/>
          <w:b/>
          <w:bCs/>
          <w:sz w:val="44"/>
          <w:szCs w:val="44"/>
        </w:rPr>
        <w:t>托</w:t>
      </w:r>
      <w:r w:rsidR="00974354" w:rsidRPr="00E76516">
        <w:rPr>
          <w:rFonts w:ascii="Calibri" w:hAnsi="Calibri" w:hint="eastAsia"/>
          <w:b/>
          <w:bCs/>
          <w:sz w:val="44"/>
          <w:szCs w:val="44"/>
        </w:rPr>
        <w:t xml:space="preserve"> </w:t>
      </w:r>
      <w:r w:rsidR="00974354" w:rsidRPr="00E76516">
        <w:rPr>
          <w:rFonts w:ascii="Calibri" w:hAnsi="Calibri"/>
          <w:b/>
          <w:bCs/>
          <w:sz w:val="44"/>
          <w:szCs w:val="44"/>
        </w:rPr>
        <w:t>书</w:t>
      </w:r>
    </w:p>
    <w:p w14:paraId="03EA7CEA" w14:textId="77777777" w:rsidR="00974354" w:rsidRPr="00E76516" w:rsidRDefault="00974354" w:rsidP="00974354">
      <w:pPr>
        <w:jc w:val="center"/>
        <w:rPr>
          <w:rFonts w:ascii="Calibri" w:hAnsi="Calibri"/>
          <w:sz w:val="36"/>
          <w:szCs w:val="36"/>
        </w:rPr>
      </w:pPr>
    </w:p>
    <w:p w14:paraId="55C6CAA3" w14:textId="77777777" w:rsidR="00974354" w:rsidRPr="00E76516" w:rsidRDefault="00974354" w:rsidP="00974354">
      <w:pPr>
        <w:spacing w:line="480" w:lineRule="auto"/>
        <w:rPr>
          <w:rFonts w:ascii="Calibri" w:hAnsi="Calibri"/>
          <w:sz w:val="28"/>
          <w:szCs w:val="28"/>
        </w:rPr>
      </w:pPr>
      <w:r>
        <w:rPr>
          <w:rFonts w:ascii="Calibri" w:hAnsi="Calibri" w:hint="eastAsia"/>
          <w:sz w:val="28"/>
          <w:szCs w:val="28"/>
        </w:rPr>
        <w:t>新乡市世青环境技术</w:t>
      </w:r>
      <w:r w:rsidRPr="00E76516">
        <w:rPr>
          <w:rFonts w:ascii="Calibri" w:hAnsi="Calibri" w:hint="eastAsia"/>
          <w:sz w:val="28"/>
          <w:szCs w:val="28"/>
        </w:rPr>
        <w:t>有限公司：</w:t>
      </w:r>
    </w:p>
    <w:p w14:paraId="4658C0CE" w14:textId="77777777" w:rsidR="00974354" w:rsidRPr="00E76516" w:rsidRDefault="00974354" w:rsidP="00974354">
      <w:pPr>
        <w:spacing w:line="480" w:lineRule="auto"/>
        <w:ind w:firstLineChars="200" w:firstLine="560"/>
        <w:rPr>
          <w:sz w:val="28"/>
          <w:szCs w:val="28"/>
        </w:rPr>
      </w:pPr>
      <w:r w:rsidRPr="00E76516">
        <w:rPr>
          <w:rFonts w:ascii="Calibri" w:hAnsi="Calibri" w:hint="eastAsia"/>
          <w:sz w:val="28"/>
          <w:szCs w:val="28"/>
        </w:rPr>
        <w:t>兹委托贵公司为我单位</w:t>
      </w:r>
      <w:r w:rsidRPr="00E76516">
        <w:rPr>
          <w:rFonts w:hint="eastAsia"/>
          <w:sz w:val="28"/>
          <w:szCs w:val="28"/>
        </w:rPr>
        <w:t>“</w:t>
      </w:r>
      <w:r w:rsidRPr="00E76516">
        <w:rPr>
          <w:sz w:val="28"/>
          <w:szCs w:val="28"/>
        </w:rPr>
        <w:t>河南何滋味食品科技有限公司年加工</w:t>
      </w:r>
      <w:r w:rsidRPr="00E76516">
        <w:rPr>
          <w:sz w:val="28"/>
          <w:szCs w:val="28"/>
        </w:rPr>
        <w:t>13</w:t>
      </w:r>
      <w:r w:rsidRPr="00E76516">
        <w:rPr>
          <w:sz w:val="28"/>
          <w:szCs w:val="28"/>
        </w:rPr>
        <w:t>吨山楂、</w:t>
      </w:r>
      <w:r w:rsidRPr="00E76516">
        <w:rPr>
          <w:sz w:val="28"/>
          <w:szCs w:val="28"/>
        </w:rPr>
        <w:t>27</w:t>
      </w:r>
      <w:r w:rsidRPr="00E76516">
        <w:rPr>
          <w:sz w:val="28"/>
          <w:szCs w:val="28"/>
        </w:rPr>
        <w:t>吨坚果、</w:t>
      </w:r>
      <w:r w:rsidRPr="00E76516">
        <w:rPr>
          <w:sz w:val="28"/>
          <w:szCs w:val="28"/>
        </w:rPr>
        <w:t>20</w:t>
      </w:r>
      <w:r w:rsidRPr="00E76516">
        <w:rPr>
          <w:sz w:val="28"/>
          <w:szCs w:val="28"/>
        </w:rPr>
        <w:t>吨粽子、</w:t>
      </w:r>
      <w:r w:rsidRPr="00E76516">
        <w:rPr>
          <w:sz w:val="28"/>
          <w:szCs w:val="28"/>
        </w:rPr>
        <w:t>30</w:t>
      </w:r>
      <w:r w:rsidRPr="00E76516">
        <w:rPr>
          <w:sz w:val="28"/>
          <w:szCs w:val="28"/>
        </w:rPr>
        <w:t>吨糕点项目</w:t>
      </w:r>
      <w:r w:rsidRPr="00E76516">
        <w:rPr>
          <w:rFonts w:hint="eastAsia"/>
          <w:sz w:val="28"/>
          <w:szCs w:val="28"/>
        </w:rPr>
        <w:t>”，进行环境影响评价工作，望贵单位抓紧时间开展工作。</w:t>
      </w:r>
    </w:p>
    <w:p w14:paraId="55E986C3" w14:textId="77777777" w:rsidR="00974354" w:rsidRPr="00E76516" w:rsidRDefault="00974354" w:rsidP="00974354">
      <w:pPr>
        <w:spacing w:line="480" w:lineRule="auto"/>
        <w:ind w:firstLineChars="200" w:firstLine="560"/>
        <w:rPr>
          <w:sz w:val="28"/>
          <w:szCs w:val="28"/>
        </w:rPr>
      </w:pPr>
    </w:p>
    <w:p w14:paraId="7AE3BE34" w14:textId="77777777" w:rsidR="00974354" w:rsidRPr="00E76516" w:rsidRDefault="00974354" w:rsidP="00974354">
      <w:pPr>
        <w:spacing w:line="480" w:lineRule="auto"/>
        <w:rPr>
          <w:sz w:val="28"/>
          <w:szCs w:val="28"/>
        </w:rPr>
      </w:pPr>
    </w:p>
    <w:p w14:paraId="0E04C927" w14:textId="77777777" w:rsidR="00974354" w:rsidRPr="00E76516" w:rsidRDefault="00974354" w:rsidP="00974354">
      <w:pPr>
        <w:spacing w:line="480" w:lineRule="auto"/>
        <w:jc w:val="right"/>
        <w:rPr>
          <w:sz w:val="28"/>
          <w:szCs w:val="28"/>
        </w:rPr>
      </w:pPr>
      <w:r w:rsidRPr="00E76516">
        <w:rPr>
          <w:sz w:val="28"/>
          <w:szCs w:val="28"/>
        </w:rPr>
        <w:t>河南何滋味食品科技有限公</w:t>
      </w:r>
      <w:r w:rsidRPr="00E76516">
        <w:rPr>
          <w:rFonts w:hint="eastAsia"/>
          <w:sz w:val="28"/>
          <w:szCs w:val="28"/>
        </w:rPr>
        <w:t>司</w:t>
      </w:r>
    </w:p>
    <w:p w14:paraId="68A5A52C" w14:textId="77777777" w:rsidR="00974354" w:rsidRDefault="00974354" w:rsidP="00974354">
      <w:pPr>
        <w:spacing w:line="480" w:lineRule="auto"/>
        <w:ind w:right="1400"/>
        <w:jc w:val="right"/>
        <w:rPr>
          <w:sz w:val="28"/>
          <w:szCs w:val="28"/>
        </w:rPr>
      </w:pPr>
      <w:r w:rsidRPr="00E76516">
        <w:rPr>
          <w:rFonts w:hint="eastAsia"/>
          <w:sz w:val="28"/>
          <w:szCs w:val="28"/>
        </w:rPr>
        <w:t>202</w:t>
      </w:r>
      <w:r>
        <w:rPr>
          <w:rFonts w:hint="eastAsia"/>
          <w:sz w:val="28"/>
          <w:szCs w:val="28"/>
        </w:rPr>
        <w:t>4.3.7</w:t>
      </w:r>
    </w:p>
    <w:p w14:paraId="35BE782E" w14:textId="77777777" w:rsidR="00974354" w:rsidRDefault="00974354" w:rsidP="00974354">
      <w:pPr>
        <w:widowControl/>
        <w:jc w:val="left"/>
        <w:rPr>
          <w:sz w:val="28"/>
          <w:szCs w:val="28"/>
        </w:rPr>
      </w:pPr>
      <w:r>
        <w:rPr>
          <w:sz w:val="28"/>
          <w:szCs w:val="28"/>
        </w:rPr>
        <w:br w:type="page"/>
      </w:r>
    </w:p>
    <w:p w14:paraId="67154577" w14:textId="77777777" w:rsidR="00974354" w:rsidRDefault="00A35AD2" w:rsidP="00974354">
      <w:pPr>
        <w:spacing w:line="480" w:lineRule="auto"/>
        <w:ind w:right="1680"/>
        <w:jc w:val="right"/>
      </w:pPr>
      <w:r>
        <w:rPr>
          <w:rFonts w:ascii="Calibri" w:hAnsi="Calibri"/>
          <w:noProof/>
          <w:sz w:val="44"/>
          <w:szCs w:val="44"/>
        </w:rPr>
        <w:pict w14:anchorId="2DF70D90">
          <v:shape id="_x0000_s2267" type="#_x0000_t202" style="position:absolute;left:0;text-align:left;margin-left:388.85pt;margin-top:1.25pt;width:54.75pt;height:23.25pt;z-index:251689984;mso-position-horizontal-relative:text;mso-position-vertical-relative:text" filled="f" stroked="f">
            <v:textbox style="mso-next-textbox:#_x0000_s2267">
              <w:txbxContent>
                <w:p w14:paraId="3F27CF9C" w14:textId="77777777" w:rsidR="00974354" w:rsidRPr="000B3CE5" w:rsidRDefault="00974354" w:rsidP="00974354">
                  <w:pPr>
                    <w:rPr>
                      <w:rFonts w:ascii="黑体" w:eastAsia="黑体" w:hAnsi="黑体"/>
                      <w:sz w:val="24"/>
                    </w:rPr>
                  </w:pPr>
                  <w:r w:rsidRPr="000B3CE5">
                    <w:rPr>
                      <w:rFonts w:ascii="黑体" w:eastAsia="黑体" w:hAnsi="黑体" w:hint="eastAsia"/>
                      <w:sz w:val="24"/>
                    </w:rPr>
                    <w:t>附件</w:t>
                  </w:r>
                  <w:r>
                    <w:rPr>
                      <w:rFonts w:ascii="黑体" w:eastAsia="黑体" w:hAnsi="黑体" w:hint="eastAsia"/>
                      <w:sz w:val="24"/>
                    </w:rPr>
                    <w:t>二</w:t>
                  </w:r>
                </w:p>
              </w:txbxContent>
            </v:textbox>
          </v:shape>
        </w:pict>
      </w:r>
    </w:p>
    <w:p w14:paraId="23F84B83" w14:textId="7106D312" w:rsidR="00974354" w:rsidRDefault="00A35AD2" w:rsidP="00F04983">
      <w:pPr>
        <w:widowControl/>
        <w:jc w:val="left"/>
      </w:pPr>
      <w:r>
        <w:rPr>
          <w:noProof/>
        </w:rPr>
        <w:pict w14:anchorId="1E9E2DD9">
          <v:shape id="_x0000_s2269" type="#_x0000_t75" alt="表格&#10;&#10;描述已自动生成" style="position:absolute;margin-left:-79.5pt;margin-top:-93pt;width:576.3pt;height:818.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66" o:title="表格&#10;&#10;描述已自动生成"/>
          </v:shape>
        </w:pict>
      </w:r>
      <w:r w:rsidR="00974354">
        <w:br w:type="page"/>
      </w:r>
      <w:r>
        <w:rPr>
          <w:noProof/>
        </w:rPr>
        <w:lastRenderedPageBreak/>
        <w:pict w14:anchorId="79D017A3">
          <v:shape id="_x0000_s2268" type="#_x0000_t202" style="position:absolute;margin-left:400.85pt;margin-top:13.25pt;width:54.75pt;height:23.25pt;z-index:251691008;mso-position-horizontal-relative:text;mso-position-vertical-relative:text" filled="f" stroked="f">
            <v:textbox style="mso-next-textbox:#_x0000_s2268">
              <w:txbxContent>
                <w:p w14:paraId="44477D43" w14:textId="77777777" w:rsidR="00974354" w:rsidRPr="000B3CE5" w:rsidRDefault="00974354" w:rsidP="00974354">
                  <w:pPr>
                    <w:rPr>
                      <w:rFonts w:ascii="黑体" w:eastAsia="黑体" w:hAnsi="黑体"/>
                      <w:sz w:val="24"/>
                    </w:rPr>
                  </w:pPr>
                  <w:r w:rsidRPr="000B3CE5">
                    <w:rPr>
                      <w:rFonts w:ascii="黑体" w:eastAsia="黑体" w:hAnsi="黑体" w:hint="eastAsia"/>
                      <w:sz w:val="24"/>
                    </w:rPr>
                    <w:t>附件</w:t>
                  </w:r>
                  <w:r>
                    <w:rPr>
                      <w:rFonts w:ascii="黑体" w:eastAsia="黑体" w:hAnsi="黑体" w:hint="eastAsia"/>
                      <w:sz w:val="24"/>
                    </w:rPr>
                    <w:t>三</w:t>
                  </w:r>
                </w:p>
              </w:txbxContent>
            </v:textbox>
          </v:shape>
        </w:pict>
      </w:r>
      <w:r>
        <w:rPr>
          <w:noProof/>
        </w:rPr>
        <w:pict w14:anchorId="43ADCC78">
          <v:shape id="图片 3" o:spid="_x0000_i1051" type="#_x0000_t75" alt="文本&#10;&#10;描述已自动生成" style="width:415.35pt;height:572pt;visibility:visible;mso-wrap-style:square">
            <v:imagedata r:id="rId67" o:title="文本&#10;&#10;描述已自动生成"/>
          </v:shape>
        </w:pict>
      </w:r>
    </w:p>
    <w:p w14:paraId="0775A621" w14:textId="77777777" w:rsidR="00974354" w:rsidRDefault="00974354" w:rsidP="00974354">
      <w:pPr>
        <w:spacing w:line="480" w:lineRule="auto"/>
        <w:ind w:right="1680"/>
        <w:jc w:val="right"/>
      </w:pPr>
    </w:p>
    <w:p w14:paraId="4772E2AE" w14:textId="77777777" w:rsidR="00974354" w:rsidRDefault="00974354" w:rsidP="00974354">
      <w:pPr>
        <w:spacing w:line="480" w:lineRule="auto"/>
        <w:ind w:right="1680"/>
        <w:jc w:val="right"/>
      </w:pPr>
    </w:p>
    <w:p w14:paraId="1D6F0AE0" w14:textId="77777777" w:rsidR="00974354" w:rsidRDefault="00974354" w:rsidP="00974354">
      <w:pPr>
        <w:spacing w:line="480" w:lineRule="auto"/>
        <w:ind w:right="1680"/>
        <w:jc w:val="right"/>
      </w:pPr>
    </w:p>
    <w:p w14:paraId="1F8305BF" w14:textId="77777777" w:rsidR="00F04983" w:rsidRDefault="00F04983" w:rsidP="00974354">
      <w:pPr>
        <w:spacing w:line="480" w:lineRule="auto"/>
        <w:ind w:right="1680"/>
        <w:jc w:val="right"/>
      </w:pPr>
    </w:p>
    <w:p w14:paraId="4800E8CC" w14:textId="6D21A494" w:rsidR="00974354" w:rsidRDefault="00A35AD2" w:rsidP="00974354">
      <w:pPr>
        <w:spacing w:line="480" w:lineRule="auto"/>
        <w:ind w:right="1680"/>
        <w:jc w:val="right"/>
      </w:pPr>
      <w:r>
        <w:lastRenderedPageBreak/>
        <w:pict w14:anchorId="1F6DEAA5">
          <v:shape id="_x0000_i1052" type="#_x0000_t75" style="width:453.35pt;height:624pt">
            <v:imagedata r:id="rId68" o:title="1715391967303"/>
          </v:shape>
        </w:pict>
      </w:r>
    </w:p>
    <w:sectPr w:rsidR="00974354" w:rsidSect="00162493">
      <w:headerReference w:type="default" r:id="rId69"/>
      <w:pgSz w:w="11906" w:h="16838"/>
      <w:pgMar w:top="1418" w:right="1418" w:bottom="1418" w:left="1418"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A102F49" w14:textId="77777777" w:rsidR="00162493" w:rsidRDefault="00162493">
      <w:r>
        <w:separator/>
      </w:r>
    </w:p>
  </w:endnote>
  <w:endnote w:type="continuationSeparator" w:id="0">
    <w:p w14:paraId="253CC2EF" w14:textId="77777777" w:rsidR="00162493" w:rsidRDefault="00162493">
      <w:r>
        <w:continuationSeparator/>
      </w:r>
    </w:p>
  </w:endnote>
  <w:endnote w:type="continuationNotice" w:id="1">
    <w:p w14:paraId="055E403A" w14:textId="77777777" w:rsidR="00162493" w:rsidRDefault="0016249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erif">
    <w:altName w:val="Segoe Print"/>
    <w:charset w:val="00"/>
    <w:family w:val="auto"/>
    <w:pitch w:val="default"/>
    <w:sig w:usb0="00000000" w:usb1="00000000" w:usb2="00000000" w:usb3="00000000" w:csb0="00040001" w:csb1="00000000"/>
  </w:font>
  <w:font w:name="仿宋">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MS Gothic">
    <w:altName w:val="ＭＳ ゴシック"/>
    <w:panose1 w:val="020B0609070205080204"/>
    <w:charset w:val="80"/>
    <w:family w:val="modern"/>
    <w:pitch w:val="fixed"/>
    <w:sig w:usb0="E00002FF" w:usb1="6AC7FDFB" w:usb2="08000012" w:usb3="00000000" w:csb0="0002009F" w:csb1="00000000"/>
  </w:font>
  <w:font w:name="Wingdings 2">
    <w:panose1 w:val="05020102010507070707"/>
    <w:charset w:val="02"/>
    <w:family w:val="roman"/>
    <w:pitch w:val="variable"/>
    <w:sig w:usb0="00000000" w:usb1="10000000" w:usb2="00000000" w:usb3="00000000" w:csb0="80000000" w:csb1="00000000"/>
  </w:font>
  <w:font w:name="方正小标宋_GBK">
    <w:altName w:val="Arial Unicode MS"/>
    <w:charset w:val="86"/>
    <w:family w:val="script"/>
    <w:pitch w:val="default"/>
    <w:sig w:usb0="00000000" w:usb1="00000000" w:usb2="00000000" w:usb3="00000000" w:csb0="00040000"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537392" w14:textId="77777777" w:rsidR="00014ED2" w:rsidRDefault="00014ED2">
    <w:pPr>
      <w:pStyle w:val="af"/>
      <w:jc w:val="center"/>
    </w:pPr>
    <w:r>
      <w:fldChar w:fldCharType="begin"/>
    </w:r>
    <w:r>
      <w:instrText xml:space="preserve"> PAGE   \* MERGEFORMAT </w:instrText>
    </w:r>
    <w:r>
      <w:fldChar w:fldCharType="separate"/>
    </w:r>
    <w:r w:rsidR="00FC2DAD" w:rsidRPr="00FC2DAD">
      <w:rPr>
        <w:noProof/>
        <w:lang w:val="zh-CN" w:eastAsia="zh-CN"/>
      </w:rPr>
      <w:t>1</w:t>
    </w:r>
    <w:r>
      <w:fldChar w:fldCharType="end"/>
    </w:r>
  </w:p>
  <w:p w14:paraId="358588EC" w14:textId="77777777" w:rsidR="00014ED2" w:rsidRDefault="00014ED2">
    <w:pPr>
      <w:pStyle w:val="af"/>
      <w:ind w:right="360" w:firstLine="360"/>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476521" w14:textId="77777777" w:rsidR="005152C7" w:rsidRDefault="005152C7">
    <w:pPr>
      <w:pStyle w:val="af"/>
      <w:jc w:val="center"/>
    </w:pPr>
    <w:r>
      <w:fldChar w:fldCharType="begin"/>
    </w:r>
    <w:r>
      <w:instrText xml:space="preserve"> PAGE   \* MERGEFORMAT </w:instrText>
    </w:r>
    <w:r>
      <w:fldChar w:fldCharType="separate"/>
    </w:r>
    <w:r w:rsidRPr="00FC2DAD">
      <w:rPr>
        <w:noProof/>
        <w:lang w:val="zh-CN" w:eastAsia="zh-CN"/>
      </w:rPr>
      <w:t>1</w:t>
    </w:r>
    <w:r>
      <w:fldChar w:fldCharType="end"/>
    </w:r>
  </w:p>
  <w:p w14:paraId="6BFF69F1" w14:textId="77777777" w:rsidR="005152C7" w:rsidRDefault="005152C7">
    <w:pPr>
      <w:pStyle w:val="af"/>
      <w:ind w:right="360" w:firstLine="36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71D707" w14:textId="77777777" w:rsidR="00014ED2" w:rsidRPr="00592347" w:rsidRDefault="00014ED2">
    <w:pPr>
      <w:pStyle w:val="af"/>
      <w:jc w:val="center"/>
      <w:rPr>
        <w:sz w:val="20"/>
        <w:szCs w:val="21"/>
      </w:rPr>
    </w:pPr>
    <w:r w:rsidRPr="00592347">
      <w:rPr>
        <w:sz w:val="20"/>
        <w:szCs w:val="21"/>
      </w:rPr>
      <w:fldChar w:fldCharType="begin"/>
    </w:r>
    <w:r w:rsidRPr="00592347">
      <w:rPr>
        <w:sz w:val="20"/>
        <w:szCs w:val="21"/>
      </w:rPr>
      <w:instrText xml:space="preserve"> PAGE   \* MERGEFORMAT </w:instrText>
    </w:r>
    <w:r w:rsidRPr="00592347">
      <w:rPr>
        <w:sz w:val="20"/>
        <w:szCs w:val="21"/>
      </w:rPr>
      <w:fldChar w:fldCharType="separate"/>
    </w:r>
    <w:r w:rsidR="00FC2DAD" w:rsidRPr="00592347">
      <w:rPr>
        <w:noProof/>
        <w:sz w:val="20"/>
        <w:szCs w:val="21"/>
        <w:lang w:val="zh-CN" w:eastAsia="zh-CN"/>
      </w:rPr>
      <w:t>64</w:t>
    </w:r>
    <w:r w:rsidRPr="00592347">
      <w:rPr>
        <w:sz w:val="20"/>
        <w:szCs w:val="21"/>
      </w:rPr>
      <w:fldChar w:fldCharType="end"/>
    </w:r>
  </w:p>
  <w:p w14:paraId="1F531863" w14:textId="77777777" w:rsidR="00014ED2" w:rsidRDefault="00014ED2">
    <w:pPr>
      <w:pStyle w:val="af"/>
      <w:ind w:right="360" w:firstLine="360"/>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8F70AA" w14:textId="77777777" w:rsidR="009B4649" w:rsidRPr="009B4649" w:rsidRDefault="009B4649" w:rsidP="009B4649">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9F46E80" w14:textId="77777777" w:rsidR="00162493" w:rsidRDefault="00162493">
      <w:r>
        <w:separator/>
      </w:r>
    </w:p>
  </w:footnote>
  <w:footnote w:type="continuationSeparator" w:id="0">
    <w:p w14:paraId="6029B479" w14:textId="77777777" w:rsidR="00162493" w:rsidRDefault="00162493">
      <w:r>
        <w:continuationSeparator/>
      </w:r>
    </w:p>
  </w:footnote>
  <w:footnote w:type="continuationNotice" w:id="1">
    <w:p w14:paraId="27592F60" w14:textId="77777777" w:rsidR="00162493" w:rsidRDefault="0016249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EBAC29" w14:textId="77777777" w:rsidR="009A0795" w:rsidRDefault="009A0795">
    <w:pPr>
      <w:pStyle w:val="af0"/>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842790" w14:textId="77777777" w:rsidR="009A0795" w:rsidRDefault="009A0795">
    <w:pPr>
      <w:pStyle w:val="af0"/>
      <w:pBdr>
        <w:bottom w:val="none" w:sz="0" w:space="0" w:color="auto"/>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7EDE75" w14:textId="77777777" w:rsidR="009A0795" w:rsidRDefault="009A0795">
    <w:pPr>
      <w:pStyle w:val="af0"/>
      <w:pBdr>
        <w:bottom w:val="none" w:sz="0" w:space="0" w:color="auto"/>
      </w:pBd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8981D7" w14:textId="77777777" w:rsidR="009A0795" w:rsidRDefault="009A0795">
    <w:pPr>
      <w:pStyle w:val="af0"/>
      <w:pBdr>
        <w:bottom w:val="none" w:sz="0" w:space="0" w:color="auto"/>
      </w:pBd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B97B09" w14:textId="77777777" w:rsidR="000A2CE7" w:rsidRDefault="000A2CE7">
    <w:pPr>
      <w:pStyle w:val="af0"/>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906C009F"/>
    <w:multiLevelType w:val="singleLevel"/>
    <w:tmpl w:val="906C009F"/>
    <w:lvl w:ilvl="0">
      <w:start w:val="2"/>
      <w:numFmt w:val="decimal"/>
      <w:suff w:val="nothing"/>
      <w:lvlText w:val="（%1）"/>
      <w:lvlJc w:val="left"/>
    </w:lvl>
  </w:abstractNum>
  <w:abstractNum w:abstractNumId="1" w15:restartNumberingAfterBreak="0">
    <w:nsid w:val="125870E4"/>
    <w:multiLevelType w:val="hybridMultilevel"/>
    <w:tmpl w:val="99BC47D6"/>
    <w:lvl w:ilvl="0" w:tplc="DE724EE2">
      <w:start w:val="1"/>
      <w:numFmt w:val="japaneseCounting"/>
      <w:lvlText w:val="%1、"/>
      <w:lvlJc w:val="left"/>
      <w:pPr>
        <w:ind w:left="960" w:hanging="48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2" w15:restartNumberingAfterBreak="0">
    <w:nsid w:val="199510A4"/>
    <w:multiLevelType w:val="hybridMultilevel"/>
    <w:tmpl w:val="A2843940"/>
    <w:lvl w:ilvl="0" w:tplc="135CF0AC">
      <w:start w:val="1"/>
      <w:numFmt w:val="decimal"/>
      <w:lvlText w:val="%1、"/>
      <w:lvlJc w:val="left"/>
      <w:pPr>
        <w:ind w:left="840" w:hanging="36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3" w15:restartNumberingAfterBreak="0">
    <w:nsid w:val="2E2FA151"/>
    <w:multiLevelType w:val="singleLevel"/>
    <w:tmpl w:val="2E2FA151"/>
    <w:lvl w:ilvl="0">
      <w:start w:val="5"/>
      <w:numFmt w:val="chineseCounting"/>
      <w:suff w:val="nothing"/>
      <w:lvlText w:val="%1、"/>
      <w:lvlJc w:val="left"/>
      <w:rPr>
        <w:rFonts w:hint="eastAsia"/>
      </w:rPr>
    </w:lvl>
  </w:abstractNum>
  <w:abstractNum w:abstractNumId="4" w15:restartNumberingAfterBreak="0">
    <w:nsid w:val="41B904A6"/>
    <w:multiLevelType w:val="singleLevel"/>
    <w:tmpl w:val="41B904A6"/>
    <w:lvl w:ilvl="0">
      <w:start w:val="1"/>
      <w:numFmt w:val="decimal"/>
      <w:suff w:val="nothing"/>
      <w:lvlText w:val="%1、"/>
      <w:lvlJc w:val="left"/>
    </w:lvl>
  </w:abstractNum>
  <w:abstractNum w:abstractNumId="5" w15:restartNumberingAfterBreak="0">
    <w:nsid w:val="4C38CDDC"/>
    <w:multiLevelType w:val="singleLevel"/>
    <w:tmpl w:val="4C38CDDC"/>
    <w:lvl w:ilvl="0">
      <w:start w:val="1"/>
      <w:numFmt w:val="decimal"/>
      <w:suff w:val="nothing"/>
      <w:lvlText w:val="%1、"/>
      <w:lvlJc w:val="left"/>
      <w:rPr>
        <w:rFonts w:hint="default"/>
        <w:b/>
        <w:bCs/>
      </w:rPr>
    </w:lvl>
  </w:abstractNum>
  <w:abstractNum w:abstractNumId="6" w15:restartNumberingAfterBreak="0">
    <w:nsid w:val="535A69DC"/>
    <w:multiLevelType w:val="singleLevel"/>
    <w:tmpl w:val="535A69DC"/>
    <w:lvl w:ilvl="0">
      <w:start w:val="2"/>
      <w:numFmt w:val="decimal"/>
      <w:suff w:val="nothing"/>
      <w:lvlText w:val="（%1）"/>
      <w:lvlJc w:val="left"/>
    </w:lvl>
  </w:abstractNum>
  <w:abstractNum w:abstractNumId="7" w15:restartNumberingAfterBreak="0">
    <w:nsid w:val="57B92BA7"/>
    <w:multiLevelType w:val="hybridMultilevel"/>
    <w:tmpl w:val="0A28EFF0"/>
    <w:lvl w:ilvl="0" w:tplc="8AD45AFC">
      <w:start w:val="1"/>
      <w:numFmt w:val="decimalEnclosedCircle"/>
      <w:lvlText w:val="%1"/>
      <w:lvlJc w:val="left"/>
      <w:pPr>
        <w:ind w:left="840" w:hanging="36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8" w15:restartNumberingAfterBreak="0">
    <w:nsid w:val="5C7D046A"/>
    <w:multiLevelType w:val="hybridMultilevel"/>
    <w:tmpl w:val="1E5C0830"/>
    <w:lvl w:ilvl="0" w:tplc="41F6F282">
      <w:start w:val="1"/>
      <w:numFmt w:val="decimal"/>
      <w:lvlText w:val="（%1）"/>
      <w:lvlJc w:val="left"/>
      <w:pPr>
        <w:ind w:left="1202" w:hanging="720"/>
      </w:pPr>
      <w:rPr>
        <w:rFonts w:hint="default"/>
      </w:rPr>
    </w:lvl>
    <w:lvl w:ilvl="1" w:tplc="04090019" w:tentative="1">
      <w:start w:val="1"/>
      <w:numFmt w:val="lowerLetter"/>
      <w:lvlText w:val="%2)"/>
      <w:lvlJc w:val="left"/>
      <w:pPr>
        <w:ind w:left="1362" w:hanging="440"/>
      </w:pPr>
    </w:lvl>
    <w:lvl w:ilvl="2" w:tplc="0409001B" w:tentative="1">
      <w:start w:val="1"/>
      <w:numFmt w:val="lowerRoman"/>
      <w:lvlText w:val="%3."/>
      <w:lvlJc w:val="right"/>
      <w:pPr>
        <w:ind w:left="1802" w:hanging="440"/>
      </w:pPr>
    </w:lvl>
    <w:lvl w:ilvl="3" w:tplc="0409000F" w:tentative="1">
      <w:start w:val="1"/>
      <w:numFmt w:val="decimal"/>
      <w:lvlText w:val="%4."/>
      <w:lvlJc w:val="left"/>
      <w:pPr>
        <w:ind w:left="2242" w:hanging="440"/>
      </w:pPr>
    </w:lvl>
    <w:lvl w:ilvl="4" w:tplc="04090019" w:tentative="1">
      <w:start w:val="1"/>
      <w:numFmt w:val="lowerLetter"/>
      <w:lvlText w:val="%5)"/>
      <w:lvlJc w:val="left"/>
      <w:pPr>
        <w:ind w:left="2682" w:hanging="440"/>
      </w:pPr>
    </w:lvl>
    <w:lvl w:ilvl="5" w:tplc="0409001B" w:tentative="1">
      <w:start w:val="1"/>
      <w:numFmt w:val="lowerRoman"/>
      <w:lvlText w:val="%6."/>
      <w:lvlJc w:val="right"/>
      <w:pPr>
        <w:ind w:left="3122" w:hanging="440"/>
      </w:pPr>
    </w:lvl>
    <w:lvl w:ilvl="6" w:tplc="0409000F" w:tentative="1">
      <w:start w:val="1"/>
      <w:numFmt w:val="decimal"/>
      <w:lvlText w:val="%7."/>
      <w:lvlJc w:val="left"/>
      <w:pPr>
        <w:ind w:left="3562" w:hanging="440"/>
      </w:pPr>
    </w:lvl>
    <w:lvl w:ilvl="7" w:tplc="04090019" w:tentative="1">
      <w:start w:val="1"/>
      <w:numFmt w:val="lowerLetter"/>
      <w:lvlText w:val="%8)"/>
      <w:lvlJc w:val="left"/>
      <w:pPr>
        <w:ind w:left="4002" w:hanging="440"/>
      </w:pPr>
    </w:lvl>
    <w:lvl w:ilvl="8" w:tplc="0409001B" w:tentative="1">
      <w:start w:val="1"/>
      <w:numFmt w:val="lowerRoman"/>
      <w:lvlText w:val="%9."/>
      <w:lvlJc w:val="right"/>
      <w:pPr>
        <w:ind w:left="4442" w:hanging="440"/>
      </w:pPr>
    </w:lvl>
  </w:abstractNum>
  <w:abstractNum w:abstractNumId="9" w15:restartNumberingAfterBreak="0">
    <w:nsid w:val="7CE11BBF"/>
    <w:multiLevelType w:val="hybridMultilevel"/>
    <w:tmpl w:val="4920B846"/>
    <w:lvl w:ilvl="0" w:tplc="A7B080B6">
      <w:start w:val="1"/>
      <w:numFmt w:val="japaneseCounting"/>
      <w:lvlText w:val="%1、"/>
      <w:lvlJc w:val="left"/>
      <w:pPr>
        <w:ind w:left="960" w:hanging="48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num w:numId="1" w16cid:durableId="1599365545">
    <w:abstractNumId w:val="5"/>
  </w:num>
  <w:num w:numId="2" w16cid:durableId="1413116463">
    <w:abstractNumId w:val="6"/>
  </w:num>
  <w:num w:numId="3" w16cid:durableId="1116220611">
    <w:abstractNumId w:val="0"/>
  </w:num>
  <w:num w:numId="4" w16cid:durableId="30149953">
    <w:abstractNumId w:val="1"/>
  </w:num>
  <w:num w:numId="5" w16cid:durableId="478151781">
    <w:abstractNumId w:val="9"/>
  </w:num>
  <w:num w:numId="6" w16cid:durableId="1477261933">
    <w:abstractNumId w:val="8"/>
  </w:num>
  <w:num w:numId="7" w16cid:durableId="749348762">
    <w:abstractNumId w:val="7"/>
  </w:num>
  <w:num w:numId="8" w16cid:durableId="106781865">
    <w:abstractNumId w:val="4"/>
  </w:num>
  <w:num w:numId="9" w16cid:durableId="188031235">
    <w:abstractNumId w:val="2"/>
  </w:num>
  <w:num w:numId="10" w16cid:durableId="77359448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2"/>
  <w:displayBackgroundShape/>
  <w:bordersDoNotSurroundHeader/>
  <w:bordersDoNotSurroundFooter/>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ocumentProtection w:edit="trackedChanges" w:enforcement="0"/>
  <w:defaultTabStop w:val="420"/>
  <w:doNotHyphenateCaps/>
  <w:drawingGridHorizontalSpacing w:val="105"/>
  <w:drawingGridVerticalSpacing w:val="156"/>
  <w:displayHorizontalDrawingGridEvery w:val="2"/>
  <w:displayVerticalDrawingGridEvery w:val="2"/>
  <w:noPunctuationKerning/>
  <w:characterSpacingControl w:val="compressPunctuation"/>
  <w:doNotValidateAgainstSchema/>
  <w:doNotDemarcateInvalidXml/>
  <w:hdrShapeDefaults>
    <o:shapedefaults v:ext="edit" spidmax="2304">
      <o:colormru v:ext="edit" colors="#cce8cf"/>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A14947"/>
    <w:rsid w:val="000003FB"/>
    <w:rsid w:val="00000411"/>
    <w:rsid w:val="00001B8F"/>
    <w:rsid w:val="00001FF1"/>
    <w:rsid w:val="0000283D"/>
    <w:rsid w:val="00002A4C"/>
    <w:rsid w:val="00002B25"/>
    <w:rsid w:val="00002D9F"/>
    <w:rsid w:val="000033EF"/>
    <w:rsid w:val="000034C2"/>
    <w:rsid w:val="00004712"/>
    <w:rsid w:val="00004EF6"/>
    <w:rsid w:val="000058EC"/>
    <w:rsid w:val="000059D7"/>
    <w:rsid w:val="000060B3"/>
    <w:rsid w:val="0000624F"/>
    <w:rsid w:val="00006CEB"/>
    <w:rsid w:val="000070CC"/>
    <w:rsid w:val="0000725E"/>
    <w:rsid w:val="000079A4"/>
    <w:rsid w:val="00007B42"/>
    <w:rsid w:val="00007DDE"/>
    <w:rsid w:val="00007FD9"/>
    <w:rsid w:val="00010094"/>
    <w:rsid w:val="000109E9"/>
    <w:rsid w:val="0001130D"/>
    <w:rsid w:val="0001137E"/>
    <w:rsid w:val="000117D7"/>
    <w:rsid w:val="00012247"/>
    <w:rsid w:val="00013252"/>
    <w:rsid w:val="00013452"/>
    <w:rsid w:val="00013A74"/>
    <w:rsid w:val="00013E71"/>
    <w:rsid w:val="00013FB1"/>
    <w:rsid w:val="0001478D"/>
    <w:rsid w:val="00014AE1"/>
    <w:rsid w:val="00014D19"/>
    <w:rsid w:val="00014ED2"/>
    <w:rsid w:val="00014F7A"/>
    <w:rsid w:val="000165AC"/>
    <w:rsid w:val="00016C8B"/>
    <w:rsid w:val="0002028F"/>
    <w:rsid w:val="000204B8"/>
    <w:rsid w:val="00020A37"/>
    <w:rsid w:val="00020CCE"/>
    <w:rsid w:val="0002132A"/>
    <w:rsid w:val="0002181D"/>
    <w:rsid w:val="00021BAD"/>
    <w:rsid w:val="00021D44"/>
    <w:rsid w:val="00022681"/>
    <w:rsid w:val="0002288D"/>
    <w:rsid w:val="00022934"/>
    <w:rsid w:val="00022CB9"/>
    <w:rsid w:val="00022DCD"/>
    <w:rsid w:val="00022E08"/>
    <w:rsid w:val="000230BA"/>
    <w:rsid w:val="0002398A"/>
    <w:rsid w:val="00024443"/>
    <w:rsid w:val="000245D0"/>
    <w:rsid w:val="000248BD"/>
    <w:rsid w:val="00024B7D"/>
    <w:rsid w:val="00024F8A"/>
    <w:rsid w:val="00025814"/>
    <w:rsid w:val="00026667"/>
    <w:rsid w:val="000271C5"/>
    <w:rsid w:val="00027431"/>
    <w:rsid w:val="000277EB"/>
    <w:rsid w:val="0002791E"/>
    <w:rsid w:val="000279E9"/>
    <w:rsid w:val="00027BF8"/>
    <w:rsid w:val="000306FD"/>
    <w:rsid w:val="000308B1"/>
    <w:rsid w:val="0003096C"/>
    <w:rsid w:val="00030E94"/>
    <w:rsid w:val="00030F41"/>
    <w:rsid w:val="00031068"/>
    <w:rsid w:val="0003133F"/>
    <w:rsid w:val="00031364"/>
    <w:rsid w:val="000316DF"/>
    <w:rsid w:val="000318A3"/>
    <w:rsid w:val="00032658"/>
    <w:rsid w:val="00032E7F"/>
    <w:rsid w:val="00033875"/>
    <w:rsid w:val="00033C50"/>
    <w:rsid w:val="00033C52"/>
    <w:rsid w:val="000341D1"/>
    <w:rsid w:val="00034ACD"/>
    <w:rsid w:val="00035E5D"/>
    <w:rsid w:val="00036691"/>
    <w:rsid w:val="00036878"/>
    <w:rsid w:val="00036975"/>
    <w:rsid w:val="00036A78"/>
    <w:rsid w:val="000370D2"/>
    <w:rsid w:val="000378B8"/>
    <w:rsid w:val="00037E48"/>
    <w:rsid w:val="000400B4"/>
    <w:rsid w:val="00040306"/>
    <w:rsid w:val="000405E2"/>
    <w:rsid w:val="0004082E"/>
    <w:rsid w:val="000409A1"/>
    <w:rsid w:val="000409F6"/>
    <w:rsid w:val="00041015"/>
    <w:rsid w:val="00041621"/>
    <w:rsid w:val="000417E4"/>
    <w:rsid w:val="00041899"/>
    <w:rsid w:val="0004234B"/>
    <w:rsid w:val="00042A36"/>
    <w:rsid w:val="00042F10"/>
    <w:rsid w:val="0004364B"/>
    <w:rsid w:val="0004372C"/>
    <w:rsid w:val="00043C3C"/>
    <w:rsid w:val="00044156"/>
    <w:rsid w:val="0004428A"/>
    <w:rsid w:val="0004452F"/>
    <w:rsid w:val="0004486D"/>
    <w:rsid w:val="00045625"/>
    <w:rsid w:val="0004664B"/>
    <w:rsid w:val="00046A22"/>
    <w:rsid w:val="00046B52"/>
    <w:rsid w:val="00047260"/>
    <w:rsid w:val="00047421"/>
    <w:rsid w:val="000502B7"/>
    <w:rsid w:val="000507A8"/>
    <w:rsid w:val="000510E4"/>
    <w:rsid w:val="0005191A"/>
    <w:rsid w:val="00051A28"/>
    <w:rsid w:val="00051B47"/>
    <w:rsid w:val="00052813"/>
    <w:rsid w:val="00052D05"/>
    <w:rsid w:val="00052F0C"/>
    <w:rsid w:val="00053107"/>
    <w:rsid w:val="00053ACC"/>
    <w:rsid w:val="00053D8B"/>
    <w:rsid w:val="00054893"/>
    <w:rsid w:val="00054C98"/>
    <w:rsid w:val="000557A3"/>
    <w:rsid w:val="000559A6"/>
    <w:rsid w:val="00055AB8"/>
    <w:rsid w:val="00056453"/>
    <w:rsid w:val="000564EF"/>
    <w:rsid w:val="00056B34"/>
    <w:rsid w:val="00056ED0"/>
    <w:rsid w:val="000571DC"/>
    <w:rsid w:val="00057666"/>
    <w:rsid w:val="000576D5"/>
    <w:rsid w:val="00060339"/>
    <w:rsid w:val="00060386"/>
    <w:rsid w:val="0006054E"/>
    <w:rsid w:val="000606A2"/>
    <w:rsid w:val="0006090B"/>
    <w:rsid w:val="00060A2A"/>
    <w:rsid w:val="00061113"/>
    <w:rsid w:val="00061283"/>
    <w:rsid w:val="00061B1F"/>
    <w:rsid w:val="00061F12"/>
    <w:rsid w:val="00062144"/>
    <w:rsid w:val="0006252C"/>
    <w:rsid w:val="000626CD"/>
    <w:rsid w:val="00062833"/>
    <w:rsid w:val="00062B5A"/>
    <w:rsid w:val="00062DB7"/>
    <w:rsid w:val="00063B94"/>
    <w:rsid w:val="00063C1F"/>
    <w:rsid w:val="00063C46"/>
    <w:rsid w:val="00063DBF"/>
    <w:rsid w:val="00063ECA"/>
    <w:rsid w:val="00064769"/>
    <w:rsid w:val="00065669"/>
    <w:rsid w:val="000656A5"/>
    <w:rsid w:val="000664D3"/>
    <w:rsid w:val="00066527"/>
    <w:rsid w:val="00067AD8"/>
    <w:rsid w:val="00067E88"/>
    <w:rsid w:val="0007028E"/>
    <w:rsid w:val="000702A1"/>
    <w:rsid w:val="0007039F"/>
    <w:rsid w:val="000706F5"/>
    <w:rsid w:val="00070B4F"/>
    <w:rsid w:val="0007169A"/>
    <w:rsid w:val="0007169F"/>
    <w:rsid w:val="000719B5"/>
    <w:rsid w:val="00071B33"/>
    <w:rsid w:val="00072C2C"/>
    <w:rsid w:val="000733C4"/>
    <w:rsid w:val="000734CB"/>
    <w:rsid w:val="00073E53"/>
    <w:rsid w:val="00074195"/>
    <w:rsid w:val="000745C6"/>
    <w:rsid w:val="00074783"/>
    <w:rsid w:val="00074E4C"/>
    <w:rsid w:val="00074F64"/>
    <w:rsid w:val="0007500D"/>
    <w:rsid w:val="000754D9"/>
    <w:rsid w:val="000756F0"/>
    <w:rsid w:val="000758AF"/>
    <w:rsid w:val="00076353"/>
    <w:rsid w:val="00076DA7"/>
    <w:rsid w:val="000771F5"/>
    <w:rsid w:val="000771F6"/>
    <w:rsid w:val="00077467"/>
    <w:rsid w:val="00077D87"/>
    <w:rsid w:val="0008070B"/>
    <w:rsid w:val="000810AC"/>
    <w:rsid w:val="00081851"/>
    <w:rsid w:val="00081894"/>
    <w:rsid w:val="00081A02"/>
    <w:rsid w:val="00081BA5"/>
    <w:rsid w:val="0008201C"/>
    <w:rsid w:val="0008207E"/>
    <w:rsid w:val="00082231"/>
    <w:rsid w:val="000823AC"/>
    <w:rsid w:val="000831E1"/>
    <w:rsid w:val="000840F6"/>
    <w:rsid w:val="00085F29"/>
    <w:rsid w:val="00086039"/>
    <w:rsid w:val="000861C3"/>
    <w:rsid w:val="000862ED"/>
    <w:rsid w:val="00086859"/>
    <w:rsid w:val="000869BA"/>
    <w:rsid w:val="00086CB1"/>
    <w:rsid w:val="000872C1"/>
    <w:rsid w:val="000875E7"/>
    <w:rsid w:val="000879EE"/>
    <w:rsid w:val="0009014D"/>
    <w:rsid w:val="00090C83"/>
    <w:rsid w:val="00090D9F"/>
    <w:rsid w:val="00091582"/>
    <w:rsid w:val="00092184"/>
    <w:rsid w:val="00092D38"/>
    <w:rsid w:val="00093102"/>
    <w:rsid w:val="0009324E"/>
    <w:rsid w:val="00093341"/>
    <w:rsid w:val="0009337A"/>
    <w:rsid w:val="0009359C"/>
    <w:rsid w:val="00093754"/>
    <w:rsid w:val="0009377B"/>
    <w:rsid w:val="00093781"/>
    <w:rsid w:val="00093A55"/>
    <w:rsid w:val="00093AE5"/>
    <w:rsid w:val="000948BF"/>
    <w:rsid w:val="00095CA5"/>
    <w:rsid w:val="0009666B"/>
    <w:rsid w:val="0009684F"/>
    <w:rsid w:val="00096A01"/>
    <w:rsid w:val="0009721B"/>
    <w:rsid w:val="0009726B"/>
    <w:rsid w:val="000A0270"/>
    <w:rsid w:val="000A175E"/>
    <w:rsid w:val="000A1C37"/>
    <w:rsid w:val="000A20C9"/>
    <w:rsid w:val="000A2706"/>
    <w:rsid w:val="000A2C2B"/>
    <w:rsid w:val="000A2CE7"/>
    <w:rsid w:val="000A2D22"/>
    <w:rsid w:val="000A3192"/>
    <w:rsid w:val="000A325A"/>
    <w:rsid w:val="000A34B8"/>
    <w:rsid w:val="000A3707"/>
    <w:rsid w:val="000A4169"/>
    <w:rsid w:val="000A4392"/>
    <w:rsid w:val="000A46B1"/>
    <w:rsid w:val="000A495A"/>
    <w:rsid w:val="000A4E47"/>
    <w:rsid w:val="000A50ED"/>
    <w:rsid w:val="000A5516"/>
    <w:rsid w:val="000A5CA7"/>
    <w:rsid w:val="000A5DB3"/>
    <w:rsid w:val="000A646F"/>
    <w:rsid w:val="000A712B"/>
    <w:rsid w:val="000A75F8"/>
    <w:rsid w:val="000A7C44"/>
    <w:rsid w:val="000A7E6E"/>
    <w:rsid w:val="000B0088"/>
    <w:rsid w:val="000B00DE"/>
    <w:rsid w:val="000B0173"/>
    <w:rsid w:val="000B0537"/>
    <w:rsid w:val="000B058F"/>
    <w:rsid w:val="000B0901"/>
    <w:rsid w:val="000B0B47"/>
    <w:rsid w:val="000B12F4"/>
    <w:rsid w:val="000B17C5"/>
    <w:rsid w:val="000B2056"/>
    <w:rsid w:val="000B23AE"/>
    <w:rsid w:val="000B2604"/>
    <w:rsid w:val="000B2664"/>
    <w:rsid w:val="000B2BEA"/>
    <w:rsid w:val="000B327D"/>
    <w:rsid w:val="000B3719"/>
    <w:rsid w:val="000B3D40"/>
    <w:rsid w:val="000B426B"/>
    <w:rsid w:val="000B4467"/>
    <w:rsid w:val="000B460D"/>
    <w:rsid w:val="000B4DB9"/>
    <w:rsid w:val="000B5479"/>
    <w:rsid w:val="000B55A9"/>
    <w:rsid w:val="000B60DD"/>
    <w:rsid w:val="000B65DF"/>
    <w:rsid w:val="000B6728"/>
    <w:rsid w:val="000B6942"/>
    <w:rsid w:val="000B6FBC"/>
    <w:rsid w:val="000B7336"/>
    <w:rsid w:val="000B76E1"/>
    <w:rsid w:val="000B79BE"/>
    <w:rsid w:val="000B7D07"/>
    <w:rsid w:val="000B7D0D"/>
    <w:rsid w:val="000C0983"/>
    <w:rsid w:val="000C09AC"/>
    <w:rsid w:val="000C0CE3"/>
    <w:rsid w:val="000C1ACE"/>
    <w:rsid w:val="000C1B27"/>
    <w:rsid w:val="000C2264"/>
    <w:rsid w:val="000C262C"/>
    <w:rsid w:val="000C2D99"/>
    <w:rsid w:val="000C3244"/>
    <w:rsid w:val="000C3655"/>
    <w:rsid w:val="000C422E"/>
    <w:rsid w:val="000C4467"/>
    <w:rsid w:val="000C4797"/>
    <w:rsid w:val="000C4A0C"/>
    <w:rsid w:val="000C4A3E"/>
    <w:rsid w:val="000C4E10"/>
    <w:rsid w:val="000C5077"/>
    <w:rsid w:val="000C5139"/>
    <w:rsid w:val="000C5418"/>
    <w:rsid w:val="000C5E91"/>
    <w:rsid w:val="000C713E"/>
    <w:rsid w:val="000C7676"/>
    <w:rsid w:val="000C767F"/>
    <w:rsid w:val="000C7F9B"/>
    <w:rsid w:val="000D0139"/>
    <w:rsid w:val="000D0598"/>
    <w:rsid w:val="000D0CCF"/>
    <w:rsid w:val="000D0CD9"/>
    <w:rsid w:val="000D1007"/>
    <w:rsid w:val="000D101A"/>
    <w:rsid w:val="000D19EA"/>
    <w:rsid w:val="000D1B02"/>
    <w:rsid w:val="000D1D6F"/>
    <w:rsid w:val="000D1F29"/>
    <w:rsid w:val="000D1FE2"/>
    <w:rsid w:val="000D20E7"/>
    <w:rsid w:val="000D24E9"/>
    <w:rsid w:val="000D2587"/>
    <w:rsid w:val="000D2611"/>
    <w:rsid w:val="000D2E41"/>
    <w:rsid w:val="000D350B"/>
    <w:rsid w:val="000D3595"/>
    <w:rsid w:val="000D3D41"/>
    <w:rsid w:val="000D3F4B"/>
    <w:rsid w:val="000D3FFC"/>
    <w:rsid w:val="000D40B5"/>
    <w:rsid w:val="000D4DA0"/>
    <w:rsid w:val="000D50F5"/>
    <w:rsid w:val="000D5295"/>
    <w:rsid w:val="000D55D2"/>
    <w:rsid w:val="000D5A44"/>
    <w:rsid w:val="000D5C9D"/>
    <w:rsid w:val="000D5F5A"/>
    <w:rsid w:val="000D60EF"/>
    <w:rsid w:val="000D62BA"/>
    <w:rsid w:val="000D6406"/>
    <w:rsid w:val="000D6BA6"/>
    <w:rsid w:val="000D6C52"/>
    <w:rsid w:val="000D70DA"/>
    <w:rsid w:val="000D7154"/>
    <w:rsid w:val="000D7673"/>
    <w:rsid w:val="000D7885"/>
    <w:rsid w:val="000D7C63"/>
    <w:rsid w:val="000E0281"/>
    <w:rsid w:val="000E091E"/>
    <w:rsid w:val="000E0C7A"/>
    <w:rsid w:val="000E111C"/>
    <w:rsid w:val="000E17E2"/>
    <w:rsid w:val="000E1BC9"/>
    <w:rsid w:val="000E1C2A"/>
    <w:rsid w:val="000E2152"/>
    <w:rsid w:val="000E2377"/>
    <w:rsid w:val="000E2821"/>
    <w:rsid w:val="000E283C"/>
    <w:rsid w:val="000E2F05"/>
    <w:rsid w:val="000E358F"/>
    <w:rsid w:val="000E3DA4"/>
    <w:rsid w:val="000E3DA5"/>
    <w:rsid w:val="000E3ED2"/>
    <w:rsid w:val="000E4B9C"/>
    <w:rsid w:val="000E4BF3"/>
    <w:rsid w:val="000E4DAF"/>
    <w:rsid w:val="000E4FB1"/>
    <w:rsid w:val="000E5615"/>
    <w:rsid w:val="000E75D8"/>
    <w:rsid w:val="000E7BB8"/>
    <w:rsid w:val="000E7C94"/>
    <w:rsid w:val="000F01AB"/>
    <w:rsid w:val="000F041A"/>
    <w:rsid w:val="000F0544"/>
    <w:rsid w:val="000F0C39"/>
    <w:rsid w:val="000F144A"/>
    <w:rsid w:val="000F14E5"/>
    <w:rsid w:val="000F1847"/>
    <w:rsid w:val="000F20A6"/>
    <w:rsid w:val="000F2DC1"/>
    <w:rsid w:val="000F2E3E"/>
    <w:rsid w:val="000F309B"/>
    <w:rsid w:val="000F3819"/>
    <w:rsid w:val="000F3C97"/>
    <w:rsid w:val="000F42C8"/>
    <w:rsid w:val="000F4420"/>
    <w:rsid w:val="000F45B4"/>
    <w:rsid w:val="000F4D04"/>
    <w:rsid w:val="000F50A3"/>
    <w:rsid w:val="000F59C6"/>
    <w:rsid w:val="000F5C90"/>
    <w:rsid w:val="000F6928"/>
    <w:rsid w:val="000F748E"/>
    <w:rsid w:val="000F79FC"/>
    <w:rsid w:val="000F7E96"/>
    <w:rsid w:val="00100597"/>
    <w:rsid w:val="00100621"/>
    <w:rsid w:val="001007A6"/>
    <w:rsid w:val="0010089C"/>
    <w:rsid w:val="00100942"/>
    <w:rsid w:val="00100F15"/>
    <w:rsid w:val="001010C5"/>
    <w:rsid w:val="001011E9"/>
    <w:rsid w:val="0010123F"/>
    <w:rsid w:val="00101310"/>
    <w:rsid w:val="00101D59"/>
    <w:rsid w:val="00101DD8"/>
    <w:rsid w:val="0010241E"/>
    <w:rsid w:val="00102551"/>
    <w:rsid w:val="00102A10"/>
    <w:rsid w:val="00102C52"/>
    <w:rsid w:val="00102DC4"/>
    <w:rsid w:val="00103038"/>
    <w:rsid w:val="00103220"/>
    <w:rsid w:val="00103B52"/>
    <w:rsid w:val="00103BB3"/>
    <w:rsid w:val="00103C0C"/>
    <w:rsid w:val="00104052"/>
    <w:rsid w:val="00104714"/>
    <w:rsid w:val="00104874"/>
    <w:rsid w:val="001051C8"/>
    <w:rsid w:val="00106BA2"/>
    <w:rsid w:val="00106EC2"/>
    <w:rsid w:val="00107252"/>
    <w:rsid w:val="001076B4"/>
    <w:rsid w:val="00107796"/>
    <w:rsid w:val="001079EF"/>
    <w:rsid w:val="00107B20"/>
    <w:rsid w:val="00107DFE"/>
    <w:rsid w:val="00107E02"/>
    <w:rsid w:val="001107A1"/>
    <w:rsid w:val="00110986"/>
    <w:rsid w:val="001113A5"/>
    <w:rsid w:val="001118A0"/>
    <w:rsid w:val="001118C2"/>
    <w:rsid w:val="00111E03"/>
    <w:rsid w:val="00111EE2"/>
    <w:rsid w:val="0011204F"/>
    <w:rsid w:val="00112393"/>
    <w:rsid w:val="00112505"/>
    <w:rsid w:val="001129E4"/>
    <w:rsid w:val="00112C65"/>
    <w:rsid w:val="00113814"/>
    <w:rsid w:val="00113A5D"/>
    <w:rsid w:val="00113B13"/>
    <w:rsid w:val="00113E8B"/>
    <w:rsid w:val="00114026"/>
    <w:rsid w:val="001141B8"/>
    <w:rsid w:val="0011443C"/>
    <w:rsid w:val="00114C72"/>
    <w:rsid w:val="0011510C"/>
    <w:rsid w:val="00115188"/>
    <w:rsid w:val="00115226"/>
    <w:rsid w:val="00115BB1"/>
    <w:rsid w:val="00115C4A"/>
    <w:rsid w:val="00115C8C"/>
    <w:rsid w:val="001160F7"/>
    <w:rsid w:val="00116806"/>
    <w:rsid w:val="00116A01"/>
    <w:rsid w:val="001205B7"/>
    <w:rsid w:val="00120912"/>
    <w:rsid w:val="00121296"/>
    <w:rsid w:val="001217F1"/>
    <w:rsid w:val="00121977"/>
    <w:rsid w:val="00121CE0"/>
    <w:rsid w:val="00121F47"/>
    <w:rsid w:val="00121F7F"/>
    <w:rsid w:val="001220A1"/>
    <w:rsid w:val="001220E3"/>
    <w:rsid w:val="00122375"/>
    <w:rsid w:val="00122631"/>
    <w:rsid w:val="001229CB"/>
    <w:rsid w:val="00122BDE"/>
    <w:rsid w:val="00122DCF"/>
    <w:rsid w:val="001231A8"/>
    <w:rsid w:val="00123589"/>
    <w:rsid w:val="001237FB"/>
    <w:rsid w:val="001239AC"/>
    <w:rsid w:val="00124A61"/>
    <w:rsid w:val="00124D6B"/>
    <w:rsid w:val="00124F84"/>
    <w:rsid w:val="00125939"/>
    <w:rsid w:val="00125A69"/>
    <w:rsid w:val="00125C48"/>
    <w:rsid w:val="00125CD2"/>
    <w:rsid w:val="00125F83"/>
    <w:rsid w:val="001260B1"/>
    <w:rsid w:val="001262CA"/>
    <w:rsid w:val="00126319"/>
    <w:rsid w:val="0012664D"/>
    <w:rsid w:val="00127A99"/>
    <w:rsid w:val="00127B3B"/>
    <w:rsid w:val="00127CCA"/>
    <w:rsid w:val="00130A64"/>
    <w:rsid w:val="00130E5F"/>
    <w:rsid w:val="0013119F"/>
    <w:rsid w:val="00131989"/>
    <w:rsid w:val="001319F0"/>
    <w:rsid w:val="00131AD1"/>
    <w:rsid w:val="00131DFA"/>
    <w:rsid w:val="00131F42"/>
    <w:rsid w:val="001320FD"/>
    <w:rsid w:val="0013225F"/>
    <w:rsid w:val="001322C9"/>
    <w:rsid w:val="0013288C"/>
    <w:rsid w:val="00132BF4"/>
    <w:rsid w:val="001336C1"/>
    <w:rsid w:val="0013386C"/>
    <w:rsid w:val="001341D0"/>
    <w:rsid w:val="001357F1"/>
    <w:rsid w:val="00135884"/>
    <w:rsid w:val="0013594F"/>
    <w:rsid w:val="00135A4A"/>
    <w:rsid w:val="00135A62"/>
    <w:rsid w:val="001360E7"/>
    <w:rsid w:val="0013713A"/>
    <w:rsid w:val="001373CE"/>
    <w:rsid w:val="00140460"/>
    <w:rsid w:val="00140FA8"/>
    <w:rsid w:val="001411FC"/>
    <w:rsid w:val="00141412"/>
    <w:rsid w:val="0014166D"/>
    <w:rsid w:val="00141B05"/>
    <w:rsid w:val="00141B42"/>
    <w:rsid w:val="00141E9A"/>
    <w:rsid w:val="00142911"/>
    <w:rsid w:val="00142B2D"/>
    <w:rsid w:val="00142C31"/>
    <w:rsid w:val="00142F0C"/>
    <w:rsid w:val="00142FEB"/>
    <w:rsid w:val="001432E1"/>
    <w:rsid w:val="00143585"/>
    <w:rsid w:val="001437C3"/>
    <w:rsid w:val="00143849"/>
    <w:rsid w:val="00143A2D"/>
    <w:rsid w:val="00143C94"/>
    <w:rsid w:val="00143C95"/>
    <w:rsid w:val="001447CB"/>
    <w:rsid w:val="00144AC2"/>
    <w:rsid w:val="00144B13"/>
    <w:rsid w:val="00144BFC"/>
    <w:rsid w:val="00144D2B"/>
    <w:rsid w:val="00145037"/>
    <w:rsid w:val="0014537C"/>
    <w:rsid w:val="001456F9"/>
    <w:rsid w:val="0014583F"/>
    <w:rsid w:val="0014599A"/>
    <w:rsid w:val="00145A41"/>
    <w:rsid w:val="00145C28"/>
    <w:rsid w:val="00145D86"/>
    <w:rsid w:val="0014769B"/>
    <w:rsid w:val="00147B53"/>
    <w:rsid w:val="00147BED"/>
    <w:rsid w:val="00147ED8"/>
    <w:rsid w:val="0015009B"/>
    <w:rsid w:val="00150543"/>
    <w:rsid w:val="0015059C"/>
    <w:rsid w:val="00150B94"/>
    <w:rsid w:val="00151675"/>
    <w:rsid w:val="0015199E"/>
    <w:rsid w:val="00152131"/>
    <w:rsid w:val="001522B7"/>
    <w:rsid w:val="0015283B"/>
    <w:rsid w:val="00152D59"/>
    <w:rsid w:val="00153085"/>
    <w:rsid w:val="00153482"/>
    <w:rsid w:val="00153529"/>
    <w:rsid w:val="00153DC4"/>
    <w:rsid w:val="00153F3A"/>
    <w:rsid w:val="001547DC"/>
    <w:rsid w:val="00154804"/>
    <w:rsid w:val="001549E0"/>
    <w:rsid w:val="00154A03"/>
    <w:rsid w:val="00154D49"/>
    <w:rsid w:val="001550C4"/>
    <w:rsid w:val="00155C2E"/>
    <w:rsid w:val="00155D1B"/>
    <w:rsid w:val="00155D80"/>
    <w:rsid w:val="00155FB8"/>
    <w:rsid w:val="00156346"/>
    <w:rsid w:val="00156967"/>
    <w:rsid w:val="00157435"/>
    <w:rsid w:val="00157787"/>
    <w:rsid w:val="00157F22"/>
    <w:rsid w:val="001604C7"/>
    <w:rsid w:val="001607D4"/>
    <w:rsid w:val="00160C86"/>
    <w:rsid w:val="0016127C"/>
    <w:rsid w:val="001613D3"/>
    <w:rsid w:val="0016178F"/>
    <w:rsid w:val="00162302"/>
    <w:rsid w:val="00162493"/>
    <w:rsid w:val="0016325D"/>
    <w:rsid w:val="00163525"/>
    <w:rsid w:val="00163858"/>
    <w:rsid w:val="00164070"/>
    <w:rsid w:val="0016409E"/>
    <w:rsid w:val="00164659"/>
    <w:rsid w:val="00164A29"/>
    <w:rsid w:val="00164DA7"/>
    <w:rsid w:val="0016528E"/>
    <w:rsid w:val="0016560C"/>
    <w:rsid w:val="00165947"/>
    <w:rsid w:val="00166C4D"/>
    <w:rsid w:val="00166FFF"/>
    <w:rsid w:val="0016727F"/>
    <w:rsid w:val="001702BA"/>
    <w:rsid w:val="001703D1"/>
    <w:rsid w:val="00170444"/>
    <w:rsid w:val="00170BC2"/>
    <w:rsid w:val="00171041"/>
    <w:rsid w:val="00171365"/>
    <w:rsid w:val="00171BE4"/>
    <w:rsid w:val="00171F9E"/>
    <w:rsid w:val="00172122"/>
    <w:rsid w:val="00172436"/>
    <w:rsid w:val="00172562"/>
    <w:rsid w:val="00172C8E"/>
    <w:rsid w:val="00173067"/>
    <w:rsid w:val="00173CBC"/>
    <w:rsid w:val="00173D2E"/>
    <w:rsid w:val="00174C19"/>
    <w:rsid w:val="00174E1A"/>
    <w:rsid w:val="0017504D"/>
    <w:rsid w:val="00175CC7"/>
    <w:rsid w:val="001764C1"/>
    <w:rsid w:val="001765D4"/>
    <w:rsid w:val="0017671A"/>
    <w:rsid w:val="00176902"/>
    <w:rsid w:val="00177284"/>
    <w:rsid w:val="00177422"/>
    <w:rsid w:val="00177673"/>
    <w:rsid w:val="0017767A"/>
    <w:rsid w:val="00177DD8"/>
    <w:rsid w:val="00180929"/>
    <w:rsid w:val="00180A8F"/>
    <w:rsid w:val="00180B87"/>
    <w:rsid w:val="00181178"/>
    <w:rsid w:val="0018185E"/>
    <w:rsid w:val="00181B46"/>
    <w:rsid w:val="00182754"/>
    <w:rsid w:val="00182993"/>
    <w:rsid w:val="001833EA"/>
    <w:rsid w:val="001838B0"/>
    <w:rsid w:val="00184137"/>
    <w:rsid w:val="00184590"/>
    <w:rsid w:val="00184747"/>
    <w:rsid w:val="00184E56"/>
    <w:rsid w:val="001850BE"/>
    <w:rsid w:val="0018544D"/>
    <w:rsid w:val="00185DCF"/>
    <w:rsid w:val="0018680A"/>
    <w:rsid w:val="001869BD"/>
    <w:rsid w:val="00186C88"/>
    <w:rsid w:val="00186DCF"/>
    <w:rsid w:val="00186DEF"/>
    <w:rsid w:val="001870D1"/>
    <w:rsid w:val="001874A1"/>
    <w:rsid w:val="0018781E"/>
    <w:rsid w:val="001878DA"/>
    <w:rsid w:val="00187E19"/>
    <w:rsid w:val="001904C8"/>
    <w:rsid w:val="0019099C"/>
    <w:rsid w:val="001909A7"/>
    <w:rsid w:val="00190DCF"/>
    <w:rsid w:val="00190ED3"/>
    <w:rsid w:val="00191131"/>
    <w:rsid w:val="001911D0"/>
    <w:rsid w:val="00191472"/>
    <w:rsid w:val="0019151F"/>
    <w:rsid w:val="001916B8"/>
    <w:rsid w:val="00191A09"/>
    <w:rsid w:val="00191C3F"/>
    <w:rsid w:val="001922F6"/>
    <w:rsid w:val="00192617"/>
    <w:rsid w:val="0019262D"/>
    <w:rsid w:val="001926A7"/>
    <w:rsid w:val="00192E5D"/>
    <w:rsid w:val="00192EBB"/>
    <w:rsid w:val="00192FBD"/>
    <w:rsid w:val="0019328C"/>
    <w:rsid w:val="00193707"/>
    <w:rsid w:val="00193BCB"/>
    <w:rsid w:val="00193BD5"/>
    <w:rsid w:val="00193ED5"/>
    <w:rsid w:val="001946D6"/>
    <w:rsid w:val="00194C24"/>
    <w:rsid w:val="00195067"/>
    <w:rsid w:val="001955FD"/>
    <w:rsid w:val="0019566C"/>
    <w:rsid w:val="0019584F"/>
    <w:rsid w:val="001964B6"/>
    <w:rsid w:val="00197377"/>
    <w:rsid w:val="001974CB"/>
    <w:rsid w:val="00197E99"/>
    <w:rsid w:val="001A0008"/>
    <w:rsid w:val="001A1366"/>
    <w:rsid w:val="001A1B35"/>
    <w:rsid w:val="001A20C0"/>
    <w:rsid w:val="001A23BD"/>
    <w:rsid w:val="001A2465"/>
    <w:rsid w:val="001A2866"/>
    <w:rsid w:val="001A2E4E"/>
    <w:rsid w:val="001A2EF2"/>
    <w:rsid w:val="001A31C0"/>
    <w:rsid w:val="001A3245"/>
    <w:rsid w:val="001A363B"/>
    <w:rsid w:val="001A37A7"/>
    <w:rsid w:val="001A397C"/>
    <w:rsid w:val="001A3D06"/>
    <w:rsid w:val="001A48A2"/>
    <w:rsid w:val="001A574F"/>
    <w:rsid w:val="001A5C11"/>
    <w:rsid w:val="001A5D18"/>
    <w:rsid w:val="001A5D30"/>
    <w:rsid w:val="001A605C"/>
    <w:rsid w:val="001A6385"/>
    <w:rsid w:val="001A6A36"/>
    <w:rsid w:val="001A6B29"/>
    <w:rsid w:val="001A6F61"/>
    <w:rsid w:val="001A6FFA"/>
    <w:rsid w:val="001A7B32"/>
    <w:rsid w:val="001A7CBB"/>
    <w:rsid w:val="001B0173"/>
    <w:rsid w:val="001B0C9B"/>
    <w:rsid w:val="001B112B"/>
    <w:rsid w:val="001B1575"/>
    <w:rsid w:val="001B1A3C"/>
    <w:rsid w:val="001B1E63"/>
    <w:rsid w:val="001B21A0"/>
    <w:rsid w:val="001B2390"/>
    <w:rsid w:val="001B2B8E"/>
    <w:rsid w:val="001B304E"/>
    <w:rsid w:val="001B3336"/>
    <w:rsid w:val="001B375B"/>
    <w:rsid w:val="001B3CB1"/>
    <w:rsid w:val="001B40A3"/>
    <w:rsid w:val="001B55C8"/>
    <w:rsid w:val="001B5CE0"/>
    <w:rsid w:val="001B5DD8"/>
    <w:rsid w:val="001B5E2E"/>
    <w:rsid w:val="001B62A6"/>
    <w:rsid w:val="001B631E"/>
    <w:rsid w:val="001B639F"/>
    <w:rsid w:val="001B6A23"/>
    <w:rsid w:val="001B72B8"/>
    <w:rsid w:val="001B7378"/>
    <w:rsid w:val="001B7400"/>
    <w:rsid w:val="001B7495"/>
    <w:rsid w:val="001B7903"/>
    <w:rsid w:val="001B7E26"/>
    <w:rsid w:val="001B7EA0"/>
    <w:rsid w:val="001C08FF"/>
    <w:rsid w:val="001C0A64"/>
    <w:rsid w:val="001C0A76"/>
    <w:rsid w:val="001C0ACE"/>
    <w:rsid w:val="001C0E30"/>
    <w:rsid w:val="001C0F67"/>
    <w:rsid w:val="001C105D"/>
    <w:rsid w:val="001C14BE"/>
    <w:rsid w:val="001C1641"/>
    <w:rsid w:val="001C2068"/>
    <w:rsid w:val="001C26C7"/>
    <w:rsid w:val="001C27ED"/>
    <w:rsid w:val="001C296A"/>
    <w:rsid w:val="001C32C5"/>
    <w:rsid w:val="001C3383"/>
    <w:rsid w:val="001C3B05"/>
    <w:rsid w:val="001C406A"/>
    <w:rsid w:val="001C44F1"/>
    <w:rsid w:val="001C4B1A"/>
    <w:rsid w:val="001C4F83"/>
    <w:rsid w:val="001C55A0"/>
    <w:rsid w:val="001C561F"/>
    <w:rsid w:val="001C5680"/>
    <w:rsid w:val="001C5763"/>
    <w:rsid w:val="001C5948"/>
    <w:rsid w:val="001C5DB6"/>
    <w:rsid w:val="001C5E99"/>
    <w:rsid w:val="001C6640"/>
    <w:rsid w:val="001C690E"/>
    <w:rsid w:val="001C69B3"/>
    <w:rsid w:val="001C783D"/>
    <w:rsid w:val="001D010F"/>
    <w:rsid w:val="001D06DE"/>
    <w:rsid w:val="001D0B05"/>
    <w:rsid w:val="001D0B11"/>
    <w:rsid w:val="001D0F7B"/>
    <w:rsid w:val="001D1506"/>
    <w:rsid w:val="001D1586"/>
    <w:rsid w:val="001D18E7"/>
    <w:rsid w:val="001D1B9C"/>
    <w:rsid w:val="001D2544"/>
    <w:rsid w:val="001D2728"/>
    <w:rsid w:val="001D39F3"/>
    <w:rsid w:val="001D45DE"/>
    <w:rsid w:val="001D5595"/>
    <w:rsid w:val="001D5785"/>
    <w:rsid w:val="001D57C1"/>
    <w:rsid w:val="001D6019"/>
    <w:rsid w:val="001D67A7"/>
    <w:rsid w:val="001D7874"/>
    <w:rsid w:val="001D7D1E"/>
    <w:rsid w:val="001D7F22"/>
    <w:rsid w:val="001E1059"/>
    <w:rsid w:val="001E10CB"/>
    <w:rsid w:val="001E127E"/>
    <w:rsid w:val="001E1463"/>
    <w:rsid w:val="001E1530"/>
    <w:rsid w:val="001E1613"/>
    <w:rsid w:val="001E1C4C"/>
    <w:rsid w:val="001E1FEE"/>
    <w:rsid w:val="001E2007"/>
    <w:rsid w:val="001E2148"/>
    <w:rsid w:val="001E2624"/>
    <w:rsid w:val="001E3081"/>
    <w:rsid w:val="001E3E49"/>
    <w:rsid w:val="001E4E91"/>
    <w:rsid w:val="001E51F4"/>
    <w:rsid w:val="001E5294"/>
    <w:rsid w:val="001E5631"/>
    <w:rsid w:val="001E5650"/>
    <w:rsid w:val="001E6481"/>
    <w:rsid w:val="001E6A28"/>
    <w:rsid w:val="001E6D43"/>
    <w:rsid w:val="001E7789"/>
    <w:rsid w:val="001E7983"/>
    <w:rsid w:val="001E7AFD"/>
    <w:rsid w:val="001F0A57"/>
    <w:rsid w:val="001F0F17"/>
    <w:rsid w:val="001F16F0"/>
    <w:rsid w:val="001F1D4B"/>
    <w:rsid w:val="001F1F1F"/>
    <w:rsid w:val="001F20AB"/>
    <w:rsid w:val="001F2E5D"/>
    <w:rsid w:val="001F3347"/>
    <w:rsid w:val="001F33F4"/>
    <w:rsid w:val="001F3A4B"/>
    <w:rsid w:val="001F3BA5"/>
    <w:rsid w:val="001F4448"/>
    <w:rsid w:val="001F4A40"/>
    <w:rsid w:val="001F5579"/>
    <w:rsid w:val="001F57E7"/>
    <w:rsid w:val="001F5AE3"/>
    <w:rsid w:val="001F5D24"/>
    <w:rsid w:val="001F5D7F"/>
    <w:rsid w:val="001F605A"/>
    <w:rsid w:val="001F69E4"/>
    <w:rsid w:val="001F6A51"/>
    <w:rsid w:val="001F6F02"/>
    <w:rsid w:val="001F7040"/>
    <w:rsid w:val="001F7178"/>
    <w:rsid w:val="001F721B"/>
    <w:rsid w:val="001F726F"/>
    <w:rsid w:val="002000A4"/>
    <w:rsid w:val="00200141"/>
    <w:rsid w:val="002005FF"/>
    <w:rsid w:val="00200B86"/>
    <w:rsid w:val="0020136D"/>
    <w:rsid w:val="00201511"/>
    <w:rsid w:val="00201F72"/>
    <w:rsid w:val="002020B9"/>
    <w:rsid w:val="0020237E"/>
    <w:rsid w:val="00203078"/>
    <w:rsid w:val="002030AC"/>
    <w:rsid w:val="002037F9"/>
    <w:rsid w:val="0020475B"/>
    <w:rsid w:val="00204BA4"/>
    <w:rsid w:val="00204CF5"/>
    <w:rsid w:val="00204D2A"/>
    <w:rsid w:val="00204D50"/>
    <w:rsid w:val="00204FE2"/>
    <w:rsid w:val="00205547"/>
    <w:rsid w:val="00205694"/>
    <w:rsid w:val="002057C9"/>
    <w:rsid w:val="00206116"/>
    <w:rsid w:val="002066E0"/>
    <w:rsid w:val="00206EBA"/>
    <w:rsid w:val="00207221"/>
    <w:rsid w:val="0020784C"/>
    <w:rsid w:val="00210C4F"/>
    <w:rsid w:val="00211B0F"/>
    <w:rsid w:val="00211C1F"/>
    <w:rsid w:val="002125B4"/>
    <w:rsid w:val="00212D6D"/>
    <w:rsid w:val="00213018"/>
    <w:rsid w:val="002130D0"/>
    <w:rsid w:val="00213D42"/>
    <w:rsid w:val="00214273"/>
    <w:rsid w:val="00214B3C"/>
    <w:rsid w:val="00214C85"/>
    <w:rsid w:val="00215567"/>
    <w:rsid w:val="002155B8"/>
    <w:rsid w:val="00215A0B"/>
    <w:rsid w:val="00215D3E"/>
    <w:rsid w:val="00216857"/>
    <w:rsid w:val="00216B3A"/>
    <w:rsid w:val="002171B7"/>
    <w:rsid w:val="002176A4"/>
    <w:rsid w:val="002179C8"/>
    <w:rsid w:val="00217FDB"/>
    <w:rsid w:val="00220732"/>
    <w:rsid w:val="002208A5"/>
    <w:rsid w:val="00220E42"/>
    <w:rsid w:val="00221787"/>
    <w:rsid w:val="002217F9"/>
    <w:rsid w:val="00221905"/>
    <w:rsid w:val="00221B2F"/>
    <w:rsid w:val="00221B32"/>
    <w:rsid w:val="00221F98"/>
    <w:rsid w:val="00222402"/>
    <w:rsid w:val="00222972"/>
    <w:rsid w:val="0022309A"/>
    <w:rsid w:val="002231E6"/>
    <w:rsid w:val="0022371F"/>
    <w:rsid w:val="002237E4"/>
    <w:rsid w:val="00224576"/>
    <w:rsid w:val="00224839"/>
    <w:rsid w:val="002249B2"/>
    <w:rsid w:val="00224E1C"/>
    <w:rsid w:val="00225751"/>
    <w:rsid w:val="002260C9"/>
    <w:rsid w:val="00226466"/>
    <w:rsid w:val="00226574"/>
    <w:rsid w:val="002278EC"/>
    <w:rsid w:val="00230031"/>
    <w:rsid w:val="00230155"/>
    <w:rsid w:val="0023046C"/>
    <w:rsid w:val="0023047B"/>
    <w:rsid w:val="00230CAC"/>
    <w:rsid w:val="00230EC6"/>
    <w:rsid w:val="00231002"/>
    <w:rsid w:val="002312B0"/>
    <w:rsid w:val="00231326"/>
    <w:rsid w:val="00231676"/>
    <w:rsid w:val="00231740"/>
    <w:rsid w:val="00231A98"/>
    <w:rsid w:val="002321A4"/>
    <w:rsid w:val="0023254E"/>
    <w:rsid w:val="0023280E"/>
    <w:rsid w:val="002328B9"/>
    <w:rsid w:val="002328D1"/>
    <w:rsid w:val="002338ED"/>
    <w:rsid w:val="002338FF"/>
    <w:rsid w:val="0023462E"/>
    <w:rsid w:val="00234C90"/>
    <w:rsid w:val="00234E15"/>
    <w:rsid w:val="00235516"/>
    <w:rsid w:val="002359F4"/>
    <w:rsid w:val="00235BEF"/>
    <w:rsid w:val="00235DF3"/>
    <w:rsid w:val="002367EC"/>
    <w:rsid w:val="00236CCA"/>
    <w:rsid w:val="00236DAD"/>
    <w:rsid w:val="002370B3"/>
    <w:rsid w:val="002377D1"/>
    <w:rsid w:val="00237CC7"/>
    <w:rsid w:val="002408AE"/>
    <w:rsid w:val="00240CB4"/>
    <w:rsid w:val="002416E0"/>
    <w:rsid w:val="002417AA"/>
    <w:rsid w:val="00241883"/>
    <w:rsid w:val="00241F04"/>
    <w:rsid w:val="0024297B"/>
    <w:rsid w:val="00242C5C"/>
    <w:rsid w:val="00242D43"/>
    <w:rsid w:val="00242E6E"/>
    <w:rsid w:val="002432BE"/>
    <w:rsid w:val="002435F0"/>
    <w:rsid w:val="002439CA"/>
    <w:rsid w:val="002439CC"/>
    <w:rsid w:val="00243AC9"/>
    <w:rsid w:val="00243D56"/>
    <w:rsid w:val="0024404A"/>
    <w:rsid w:val="00245C58"/>
    <w:rsid w:val="00245FDA"/>
    <w:rsid w:val="00246116"/>
    <w:rsid w:val="0024650C"/>
    <w:rsid w:val="00247438"/>
    <w:rsid w:val="0024748F"/>
    <w:rsid w:val="00247DAE"/>
    <w:rsid w:val="0025065C"/>
    <w:rsid w:val="002506BC"/>
    <w:rsid w:val="0025138C"/>
    <w:rsid w:val="00251424"/>
    <w:rsid w:val="002518A5"/>
    <w:rsid w:val="00251B7A"/>
    <w:rsid w:val="00251BA4"/>
    <w:rsid w:val="00252139"/>
    <w:rsid w:val="00252855"/>
    <w:rsid w:val="002528B9"/>
    <w:rsid w:val="002533D5"/>
    <w:rsid w:val="00253C51"/>
    <w:rsid w:val="00254085"/>
    <w:rsid w:val="002541A8"/>
    <w:rsid w:val="00254345"/>
    <w:rsid w:val="002548CA"/>
    <w:rsid w:val="00255E48"/>
    <w:rsid w:val="002561CC"/>
    <w:rsid w:val="00256307"/>
    <w:rsid w:val="002563C5"/>
    <w:rsid w:val="002568A9"/>
    <w:rsid w:val="002568E6"/>
    <w:rsid w:val="00256BAA"/>
    <w:rsid w:val="00257E70"/>
    <w:rsid w:val="00260423"/>
    <w:rsid w:val="00260453"/>
    <w:rsid w:val="002604D8"/>
    <w:rsid w:val="0026097A"/>
    <w:rsid w:val="00260B8E"/>
    <w:rsid w:val="00260D5E"/>
    <w:rsid w:val="00261031"/>
    <w:rsid w:val="0026151D"/>
    <w:rsid w:val="0026202B"/>
    <w:rsid w:val="00262F76"/>
    <w:rsid w:val="00262FD2"/>
    <w:rsid w:val="002634AA"/>
    <w:rsid w:val="00264039"/>
    <w:rsid w:val="002641D0"/>
    <w:rsid w:val="00264298"/>
    <w:rsid w:val="002642C7"/>
    <w:rsid w:val="0026447F"/>
    <w:rsid w:val="00264557"/>
    <w:rsid w:val="0026486E"/>
    <w:rsid w:val="00264D4C"/>
    <w:rsid w:val="00264FE9"/>
    <w:rsid w:val="00265081"/>
    <w:rsid w:val="00265B2D"/>
    <w:rsid w:val="00265E81"/>
    <w:rsid w:val="00266322"/>
    <w:rsid w:val="00266AF2"/>
    <w:rsid w:val="00266C83"/>
    <w:rsid w:val="00267331"/>
    <w:rsid w:val="00267841"/>
    <w:rsid w:val="00267897"/>
    <w:rsid w:val="00267A6D"/>
    <w:rsid w:val="00267D53"/>
    <w:rsid w:val="00267D5B"/>
    <w:rsid w:val="00270160"/>
    <w:rsid w:val="002703CB"/>
    <w:rsid w:val="00270AAD"/>
    <w:rsid w:val="0027180C"/>
    <w:rsid w:val="00271C84"/>
    <w:rsid w:val="00271EE5"/>
    <w:rsid w:val="00272299"/>
    <w:rsid w:val="00272655"/>
    <w:rsid w:val="00273249"/>
    <w:rsid w:val="002734BF"/>
    <w:rsid w:val="002734E6"/>
    <w:rsid w:val="0027388F"/>
    <w:rsid w:val="00274014"/>
    <w:rsid w:val="00274021"/>
    <w:rsid w:val="0027492D"/>
    <w:rsid w:val="00274BC2"/>
    <w:rsid w:val="00274E13"/>
    <w:rsid w:val="00274F15"/>
    <w:rsid w:val="0027519D"/>
    <w:rsid w:val="002752E7"/>
    <w:rsid w:val="00276DA3"/>
    <w:rsid w:val="00276E3A"/>
    <w:rsid w:val="00277224"/>
    <w:rsid w:val="002777F5"/>
    <w:rsid w:val="002805AB"/>
    <w:rsid w:val="002807F6"/>
    <w:rsid w:val="00281B4A"/>
    <w:rsid w:val="0028210E"/>
    <w:rsid w:val="00282219"/>
    <w:rsid w:val="00282360"/>
    <w:rsid w:val="00282A64"/>
    <w:rsid w:val="00282C6C"/>
    <w:rsid w:val="00282D04"/>
    <w:rsid w:val="00282D09"/>
    <w:rsid w:val="00282DC4"/>
    <w:rsid w:val="0028300B"/>
    <w:rsid w:val="00283749"/>
    <w:rsid w:val="0028387A"/>
    <w:rsid w:val="00283964"/>
    <w:rsid w:val="00284204"/>
    <w:rsid w:val="002849B7"/>
    <w:rsid w:val="0028535C"/>
    <w:rsid w:val="00285729"/>
    <w:rsid w:val="00285C24"/>
    <w:rsid w:val="00285D28"/>
    <w:rsid w:val="002863A2"/>
    <w:rsid w:val="00286636"/>
    <w:rsid w:val="00286B1B"/>
    <w:rsid w:val="00286CC0"/>
    <w:rsid w:val="002870BB"/>
    <w:rsid w:val="00287386"/>
    <w:rsid w:val="002873B7"/>
    <w:rsid w:val="002873DE"/>
    <w:rsid w:val="002874CE"/>
    <w:rsid w:val="002874E0"/>
    <w:rsid w:val="00287612"/>
    <w:rsid w:val="00287AEF"/>
    <w:rsid w:val="00287BE6"/>
    <w:rsid w:val="00287C79"/>
    <w:rsid w:val="002900C9"/>
    <w:rsid w:val="00290273"/>
    <w:rsid w:val="002909FA"/>
    <w:rsid w:val="00291358"/>
    <w:rsid w:val="00291413"/>
    <w:rsid w:val="002915D8"/>
    <w:rsid w:val="00291773"/>
    <w:rsid w:val="00291B1A"/>
    <w:rsid w:val="00291B48"/>
    <w:rsid w:val="00291D7D"/>
    <w:rsid w:val="00291DCF"/>
    <w:rsid w:val="00291DE5"/>
    <w:rsid w:val="002922FA"/>
    <w:rsid w:val="00292B2E"/>
    <w:rsid w:val="0029367A"/>
    <w:rsid w:val="002949CE"/>
    <w:rsid w:val="00294EC6"/>
    <w:rsid w:val="002950DD"/>
    <w:rsid w:val="0029567A"/>
    <w:rsid w:val="00295876"/>
    <w:rsid w:val="00295A59"/>
    <w:rsid w:val="00295C98"/>
    <w:rsid w:val="00295D0E"/>
    <w:rsid w:val="00296DF9"/>
    <w:rsid w:val="0029772A"/>
    <w:rsid w:val="00297E23"/>
    <w:rsid w:val="00297E40"/>
    <w:rsid w:val="002A0386"/>
    <w:rsid w:val="002A10C1"/>
    <w:rsid w:val="002A130C"/>
    <w:rsid w:val="002A168C"/>
    <w:rsid w:val="002A1722"/>
    <w:rsid w:val="002A1972"/>
    <w:rsid w:val="002A2115"/>
    <w:rsid w:val="002A2396"/>
    <w:rsid w:val="002A273C"/>
    <w:rsid w:val="002A27BD"/>
    <w:rsid w:val="002A2851"/>
    <w:rsid w:val="002A2AE9"/>
    <w:rsid w:val="002A2F83"/>
    <w:rsid w:val="002A3288"/>
    <w:rsid w:val="002A3DC7"/>
    <w:rsid w:val="002A3E19"/>
    <w:rsid w:val="002A4249"/>
    <w:rsid w:val="002A4355"/>
    <w:rsid w:val="002A4845"/>
    <w:rsid w:val="002A48AE"/>
    <w:rsid w:val="002A4981"/>
    <w:rsid w:val="002A4A47"/>
    <w:rsid w:val="002A4F17"/>
    <w:rsid w:val="002A5463"/>
    <w:rsid w:val="002A546E"/>
    <w:rsid w:val="002A5B31"/>
    <w:rsid w:val="002A6176"/>
    <w:rsid w:val="002A661B"/>
    <w:rsid w:val="002A797B"/>
    <w:rsid w:val="002A7C55"/>
    <w:rsid w:val="002B1084"/>
    <w:rsid w:val="002B151C"/>
    <w:rsid w:val="002B1B3B"/>
    <w:rsid w:val="002B1CFD"/>
    <w:rsid w:val="002B20E2"/>
    <w:rsid w:val="002B25C8"/>
    <w:rsid w:val="002B2693"/>
    <w:rsid w:val="002B274E"/>
    <w:rsid w:val="002B2AD7"/>
    <w:rsid w:val="002B377C"/>
    <w:rsid w:val="002B42DF"/>
    <w:rsid w:val="002B49E2"/>
    <w:rsid w:val="002B4AC7"/>
    <w:rsid w:val="002B4E73"/>
    <w:rsid w:val="002B4FC2"/>
    <w:rsid w:val="002B5235"/>
    <w:rsid w:val="002B55AD"/>
    <w:rsid w:val="002B5728"/>
    <w:rsid w:val="002B57AD"/>
    <w:rsid w:val="002B581A"/>
    <w:rsid w:val="002B62C8"/>
    <w:rsid w:val="002B6587"/>
    <w:rsid w:val="002B6766"/>
    <w:rsid w:val="002B69BE"/>
    <w:rsid w:val="002B6EFA"/>
    <w:rsid w:val="002B70B0"/>
    <w:rsid w:val="002B70D7"/>
    <w:rsid w:val="002B71BD"/>
    <w:rsid w:val="002B7362"/>
    <w:rsid w:val="002B742D"/>
    <w:rsid w:val="002B7492"/>
    <w:rsid w:val="002B7680"/>
    <w:rsid w:val="002B7B00"/>
    <w:rsid w:val="002B7C44"/>
    <w:rsid w:val="002B7C4C"/>
    <w:rsid w:val="002C0055"/>
    <w:rsid w:val="002C08A1"/>
    <w:rsid w:val="002C0A9C"/>
    <w:rsid w:val="002C0AD4"/>
    <w:rsid w:val="002C1576"/>
    <w:rsid w:val="002C1C20"/>
    <w:rsid w:val="002C1EC6"/>
    <w:rsid w:val="002C25DF"/>
    <w:rsid w:val="002C2B17"/>
    <w:rsid w:val="002C317E"/>
    <w:rsid w:val="002C31E5"/>
    <w:rsid w:val="002C34D5"/>
    <w:rsid w:val="002C3608"/>
    <w:rsid w:val="002C3748"/>
    <w:rsid w:val="002C38B1"/>
    <w:rsid w:val="002C3977"/>
    <w:rsid w:val="002C3B8A"/>
    <w:rsid w:val="002C4348"/>
    <w:rsid w:val="002C4DD2"/>
    <w:rsid w:val="002C548D"/>
    <w:rsid w:val="002C5B77"/>
    <w:rsid w:val="002C5B82"/>
    <w:rsid w:val="002C5C43"/>
    <w:rsid w:val="002C65E5"/>
    <w:rsid w:val="002C6738"/>
    <w:rsid w:val="002C6765"/>
    <w:rsid w:val="002C6AA8"/>
    <w:rsid w:val="002C6E2E"/>
    <w:rsid w:val="002D0517"/>
    <w:rsid w:val="002D0840"/>
    <w:rsid w:val="002D0B01"/>
    <w:rsid w:val="002D14DF"/>
    <w:rsid w:val="002D1EA2"/>
    <w:rsid w:val="002D220D"/>
    <w:rsid w:val="002D2663"/>
    <w:rsid w:val="002D2765"/>
    <w:rsid w:val="002D2AC4"/>
    <w:rsid w:val="002D303E"/>
    <w:rsid w:val="002D319A"/>
    <w:rsid w:val="002D3907"/>
    <w:rsid w:val="002D3D0F"/>
    <w:rsid w:val="002D3DD0"/>
    <w:rsid w:val="002D3E66"/>
    <w:rsid w:val="002D44C7"/>
    <w:rsid w:val="002D463E"/>
    <w:rsid w:val="002D48FC"/>
    <w:rsid w:val="002D4BDE"/>
    <w:rsid w:val="002D4EA1"/>
    <w:rsid w:val="002D4ED7"/>
    <w:rsid w:val="002D5015"/>
    <w:rsid w:val="002D577A"/>
    <w:rsid w:val="002D5FFB"/>
    <w:rsid w:val="002D675C"/>
    <w:rsid w:val="002D7397"/>
    <w:rsid w:val="002D74F8"/>
    <w:rsid w:val="002D7961"/>
    <w:rsid w:val="002E073D"/>
    <w:rsid w:val="002E07AA"/>
    <w:rsid w:val="002E0C0F"/>
    <w:rsid w:val="002E0E58"/>
    <w:rsid w:val="002E1032"/>
    <w:rsid w:val="002E1147"/>
    <w:rsid w:val="002E124D"/>
    <w:rsid w:val="002E13D0"/>
    <w:rsid w:val="002E14CC"/>
    <w:rsid w:val="002E17ED"/>
    <w:rsid w:val="002E1800"/>
    <w:rsid w:val="002E1F3A"/>
    <w:rsid w:val="002E1F7A"/>
    <w:rsid w:val="002E1FA6"/>
    <w:rsid w:val="002E2113"/>
    <w:rsid w:val="002E2186"/>
    <w:rsid w:val="002E26A9"/>
    <w:rsid w:val="002E298A"/>
    <w:rsid w:val="002E2AD3"/>
    <w:rsid w:val="002E2BD2"/>
    <w:rsid w:val="002E323B"/>
    <w:rsid w:val="002E3381"/>
    <w:rsid w:val="002E3E8B"/>
    <w:rsid w:val="002E4014"/>
    <w:rsid w:val="002E44F8"/>
    <w:rsid w:val="002E46F1"/>
    <w:rsid w:val="002E4D7A"/>
    <w:rsid w:val="002E4DD1"/>
    <w:rsid w:val="002E4EA2"/>
    <w:rsid w:val="002E52AD"/>
    <w:rsid w:val="002E58F5"/>
    <w:rsid w:val="002E5CD3"/>
    <w:rsid w:val="002E6145"/>
    <w:rsid w:val="002E67CD"/>
    <w:rsid w:val="002E72CE"/>
    <w:rsid w:val="002E7376"/>
    <w:rsid w:val="002E7E73"/>
    <w:rsid w:val="002F00FA"/>
    <w:rsid w:val="002F0BE2"/>
    <w:rsid w:val="002F0D0E"/>
    <w:rsid w:val="002F1694"/>
    <w:rsid w:val="002F1F84"/>
    <w:rsid w:val="002F2627"/>
    <w:rsid w:val="002F2767"/>
    <w:rsid w:val="002F3307"/>
    <w:rsid w:val="002F368C"/>
    <w:rsid w:val="002F3D27"/>
    <w:rsid w:val="002F4010"/>
    <w:rsid w:val="002F4327"/>
    <w:rsid w:val="002F57B9"/>
    <w:rsid w:val="002F5C4E"/>
    <w:rsid w:val="002F6449"/>
    <w:rsid w:val="002F7851"/>
    <w:rsid w:val="003000BB"/>
    <w:rsid w:val="00300750"/>
    <w:rsid w:val="003008C0"/>
    <w:rsid w:val="00300920"/>
    <w:rsid w:val="00301978"/>
    <w:rsid w:val="00301980"/>
    <w:rsid w:val="003026FB"/>
    <w:rsid w:val="003029DC"/>
    <w:rsid w:val="0030332C"/>
    <w:rsid w:val="0030371C"/>
    <w:rsid w:val="0030389B"/>
    <w:rsid w:val="003038EC"/>
    <w:rsid w:val="00303BAE"/>
    <w:rsid w:val="00303E6C"/>
    <w:rsid w:val="00303FFE"/>
    <w:rsid w:val="0030447F"/>
    <w:rsid w:val="003046E5"/>
    <w:rsid w:val="00304826"/>
    <w:rsid w:val="00304CB0"/>
    <w:rsid w:val="003051C2"/>
    <w:rsid w:val="00305485"/>
    <w:rsid w:val="0030549D"/>
    <w:rsid w:val="00305981"/>
    <w:rsid w:val="00306225"/>
    <w:rsid w:val="00306323"/>
    <w:rsid w:val="00306814"/>
    <w:rsid w:val="00307E2B"/>
    <w:rsid w:val="003105FC"/>
    <w:rsid w:val="00310F92"/>
    <w:rsid w:val="00311407"/>
    <w:rsid w:val="0031170F"/>
    <w:rsid w:val="00311CCA"/>
    <w:rsid w:val="00312296"/>
    <w:rsid w:val="003122DC"/>
    <w:rsid w:val="0031249B"/>
    <w:rsid w:val="00312A2E"/>
    <w:rsid w:val="00312B59"/>
    <w:rsid w:val="00313069"/>
    <w:rsid w:val="00313090"/>
    <w:rsid w:val="00313525"/>
    <w:rsid w:val="003138BC"/>
    <w:rsid w:val="00313B39"/>
    <w:rsid w:val="00313BEB"/>
    <w:rsid w:val="00314F0E"/>
    <w:rsid w:val="00315285"/>
    <w:rsid w:val="003153E7"/>
    <w:rsid w:val="003157C4"/>
    <w:rsid w:val="00315CD7"/>
    <w:rsid w:val="00316C6E"/>
    <w:rsid w:val="003170C2"/>
    <w:rsid w:val="00317EB6"/>
    <w:rsid w:val="003203F3"/>
    <w:rsid w:val="003205CC"/>
    <w:rsid w:val="003207AA"/>
    <w:rsid w:val="00320B83"/>
    <w:rsid w:val="0032128D"/>
    <w:rsid w:val="003212E5"/>
    <w:rsid w:val="00321D8E"/>
    <w:rsid w:val="00322399"/>
    <w:rsid w:val="00322B1D"/>
    <w:rsid w:val="00322C82"/>
    <w:rsid w:val="003235EC"/>
    <w:rsid w:val="00323E76"/>
    <w:rsid w:val="00323E8D"/>
    <w:rsid w:val="003240CB"/>
    <w:rsid w:val="0032498B"/>
    <w:rsid w:val="00324FA9"/>
    <w:rsid w:val="003253B7"/>
    <w:rsid w:val="00325634"/>
    <w:rsid w:val="003258DE"/>
    <w:rsid w:val="00325928"/>
    <w:rsid w:val="0032659E"/>
    <w:rsid w:val="00326E6B"/>
    <w:rsid w:val="003270F9"/>
    <w:rsid w:val="00327584"/>
    <w:rsid w:val="003278CA"/>
    <w:rsid w:val="00327B75"/>
    <w:rsid w:val="00327D59"/>
    <w:rsid w:val="003303BF"/>
    <w:rsid w:val="00330B30"/>
    <w:rsid w:val="00330F5A"/>
    <w:rsid w:val="00331177"/>
    <w:rsid w:val="00331695"/>
    <w:rsid w:val="003317F0"/>
    <w:rsid w:val="00331C0E"/>
    <w:rsid w:val="0033245B"/>
    <w:rsid w:val="00332771"/>
    <w:rsid w:val="00332863"/>
    <w:rsid w:val="00332D12"/>
    <w:rsid w:val="00332EF9"/>
    <w:rsid w:val="00333399"/>
    <w:rsid w:val="00333405"/>
    <w:rsid w:val="00333DA4"/>
    <w:rsid w:val="00334396"/>
    <w:rsid w:val="003343BF"/>
    <w:rsid w:val="0033463F"/>
    <w:rsid w:val="0033481C"/>
    <w:rsid w:val="00334AE7"/>
    <w:rsid w:val="00334D31"/>
    <w:rsid w:val="00334D71"/>
    <w:rsid w:val="00334ECE"/>
    <w:rsid w:val="003352C2"/>
    <w:rsid w:val="0033540C"/>
    <w:rsid w:val="003356D7"/>
    <w:rsid w:val="0033577C"/>
    <w:rsid w:val="00335B8A"/>
    <w:rsid w:val="00336021"/>
    <w:rsid w:val="0033684D"/>
    <w:rsid w:val="00336B1D"/>
    <w:rsid w:val="0033768F"/>
    <w:rsid w:val="00337745"/>
    <w:rsid w:val="00337B42"/>
    <w:rsid w:val="00337F34"/>
    <w:rsid w:val="003404AD"/>
    <w:rsid w:val="0034068C"/>
    <w:rsid w:val="00340887"/>
    <w:rsid w:val="00340A1B"/>
    <w:rsid w:val="00340C7C"/>
    <w:rsid w:val="003410BF"/>
    <w:rsid w:val="00341438"/>
    <w:rsid w:val="003415B4"/>
    <w:rsid w:val="003416F4"/>
    <w:rsid w:val="00341729"/>
    <w:rsid w:val="00341B42"/>
    <w:rsid w:val="0034273A"/>
    <w:rsid w:val="00342F34"/>
    <w:rsid w:val="0034348F"/>
    <w:rsid w:val="0034391B"/>
    <w:rsid w:val="00344612"/>
    <w:rsid w:val="0034461B"/>
    <w:rsid w:val="003447C4"/>
    <w:rsid w:val="00344D32"/>
    <w:rsid w:val="003451A9"/>
    <w:rsid w:val="003452C8"/>
    <w:rsid w:val="003456F4"/>
    <w:rsid w:val="00345A33"/>
    <w:rsid w:val="003464FF"/>
    <w:rsid w:val="00347247"/>
    <w:rsid w:val="00347585"/>
    <w:rsid w:val="00347BC5"/>
    <w:rsid w:val="00347C07"/>
    <w:rsid w:val="0035105F"/>
    <w:rsid w:val="003515CA"/>
    <w:rsid w:val="00351736"/>
    <w:rsid w:val="00351A86"/>
    <w:rsid w:val="00351AC3"/>
    <w:rsid w:val="00351C36"/>
    <w:rsid w:val="003524BF"/>
    <w:rsid w:val="003529CF"/>
    <w:rsid w:val="00352C5B"/>
    <w:rsid w:val="00352DE1"/>
    <w:rsid w:val="00353548"/>
    <w:rsid w:val="003535D4"/>
    <w:rsid w:val="003537AE"/>
    <w:rsid w:val="00353E05"/>
    <w:rsid w:val="00353ECB"/>
    <w:rsid w:val="00353FA0"/>
    <w:rsid w:val="003549C4"/>
    <w:rsid w:val="00354BE4"/>
    <w:rsid w:val="003551D9"/>
    <w:rsid w:val="003556A1"/>
    <w:rsid w:val="00355F2B"/>
    <w:rsid w:val="0035604F"/>
    <w:rsid w:val="003562B3"/>
    <w:rsid w:val="00356653"/>
    <w:rsid w:val="003566B0"/>
    <w:rsid w:val="00356855"/>
    <w:rsid w:val="003568A9"/>
    <w:rsid w:val="00356A5C"/>
    <w:rsid w:val="00356DA2"/>
    <w:rsid w:val="0035743F"/>
    <w:rsid w:val="00357B6C"/>
    <w:rsid w:val="00357BE2"/>
    <w:rsid w:val="00360230"/>
    <w:rsid w:val="00360533"/>
    <w:rsid w:val="00360AC1"/>
    <w:rsid w:val="00360E38"/>
    <w:rsid w:val="00360FDF"/>
    <w:rsid w:val="00361246"/>
    <w:rsid w:val="0036170C"/>
    <w:rsid w:val="0036180F"/>
    <w:rsid w:val="00361854"/>
    <w:rsid w:val="00361C29"/>
    <w:rsid w:val="00361F1F"/>
    <w:rsid w:val="00361F22"/>
    <w:rsid w:val="00361F84"/>
    <w:rsid w:val="00362771"/>
    <w:rsid w:val="00362D02"/>
    <w:rsid w:val="00362E19"/>
    <w:rsid w:val="003639F4"/>
    <w:rsid w:val="00363AD9"/>
    <w:rsid w:val="00363DD9"/>
    <w:rsid w:val="0036458A"/>
    <w:rsid w:val="003645BF"/>
    <w:rsid w:val="00364847"/>
    <w:rsid w:val="00364B89"/>
    <w:rsid w:val="00364D14"/>
    <w:rsid w:val="00364EFA"/>
    <w:rsid w:val="00365477"/>
    <w:rsid w:val="00365E3C"/>
    <w:rsid w:val="00365FA9"/>
    <w:rsid w:val="00366198"/>
    <w:rsid w:val="00366315"/>
    <w:rsid w:val="00366770"/>
    <w:rsid w:val="0036680B"/>
    <w:rsid w:val="003668FF"/>
    <w:rsid w:val="00366DBF"/>
    <w:rsid w:val="00366E0F"/>
    <w:rsid w:val="00366ECA"/>
    <w:rsid w:val="00366F0E"/>
    <w:rsid w:val="0036788C"/>
    <w:rsid w:val="003679CF"/>
    <w:rsid w:val="00367FB0"/>
    <w:rsid w:val="00370A9E"/>
    <w:rsid w:val="00370CB8"/>
    <w:rsid w:val="003716D2"/>
    <w:rsid w:val="003716D9"/>
    <w:rsid w:val="00371CAB"/>
    <w:rsid w:val="00371F1C"/>
    <w:rsid w:val="003724E0"/>
    <w:rsid w:val="003724E4"/>
    <w:rsid w:val="003727B4"/>
    <w:rsid w:val="003729D7"/>
    <w:rsid w:val="00372A43"/>
    <w:rsid w:val="00372C8A"/>
    <w:rsid w:val="00372CD3"/>
    <w:rsid w:val="00372F0E"/>
    <w:rsid w:val="00373AF4"/>
    <w:rsid w:val="00373C58"/>
    <w:rsid w:val="0037418E"/>
    <w:rsid w:val="003741CC"/>
    <w:rsid w:val="00374828"/>
    <w:rsid w:val="00374857"/>
    <w:rsid w:val="0037540C"/>
    <w:rsid w:val="00375AD5"/>
    <w:rsid w:val="00375CC8"/>
    <w:rsid w:val="003771DE"/>
    <w:rsid w:val="00377758"/>
    <w:rsid w:val="0037776E"/>
    <w:rsid w:val="00377C75"/>
    <w:rsid w:val="00380073"/>
    <w:rsid w:val="003800B3"/>
    <w:rsid w:val="00380220"/>
    <w:rsid w:val="00380593"/>
    <w:rsid w:val="0038092D"/>
    <w:rsid w:val="00380AE3"/>
    <w:rsid w:val="00381A1C"/>
    <w:rsid w:val="00381A72"/>
    <w:rsid w:val="0038251B"/>
    <w:rsid w:val="003825D6"/>
    <w:rsid w:val="0038289F"/>
    <w:rsid w:val="00382DD6"/>
    <w:rsid w:val="00382F60"/>
    <w:rsid w:val="00383010"/>
    <w:rsid w:val="0038375C"/>
    <w:rsid w:val="00383A38"/>
    <w:rsid w:val="00383D9B"/>
    <w:rsid w:val="00384676"/>
    <w:rsid w:val="00384B35"/>
    <w:rsid w:val="00384FD2"/>
    <w:rsid w:val="003851F3"/>
    <w:rsid w:val="00385559"/>
    <w:rsid w:val="00385631"/>
    <w:rsid w:val="00385EA0"/>
    <w:rsid w:val="0038609B"/>
    <w:rsid w:val="0038680D"/>
    <w:rsid w:val="003872B6"/>
    <w:rsid w:val="0038733B"/>
    <w:rsid w:val="00387404"/>
    <w:rsid w:val="00387805"/>
    <w:rsid w:val="00387FC7"/>
    <w:rsid w:val="00390778"/>
    <w:rsid w:val="00390857"/>
    <w:rsid w:val="00390F9D"/>
    <w:rsid w:val="00391B9C"/>
    <w:rsid w:val="0039284E"/>
    <w:rsid w:val="00392FC9"/>
    <w:rsid w:val="00393385"/>
    <w:rsid w:val="003938FD"/>
    <w:rsid w:val="003940F4"/>
    <w:rsid w:val="003954F3"/>
    <w:rsid w:val="003958FD"/>
    <w:rsid w:val="00397548"/>
    <w:rsid w:val="00397591"/>
    <w:rsid w:val="0039770E"/>
    <w:rsid w:val="00397846"/>
    <w:rsid w:val="00397915"/>
    <w:rsid w:val="00397B9A"/>
    <w:rsid w:val="00397FD9"/>
    <w:rsid w:val="003A00D8"/>
    <w:rsid w:val="003A0273"/>
    <w:rsid w:val="003A0F9C"/>
    <w:rsid w:val="003A1070"/>
    <w:rsid w:val="003A157D"/>
    <w:rsid w:val="003A1809"/>
    <w:rsid w:val="003A194D"/>
    <w:rsid w:val="003A1D76"/>
    <w:rsid w:val="003A1D7F"/>
    <w:rsid w:val="003A1E0A"/>
    <w:rsid w:val="003A1E20"/>
    <w:rsid w:val="003A23BE"/>
    <w:rsid w:val="003A28B1"/>
    <w:rsid w:val="003A3043"/>
    <w:rsid w:val="003A3051"/>
    <w:rsid w:val="003A319F"/>
    <w:rsid w:val="003A33A4"/>
    <w:rsid w:val="003A42D6"/>
    <w:rsid w:val="003A49F0"/>
    <w:rsid w:val="003A4BF3"/>
    <w:rsid w:val="003A55D7"/>
    <w:rsid w:val="003A570E"/>
    <w:rsid w:val="003A587E"/>
    <w:rsid w:val="003A5F36"/>
    <w:rsid w:val="003A66B3"/>
    <w:rsid w:val="003A680B"/>
    <w:rsid w:val="003A697E"/>
    <w:rsid w:val="003A7129"/>
    <w:rsid w:val="003A74C7"/>
    <w:rsid w:val="003A7BD2"/>
    <w:rsid w:val="003B006C"/>
    <w:rsid w:val="003B0CF0"/>
    <w:rsid w:val="003B0EEF"/>
    <w:rsid w:val="003B18D2"/>
    <w:rsid w:val="003B20F0"/>
    <w:rsid w:val="003B2321"/>
    <w:rsid w:val="003B27F0"/>
    <w:rsid w:val="003B33B0"/>
    <w:rsid w:val="003B381A"/>
    <w:rsid w:val="003B3D24"/>
    <w:rsid w:val="003B4033"/>
    <w:rsid w:val="003B420D"/>
    <w:rsid w:val="003B4307"/>
    <w:rsid w:val="003B44E1"/>
    <w:rsid w:val="003B5264"/>
    <w:rsid w:val="003B586A"/>
    <w:rsid w:val="003B65AF"/>
    <w:rsid w:val="003B67C1"/>
    <w:rsid w:val="003B6A1D"/>
    <w:rsid w:val="003B6BBE"/>
    <w:rsid w:val="003B6C86"/>
    <w:rsid w:val="003B6CB3"/>
    <w:rsid w:val="003B6F52"/>
    <w:rsid w:val="003B700C"/>
    <w:rsid w:val="003B754B"/>
    <w:rsid w:val="003B78AE"/>
    <w:rsid w:val="003C01B1"/>
    <w:rsid w:val="003C042A"/>
    <w:rsid w:val="003C0653"/>
    <w:rsid w:val="003C0A66"/>
    <w:rsid w:val="003C0F9E"/>
    <w:rsid w:val="003C1088"/>
    <w:rsid w:val="003C12CC"/>
    <w:rsid w:val="003C13E5"/>
    <w:rsid w:val="003C1C5D"/>
    <w:rsid w:val="003C20D6"/>
    <w:rsid w:val="003C3764"/>
    <w:rsid w:val="003C471F"/>
    <w:rsid w:val="003C4E2E"/>
    <w:rsid w:val="003C5DA6"/>
    <w:rsid w:val="003C5F56"/>
    <w:rsid w:val="003C65F4"/>
    <w:rsid w:val="003C68F1"/>
    <w:rsid w:val="003C6C16"/>
    <w:rsid w:val="003C6DBA"/>
    <w:rsid w:val="003C7C08"/>
    <w:rsid w:val="003C7C1C"/>
    <w:rsid w:val="003D043C"/>
    <w:rsid w:val="003D07BA"/>
    <w:rsid w:val="003D15D3"/>
    <w:rsid w:val="003D199C"/>
    <w:rsid w:val="003D2DAB"/>
    <w:rsid w:val="003D2EA6"/>
    <w:rsid w:val="003D2F89"/>
    <w:rsid w:val="003D3783"/>
    <w:rsid w:val="003D3C81"/>
    <w:rsid w:val="003D3D08"/>
    <w:rsid w:val="003D3E78"/>
    <w:rsid w:val="003D3ECC"/>
    <w:rsid w:val="003D42EE"/>
    <w:rsid w:val="003D5472"/>
    <w:rsid w:val="003D5793"/>
    <w:rsid w:val="003D59A3"/>
    <w:rsid w:val="003D602F"/>
    <w:rsid w:val="003D6239"/>
    <w:rsid w:val="003D62C1"/>
    <w:rsid w:val="003D6ADF"/>
    <w:rsid w:val="003D6BA9"/>
    <w:rsid w:val="003D6C06"/>
    <w:rsid w:val="003D6DAB"/>
    <w:rsid w:val="003D6EA1"/>
    <w:rsid w:val="003D7537"/>
    <w:rsid w:val="003D7664"/>
    <w:rsid w:val="003D77EB"/>
    <w:rsid w:val="003D794D"/>
    <w:rsid w:val="003D7A3D"/>
    <w:rsid w:val="003D7EC6"/>
    <w:rsid w:val="003E0890"/>
    <w:rsid w:val="003E09A3"/>
    <w:rsid w:val="003E0C55"/>
    <w:rsid w:val="003E13E0"/>
    <w:rsid w:val="003E17BF"/>
    <w:rsid w:val="003E235E"/>
    <w:rsid w:val="003E27CB"/>
    <w:rsid w:val="003E2939"/>
    <w:rsid w:val="003E3058"/>
    <w:rsid w:val="003E37F1"/>
    <w:rsid w:val="003E4137"/>
    <w:rsid w:val="003E4246"/>
    <w:rsid w:val="003E4D0E"/>
    <w:rsid w:val="003E4E09"/>
    <w:rsid w:val="003E4E1A"/>
    <w:rsid w:val="003E5119"/>
    <w:rsid w:val="003E56C8"/>
    <w:rsid w:val="003E5A12"/>
    <w:rsid w:val="003E5F77"/>
    <w:rsid w:val="003E6264"/>
    <w:rsid w:val="003E6CD4"/>
    <w:rsid w:val="003E6E25"/>
    <w:rsid w:val="003E6F06"/>
    <w:rsid w:val="003E7640"/>
    <w:rsid w:val="003E76A9"/>
    <w:rsid w:val="003E77DB"/>
    <w:rsid w:val="003E7A56"/>
    <w:rsid w:val="003E7A58"/>
    <w:rsid w:val="003F02DB"/>
    <w:rsid w:val="003F06A7"/>
    <w:rsid w:val="003F0809"/>
    <w:rsid w:val="003F0A3C"/>
    <w:rsid w:val="003F0EC8"/>
    <w:rsid w:val="003F1295"/>
    <w:rsid w:val="003F1627"/>
    <w:rsid w:val="003F189D"/>
    <w:rsid w:val="003F1E0A"/>
    <w:rsid w:val="003F2448"/>
    <w:rsid w:val="003F2BCA"/>
    <w:rsid w:val="003F2E53"/>
    <w:rsid w:val="003F3747"/>
    <w:rsid w:val="003F380B"/>
    <w:rsid w:val="003F3A5C"/>
    <w:rsid w:val="003F499E"/>
    <w:rsid w:val="003F5BE6"/>
    <w:rsid w:val="003F6123"/>
    <w:rsid w:val="003F616D"/>
    <w:rsid w:val="003F659C"/>
    <w:rsid w:val="003F6805"/>
    <w:rsid w:val="003F6A8C"/>
    <w:rsid w:val="003F6F35"/>
    <w:rsid w:val="003F755C"/>
    <w:rsid w:val="003F78FF"/>
    <w:rsid w:val="003F79B5"/>
    <w:rsid w:val="003F7D4A"/>
    <w:rsid w:val="003F7E79"/>
    <w:rsid w:val="003F7EFA"/>
    <w:rsid w:val="003F7F9E"/>
    <w:rsid w:val="00400489"/>
    <w:rsid w:val="004006B2"/>
    <w:rsid w:val="00400BCE"/>
    <w:rsid w:val="00400D65"/>
    <w:rsid w:val="00400EE6"/>
    <w:rsid w:val="00401CA5"/>
    <w:rsid w:val="00401EE4"/>
    <w:rsid w:val="00402478"/>
    <w:rsid w:val="0040349A"/>
    <w:rsid w:val="00403AF5"/>
    <w:rsid w:val="00403B92"/>
    <w:rsid w:val="00404DFD"/>
    <w:rsid w:val="00405374"/>
    <w:rsid w:val="004053DF"/>
    <w:rsid w:val="0040570D"/>
    <w:rsid w:val="004058ED"/>
    <w:rsid w:val="00405A04"/>
    <w:rsid w:val="00405FCA"/>
    <w:rsid w:val="00406670"/>
    <w:rsid w:val="0040675C"/>
    <w:rsid w:val="00406F01"/>
    <w:rsid w:val="00407167"/>
    <w:rsid w:val="0040722D"/>
    <w:rsid w:val="00407449"/>
    <w:rsid w:val="00407544"/>
    <w:rsid w:val="004075D9"/>
    <w:rsid w:val="00407FD7"/>
    <w:rsid w:val="004100EE"/>
    <w:rsid w:val="00410939"/>
    <w:rsid w:val="00410E61"/>
    <w:rsid w:val="004116F8"/>
    <w:rsid w:val="00411A56"/>
    <w:rsid w:val="004122F5"/>
    <w:rsid w:val="004125E5"/>
    <w:rsid w:val="00412FFF"/>
    <w:rsid w:val="00414F63"/>
    <w:rsid w:val="004155EF"/>
    <w:rsid w:val="004159DF"/>
    <w:rsid w:val="0041656E"/>
    <w:rsid w:val="00416B72"/>
    <w:rsid w:val="00416D50"/>
    <w:rsid w:val="00416EAD"/>
    <w:rsid w:val="00416FD5"/>
    <w:rsid w:val="00417772"/>
    <w:rsid w:val="00417917"/>
    <w:rsid w:val="00420638"/>
    <w:rsid w:val="00420E6A"/>
    <w:rsid w:val="004212C2"/>
    <w:rsid w:val="0042132C"/>
    <w:rsid w:val="00421561"/>
    <w:rsid w:val="004217D3"/>
    <w:rsid w:val="00421BD0"/>
    <w:rsid w:val="00422866"/>
    <w:rsid w:val="00422FF1"/>
    <w:rsid w:val="0042375D"/>
    <w:rsid w:val="00423D12"/>
    <w:rsid w:val="00423F61"/>
    <w:rsid w:val="00423FA7"/>
    <w:rsid w:val="00425422"/>
    <w:rsid w:val="00425963"/>
    <w:rsid w:val="00425A9E"/>
    <w:rsid w:val="00425F4C"/>
    <w:rsid w:val="00425FA7"/>
    <w:rsid w:val="004264AB"/>
    <w:rsid w:val="004264F9"/>
    <w:rsid w:val="00426D6B"/>
    <w:rsid w:val="00427074"/>
    <w:rsid w:val="00427640"/>
    <w:rsid w:val="00430080"/>
    <w:rsid w:val="00430987"/>
    <w:rsid w:val="00430B00"/>
    <w:rsid w:val="00431CD2"/>
    <w:rsid w:val="00431E6C"/>
    <w:rsid w:val="00431E7A"/>
    <w:rsid w:val="0043291D"/>
    <w:rsid w:val="004330A2"/>
    <w:rsid w:val="00433760"/>
    <w:rsid w:val="00433917"/>
    <w:rsid w:val="00433976"/>
    <w:rsid w:val="00433CE7"/>
    <w:rsid w:val="0043432D"/>
    <w:rsid w:val="004347C7"/>
    <w:rsid w:val="00434AB2"/>
    <w:rsid w:val="00435058"/>
    <w:rsid w:val="004360D0"/>
    <w:rsid w:val="004362CA"/>
    <w:rsid w:val="0043658F"/>
    <w:rsid w:val="0043676F"/>
    <w:rsid w:val="00436AAD"/>
    <w:rsid w:val="00437142"/>
    <w:rsid w:val="004377AD"/>
    <w:rsid w:val="00437998"/>
    <w:rsid w:val="0044012E"/>
    <w:rsid w:val="0044062D"/>
    <w:rsid w:val="00440837"/>
    <w:rsid w:val="004411F7"/>
    <w:rsid w:val="004412D3"/>
    <w:rsid w:val="004416CB"/>
    <w:rsid w:val="00441D84"/>
    <w:rsid w:val="00441E18"/>
    <w:rsid w:val="004425D3"/>
    <w:rsid w:val="00442D67"/>
    <w:rsid w:val="00443EE3"/>
    <w:rsid w:val="004445A6"/>
    <w:rsid w:val="00445894"/>
    <w:rsid w:val="004459EA"/>
    <w:rsid w:val="0044634F"/>
    <w:rsid w:val="00446657"/>
    <w:rsid w:val="00446CAE"/>
    <w:rsid w:val="00446F60"/>
    <w:rsid w:val="004470BF"/>
    <w:rsid w:val="004472EF"/>
    <w:rsid w:val="0044736B"/>
    <w:rsid w:val="004473A6"/>
    <w:rsid w:val="00447487"/>
    <w:rsid w:val="00447E20"/>
    <w:rsid w:val="004503A8"/>
    <w:rsid w:val="004503D8"/>
    <w:rsid w:val="0045059E"/>
    <w:rsid w:val="0045097F"/>
    <w:rsid w:val="00450BBB"/>
    <w:rsid w:val="00450C0D"/>
    <w:rsid w:val="00450E1C"/>
    <w:rsid w:val="004510F6"/>
    <w:rsid w:val="00451C9F"/>
    <w:rsid w:val="00452048"/>
    <w:rsid w:val="004522B6"/>
    <w:rsid w:val="00452738"/>
    <w:rsid w:val="00452740"/>
    <w:rsid w:val="00453F5F"/>
    <w:rsid w:val="004548BD"/>
    <w:rsid w:val="004557E2"/>
    <w:rsid w:val="00456091"/>
    <w:rsid w:val="00456519"/>
    <w:rsid w:val="0045673D"/>
    <w:rsid w:val="00456DF0"/>
    <w:rsid w:val="00456DF4"/>
    <w:rsid w:val="00457284"/>
    <w:rsid w:val="00457FA4"/>
    <w:rsid w:val="00460841"/>
    <w:rsid w:val="00460AE8"/>
    <w:rsid w:val="00460BF3"/>
    <w:rsid w:val="00461316"/>
    <w:rsid w:val="00461761"/>
    <w:rsid w:val="00461DCE"/>
    <w:rsid w:val="00461F33"/>
    <w:rsid w:val="00462387"/>
    <w:rsid w:val="004625A6"/>
    <w:rsid w:val="004625C0"/>
    <w:rsid w:val="00462DC9"/>
    <w:rsid w:val="0046356A"/>
    <w:rsid w:val="00463DA4"/>
    <w:rsid w:val="00464274"/>
    <w:rsid w:val="00464585"/>
    <w:rsid w:val="00464746"/>
    <w:rsid w:val="004648EE"/>
    <w:rsid w:val="00464A2D"/>
    <w:rsid w:val="00465209"/>
    <w:rsid w:val="00465626"/>
    <w:rsid w:val="00466321"/>
    <w:rsid w:val="0046635C"/>
    <w:rsid w:val="0046663B"/>
    <w:rsid w:val="00466690"/>
    <w:rsid w:val="0046680E"/>
    <w:rsid w:val="00466F8C"/>
    <w:rsid w:val="0046726A"/>
    <w:rsid w:val="004672AD"/>
    <w:rsid w:val="004679EC"/>
    <w:rsid w:val="004700EA"/>
    <w:rsid w:val="00470C64"/>
    <w:rsid w:val="00470EE6"/>
    <w:rsid w:val="0047238C"/>
    <w:rsid w:val="0047265C"/>
    <w:rsid w:val="0047286F"/>
    <w:rsid w:val="00472E2D"/>
    <w:rsid w:val="00472F5B"/>
    <w:rsid w:val="004734A1"/>
    <w:rsid w:val="00473D3A"/>
    <w:rsid w:val="00473FA9"/>
    <w:rsid w:val="00473FF1"/>
    <w:rsid w:val="00474A94"/>
    <w:rsid w:val="004750F3"/>
    <w:rsid w:val="004756A6"/>
    <w:rsid w:val="00475DBC"/>
    <w:rsid w:val="00475EC5"/>
    <w:rsid w:val="0047741C"/>
    <w:rsid w:val="0047793E"/>
    <w:rsid w:val="004802E8"/>
    <w:rsid w:val="0048073A"/>
    <w:rsid w:val="004808F5"/>
    <w:rsid w:val="00481838"/>
    <w:rsid w:val="004826CF"/>
    <w:rsid w:val="00482979"/>
    <w:rsid w:val="00482CB4"/>
    <w:rsid w:val="0048382B"/>
    <w:rsid w:val="00483AD9"/>
    <w:rsid w:val="00484017"/>
    <w:rsid w:val="00484621"/>
    <w:rsid w:val="00484B9B"/>
    <w:rsid w:val="00485088"/>
    <w:rsid w:val="004855A9"/>
    <w:rsid w:val="004855F6"/>
    <w:rsid w:val="00486414"/>
    <w:rsid w:val="00486423"/>
    <w:rsid w:val="0048651D"/>
    <w:rsid w:val="0048660E"/>
    <w:rsid w:val="0048661E"/>
    <w:rsid w:val="004873C6"/>
    <w:rsid w:val="0048763F"/>
    <w:rsid w:val="00487B9E"/>
    <w:rsid w:val="00487F1B"/>
    <w:rsid w:val="0049070D"/>
    <w:rsid w:val="00490BDE"/>
    <w:rsid w:val="00490DBC"/>
    <w:rsid w:val="00490F54"/>
    <w:rsid w:val="004911AC"/>
    <w:rsid w:val="00491967"/>
    <w:rsid w:val="0049197B"/>
    <w:rsid w:val="00491DB8"/>
    <w:rsid w:val="00491E7A"/>
    <w:rsid w:val="00491E9E"/>
    <w:rsid w:val="00492C1E"/>
    <w:rsid w:val="00493567"/>
    <w:rsid w:val="00493957"/>
    <w:rsid w:val="00493AA6"/>
    <w:rsid w:val="00493DA9"/>
    <w:rsid w:val="00493F81"/>
    <w:rsid w:val="004942AB"/>
    <w:rsid w:val="0049437E"/>
    <w:rsid w:val="0049461A"/>
    <w:rsid w:val="00494670"/>
    <w:rsid w:val="00494BA9"/>
    <w:rsid w:val="00494CD5"/>
    <w:rsid w:val="004952F9"/>
    <w:rsid w:val="004955F7"/>
    <w:rsid w:val="00495AAF"/>
    <w:rsid w:val="00495CFE"/>
    <w:rsid w:val="004960EF"/>
    <w:rsid w:val="0049635F"/>
    <w:rsid w:val="00496BA3"/>
    <w:rsid w:val="00496DE6"/>
    <w:rsid w:val="00496FC1"/>
    <w:rsid w:val="00497048"/>
    <w:rsid w:val="00497873"/>
    <w:rsid w:val="00497882"/>
    <w:rsid w:val="00497896"/>
    <w:rsid w:val="0049795B"/>
    <w:rsid w:val="00497F4D"/>
    <w:rsid w:val="004A1EB6"/>
    <w:rsid w:val="004A2837"/>
    <w:rsid w:val="004A3488"/>
    <w:rsid w:val="004A3823"/>
    <w:rsid w:val="004A3D64"/>
    <w:rsid w:val="004A5480"/>
    <w:rsid w:val="004A5A3B"/>
    <w:rsid w:val="004A5C16"/>
    <w:rsid w:val="004A6200"/>
    <w:rsid w:val="004A6278"/>
    <w:rsid w:val="004A675B"/>
    <w:rsid w:val="004A68C6"/>
    <w:rsid w:val="004A6B66"/>
    <w:rsid w:val="004A6BF0"/>
    <w:rsid w:val="004A7094"/>
    <w:rsid w:val="004A7ADC"/>
    <w:rsid w:val="004A7BA7"/>
    <w:rsid w:val="004A7DA9"/>
    <w:rsid w:val="004B04BF"/>
    <w:rsid w:val="004B0D0C"/>
    <w:rsid w:val="004B0E7A"/>
    <w:rsid w:val="004B13FA"/>
    <w:rsid w:val="004B1424"/>
    <w:rsid w:val="004B1519"/>
    <w:rsid w:val="004B16F6"/>
    <w:rsid w:val="004B1D50"/>
    <w:rsid w:val="004B1EF6"/>
    <w:rsid w:val="004B263C"/>
    <w:rsid w:val="004B27B2"/>
    <w:rsid w:val="004B2824"/>
    <w:rsid w:val="004B2F84"/>
    <w:rsid w:val="004B3737"/>
    <w:rsid w:val="004B3896"/>
    <w:rsid w:val="004B3F05"/>
    <w:rsid w:val="004B4356"/>
    <w:rsid w:val="004B4C93"/>
    <w:rsid w:val="004B4E5E"/>
    <w:rsid w:val="004B5270"/>
    <w:rsid w:val="004B57DF"/>
    <w:rsid w:val="004B6362"/>
    <w:rsid w:val="004B63EF"/>
    <w:rsid w:val="004B64A1"/>
    <w:rsid w:val="004B65F0"/>
    <w:rsid w:val="004B721C"/>
    <w:rsid w:val="004B7784"/>
    <w:rsid w:val="004B780D"/>
    <w:rsid w:val="004B780F"/>
    <w:rsid w:val="004B795A"/>
    <w:rsid w:val="004C0096"/>
    <w:rsid w:val="004C022E"/>
    <w:rsid w:val="004C02F1"/>
    <w:rsid w:val="004C07B1"/>
    <w:rsid w:val="004C0F29"/>
    <w:rsid w:val="004C12BA"/>
    <w:rsid w:val="004C1B58"/>
    <w:rsid w:val="004C1BF0"/>
    <w:rsid w:val="004C1F72"/>
    <w:rsid w:val="004C2811"/>
    <w:rsid w:val="004C2833"/>
    <w:rsid w:val="004C2EFE"/>
    <w:rsid w:val="004C384D"/>
    <w:rsid w:val="004C3E5B"/>
    <w:rsid w:val="004C4175"/>
    <w:rsid w:val="004C4271"/>
    <w:rsid w:val="004C4854"/>
    <w:rsid w:val="004C4E3E"/>
    <w:rsid w:val="004C562C"/>
    <w:rsid w:val="004C69BB"/>
    <w:rsid w:val="004C765F"/>
    <w:rsid w:val="004C7C48"/>
    <w:rsid w:val="004C7CB6"/>
    <w:rsid w:val="004C7E51"/>
    <w:rsid w:val="004D01F6"/>
    <w:rsid w:val="004D0200"/>
    <w:rsid w:val="004D0399"/>
    <w:rsid w:val="004D1A3A"/>
    <w:rsid w:val="004D1ADC"/>
    <w:rsid w:val="004D1E0D"/>
    <w:rsid w:val="004D2738"/>
    <w:rsid w:val="004D2F0A"/>
    <w:rsid w:val="004D3114"/>
    <w:rsid w:val="004D31A1"/>
    <w:rsid w:val="004D334D"/>
    <w:rsid w:val="004D40F9"/>
    <w:rsid w:val="004D4138"/>
    <w:rsid w:val="004D455A"/>
    <w:rsid w:val="004D4A5D"/>
    <w:rsid w:val="004D4DC5"/>
    <w:rsid w:val="004D502B"/>
    <w:rsid w:val="004D5658"/>
    <w:rsid w:val="004D5CBE"/>
    <w:rsid w:val="004D65B3"/>
    <w:rsid w:val="004D6B13"/>
    <w:rsid w:val="004D6F8C"/>
    <w:rsid w:val="004D7666"/>
    <w:rsid w:val="004D7702"/>
    <w:rsid w:val="004D7802"/>
    <w:rsid w:val="004D786C"/>
    <w:rsid w:val="004D79CC"/>
    <w:rsid w:val="004E00A6"/>
    <w:rsid w:val="004E0A93"/>
    <w:rsid w:val="004E10E2"/>
    <w:rsid w:val="004E11FA"/>
    <w:rsid w:val="004E160A"/>
    <w:rsid w:val="004E1C14"/>
    <w:rsid w:val="004E1C7A"/>
    <w:rsid w:val="004E215E"/>
    <w:rsid w:val="004E2AAC"/>
    <w:rsid w:val="004E2B4C"/>
    <w:rsid w:val="004E2BEA"/>
    <w:rsid w:val="004E3813"/>
    <w:rsid w:val="004E3B30"/>
    <w:rsid w:val="004E3E3C"/>
    <w:rsid w:val="004E3FCF"/>
    <w:rsid w:val="004E435E"/>
    <w:rsid w:val="004E43FE"/>
    <w:rsid w:val="004E4AF7"/>
    <w:rsid w:val="004E4EEE"/>
    <w:rsid w:val="004E55F5"/>
    <w:rsid w:val="004E5789"/>
    <w:rsid w:val="004E5BA8"/>
    <w:rsid w:val="004E5F8E"/>
    <w:rsid w:val="004E61DE"/>
    <w:rsid w:val="004E666A"/>
    <w:rsid w:val="004E6946"/>
    <w:rsid w:val="004E6C6E"/>
    <w:rsid w:val="004E6DC1"/>
    <w:rsid w:val="004E7053"/>
    <w:rsid w:val="004E715F"/>
    <w:rsid w:val="004E7327"/>
    <w:rsid w:val="004E744B"/>
    <w:rsid w:val="004E7C55"/>
    <w:rsid w:val="004F051F"/>
    <w:rsid w:val="004F05D6"/>
    <w:rsid w:val="004F075F"/>
    <w:rsid w:val="004F078A"/>
    <w:rsid w:val="004F07F9"/>
    <w:rsid w:val="004F11B9"/>
    <w:rsid w:val="004F1238"/>
    <w:rsid w:val="004F14ED"/>
    <w:rsid w:val="004F15AE"/>
    <w:rsid w:val="004F16D1"/>
    <w:rsid w:val="004F1705"/>
    <w:rsid w:val="004F1AD8"/>
    <w:rsid w:val="004F1C12"/>
    <w:rsid w:val="004F25E4"/>
    <w:rsid w:val="004F28D6"/>
    <w:rsid w:val="004F2E3F"/>
    <w:rsid w:val="004F3312"/>
    <w:rsid w:val="004F366D"/>
    <w:rsid w:val="004F4093"/>
    <w:rsid w:val="004F452B"/>
    <w:rsid w:val="004F47DA"/>
    <w:rsid w:val="004F4934"/>
    <w:rsid w:val="004F49B6"/>
    <w:rsid w:val="004F5443"/>
    <w:rsid w:val="004F5B3E"/>
    <w:rsid w:val="004F64B4"/>
    <w:rsid w:val="004F6A7A"/>
    <w:rsid w:val="004F6DEA"/>
    <w:rsid w:val="004F71BF"/>
    <w:rsid w:val="004F725B"/>
    <w:rsid w:val="004F7483"/>
    <w:rsid w:val="004F7609"/>
    <w:rsid w:val="004F78E0"/>
    <w:rsid w:val="004F7DCE"/>
    <w:rsid w:val="00500257"/>
    <w:rsid w:val="005003A8"/>
    <w:rsid w:val="00500922"/>
    <w:rsid w:val="00500EE2"/>
    <w:rsid w:val="00501123"/>
    <w:rsid w:val="00501323"/>
    <w:rsid w:val="005028B0"/>
    <w:rsid w:val="00502CEE"/>
    <w:rsid w:val="00502ED1"/>
    <w:rsid w:val="00503893"/>
    <w:rsid w:val="005039CB"/>
    <w:rsid w:val="00504060"/>
    <w:rsid w:val="00504499"/>
    <w:rsid w:val="0050456E"/>
    <w:rsid w:val="00504A3C"/>
    <w:rsid w:val="00505394"/>
    <w:rsid w:val="0050558F"/>
    <w:rsid w:val="005057D3"/>
    <w:rsid w:val="00505A90"/>
    <w:rsid w:val="005060EA"/>
    <w:rsid w:val="0050614A"/>
    <w:rsid w:val="00506286"/>
    <w:rsid w:val="005067E1"/>
    <w:rsid w:val="00506A8C"/>
    <w:rsid w:val="00506F66"/>
    <w:rsid w:val="005072BE"/>
    <w:rsid w:val="00507A0B"/>
    <w:rsid w:val="00507A3A"/>
    <w:rsid w:val="005107D4"/>
    <w:rsid w:val="00510813"/>
    <w:rsid w:val="005111DF"/>
    <w:rsid w:val="00511979"/>
    <w:rsid w:val="00511990"/>
    <w:rsid w:val="00511CEB"/>
    <w:rsid w:val="00511DE0"/>
    <w:rsid w:val="00511F24"/>
    <w:rsid w:val="005120EC"/>
    <w:rsid w:val="005121AD"/>
    <w:rsid w:val="00512211"/>
    <w:rsid w:val="00512D50"/>
    <w:rsid w:val="0051324B"/>
    <w:rsid w:val="0051327D"/>
    <w:rsid w:val="005136AD"/>
    <w:rsid w:val="0051391D"/>
    <w:rsid w:val="00514870"/>
    <w:rsid w:val="00514B9B"/>
    <w:rsid w:val="005152C7"/>
    <w:rsid w:val="005154DE"/>
    <w:rsid w:val="00516BCB"/>
    <w:rsid w:val="00516C37"/>
    <w:rsid w:val="005170FC"/>
    <w:rsid w:val="00517771"/>
    <w:rsid w:val="005177D6"/>
    <w:rsid w:val="00517A84"/>
    <w:rsid w:val="00517AFD"/>
    <w:rsid w:val="00517E80"/>
    <w:rsid w:val="00517F02"/>
    <w:rsid w:val="00517F80"/>
    <w:rsid w:val="0052025B"/>
    <w:rsid w:val="00520380"/>
    <w:rsid w:val="005203D7"/>
    <w:rsid w:val="00520C03"/>
    <w:rsid w:val="00520D74"/>
    <w:rsid w:val="00521056"/>
    <w:rsid w:val="0052107B"/>
    <w:rsid w:val="005210FA"/>
    <w:rsid w:val="0052123E"/>
    <w:rsid w:val="005213D4"/>
    <w:rsid w:val="00521498"/>
    <w:rsid w:val="005218EA"/>
    <w:rsid w:val="00521AE1"/>
    <w:rsid w:val="00522127"/>
    <w:rsid w:val="005227C6"/>
    <w:rsid w:val="00522A76"/>
    <w:rsid w:val="00523056"/>
    <w:rsid w:val="00523599"/>
    <w:rsid w:val="00523F80"/>
    <w:rsid w:val="00524034"/>
    <w:rsid w:val="005240EA"/>
    <w:rsid w:val="0052427B"/>
    <w:rsid w:val="0052427C"/>
    <w:rsid w:val="00524303"/>
    <w:rsid w:val="005243BD"/>
    <w:rsid w:val="00524B23"/>
    <w:rsid w:val="00524FB2"/>
    <w:rsid w:val="00525339"/>
    <w:rsid w:val="00525397"/>
    <w:rsid w:val="00525605"/>
    <w:rsid w:val="005258A2"/>
    <w:rsid w:val="00525E6A"/>
    <w:rsid w:val="00526234"/>
    <w:rsid w:val="0052674E"/>
    <w:rsid w:val="0052741F"/>
    <w:rsid w:val="005274B1"/>
    <w:rsid w:val="005274ED"/>
    <w:rsid w:val="00530074"/>
    <w:rsid w:val="00531067"/>
    <w:rsid w:val="005313AD"/>
    <w:rsid w:val="00532342"/>
    <w:rsid w:val="00532562"/>
    <w:rsid w:val="00532565"/>
    <w:rsid w:val="00532B47"/>
    <w:rsid w:val="00533149"/>
    <w:rsid w:val="0053355E"/>
    <w:rsid w:val="00533A76"/>
    <w:rsid w:val="00533C43"/>
    <w:rsid w:val="00534426"/>
    <w:rsid w:val="00534CD9"/>
    <w:rsid w:val="00535204"/>
    <w:rsid w:val="005357C0"/>
    <w:rsid w:val="00535A12"/>
    <w:rsid w:val="00535AD9"/>
    <w:rsid w:val="00535C6B"/>
    <w:rsid w:val="00536186"/>
    <w:rsid w:val="0053625E"/>
    <w:rsid w:val="00536279"/>
    <w:rsid w:val="00536B6F"/>
    <w:rsid w:val="00536FB4"/>
    <w:rsid w:val="00537044"/>
    <w:rsid w:val="0053798B"/>
    <w:rsid w:val="00537FF7"/>
    <w:rsid w:val="00540073"/>
    <w:rsid w:val="005401AE"/>
    <w:rsid w:val="0054069D"/>
    <w:rsid w:val="00540AFB"/>
    <w:rsid w:val="00540D21"/>
    <w:rsid w:val="00541240"/>
    <w:rsid w:val="005416E3"/>
    <w:rsid w:val="005418F2"/>
    <w:rsid w:val="00541B0C"/>
    <w:rsid w:val="00541BD4"/>
    <w:rsid w:val="00541C45"/>
    <w:rsid w:val="00541F48"/>
    <w:rsid w:val="005423A2"/>
    <w:rsid w:val="005427D4"/>
    <w:rsid w:val="00542A5C"/>
    <w:rsid w:val="00542BC2"/>
    <w:rsid w:val="00542E07"/>
    <w:rsid w:val="005433BD"/>
    <w:rsid w:val="005433D6"/>
    <w:rsid w:val="00543BE9"/>
    <w:rsid w:val="00543D38"/>
    <w:rsid w:val="005442C4"/>
    <w:rsid w:val="00544AD5"/>
    <w:rsid w:val="00544B9F"/>
    <w:rsid w:val="00544C00"/>
    <w:rsid w:val="00544E52"/>
    <w:rsid w:val="00545424"/>
    <w:rsid w:val="00545A80"/>
    <w:rsid w:val="005464CC"/>
    <w:rsid w:val="00546714"/>
    <w:rsid w:val="00547161"/>
    <w:rsid w:val="00547FB7"/>
    <w:rsid w:val="00547FB8"/>
    <w:rsid w:val="00550393"/>
    <w:rsid w:val="00550B93"/>
    <w:rsid w:val="00550C58"/>
    <w:rsid w:val="00551027"/>
    <w:rsid w:val="0055112F"/>
    <w:rsid w:val="00551648"/>
    <w:rsid w:val="00551E69"/>
    <w:rsid w:val="005524B8"/>
    <w:rsid w:val="00552565"/>
    <w:rsid w:val="005526A3"/>
    <w:rsid w:val="005528F3"/>
    <w:rsid w:val="0055321F"/>
    <w:rsid w:val="00553362"/>
    <w:rsid w:val="00553574"/>
    <w:rsid w:val="00553C0A"/>
    <w:rsid w:val="00553C56"/>
    <w:rsid w:val="0055443F"/>
    <w:rsid w:val="00554545"/>
    <w:rsid w:val="00554A7B"/>
    <w:rsid w:val="00554CB7"/>
    <w:rsid w:val="00555325"/>
    <w:rsid w:val="0055572C"/>
    <w:rsid w:val="005558E8"/>
    <w:rsid w:val="00555957"/>
    <w:rsid w:val="005559D1"/>
    <w:rsid w:val="00555B73"/>
    <w:rsid w:val="00555FA5"/>
    <w:rsid w:val="00556482"/>
    <w:rsid w:val="005572C7"/>
    <w:rsid w:val="0056002A"/>
    <w:rsid w:val="005603C5"/>
    <w:rsid w:val="0056089C"/>
    <w:rsid w:val="005609CC"/>
    <w:rsid w:val="00560D4B"/>
    <w:rsid w:val="00560FC3"/>
    <w:rsid w:val="0056106A"/>
    <w:rsid w:val="00561467"/>
    <w:rsid w:val="00561581"/>
    <w:rsid w:val="00561CA3"/>
    <w:rsid w:val="005625A0"/>
    <w:rsid w:val="005629E5"/>
    <w:rsid w:val="00562FF7"/>
    <w:rsid w:val="00563080"/>
    <w:rsid w:val="005635DC"/>
    <w:rsid w:val="00563696"/>
    <w:rsid w:val="00563E24"/>
    <w:rsid w:val="00564085"/>
    <w:rsid w:val="00564549"/>
    <w:rsid w:val="0056471B"/>
    <w:rsid w:val="005648E3"/>
    <w:rsid w:val="00564C60"/>
    <w:rsid w:val="00564EC8"/>
    <w:rsid w:val="00564FE4"/>
    <w:rsid w:val="00565DDB"/>
    <w:rsid w:val="00566D1E"/>
    <w:rsid w:val="00566F1A"/>
    <w:rsid w:val="00566F88"/>
    <w:rsid w:val="00567260"/>
    <w:rsid w:val="00567B3B"/>
    <w:rsid w:val="00567D73"/>
    <w:rsid w:val="00567DF6"/>
    <w:rsid w:val="00567E91"/>
    <w:rsid w:val="0057030A"/>
    <w:rsid w:val="00570AEF"/>
    <w:rsid w:val="00571192"/>
    <w:rsid w:val="00571380"/>
    <w:rsid w:val="005713F8"/>
    <w:rsid w:val="005720AE"/>
    <w:rsid w:val="00572AB8"/>
    <w:rsid w:val="00572B2D"/>
    <w:rsid w:val="00572F42"/>
    <w:rsid w:val="00573252"/>
    <w:rsid w:val="005734DD"/>
    <w:rsid w:val="005735B7"/>
    <w:rsid w:val="0057372A"/>
    <w:rsid w:val="00573977"/>
    <w:rsid w:val="00573DF9"/>
    <w:rsid w:val="00573DFB"/>
    <w:rsid w:val="0057437B"/>
    <w:rsid w:val="00574E18"/>
    <w:rsid w:val="00574F43"/>
    <w:rsid w:val="005755B0"/>
    <w:rsid w:val="005759B0"/>
    <w:rsid w:val="005759DF"/>
    <w:rsid w:val="00575CA1"/>
    <w:rsid w:val="005778C9"/>
    <w:rsid w:val="005806BA"/>
    <w:rsid w:val="00580744"/>
    <w:rsid w:val="0058133C"/>
    <w:rsid w:val="0058177D"/>
    <w:rsid w:val="00581876"/>
    <w:rsid w:val="00581D35"/>
    <w:rsid w:val="005824CA"/>
    <w:rsid w:val="005826C6"/>
    <w:rsid w:val="00582C20"/>
    <w:rsid w:val="00582D53"/>
    <w:rsid w:val="00583D9B"/>
    <w:rsid w:val="00583FD6"/>
    <w:rsid w:val="00584620"/>
    <w:rsid w:val="00584840"/>
    <w:rsid w:val="00584AAA"/>
    <w:rsid w:val="00584AC4"/>
    <w:rsid w:val="00584DD4"/>
    <w:rsid w:val="00584F45"/>
    <w:rsid w:val="005850F6"/>
    <w:rsid w:val="0058615A"/>
    <w:rsid w:val="00586756"/>
    <w:rsid w:val="005867A7"/>
    <w:rsid w:val="0059029A"/>
    <w:rsid w:val="00590567"/>
    <w:rsid w:val="00590E97"/>
    <w:rsid w:val="00591920"/>
    <w:rsid w:val="005920B2"/>
    <w:rsid w:val="00592347"/>
    <w:rsid w:val="00592A8F"/>
    <w:rsid w:val="00592DE7"/>
    <w:rsid w:val="00592EBA"/>
    <w:rsid w:val="00592F49"/>
    <w:rsid w:val="00593D4B"/>
    <w:rsid w:val="0059485B"/>
    <w:rsid w:val="00594992"/>
    <w:rsid w:val="00594B3B"/>
    <w:rsid w:val="00594D72"/>
    <w:rsid w:val="00594D77"/>
    <w:rsid w:val="00594D80"/>
    <w:rsid w:val="00594FB3"/>
    <w:rsid w:val="00595020"/>
    <w:rsid w:val="005958C1"/>
    <w:rsid w:val="005958F5"/>
    <w:rsid w:val="0059591F"/>
    <w:rsid w:val="00595992"/>
    <w:rsid w:val="00595B55"/>
    <w:rsid w:val="00596179"/>
    <w:rsid w:val="00596785"/>
    <w:rsid w:val="005967A3"/>
    <w:rsid w:val="005968A3"/>
    <w:rsid w:val="005969E4"/>
    <w:rsid w:val="00596E54"/>
    <w:rsid w:val="00597651"/>
    <w:rsid w:val="005A0161"/>
    <w:rsid w:val="005A06A8"/>
    <w:rsid w:val="005A06B7"/>
    <w:rsid w:val="005A0B5A"/>
    <w:rsid w:val="005A0DC0"/>
    <w:rsid w:val="005A1759"/>
    <w:rsid w:val="005A237A"/>
    <w:rsid w:val="005A2AD2"/>
    <w:rsid w:val="005A2CF9"/>
    <w:rsid w:val="005A2DC8"/>
    <w:rsid w:val="005A3259"/>
    <w:rsid w:val="005A3D04"/>
    <w:rsid w:val="005A4360"/>
    <w:rsid w:val="005A45BD"/>
    <w:rsid w:val="005A46E1"/>
    <w:rsid w:val="005A48CE"/>
    <w:rsid w:val="005A4F90"/>
    <w:rsid w:val="005A521F"/>
    <w:rsid w:val="005A53F9"/>
    <w:rsid w:val="005A5890"/>
    <w:rsid w:val="005A5989"/>
    <w:rsid w:val="005A6428"/>
    <w:rsid w:val="005A6736"/>
    <w:rsid w:val="005A68A7"/>
    <w:rsid w:val="005A6F8C"/>
    <w:rsid w:val="005A7356"/>
    <w:rsid w:val="005A7759"/>
    <w:rsid w:val="005B068F"/>
    <w:rsid w:val="005B06E6"/>
    <w:rsid w:val="005B07BD"/>
    <w:rsid w:val="005B0864"/>
    <w:rsid w:val="005B0FF7"/>
    <w:rsid w:val="005B10E1"/>
    <w:rsid w:val="005B1DA1"/>
    <w:rsid w:val="005B26AE"/>
    <w:rsid w:val="005B2715"/>
    <w:rsid w:val="005B2DA4"/>
    <w:rsid w:val="005B3251"/>
    <w:rsid w:val="005B490B"/>
    <w:rsid w:val="005B4F79"/>
    <w:rsid w:val="005B5A31"/>
    <w:rsid w:val="005B5E1A"/>
    <w:rsid w:val="005B63E2"/>
    <w:rsid w:val="005B6691"/>
    <w:rsid w:val="005B6CE5"/>
    <w:rsid w:val="005B7066"/>
    <w:rsid w:val="005B7106"/>
    <w:rsid w:val="005B783D"/>
    <w:rsid w:val="005B7B9C"/>
    <w:rsid w:val="005B7C94"/>
    <w:rsid w:val="005C0A6C"/>
    <w:rsid w:val="005C0A8E"/>
    <w:rsid w:val="005C0D8A"/>
    <w:rsid w:val="005C1971"/>
    <w:rsid w:val="005C1E50"/>
    <w:rsid w:val="005C288F"/>
    <w:rsid w:val="005C2D43"/>
    <w:rsid w:val="005C322D"/>
    <w:rsid w:val="005C39FA"/>
    <w:rsid w:val="005C3B40"/>
    <w:rsid w:val="005C3F5F"/>
    <w:rsid w:val="005C4324"/>
    <w:rsid w:val="005C4F47"/>
    <w:rsid w:val="005C5635"/>
    <w:rsid w:val="005C5636"/>
    <w:rsid w:val="005C569E"/>
    <w:rsid w:val="005C56EB"/>
    <w:rsid w:val="005C5724"/>
    <w:rsid w:val="005C5F71"/>
    <w:rsid w:val="005C6457"/>
    <w:rsid w:val="005C69B6"/>
    <w:rsid w:val="005C6C26"/>
    <w:rsid w:val="005C6F47"/>
    <w:rsid w:val="005C7110"/>
    <w:rsid w:val="005C7192"/>
    <w:rsid w:val="005C7217"/>
    <w:rsid w:val="005C7342"/>
    <w:rsid w:val="005C786E"/>
    <w:rsid w:val="005D02CF"/>
    <w:rsid w:val="005D04E0"/>
    <w:rsid w:val="005D056D"/>
    <w:rsid w:val="005D0B4B"/>
    <w:rsid w:val="005D12AF"/>
    <w:rsid w:val="005D16E3"/>
    <w:rsid w:val="005D1CE3"/>
    <w:rsid w:val="005D22B5"/>
    <w:rsid w:val="005D2777"/>
    <w:rsid w:val="005D36AB"/>
    <w:rsid w:val="005D3CCD"/>
    <w:rsid w:val="005D4087"/>
    <w:rsid w:val="005D4106"/>
    <w:rsid w:val="005D4135"/>
    <w:rsid w:val="005D482A"/>
    <w:rsid w:val="005D4AE6"/>
    <w:rsid w:val="005D4B06"/>
    <w:rsid w:val="005D57D8"/>
    <w:rsid w:val="005D5AD2"/>
    <w:rsid w:val="005D5CAC"/>
    <w:rsid w:val="005D5E40"/>
    <w:rsid w:val="005D5EFC"/>
    <w:rsid w:val="005D60AD"/>
    <w:rsid w:val="005D657C"/>
    <w:rsid w:val="005D6B2C"/>
    <w:rsid w:val="005D7B33"/>
    <w:rsid w:val="005D7DD3"/>
    <w:rsid w:val="005E0377"/>
    <w:rsid w:val="005E06A3"/>
    <w:rsid w:val="005E12F5"/>
    <w:rsid w:val="005E15B7"/>
    <w:rsid w:val="005E175F"/>
    <w:rsid w:val="005E1AF5"/>
    <w:rsid w:val="005E1D3D"/>
    <w:rsid w:val="005E1EC8"/>
    <w:rsid w:val="005E1F18"/>
    <w:rsid w:val="005E2557"/>
    <w:rsid w:val="005E288B"/>
    <w:rsid w:val="005E295D"/>
    <w:rsid w:val="005E2D1F"/>
    <w:rsid w:val="005E3690"/>
    <w:rsid w:val="005E396B"/>
    <w:rsid w:val="005E4027"/>
    <w:rsid w:val="005E42C8"/>
    <w:rsid w:val="005E44FF"/>
    <w:rsid w:val="005E4771"/>
    <w:rsid w:val="005E4A8B"/>
    <w:rsid w:val="005E5A9C"/>
    <w:rsid w:val="005E5DD5"/>
    <w:rsid w:val="005E5EBB"/>
    <w:rsid w:val="005E634B"/>
    <w:rsid w:val="005E7D42"/>
    <w:rsid w:val="005E7F56"/>
    <w:rsid w:val="005F036D"/>
    <w:rsid w:val="005F0E29"/>
    <w:rsid w:val="005F12F5"/>
    <w:rsid w:val="005F12FB"/>
    <w:rsid w:val="005F14B1"/>
    <w:rsid w:val="005F1599"/>
    <w:rsid w:val="005F2AC0"/>
    <w:rsid w:val="005F2D32"/>
    <w:rsid w:val="005F2F87"/>
    <w:rsid w:val="005F2F99"/>
    <w:rsid w:val="005F3F3F"/>
    <w:rsid w:val="005F469B"/>
    <w:rsid w:val="005F4CAA"/>
    <w:rsid w:val="005F553A"/>
    <w:rsid w:val="005F5641"/>
    <w:rsid w:val="005F5860"/>
    <w:rsid w:val="005F71C0"/>
    <w:rsid w:val="005F7BCB"/>
    <w:rsid w:val="005F7CBB"/>
    <w:rsid w:val="005F7FC8"/>
    <w:rsid w:val="00600607"/>
    <w:rsid w:val="0060083F"/>
    <w:rsid w:val="00600B42"/>
    <w:rsid w:val="00600FB7"/>
    <w:rsid w:val="006012D7"/>
    <w:rsid w:val="0060133D"/>
    <w:rsid w:val="0060138A"/>
    <w:rsid w:val="006014D2"/>
    <w:rsid w:val="00601C73"/>
    <w:rsid w:val="0060222B"/>
    <w:rsid w:val="00603395"/>
    <w:rsid w:val="006039FF"/>
    <w:rsid w:val="006043D4"/>
    <w:rsid w:val="0060473D"/>
    <w:rsid w:val="00604C11"/>
    <w:rsid w:val="0060501D"/>
    <w:rsid w:val="00605686"/>
    <w:rsid w:val="00605E4D"/>
    <w:rsid w:val="00607071"/>
    <w:rsid w:val="0060710C"/>
    <w:rsid w:val="00607801"/>
    <w:rsid w:val="00607E18"/>
    <w:rsid w:val="00607EFB"/>
    <w:rsid w:val="00610062"/>
    <w:rsid w:val="0061073C"/>
    <w:rsid w:val="00610850"/>
    <w:rsid w:val="00610F13"/>
    <w:rsid w:val="006112B4"/>
    <w:rsid w:val="0061222B"/>
    <w:rsid w:val="00612493"/>
    <w:rsid w:val="006124DC"/>
    <w:rsid w:val="00612782"/>
    <w:rsid w:val="00612BD2"/>
    <w:rsid w:val="00613808"/>
    <w:rsid w:val="00613954"/>
    <w:rsid w:val="006146D1"/>
    <w:rsid w:val="00614932"/>
    <w:rsid w:val="006149D9"/>
    <w:rsid w:val="006149E9"/>
    <w:rsid w:val="00614B14"/>
    <w:rsid w:val="006151FB"/>
    <w:rsid w:val="00615697"/>
    <w:rsid w:val="0061605A"/>
    <w:rsid w:val="00616565"/>
    <w:rsid w:val="006169B0"/>
    <w:rsid w:val="00616A9E"/>
    <w:rsid w:val="00616D99"/>
    <w:rsid w:val="006173C7"/>
    <w:rsid w:val="006174E4"/>
    <w:rsid w:val="00617AB0"/>
    <w:rsid w:val="00617CC3"/>
    <w:rsid w:val="00617CED"/>
    <w:rsid w:val="00617F78"/>
    <w:rsid w:val="0062063C"/>
    <w:rsid w:val="006206FC"/>
    <w:rsid w:val="00620DB4"/>
    <w:rsid w:val="00620F73"/>
    <w:rsid w:val="00621021"/>
    <w:rsid w:val="00621B65"/>
    <w:rsid w:val="00621F73"/>
    <w:rsid w:val="00622284"/>
    <w:rsid w:val="0062250F"/>
    <w:rsid w:val="00622755"/>
    <w:rsid w:val="006227C8"/>
    <w:rsid w:val="006229BD"/>
    <w:rsid w:val="00622BAD"/>
    <w:rsid w:val="00622BDF"/>
    <w:rsid w:val="00623346"/>
    <w:rsid w:val="0062341B"/>
    <w:rsid w:val="006237B6"/>
    <w:rsid w:val="00623860"/>
    <w:rsid w:val="00623D1E"/>
    <w:rsid w:val="00623DC3"/>
    <w:rsid w:val="00623FB5"/>
    <w:rsid w:val="006241EE"/>
    <w:rsid w:val="006242F7"/>
    <w:rsid w:val="0062441C"/>
    <w:rsid w:val="0062479F"/>
    <w:rsid w:val="00624C55"/>
    <w:rsid w:val="006254B7"/>
    <w:rsid w:val="00626B6E"/>
    <w:rsid w:val="00626D62"/>
    <w:rsid w:val="00626F9F"/>
    <w:rsid w:val="006276CF"/>
    <w:rsid w:val="00630236"/>
    <w:rsid w:val="00630239"/>
    <w:rsid w:val="0063072D"/>
    <w:rsid w:val="00630A26"/>
    <w:rsid w:val="00632788"/>
    <w:rsid w:val="00632EC1"/>
    <w:rsid w:val="006337B9"/>
    <w:rsid w:val="006343C3"/>
    <w:rsid w:val="00634506"/>
    <w:rsid w:val="00635417"/>
    <w:rsid w:val="00635DC9"/>
    <w:rsid w:val="00636294"/>
    <w:rsid w:val="006366BF"/>
    <w:rsid w:val="00636E26"/>
    <w:rsid w:val="006376EB"/>
    <w:rsid w:val="006377A6"/>
    <w:rsid w:val="00637A3D"/>
    <w:rsid w:val="00637DED"/>
    <w:rsid w:val="00640292"/>
    <w:rsid w:val="00640795"/>
    <w:rsid w:val="00640E8C"/>
    <w:rsid w:val="006411EF"/>
    <w:rsid w:val="0064178D"/>
    <w:rsid w:val="00641E6F"/>
    <w:rsid w:val="00641E8D"/>
    <w:rsid w:val="006421E8"/>
    <w:rsid w:val="00642521"/>
    <w:rsid w:val="0064258A"/>
    <w:rsid w:val="00642A4A"/>
    <w:rsid w:val="00642B18"/>
    <w:rsid w:val="00642B4E"/>
    <w:rsid w:val="00642CAA"/>
    <w:rsid w:val="006430DC"/>
    <w:rsid w:val="00643790"/>
    <w:rsid w:val="006437A0"/>
    <w:rsid w:val="00643872"/>
    <w:rsid w:val="006439B7"/>
    <w:rsid w:val="00643B0A"/>
    <w:rsid w:val="00643BBA"/>
    <w:rsid w:val="00643DD9"/>
    <w:rsid w:val="00644119"/>
    <w:rsid w:val="006441D9"/>
    <w:rsid w:val="00644648"/>
    <w:rsid w:val="0064474F"/>
    <w:rsid w:val="006447E9"/>
    <w:rsid w:val="006448F7"/>
    <w:rsid w:val="00644FE1"/>
    <w:rsid w:val="006457B0"/>
    <w:rsid w:val="00645D28"/>
    <w:rsid w:val="00645FB9"/>
    <w:rsid w:val="0064649C"/>
    <w:rsid w:val="006465E8"/>
    <w:rsid w:val="006470F1"/>
    <w:rsid w:val="0065003D"/>
    <w:rsid w:val="00650086"/>
    <w:rsid w:val="00650325"/>
    <w:rsid w:val="00650402"/>
    <w:rsid w:val="00650637"/>
    <w:rsid w:val="006508C7"/>
    <w:rsid w:val="00650C84"/>
    <w:rsid w:val="00650F89"/>
    <w:rsid w:val="00651270"/>
    <w:rsid w:val="00651E9F"/>
    <w:rsid w:val="00651F8F"/>
    <w:rsid w:val="006526DE"/>
    <w:rsid w:val="00652AD2"/>
    <w:rsid w:val="00652C92"/>
    <w:rsid w:val="00652CCF"/>
    <w:rsid w:val="00653C14"/>
    <w:rsid w:val="00653E5D"/>
    <w:rsid w:val="00654474"/>
    <w:rsid w:val="00654729"/>
    <w:rsid w:val="00654D6A"/>
    <w:rsid w:val="00655600"/>
    <w:rsid w:val="0065593D"/>
    <w:rsid w:val="00655BB5"/>
    <w:rsid w:val="006566E8"/>
    <w:rsid w:val="00657789"/>
    <w:rsid w:val="00657C3B"/>
    <w:rsid w:val="00657EEA"/>
    <w:rsid w:val="00660194"/>
    <w:rsid w:val="006601EF"/>
    <w:rsid w:val="006604BF"/>
    <w:rsid w:val="00660C38"/>
    <w:rsid w:val="00661313"/>
    <w:rsid w:val="006616C9"/>
    <w:rsid w:val="00661B6E"/>
    <w:rsid w:val="00662075"/>
    <w:rsid w:val="006623A4"/>
    <w:rsid w:val="0066250C"/>
    <w:rsid w:val="00662802"/>
    <w:rsid w:val="00662960"/>
    <w:rsid w:val="006631A7"/>
    <w:rsid w:val="0066375F"/>
    <w:rsid w:val="006639D6"/>
    <w:rsid w:val="00663B27"/>
    <w:rsid w:val="00663C2C"/>
    <w:rsid w:val="006642C7"/>
    <w:rsid w:val="00664708"/>
    <w:rsid w:val="00665187"/>
    <w:rsid w:val="006653D6"/>
    <w:rsid w:val="0066545C"/>
    <w:rsid w:val="00665B5C"/>
    <w:rsid w:val="00665EEA"/>
    <w:rsid w:val="00665F63"/>
    <w:rsid w:val="006660A9"/>
    <w:rsid w:val="00666149"/>
    <w:rsid w:val="006663EF"/>
    <w:rsid w:val="00666E80"/>
    <w:rsid w:val="00667019"/>
    <w:rsid w:val="00667284"/>
    <w:rsid w:val="00667B2A"/>
    <w:rsid w:val="00667E28"/>
    <w:rsid w:val="006700E9"/>
    <w:rsid w:val="00670A56"/>
    <w:rsid w:val="00670F35"/>
    <w:rsid w:val="00670FB0"/>
    <w:rsid w:val="006713D1"/>
    <w:rsid w:val="00672FA1"/>
    <w:rsid w:val="00673917"/>
    <w:rsid w:val="00673B36"/>
    <w:rsid w:val="006741EC"/>
    <w:rsid w:val="00674254"/>
    <w:rsid w:val="00674536"/>
    <w:rsid w:val="0067465C"/>
    <w:rsid w:val="006746BA"/>
    <w:rsid w:val="006748B8"/>
    <w:rsid w:val="0067491B"/>
    <w:rsid w:val="00674BD4"/>
    <w:rsid w:val="00674CD4"/>
    <w:rsid w:val="00675063"/>
    <w:rsid w:val="00675AB8"/>
    <w:rsid w:val="00675CA1"/>
    <w:rsid w:val="00675EE0"/>
    <w:rsid w:val="00676660"/>
    <w:rsid w:val="0067704E"/>
    <w:rsid w:val="006774B3"/>
    <w:rsid w:val="006775C3"/>
    <w:rsid w:val="00677743"/>
    <w:rsid w:val="006777DC"/>
    <w:rsid w:val="006803C6"/>
    <w:rsid w:val="00680510"/>
    <w:rsid w:val="00680F81"/>
    <w:rsid w:val="006810AD"/>
    <w:rsid w:val="006818E2"/>
    <w:rsid w:val="00681D2B"/>
    <w:rsid w:val="00681F6D"/>
    <w:rsid w:val="00682350"/>
    <w:rsid w:val="006826A2"/>
    <w:rsid w:val="006827A3"/>
    <w:rsid w:val="00683203"/>
    <w:rsid w:val="006832C3"/>
    <w:rsid w:val="00683D62"/>
    <w:rsid w:val="0068414D"/>
    <w:rsid w:val="00684CBA"/>
    <w:rsid w:val="00685213"/>
    <w:rsid w:val="00685559"/>
    <w:rsid w:val="00685ACA"/>
    <w:rsid w:val="00685E6B"/>
    <w:rsid w:val="0068611F"/>
    <w:rsid w:val="00686221"/>
    <w:rsid w:val="0068674E"/>
    <w:rsid w:val="00686813"/>
    <w:rsid w:val="0068688D"/>
    <w:rsid w:val="00686BA1"/>
    <w:rsid w:val="00686C61"/>
    <w:rsid w:val="006877AC"/>
    <w:rsid w:val="0069016A"/>
    <w:rsid w:val="006905CC"/>
    <w:rsid w:val="00690C06"/>
    <w:rsid w:val="006913B7"/>
    <w:rsid w:val="006914AB"/>
    <w:rsid w:val="00691A59"/>
    <w:rsid w:val="0069290A"/>
    <w:rsid w:val="00692BF8"/>
    <w:rsid w:val="00692C51"/>
    <w:rsid w:val="00692F25"/>
    <w:rsid w:val="00692FB8"/>
    <w:rsid w:val="00693331"/>
    <w:rsid w:val="00693409"/>
    <w:rsid w:val="006936CF"/>
    <w:rsid w:val="00693AA0"/>
    <w:rsid w:val="00693D72"/>
    <w:rsid w:val="006944A9"/>
    <w:rsid w:val="00694CDA"/>
    <w:rsid w:val="00695645"/>
    <w:rsid w:val="00696A30"/>
    <w:rsid w:val="00696A8F"/>
    <w:rsid w:val="0069775A"/>
    <w:rsid w:val="00697813"/>
    <w:rsid w:val="00697B76"/>
    <w:rsid w:val="006A04EB"/>
    <w:rsid w:val="006A053D"/>
    <w:rsid w:val="006A0880"/>
    <w:rsid w:val="006A0988"/>
    <w:rsid w:val="006A0C6E"/>
    <w:rsid w:val="006A10AB"/>
    <w:rsid w:val="006A10E5"/>
    <w:rsid w:val="006A1596"/>
    <w:rsid w:val="006A1619"/>
    <w:rsid w:val="006A1A93"/>
    <w:rsid w:val="006A1F94"/>
    <w:rsid w:val="006A2AC8"/>
    <w:rsid w:val="006A2C82"/>
    <w:rsid w:val="006A2F7F"/>
    <w:rsid w:val="006A32F6"/>
    <w:rsid w:val="006A333E"/>
    <w:rsid w:val="006A333F"/>
    <w:rsid w:val="006A347D"/>
    <w:rsid w:val="006A3C04"/>
    <w:rsid w:val="006A3EE8"/>
    <w:rsid w:val="006A43B4"/>
    <w:rsid w:val="006A48A7"/>
    <w:rsid w:val="006A4B96"/>
    <w:rsid w:val="006A4E2D"/>
    <w:rsid w:val="006A557E"/>
    <w:rsid w:val="006A5B83"/>
    <w:rsid w:val="006A63E7"/>
    <w:rsid w:val="006A6511"/>
    <w:rsid w:val="006A6529"/>
    <w:rsid w:val="006A653F"/>
    <w:rsid w:val="006A6C9F"/>
    <w:rsid w:val="006A7251"/>
    <w:rsid w:val="006A72BF"/>
    <w:rsid w:val="006A72FC"/>
    <w:rsid w:val="006A7D6D"/>
    <w:rsid w:val="006A7D76"/>
    <w:rsid w:val="006B03F2"/>
    <w:rsid w:val="006B0452"/>
    <w:rsid w:val="006B0E03"/>
    <w:rsid w:val="006B1565"/>
    <w:rsid w:val="006B167B"/>
    <w:rsid w:val="006B1BFB"/>
    <w:rsid w:val="006B1F41"/>
    <w:rsid w:val="006B210D"/>
    <w:rsid w:val="006B2349"/>
    <w:rsid w:val="006B2419"/>
    <w:rsid w:val="006B2481"/>
    <w:rsid w:val="006B2CF1"/>
    <w:rsid w:val="006B3514"/>
    <w:rsid w:val="006B36E3"/>
    <w:rsid w:val="006B37DC"/>
    <w:rsid w:val="006B3AE2"/>
    <w:rsid w:val="006B3C34"/>
    <w:rsid w:val="006B3DFF"/>
    <w:rsid w:val="006B42E5"/>
    <w:rsid w:val="006B4B7C"/>
    <w:rsid w:val="006B4EA6"/>
    <w:rsid w:val="006B4F68"/>
    <w:rsid w:val="006B5360"/>
    <w:rsid w:val="006B6294"/>
    <w:rsid w:val="006B64FC"/>
    <w:rsid w:val="006B7BB8"/>
    <w:rsid w:val="006B7F50"/>
    <w:rsid w:val="006C0137"/>
    <w:rsid w:val="006C0592"/>
    <w:rsid w:val="006C06B0"/>
    <w:rsid w:val="006C06C1"/>
    <w:rsid w:val="006C1122"/>
    <w:rsid w:val="006C163B"/>
    <w:rsid w:val="006C1B24"/>
    <w:rsid w:val="006C248B"/>
    <w:rsid w:val="006C272E"/>
    <w:rsid w:val="006C279E"/>
    <w:rsid w:val="006C2A06"/>
    <w:rsid w:val="006C2CA3"/>
    <w:rsid w:val="006C331C"/>
    <w:rsid w:val="006C3507"/>
    <w:rsid w:val="006C351E"/>
    <w:rsid w:val="006C3D55"/>
    <w:rsid w:val="006C3D5B"/>
    <w:rsid w:val="006C406D"/>
    <w:rsid w:val="006C4D98"/>
    <w:rsid w:val="006C4D9B"/>
    <w:rsid w:val="006C4FA9"/>
    <w:rsid w:val="006C5355"/>
    <w:rsid w:val="006C5479"/>
    <w:rsid w:val="006C5EEF"/>
    <w:rsid w:val="006C616B"/>
    <w:rsid w:val="006C679B"/>
    <w:rsid w:val="006C72C8"/>
    <w:rsid w:val="006C736B"/>
    <w:rsid w:val="006C7764"/>
    <w:rsid w:val="006C7C83"/>
    <w:rsid w:val="006D002D"/>
    <w:rsid w:val="006D0317"/>
    <w:rsid w:val="006D04B6"/>
    <w:rsid w:val="006D0A88"/>
    <w:rsid w:val="006D0B9F"/>
    <w:rsid w:val="006D0DD0"/>
    <w:rsid w:val="006D1331"/>
    <w:rsid w:val="006D13B5"/>
    <w:rsid w:val="006D1616"/>
    <w:rsid w:val="006D1622"/>
    <w:rsid w:val="006D167E"/>
    <w:rsid w:val="006D2632"/>
    <w:rsid w:val="006D2DCB"/>
    <w:rsid w:val="006D3043"/>
    <w:rsid w:val="006D38D9"/>
    <w:rsid w:val="006D3D1A"/>
    <w:rsid w:val="006D40B3"/>
    <w:rsid w:val="006D44F3"/>
    <w:rsid w:val="006D4E49"/>
    <w:rsid w:val="006D5953"/>
    <w:rsid w:val="006D5B95"/>
    <w:rsid w:val="006D62DB"/>
    <w:rsid w:val="006D677A"/>
    <w:rsid w:val="006D67B6"/>
    <w:rsid w:val="006D6A77"/>
    <w:rsid w:val="006D6BE2"/>
    <w:rsid w:val="006D70FA"/>
    <w:rsid w:val="006D7C16"/>
    <w:rsid w:val="006E0315"/>
    <w:rsid w:val="006E050C"/>
    <w:rsid w:val="006E05F0"/>
    <w:rsid w:val="006E0B7E"/>
    <w:rsid w:val="006E0BD0"/>
    <w:rsid w:val="006E0EF8"/>
    <w:rsid w:val="006E12FF"/>
    <w:rsid w:val="006E19AD"/>
    <w:rsid w:val="006E1AE8"/>
    <w:rsid w:val="006E2008"/>
    <w:rsid w:val="006E224C"/>
    <w:rsid w:val="006E2309"/>
    <w:rsid w:val="006E2619"/>
    <w:rsid w:val="006E2B3F"/>
    <w:rsid w:val="006E31C5"/>
    <w:rsid w:val="006E38B1"/>
    <w:rsid w:val="006E38C8"/>
    <w:rsid w:val="006E429A"/>
    <w:rsid w:val="006E4E0D"/>
    <w:rsid w:val="006E4F5F"/>
    <w:rsid w:val="006E5D21"/>
    <w:rsid w:val="006E607E"/>
    <w:rsid w:val="006E62DF"/>
    <w:rsid w:val="006E65DD"/>
    <w:rsid w:val="006E69FD"/>
    <w:rsid w:val="006E6FBC"/>
    <w:rsid w:val="006E715A"/>
    <w:rsid w:val="006E71A0"/>
    <w:rsid w:val="006E76C0"/>
    <w:rsid w:val="006F0690"/>
    <w:rsid w:val="006F0BBF"/>
    <w:rsid w:val="006F0C9C"/>
    <w:rsid w:val="006F0D33"/>
    <w:rsid w:val="006F2074"/>
    <w:rsid w:val="006F2FC1"/>
    <w:rsid w:val="006F317B"/>
    <w:rsid w:val="006F42B6"/>
    <w:rsid w:val="006F4419"/>
    <w:rsid w:val="006F46AF"/>
    <w:rsid w:val="006F49AA"/>
    <w:rsid w:val="006F4AAB"/>
    <w:rsid w:val="006F4FB8"/>
    <w:rsid w:val="006F4FF4"/>
    <w:rsid w:val="006F5F3D"/>
    <w:rsid w:val="006F62DB"/>
    <w:rsid w:val="006F69A5"/>
    <w:rsid w:val="006F6BB8"/>
    <w:rsid w:val="006F70C5"/>
    <w:rsid w:val="006F734F"/>
    <w:rsid w:val="006F75BD"/>
    <w:rsid w:val="006F7811"/>
    <w:rsid w:val="006F7B6A"/>
    <w:rsid w:val="006F7C34"/>
    <w:rsid w:val="00700675"/>
    <w:rsid w:val="0070098C"/>
    <w:rsid w:val="00701E68"/>
    <w:rsid w:val="00702578"/>
    <w:rsid w:val="007026CC"/>
    <w:rsid w:val="0070351A"/>
    <w:rsid w:val="00703915"/>
    <w:rsid w:val="00703F9D"/>
    <w:rsid w:val="007042D1"/>
    <w:rsid w:val="0070487A"/>
    <w:rsid w:val="007049D3"/>
    <w:rsid w:val="00704ABC"/>
    <w:rsid w:val="007051EA"/>
    <w:rsid w:val="007057BB"/>
    <w:rsid w:val="00705BB8"/>
    <w:rsid w:val="007065A2"/>
    <w:rsid w:val="00706B02"/>
    <w:rsid w:val="00706C31"/>
    <w:rsid w:val="00706C5D"/>
    <w:rsid w:val="0070724A"/>
    <w:rsid w:val="00707CB6"/>
    <w:rsid w:val="00707E4B"/>
    <w:rsid w:val="00707EF5"/>
    <w:rsid w:val="00710432"/>
    <w:rsid w:val="00710C31"/>
    <w:rsid w:val="00711757"/>
    <w:rsid w:val="00711BA8"/>
    <w:rsid w:val="00712642"/>
    <w:rsid w:val="0071270E"/>
    <w:rsid w:val="007129AF"/>
    <w:rsid w:val="00712C0B"/>
    <w:rsid w:val="00712C43"/>
    <w:rsid w:val="00712D07"/>
    <w:rsid w:val="00712E1B"/>
    <w:rsid w:val="00713611"/>
    <w:rsid w:val="00713642"/>
    <w:rsid w:val="00713B68"/>
    <w:rsid w:val="007140CF"/>
    <w:rsid w:val="007148F8"/>
    <w:rsid w:val="00715241"/>
    <w:rsid w:val="007152C9"/>
    <w:rsid w:val="007156BC"/>
    <w:rsid w:val="00715B2D"/>
    <w:rsid w:val="00715B79"/>
    <w:rsid w:val="00715BA8"/>
    <w:rsid w:val="00715FC5"/>
    <w:rsid w:val="007162AE"/>
    <w:rsid w:val="00716881"/>
    <w:rsid w:val="007168D9"/>
    <w:rsid w:val="00716A1F"/>
    <w:rsid w:val="00716A9A"/>
    <w:rsid w:val="00717191"/>
    <w:rsid w:val="0071722F"/>
    <w:rsid w:val="0072015A"/>
    <w:rsid w:val="007201D3"/>
    <w:rsid w:val="00720331"/>
    <w:rsid w:val="0072035C"/>
    <w:rsid w:val="0072070C"/>
    <w:rsid w:val="00720A15"/>
    <w:rsid w:val="00720B45"/>
    <w:rsid w:val="00722235"/>
    <w:rsid w:val="00722968"/>
    <w:rsid w:val="00723718"/>
    <w:rsid w:val="00723DC6"/>
    <w:rsid w:val="007244E9"/>
    <w:rsid w:val="007248A2"/>
    <w:rsid w:val="00724EB4"/>
    <w:rsid w:val="00725641"/>
    <w:rsid w:val="00725803"/>
    <w:rsid w:val="00725C2C"/>
    <w:rsid w:val="00725DA5"/>
    <w:rsid w:val="007262F9"/>
    <w:rsid w:val="007266C2"/>
    <w:rsid w:val="00726A48"/>
    <w:rsid w:val="0072750D"/>
    <w:rsid w:val="0073057A"/>
    <w:rsid w:val="0073058D"/>
    <w:rsid w:val="0073093F"/>
    <w:rsid w:val="00730C5E"/>
    <w:rsid w:val="007310D7"/>
    <w:rsid w:val="0073158B"/>
    <w:rsid w:val="0073185B"/>
    <w:rsid w:val="007319D7"/>
    <w:rsid w:val="00731AB7"/>
    <w:rsid w:val="007320C7"/>
    <w:rsid w:val="0073276D"/>
    <w:rsid w:val="00732922"/>
    <w:rsid w:val="00732B1D"/>
    <w:rsid w:val="00733260"/>
    <w:rsid w:val="0073407F"/>
    <w:rsid w:val="007346FC"/>
    <w:rsid w:val="00734A32"/>
    <w:rsid w:val="0073548B"/>
    <w:rsid w:val="0073552B"/>
    <w:rsid w:val="00735603"/>
    <w:rsid w:val="0073570F"/>
    <w:rsid w:val="007357DC"/>
    <w:rsid w:val="00735BB9"/>
    <w:rsid w:val="00735EB0"/>
    <w:rsid w:val="007367D3"/>
    <w:rsid w:val="00736A60"/>
    <w:rsid w:val="00737D00"/>
    <w:rsid w:val="0074031D"/>
    <w:rsid w:val="00740371"/>
    <w:rsid w:val="007403F4"/>
    <w:rsid w:val="00740AE9"/>
    <w:rsid w:val="00740CD0"/>
    <w:rsid w:val="00741372"/>
    <w:rsid w:val="007413EC"/>
    <w:rsid w:val="00741635"/>
    <w:rsid w:val="00741FB9"/>
    <w:rsid w:val="007429B5"/>
    <w:rsid w:val="00742A7A"/>
    <w:rsid w:val="007437F9"/>
    <w:rsid w:val="007438BE"/>
    <w:rsid w:val="00743BAD"/>
    <w:rsid w:val="00744279"/>
    <w:rsid w:val="007444CE"/>
    <w:rsid w:val="00744A10"/>
    <w:rsid w:val="00744A3B"/>
    <w:rsid w:val="00746029"/>
    <w:rsid w:val="007462BE"/>
    <w:rsid w:val="00746335"/>
    <w:rsid w:val="0074648E"/>
    <w:rsid w:val="007469EE"/>
    <w:rsid w:val="00747667"/>
    <w:rsid w:val="007476EE"/>
    <w:rsid w:val="00750064"/>
    <w:rsid w:val="00750250"/>
    <w:rsid w:val="007503BB"/>
    <w:rsid w:val="0075043A"/>
    <w:rsid w:val="0075057D"/>
    <w:rsid w:val="00751013"/>
    <w:rsid w:val="00751256"/>
    <w:rsid w:val="0075162E"/>
    <w:rsid w:val="00751A81"/>
    <w:rsid w:val="00752534"/>
    <w:rsid w:val="00752797"/>
    <w:rsid w:val="00752969"/>
    <w:rsid w:val="00752BC2"/>
    <w:rsid w:val="0075314A"/>
    <w:rsid w:val="0075328F"/>
    <w:rsid w:val="0075337F"/>
    <w:rsid w:val="00753761"/>
    <w:rsid w:val="00753968"/>
    <w:rsid w:val="00754034"/>
    <w:rsid w:val="0075413F"/>
    <w:rsid w:val="007547E4"/>
    <w:rsid w:val="007553A0"/>
    <w:rsid w:val="007553FF"/>
    <w:rsid w:val="00755E6E"/>
    <w:rsid w:val="00755F2A"/>
    <w:rsid w:val="007561C9"/>
    <w:rsid w:val="007564D3"/>
    <w:rsid w:val="00756556"/>
    <w:rsid w:val="007566E3"/>
    <w:rsid w:val="007569D9"/>
    <w:rsid w:val="00756ECF"/>
    <w:rsid w:val="0075740C"/>
    <w:rsid w:val="00757CD2"/>
    <w:rsid w:val="00760445"/>
    <w:rsid w:val="0076047B"/>
    <w:rsid w:val="007607D0"/>
    <w:rsid w:val="00760996"/>
    <w:rsid w:val="00760B26"/>
    <w:rsid w:val="00760E51"/>
    <w:rsid w:val="00760E94"/>
    <w:rsid w:val="00760EE1"/>
    <w:rsid w:val="0076129F"/>
    <w:rsid w:val="00761637"/>
    <w:rsid w:val="007618C4"/>
    <w:rsid w:val="00762B8D"/>
    <w:rsid w:val="00762D1A"/>
    <w:rsid w:val="00762D3C"/>
    <w:rsid w:val="0076349A"/>
    <w:rsid w:val="00763FBF"/>
    <w:rsid w:val="0076420D"/>
    <w:rsid w:val="00764544"/>
    <w:rsid w:val="007649C7"/>
    <w:rsid w:val="00766051"/>
    <w:rsid w:val="007663C5"/>
    <w:rsid w:val="00767336"/>
    <w:rsid w:val="00767822"/>
    <w:rsid w:val="00767980"/>
    <w:rsid w:val="00767A67"/>
    <w:rsid w:val="00767B80"/>
    <w:rsid w:val="00767D1F"/>
    <w:rsid w:val="007704BF"/>
    <w:rsid w:val="00770569"/>
    <w:rsid w:val="007706D3"/>
    <w:rsid w:val="00770B19"/>
    <w:rsid w:val="0077127B"/>
    <w:rsid w:val="00771500"/>
    <w:rsid w:val="007717FA"/>
    <w:rsid w:val="0077190D"/>
    <w:rsid w:val="00771D17"/>
    <w:rsid w:val="00771D86"/>
    <w:rsid w:val="00772028"/>
    <w:rsid w:val="007732CA"/>
    <w:rsid w:val="00773301"/>
    <w:rsid w:val="007736F1"/>
    <w:rsid w:val="007739B6"/>
    <w:rsid w:val="00773FDD"/>
    <w:rsid w:val="00774141"/>
    <w:rsid w:val="0077439B"/>
    <w:rsid w:val="0077463F"/>
    <w:rsid w:val="0077483A"/>
    <w:rsid w:val="0077485B"/>
    <w:rsid w:val="00774A51"/>
    <w:rsid w:val="00774ACE"/>
    <w:rsid w:val="00774D31"/>
    <w:rsid w:val="00775588"/>
    <w:rsid w:val="00776515"/>
    <w:rsid w:val="00776684"/>
    <w:rsid w:val="007771E5"/>
    <w:rsid w:val="0077790A"/>
    <w:rsid w:val="007779DB"/>
    <w:rsid w:val="00777FB0"/>
    <w:rsid w:val="007806F2"/>
    <w:rsid w:val="00780AC0"/>
    <w:rsid w:val="00780BCD"/>
    <w:rsid w:val="00781494"/>
    <w:rsid w:val="0078184F"/>
    <w:rsid w:val="00781912"/>
    <w:rsid w:val="00781A2A"/>
    <w:rsid w:val="00781CC4"/>
    <w:rsid w:val="00781E91"/>
    <w:rsid w:val="00782036"/>
    <w:rsid w:val="00782474"/>
    <w:rsid w:val="00782917"/>
    <w:rsid w:val="00782BDC"/>
    <w:rsid w:val="00782CC8"/>
    <w:rsid w:val="00783219"/>
    <w:rsid w:val="007836EA"/>
    <w:rsid w:val="0078395C"/>
    <w:rsid w:val="007845F4"/>
    <w:rsid w:val="007849AC"/>
    <w:rsid w:val="007849FC"/>
    <w:rsid w:val="00784CA1"/>
    <w:rsid w:val="00784CDA"/>
    <w:rsid w:val="007861A1"/>
    <w:rsid w:val="0078665D"/>
    <w:rsid w:val="00786773"/>
    <w:rsid w:val="00786796"/>
    <w:rsid w:val="00786981"/>
    <w:rsid w:val="00786DAE"/>
    <w:rsid w:val="00787600"/>
    <w:rsid w:val="00790647"/>
    <w:rsid w:val="007906C4"/>
    <w:rsid w:val="00790FA6"/>
    <w:rsid w:val="0079114E"/>
    <w:rsid w:val="007917E0"/>
    <w:rsid w:val="00791845"/>
    <w:rsid w:val="0079194B"/>
    <w:rsid w:val="00791AD1"/>
    <w:rsid w:val="00791EE7"/>
    <w:rsid w:val="00792958"/>
    <w:rsid w:val="00792983"/>
    <w:rsid w:val="00793621"/>
    <w:rsid w:val="007936E4"/>
    <w:rsid w:val="00793C90"/>
    <w:rsid w:val="007940EA"/>
    <w:rsid w:val="00794757"/>
    <w:rsid w:val="00794D8D"/>
    <w:rsid w:val="0079559F"/>
    <w:rsid w:val="007967E8"/>
    <w:rsid w:val="007A043C"/>
    <w:rsid w:val="007A0F33"/>
    <w:rsid w:val="007A1208"/>
    <w:rsid w:val="007A1603"/>
    <w:rsid w:val="007A1649"/>
    <w:rsid w:val="007A16DF"/>
    <w:rsid w:val="007A2170"/>
    <w:rsid w:val="007A21BF"/>
    <w:rsid w:val="007A222B"/>
    <w:rsid w:val="007A22BF"/>
    <w:rsid w:val="007A22D9"/>
    <w:rsid w:val="007A2496"/>
    <w:rsid w:val="007A24D2"/>
    <w:rsid w:val="007A287B"/>
    <w:rsid w:val="007A3323"/>
    <w:rsid w:val="007A353A"/>
    <w:rsid w:val="007A39B7"/>
    <w:rsid w:val="007A546F"/>
    <w:rsid w:val="007A6362"/>
    <w:rsid w:val="007A6576"/>
    <w:rsid w:val="007A72FE"/>
    <w:rsid w:val="007A7A68"/>
    <w:rsid w:val="007A7B1D"/>
    <w:rsid w:val="007A7B53"/>
    <w:rsid w:val="007B06E1"/>
    <w:rsid w:val="007B088F"/>
    <w:rsid w:val="007B1A4F"/>
    <w:rsid w:val="007B2AE9"/>
    <w:rsid w:val="007B2FBC"/>
    <w:rsid w:val="007B3A0F"/>
    <w:rsid w:val="007B42C3"/>
    <w:rsid w:val="007B440D"/>
    <w:rsid w:val="007B47C0"/>
    <w:rsid w:val="007B5266"/>
    <w:rsid w:val="007B55A8"/>
    <w:rsid w:val="007B59DB"/>
    <w:rsid w:val="007B5E22"/>
    <w:rsid w:val="007B67E1"/>
    <w:rsid w:val="007B6851"/>
    <w:rsid w:val="007B72B8"/>
    <w:rsid w:val="007B766B"/>
    <w:rsid w:val="007B7A58"/>
    <w:rsid w:val="007B7E3C"/>
    <w:rsid w:val="007B7E4E"/>
    <w:rsid w:val="007C000E"/>
    <w:rsid w:val="007C03B1"/>
    <w:rsid w:val="007C0C0F"/>
    <w:rsid w:val="007C1F73"/>
    <w:rsid w:val="007C1F74"/>
    <w:rsid w:val="007C2169"/>
    <w:rsid w:val="007C21B5"/>
    <w:rsid w:val="007C2421"/>
    <w:rsid w:val="007C32FC"/>
    <w:rsid w:val="007C37BC"/>
    <w:rsid w:val="007C4569"/>
    <w:rsid w:val="007C4974"/>
    <w:rsid w:val="007C4B77"/>
    <w:rsid w:val="007C4C49"/>
    <w:rsid w:val="007C5064"/>
    <w:rsid w:val="007C5444"/>
    <w:rsid w:val="007C547D"/>
    <w:rsid w:val="007C5671"/>
    <w:rsid w:val="007C5856"/>
    <w:rsid w:val="007C5C7F"/>
    <w:rsid w:val="007C6000"/>
    <w:rsid w:val="007C6ACF"/>
    <w:rsid w:val="007C6FEF"/>
    <w:rsid w:val="007C77E8"/>
    <w:rsid w:val="007C7A96"/>
    <w:rsid w:val="007C7BAF"/>
    <w:rsid w:val="007C7DB4"/>
    <w:rsid w:val="007D0332"/>
    <w:rsid w:val="007D0585"/>
    <w:rsid w:val="007D063E"/>
    <w:rsid w:val="007D0662"/>
    <w:rsid w:val="007D0F5F"/>
    <w:rsid w:val="007D122E"/>
    <w:rsid w:val="007D201E"/>
    <w:rsid w:val="007D3109"/>
    <w:rsid w:val="007D31A5"/>
    <w:rsid w:val="007D3373"/>
    <w:rsid w:val="007D44BE"/>
    <w:rsid w:val="007D4ABD"/>
    <w:rsid w:val="007D4D3F"/>
    <w:rsid w:val="007D4E19"/>
    <w:rsid w:val="007D5B03"/>
    <w:rsid w:val="007D60BE"/>
    <w:rsid w:val="007D6564"/>
    <w:rsid w:val="007D67C0"/>
    <w:rsid w:val="007D67E1"/>
    <w:rsid w:val="007D6855"/>
    <w:rsid w:val="007D6ED3"/>
    <w:rsid w:val="007D724D"/>
    <w:rsid w:val="007D7B04"/>
    <w:rsid w:val="007D7E92"/>
    <w:rsid w:val="007E023E"/>
    <w:rsid w:val="007E02A5"/>
    <w:rsid w:val="007E14BA"/>
    <w:rsid w:val="007E18CE"/>
    <w:rsid w:val="007E1943"/>
    <w:rsid w:val="007E2583"/>
    <w:rsid w:val="007E27E4"/>
    <w:rsid w:val="007E284B"/>
    <w:rsid w:val="007E28E0"/>
    <w:rsid w:val="007E2C0F"/>
    <w:rsid w:val="007E33BD"/>
    <w:rsid w:val="007E3B19"/>
    <w:rsid w:val="007E3BE6"/>
    <w:rsid w:val="007E3D89"/>
    <w:rsid w:val="007E400F"/>
    <w:rsid w:val="007E416D"/>
    <w:rsid w:val="007E4579"/>
    <w:rsid w:val="007E459B"/>
    <w:rsid w:val="007E4640"/>
    <w:rsid w:val="007E4770"/>
    <w:rsid w:val="007E48C5"/>
    <w:rsid w:val="007E4BD2"/>
    <w:rsid w:val="007E5252"/>
    <w:rsid w:val="007E6427"/>
    <w:rsid w:val="007E6812"/>
    <w:rsid w:val="007E6857"/>
    <w:rsid w:val="007E69BF"/>
    <w:rsid w:val="007E6DBE"/>
    <w:rsid w:val="007E6DD5"/>
    <w:rsid w:val="007E733E"/>
    <w:rsid w:val="007E75EC"/>
    <w:rsid w:val="007E7683"/>
    <w:rsid w:val="007E7910"/>
    <w:rsid w:val="007E7B23"/>
    <w:rsid w:val="007E7CAA"/>
    <w:rsid w:val="007E7D43"/>
    <w:rsid w:val="007F03A0"/>
    <w:rsid w:val="007F0AF1"/>
    <w:rsid w:val="007F14F6"/>
    <w:rsid w:val="007F18D6"/>
    <w:rsid w:val="007F21D6"/>
    <w:rsid w:val="007F2CBE"/>
    <w:rsid w:val="007F3086"/>
    <w:rsid w:val="007F313E"/>
    <w:rsid w:val="007F32B3"/>
    <w:rsid w:val="007F3774"/>
    <w:rsid w:val="007F3A9B"/>
    <w:rsid w:val="007F40C4"/>
    <w:rsid w:val="007F417E"/>
    <w:rsid w:val="007F4328"/>
    <w:rsid w:val="007F449A"/>
    <w:rsid w:val="007F45FF"/>
    <w:rsid w:val="007F4880"/>
    <w:rsid w:val="007F48D6"/>
    <w:rsid w:val="007F494A"/>
    <w:rsid w:val="007F564F"/>
    <w:rsid w:val="007F5801"/>
    <w:rsid w:val="007F5D0A"/>
    <w:rsid w:val="007F5D25"/>
    <w:rsid w:val="007F5FE0"/>
    <w:rsid w:val="007F6118"/>
    <w:rsid w:val="007F68BF"/>
    <w:rsid w:val="007F6A9D"/>
    <w:rsid w:val="007F6D3C"/>
    <w:rsid w:val="007F791B"/>
    <w:rsid w:val="007F798B"/>
    <w:rsid w:val="0080039E"/>
    <w:rsid w:val="008007F5"/>
    <w:rsid w:val="00800913"/>
    <w:rsid w:val="00800ADE"/>
    <w:rsid w:val="00801393"/>
    <w:rsid w:val="00802600"/>
    <w:rsid w:val="008026D0"/>
    <w:rsid w:val="00802F88"/>
    <w:rsid w:val="00803049"/>
    <w:rsid w:val="008032A1"/>
    <w:rsid w:val="0080363E"/>
    <w:rsid w:val="0080376A"/>
    <w:rsid w:val="008039B7"/>
    <w:rsid w:val="00803A64"/>
    <w:rsid w:val="008040E4"/>
    <w:rsid w:val="008047AD"/>
    <w:rsid w:val="008056B2"/>
    <w:rsid w:val="00805BB5"/>
    <w:rsid w:val="00806BF7"/>
    <w:rsid w:val="00806EDD"/>
    <w:rsid w:val="00807050"/>
    <w:rsid w:val="008075DB"/>
    <w:rsid w:val="00807BCC"/>
    <w:rsid w:val="00807E2F"/>
    <w:rsid w:val="00810652"/>
    <w:rsid w:val="008113F4"/>
    <w:rsid w:val="008115F4"/>
    <w:rsid w:val="008115FC"/>
    <w:rsid w:val="00811643"/>
    <w:rsid w:val="0081293E"/>
    <w:rsid w:val="00812994"/>
    <w:rsid w:val="00812C07"/>
    <w:rsid w:val="008132CA"/>
    <w:rsid w:val="00813C6F"/>
    <w:rsid w:val="008143DC"/>
    <w:rsid w:val="008147EE"/>
    <w:rsid w:val="008149F7"/>
    <w:rsid w:val="008151F6"/>
    <w:rsid w:val="00815465"/>
    <w:rsid w:val="00815870"/>
    <w:rsid w:val="00815A53"/>
    <w:rsid w:val="00815B69"/>
    <w:rsid w:val="008161C1"/>
    <w:rsid w:val="00816249"/>
    <w:rsid w:val="008162DF"/>
    <w:rsid w:val="008169B0"/>
    <w:rsid w:val="0081726F"/>
    <w:rsid w:val="00817E9A"/>
    <w:rsid w:val="00820DA3"/>
    <w:rsid w:val="008210CE"/>
    <w:rsid w:val="0082143D"/>
    <w:rsid w:val="0082191D"/>
    <w:rsid w:val="0082294F"/>
    <w:rsid w:val="008229F1"/>
    <w:rsid w:val="00822CAC"/>
    <w:rsid w:val="008234CD"/>
    <w:rsid w:val="0082376B"/>
    <w:rsid w:val="0082390B"/>
    <w:rsid w:val="00823BBC"/>
    <w:rsid w:val="0082403F"/>
    <w:rsid w:val="008242FC"/>
    <w:rsid w:val="008246C6"/>
    <w:rsid w:val="008247AD"/>
    <w:rsid w:val="0082497C"/>
    <w:rsid w:val="00825056"/>
    <w:rsid w:val="00825121"/>
    <w:rsid w:val="008253CC"/>
    <w:rsid w:val="00825EE0"/>
    <w:rsid w:val="00825F14"/>
    <w:rsid w:val="00826394"/>
    <w:rsid w:val="00826413"/>
    <w:rsid w:val="008266FC"/>
    <w:rsid w:val="00826B35"/>
    <w:rsid w:val="00826BC2"/>
    <w:rsid w:val="008274EC"/>
    <w:rsid w:val="00827653"/>
    <w:rsid w:val="0082782A"/>
    <w:rsid w:val="00827B4B"/>
    <w:rsid w:val="00830357"/>
    <w:rsid w:val="008306BD"/>
    <w:rsid w:val="008311B7"/>
    <w:rsid w:val="00831A80"/>
    <w:rsid w:val="00832221"/>
    <w:rsid w:val="00832ACA"/>
    <w:rsid w:val="0083361F"/>
    <w:rsid w:val="00833743"/>
    <w:rsid w:val="00833D4B"/>
    <w:rsid w:val="008340A4"/>
    <w:rsid w:val="008341F6"/>
    <w:rsid w:val="008350B7"/>
    <w:rsid w:val="008354A3"/>
    <w:rsid w:val="00835723"/>
    <w:rsid w:val="0083607A"/>
    <w:rsid w:val="00836305"/>
    <w:rsid w:val="00836476"/>
    <w:rsid w:val="008364E2"/>
    <w:rsid w:val="00836853"/>
    <w:rsid w:val="00836F86"/>
    <w:rsid w:val="008370B6"/>
    <w:rsid w:val="008371E0"/>
    <w:rsid w:val="0083724F"/>
    <w:rsid w:val="00837589"/>
    <w:rsid w:val="008375FF"/>
    <w:rsid w:val="00837954"/>
    <w:rsid w:val="00837CFC"/>
    <w:rsid w:val="008401BF"/>
    <w:rsid w:val="008401C1"/>
    <w:rsid w:val="008401C5"/>
    <w:rsid w:val="00840485"/>
    <w:rsid w:val="00840595"/>
    <w:rsid w:val="008406A4"/>
    <w:rsid w:val="00840944"/>
    <w:rsid w:val="00840AB4"/>
    <w:rsid w:val="00840C7D"/>
    <w:rsid w:val="00840C89"/>
    <w:rsid w:val="0084166C"/>
    <w:rsid w:val="008423B9"/>
    <w:rsid w:val="008428A3"/>
    <w:rsid w:val="00842C6A"/>
    <w:rsid w:val="00842D8F"/>
    <w:rsid w:val="00842DCC"/>
    <w:rsid w:val="0084306C"/>
    <w:rsid w:val="00843964"/>
    <w:rsid w:val="00843CAD"/>
    <w:rsid w:val="00843FFB"/>
    <w:rsid w:val="00844561"/>
    <w:rsid w:val="00844713"/>
    <w:rsid w:val="00845B32"/>
    <w:rsid w:val="00846025"/>
    <w:rsid w:val="00846F3A"/>
    <w:rsid w:val="0084777C"/>
    <w:rsid w:val="008478A2"/>
    <w:rsid w:val="00850681"/>
    <w:rsid w:val="00850A94"/>
    <w:rsid w:val="00850E9F"/>
    <w:rsid w:val="00851314"/>
    <w:rsid w:val="00851767"/>
    <w:rsid w:val="008519B8"/>
    <w:rsid w:val="00851B90"/>
    <w:rsid w:val="00852431"/>
    <w:rsid w:val="0085298C"/>
    <w:rsid w:val="00853109"/>
    <w:rsid w:val="008531D4"/>
    <w:rsid w:val="00853455"/>
    <w:rsid w:val="00853E38"/>
    <w:rsid w:val="00853F3B"/>
    <w:rsid w:val="00853F61"/>
    <w:rsid w:val="008542C0"/>
    <w:rsid w:val="008545D7"/>
    <w:rsid w:val="00854F3E"/>
    <w:rsid w:val="0085589E"/>
    <w:rsid w:val="008559FE"/>
    <w:rsid w:val="00855C04"/>
    <w:rsid w:val="00855DE1"/>
    <w:rsid w:val="00856114"/>
    <w:rsid w:val="0085617E"/>
    <w:rsid w:val="008565A2"/>
    <w:rsid w:val="00856694"/>
    <w:rsid w:val="008566F9"/>
    <w:rsid w:val="008567FE"/>
    <w:rsid w:val="00856FC1"/>
    <w:rsid w:val="008573EE"/>
    <w:rsid w:val="00857649"/>
    <w:rsid w:val="008579CB"/>
    <w:rsid w:val="00857A48"/>
    <w:rsid w:val="00860273"/>
    <w:rsid w:val="008603CC"/>
    <w:rsid w:val="0086086A"/>
    <w:rsid w:val="00860973"/>
    <w:rsid w:val="00860A73"/>
    <w:rsid w:val="00860CD7"/>
    <w:rsid w:val="008616C3"/>
    <w:rsid w:val="00861B8B"/>
    <w:rsid w:val="0086278D"/>
    <w:rsid w:val="00863D0F"/>
    <w:rsid w:val="00864C2D"/>
    <w:rsid w:val="008651E4"/>
    <w:rsid w:val="00865B04"/>
    <w:rsid w:val="00865BBB"/>
    <w:rsid w:val="00866113"/>
    <w:rsid w:val="00866278"/>
    <w:rsid w:val="00866DB4"/>
    <w:rsid w:val="0086720F"/>
    <w:rsid w:val="00867369"/>
    <w:rsid w:val="0087135F"/>
    <w:rsid w:val="0087150E"/>
    <w:rsid w:val="00871663"/>
    <w:rsid w:val="008716BC"/>
    <w:rsid w:val="00871C9B"/>
    <w:rsid w:val="00871E3B"/>
    <w:rsid w:val="00872D94"/>
    <w:rsid w:val="0087306A"/>
    <w:rsid w:val="008731FC"/>
    <w:rsid w:val="00873483"/>
    <w:rsid w:val="00873E06"/>
    <w:rsid w:val="00873E3E"/>
    <w:rsid w:val="00874075"/>
    <w:rsid w:val="0087448B"/>
    <w:rsid w:val="0087448C"/>
    <w:rsid w:val="00874C02"/>
    <w:rsid w:val="00874C0D"/>
    <w:rsid w:val="00874CD5"/>
    <w:rsid w:val="00874F78"/>
    <w:rsid w:val="0087575B"/>
    <w:rsid w:val="00875797"/>
    <w:rsid w:val="008758F2"/>
    <w:rsid w:val="00875D8C"/>
    <w:rsid w:val="00875F11"/>
    <w:rsid w:val="0087618C"/>
    <w:rsid w:val="00877676"/>
    <w:rsid w:val="00877CBA"/>
    <w:rsid w:val="00880029"/>
    <w:rsid w:val="0088015E"/>
    <w:rsid w:val="008801EC"/>
    <w:rsid w:val="00880364"/>
    <w:rsid w:val="00880440"/>
    <w:rsid w:val="0088057D"/>
    <w:rsid w:val="008805D6"/>
    <w:rsid w:val="0088075D"/>
    <w:rsid w:val="008811EE"/>
    <w:rsid w:val="00881408"/>
    <w:rsid w:val="008814A4"/>
    <w:rsid w:val="00881726"/>
    <w:rsid w:val="008823E5"/>
    <w:rsid w:val="0088284E"/>
    <w:rsid w:val="00882D7E"/>
    <w:rsid w:val="00883161"/>
    <w:rsid w:val="00883241"/>
    <w:rsid w:val="008832F2"/>
    <w:rsid w:val="008834D5"/>
    <w:rsid w:val="008834DE"/>
    <w:rsid w:val="0088360D"/>
    <w:rsid w:val="00883612"/>
    <w:rsid w:val="00883A1D"/>
    <w:rsid w:val="00883C0C"/>
    <w:rsid w:val="0088422D"/>
    <w:rsid w:val="008849E0"/>
    <w:rsid w:val="00884CE1"/>
    <w:rsid w:val="00884E06"/>
    <w:rsid w:val="0088547B"/>
    <w:rsid w:val="00885AAF"/>
    <w:rsid w:val="00885B93"/>
    <w:rsid w:val="00885DA5"/>
    <w:rsid w:val="00885FF7"/>
    <w:rsid w:val="00886144"/>
    <w:rsid w:val="0088616C"/>
    <w:rsid w:val="0088622C"/>
    <w:rsid w:val="0088662C"/>
    <w:rsid w:val="00886784"/>
    <w:rsid w:val="00886E3F"/>
    <w:rsid w:val="00887425"/>
    <w:rsid w:val="00887664"/>
    <w:rsid w:val="00887844"/>
    <w:rsid w:val="00887893"/>
    <w:rsid w:val="00887AE7"/>
    <w:rsid w:val="008902DA"/>
    <w:rsid w:val="00890A98"/>
    <w:rsid w:val="008913A3"/>
    <w:rsid w:val="00891592"/>
    <w:rsid w:val="0089179A"/>
    <w:rsid w:val="00891E9E"/>
    <w:rsid w:val="00892882"/>
    <w:rsid w:val="00892A09"/>
    <w:rsid w:val="00892BD2"/>
    <w:rsid w:val="008932CA"/>
    <w:rsid w:val="0089365B"/>
    <w:rsid w:val="0089379B"/>
    <w:rsid w:val="00894207"/>
    <w:rsid w:val="0089420C"/>
    <w:rsid w:val="00894257"/>
    <w:rsid w:val="00894741"/>
    <w:rsid w:val="0089478D"/>
    <w:rsid w:val="008952BA"/>
    <w:rsid w:val="008952E3"/>
    <w:rsid w:val="00895607"/>
    <w:rsid w:val="008957D2"/>
    <w:rsid w:val="00895F20"/>
    <w:rsid w:val="008962E3"/>
    <w:rsid w:val="008962F6"/>
    <w:rsid w:val="00896997"/>
    <w:rsid w:val="00896E20"/>
    <w:rsid w:val="0089724F"/>
    <w:rsid w:val="008972E5"/>
    <w:rsid w:val="00897461"/>
    <w:rsid w:val="00897792"/>
    <w:rsid w:val="00897851"/>
    <w:rsid w:val="00897BBE"/>
    <w:rsid w:val="00897CB4"/>
    <w:rsid w:val="008A0059"/>
    <w:rsid w:val="008A02C6"/>
    <w:rsid w:val="008A177A"/>
    <w:rsid w:val="008A1C8B"/>
    <w:rsid w:val="008A1CFA"/>
    <w:rsid w:val="008A1D50"/>
    <w:rsid w:val="008A22CD"/>
    <w:rsid w:val="008A2C1F"/>
    <w:rsid w:val="008A2D8D"/>
    <w:rsid w:val="008A2EA3"/>
    <w:rsid w:val="008A2F68"/>
    <w:rsid w:val="008A359C"/>
    <w:rsid w:val="008A3BEA"/>
    <w:rsid w:val="008A3FCE"/>
    <w:rsid w:val="008A421F"/>
    <w:rsid w:val="008A445E"/>
    <w:rsid w:val="008A44CA"/>
    <w:rsid w:val="008A47F1"/>
    <w:rsid w:val="008A4DCD"/>
    <w:rsid w:val="008A4EF8"/>
    <w:rsid w:val="008A5040"/>
    <w:rsid w:val="008A5AFC"/>
    <w:rsid w:val="008A5D50"/>
    <w:rsid w:val="008A5F0C"/>
    <w:rsid w:val="008A600D"/>
    <w:rsid w:val="008A635A"/>
    <w:rsid w:val="008A638B"/>
    <w:rsid w:val="008A6D71"/>
    <w:rsid w:val="008A6FFD"/>
    <w:rsid w:val="008A7980"/>
    <w:rsid w:val="008A7B3D"/>
    <w:rsid w:val="008A7C04"/>
    <w:rsid w:val="008A7FBF"/>
    <w:rsid w:val="008B0107"/>
    <w:rsid w:val="008B02CC"/>
    <w:rsid w:val="008B07B7"/>
    <w:rsid w:val="008B07CB"/>
    <w:rsid w:val="008B0CE5"/>
    <w:rsid w:val="008B0E0E"/>
    <w:rsid w:val="008B0FA8"/>
    <w:rsid w:val="008B10AB"/>
    <w:rsid w:val="008B143C"/>
    <w:rsid w:val="008B16BC"/>
    <w:rsid w:val="008B188C"/>
    <w:rsid w:val="008B2D39"/>
    <w:rsid w:val="008B3585"/>
    <w:rsid w:val="008B4561"/>
    <w:rsid w:val="008B4F85"/>
    <w:rsid w:val="008B4FA6"/>
    <w:rsid w:val="008B5050"/>
    <w:rsid w:val="008B5282"/>
    <w:rsid w:val="008B52F7"/>
    <w:rsid w:val="008B53CC"/>
    <w:rsid w:val="008B54C7"/>
    <w:rsid w:val="008B557C"/>
    <w:rsid w:val="008B5791"/>
    <w:rsid w:val="008B5D93"/>
    <w:rsid w:val="008B5D95"/>
    <w:rsid w:val="008B5EC4"/>
    <w:rsid w:val="008B6720"/>
    <w:rsid w:val="008B6738"/>
    <w:rsid w:val="008B6B92"/>
    <w:rsid w:val="008B72D2"/>
    <w:rsid w:val="008B75CF"/>
    <w:rsid w:val="008B7C17"/>
    <w:rsid w:val="008C002A"/>
    <w:rsid w:val="008C05F7"/>
    <w:rsid w:val="008C0732"/>
    <w:rsid w:val="008C1183"/>
    <w:rsid w:val="008C130F"/>
    <w:rsid w:val="008C1654"/>
    <w:rsid w:val="008C19AB"/>
    <w:rsid w:val="008C1A20"/>
    <w:rsid w:val="008C2056"/>
    <w:rsid w:val="008C2658"/>
    <w:rsid w:val="008C2840"/>
    <w:rsid w:val="008C2A37"/>
    <w:rsid w:val="008C2D01"/>
    <w:rsid w:val="008C320E"/>
    <w:rsid w:val="008C35AF"/>
    <w:rsid w:val="008C40E6"/>
    <w:rsid w:val="008C422F"/>
    <w:rsid w:val="008C4943"/>
    <w:rsid w:val="008C4F64"/>
    <w:rsid w:val="008C571C"/>
    <w:rsid w:val="008C6080"/>
    <w:rsid w:val="008C6774"/>
    <w:rsid w:val="008C68D5"/>
    <w:rsid w:val="008C6DB2"/>
    <w:rsid w:val="008C7EA9"/>
    <w:rsid w:val="008D0A33"/>
    <w:rsid w:val="008D0BAF"/>
    <w:rsid w:val="008D0BED"/>
    <w:rsid w:val="008D0F14"/>
    <w:rsid w:val="008D0F7A"/>
    <w:rsid w:val="008D2C21"/>
    <w:rsid w:val="008D2DBC"/>
    <w:rsid w:val="008D33A8"/>
    <w:rsid w:val="008D365B"/>
    <w:rsid w:val="008D3965"/>
    <w:rsid w:val="008D3976"/>
    <w:rsid w:val="008D3DC9"/>
    <w:rsid w:val="008D4D1F"/>
    <w:rsid w:val="008D4E8E"/>
    <w:rsid w:val="008D5076"/>
    <w:rsid w:val="008D5477"/>
    <w:rsid w:val="008D5591"/>
    <w:rsid w:val="008D5A9F"/>
    <w:rsid w:val="008D64CF"/>
    <w:rsid w:val="008D68E4"/>
    <w:rsid w:val="008D6B0B"/>
    <w:rsid w:val="008D7094"/>
    <w:rsid w:val="008D7238"/>
    <w:rsid w:val="008D737B"/>
    <w:rsid w:val="008D75F7"/>
    <w:rsid w:val="008D7685"/>
    <w:rsid w:val="008D7CA2"/>
    <w:rsid w:val="008D7E6B"/>
    <w:rsid w:val="008E0506"/>
    <w:rsid w:val="008E085A"/>
    <w:rsid w:val="008E0CFF"/>
    <w:rsid w:val="008E0E1B"/>
    <w:rsid w:val="008E0F71"/>
    <w:rsid w:val="008E12DE"/>
    <w:rsid w:val="008E18AE"/>
    <w:rsid w:val="008E1B66"/>
    <w:rsid w:val="008E209D"/>
    <w:rsid w:val="008E21A7"/>
    <w:rsid w:val="008E22E8"/>
    <w:rsid w:val="008E251F"/>
    <w:rsid w:val="008E28A0"/>
    <w:rsid w:val="008E297E"/>
    <w:rsid w:val="008E2AA1"/>
    <w:rsid w:val="008E2EBB"/>
    <w:rsid w:val="008E317C"/>
    <w:rsid w:val="008E32C0"/>
    <w:rsid w:val="008E3E7A"/>
    <w:rsid w:val="008E4092"/>
    <w:rsid w:val="008E42E5"/>
    <w:rsid w:val="008E44E4"/>
    <w:rsid w:val="008E4525"/>
    <w:rsid w:val="008E4801"/>
    <w:rsid w:val="008E4B83"/>
    <w:rsid w:val="008E50F9"/>
    <w:rsid w:val="008E5218"/>
    <w:rsid w:val="008E555F"/>
    <w:rsid w:val="008E5D6B"/>
    <w:rsid w:val="008E63A8"/>
    <w:rsid w:val="008E646D"/>
    <w:rsid w:val="008E6563"/>
    <w:rsid w:val="008E6634"/>
    <w:rsid w:val="008E6736"/>
    <w:rsid w:val="008E6C6B"/>
    <w:rsid w:val="008E7085"/>
    <w:rsid w:val="008E70FB"/>
    <w:rsid w:val="008E7469"/>
    <w:rsid w:val="008E76F0"/>
    <w:rsid w:val="008E7836"/>
    <w:rsid w:val="008E7876"/>
    <w:rsid w:val="008E7AC2"/>
    <w:rsid w:val="008E7E27"/>
    <w:rsid w:val="008E7F47"/>
    <w:rsid w:val="008E7F49"/>
    <w:rsid w:val="008F0C54"/>
    <w:rsid w:val="008F0D4C"/>
    <w:rsid w:val="008F15FE"/>
    <w:rsid w:val="008F1B9B"/>
    <w:rsid w:val="008F1DBB"/>
    <w:rsid w:val="008F21B0"/>
    <w:rsid w:val="008F2337"/>
    <w:rsid w:val="008F2AE8"/>
    <w:rsid w:val="008F2C81"/>
    <w:rsid w:val="008F2D29"/>
    <w:rsid w:val="008F4650"/>
    <w:rsid w:val="008F47C5"/>
    <w:rsid w:val="008F480E"/>
    <w:rsid w:val="008F5187"/>
    <w:rsid w:val="008F56F7"/>
    <w:rsid w:val="008F59F4"/>
    <w:rsid w:val="008F5FFD"/>
    <w:rsid w:val="008F607A"/>
    <w:rsid w:val="008F60D8"/>
    <w:rsid w:val="008F618D"/>
    <w:rsid w:val="008F6671"/>
    <w:rsid w:val="008F67DE"/>
    <w:rsid w:val="008F699A"/>
    <w:rsid w:val="008F6B6A"/>
    <w:rsid w:val="008F6B96"/>
    <w:rsid w:val="008F6CFA"/>
    <w:rsid w:val="008F70BC"/>
    <w:rsid w:val="008F75E6"/>
    <w:rsid w:val="008F7832"/>
    <w:rsid w:val="008F7A87"/>
    <w:rsid w:val="008F7FC3"/>
    <w:rsid w:val="0090020C"/>
    <w:rsid w:val="00900486"/>
    <w:rsid w:val="00900820"/>
    <w:rsid w:val="00901306"/>
    <w:rsid w:val="009019BB"/>
    <w:rsid w:val="00901ECC"/>
    <w:rsid w:val="00902347"/>
    <w:rsid w:val="009024C1"/>
    <w:rsid w:val="00902628"/>
    <w:rsid w:val="0090263F"/>
    <w:rsid w:val="009026EC"/>
    <w:rsid w:val="00902727"/>
    <w:rsid w:val="00902FCF"/>
    <w:rsid w:val="0090312B"/>
    <w:rsid w:val="0090318F"/>
    <w:rsid w:val="009039C2"/>
    <w:rsid w:val="00903F6D"/>
    <w:rsid w:val="00904003"/>
    <w:rsid w:val="009040E7"/>
    <w:rsid w:val="00904AFA"/>
    <w:rsid w:val="00904D8D"/>
    <w:rsid w:val="00904FD8"/>
    <w:rsid w:val="0090523C"/>
    <w:rsid w:val="00905591"/>
    <w:rsid w:val="00905DF1"/>
    <w:rsid w:val="009060EE"/>
    <w:rsid w:val="00906A3B"/>
    <w:rsid w:val="00906AA8"/>
    <w:rsid w:val="00906BC0"/>
    <w:rsid w:val="00907ED7"/>
    <w:rsid w:val="009105B9"/>
    <w:rsid w:val="00910A30"/>
    <w:rsid w:val="00910E0E"/>
    <w:rsid w:val="00910E70"/>
    <w:rsid w:val="009118E0"/>
    <w:rsid w:val="00911D55"/>
    <w:rsid w:val="00912165"/>
    <w:rsid w:val="00912641"/>
    <w:rsid w:val="00912E55"/>
    <w:rsid w:val="009135FB"/>
    <w:rsid w:val="00913857"/>
    <w:rsid w:val="00913941"/>
    <w:rsid w:val="00913A97"/>
    <w:rsid w:val="00913BBF"/>
    <w:rsid w:val="00913E10"/>
    <w:rsid w:val="00914096"/>
    <w:rsid w:val="0091419B"/>
    <w:rsid w:val="00914CCF"/>
    <w:rsid w:val="009153AD"/>
    <w:rsid w:val="00915838"/>
    <w:rsid w:val="009159A5"/>
    <w:rsid w:val="00915C59"/>
    <w:rsid w:val="00915F56"/>
    <w:rsid w:val="0091624B"/>
    <w:rsid w:val="0091643F"/>
    <w:rsid w:val="00916D54"/>
    <w:rsid w:val="00916F11"/>
    <w:rsid w:val="00917260"/>
    <w:rsid w:val="009172E7"/>
    <w:rsid w:val="0091736D"/>
    <w:rsid w:val="00917565"/>
    <w:rsid w:val="0091796D"/>
    <w:rsid w:val="00917A07"/>
    <w:rsid w:val="00917C4B"/>
    <w:rsid w:val="009203E4"/>
    <w:rsid w:val="00920E01"/>
    <w:rsid w:val="00921BCD"/>
    <w:rsid w:val="0092214A"/>
    <w:rsid w:val="0092283D"/>
    <w:rsid w:val="0092293B"/>
    <w:rsid w:val="009229B6"/>
    <w:rsid w:val="00922B1C"/>
    <w:rsid w:val="00922ED7"/>
    <w:rsid w:val="0092494E"/>
    <w:rsid w:val="00924AD8"/>
    <w:rsid w:val="00924C58"/>
    <w:rsid w:val="00924DC6"/>
    <w:rsid w:val="0092591E"/>
    <w:rsid w:val="00925A8E"/>
    <w:rsid w:val="00925A9E"/>
    <w:rsid w:val="00925B4D"/>
    <w:rsid w:val="00925BB6"/>
    <w:rsid w:val="00926205"/>
    <w:rsid w:val="00926686"/>
    <w:rsid w:val="009267D7"/>
    <w:rsid w:val="00926AD2"/>
    <w:rsid w:val="00927175"/>
    <w:rsid w:val="009273B1"/>
    <w:rsid w:val="009275D4"/>
    <w:rsid w:val="00927FFE"/>
    <w:rsid w:val="0093037A"/>
    <w:rsid w:val="00930440"/>
    <w:rsid w:val="009304AF"/>
    <w:rsid w:val="00930563"/>
    <w:rsid w:val="009308D8"/>
    <w:rsid w:val="009309D9"/>
    <w:rsid w:val="00930B8D"/>
    <w:rsid w:val="00930C81"/>
    <w:rsid w:val="00930DE0"/>
    <w:rsid w:val="009314EF"/>
    <w:rsid w:val="00931C4B"/>
    <w:rsid w:val="00932765"/>
    <w:rsid w:val="00932874"/>
    <w:rsid w:val="00933D6A"/>
    <w:rsid w:val="0093416B"/>
    <w:rsid w:val="0093477F"/>
    <w:rsid w:val="00934A2C"/>
    <w:rsid w:val="009351C6"/>
    <w:rsid w:val="00935B85"/>
    <w:rsid w:val="00935D83"/>
    <w:rsid w:val="0093641F"/>
    <w:rsid w:val="00936A75"/>
    <w:rsid w:val="00936C8B"/>
    <w:rsid w:val="0093709F"/>
    <w:rsid w:val="0094039B"/>
    <w:rsid w:val="00940449"/>
    <w:rsid w:val="00940C70"/>
    <w:rsid w:val="00940CE8"/>
    <w:rsid w:val="00940D8C"/>
    <w:rsid w:val="0094154D"/>
    <w:rsid w:val="009415AE"/>
    <w:rsid w:val="00942141"/>
    <w:rsid w:val="00942290"/>
    <w:rsid w:val="009428F3"/>
    <w:rsid w:val="009435D7"/>
    <w:rsid w:val="00943C51"/>
    <w:rsid w:val="00943D1D"/>
    <w:rsid w:val="00943E21"/>
    <w:rsid w:val="00943E6F"/>
    <w:rsid w:val="009442C2"/>
    <w:rsid w:val="00944BEA"/>
    <w:rsid w:val="00944F9C"/>
    <w:rsid w:val="00945409"/>
    <w:rsid w:val="00945421"/>
    <w:rsid w:val="0094553D"/>
    <w:rsid w:val="0094559C"/>
    <w:rsid w:val="009462BD"/>
    <w:rsid w:val="00946D42"/>
    <w:rsid w:val="009470B7"/>
    <w:rsid w:val="00947BB7"/>
    <w:rsid w:val="00947F8C"/>
    <w:rsid w:val="009512B1"/>
    <w:rsid w:val="0095155F"/>
    <w:rsid w:val="00951E4D"/>
    <w:rsid w:val="009522F7"/>
    <w:rsid w:val="00952B80"/>
    <w:rsid w:val="00952D86"/>
    <w:rsid w:val="009533AC"/>
    <w:rsid w:val="00953DEE"/>
    <w:rsid w:val="00953F7B"/>
    <w:rsid w:val="00954149"/>
    <w:rsid w:val="00954335"/>
    <w:rsid w:val="00954429"/>
    <w:rsid w:val="009545DF"/>
    <w:rsid w:val="0095489E"/>
    <w:rsid w:val="00954FCE"/>
    <w:rsid w:val="00954FDC"/>
    <w:rsid w:val="00955450"/>
    <w:rsid w:val="00955624"/>
    <w:rsid w:val="00955861"/>
    <w:rsid w:val="00955E70"/>
    <w:rsid w:val="009563CE"/>
    <w:rsid w:val="00956EFB"/>
    <w:rsid w:val="00957DE1"/>
    <w:rsid w:val="00957E17"/>
    <w:rsid w:val="00960106"/>
    <w:rsid w:val="00960602"/>
    <w:rsid w:val="0096069B"/>
    <w:rsid w:val="00960AE5"/>
    <w:rsid w:val="00960D6F"/>
    <w:rsid w:val="0096241E"/>
    <w:rsid w:val="00962C01"/>
    <w:rsid w:val="009632DF"/>
    <w:rsid w:val="009637F2"/>
    <w:rsid w:val="009638A8"/>
    <w:rsid w:val="00965058"/>
    <w:rsid w:val="0096513E"/>
    <w:rsid w:val="00965E94"/>
    <w:rsid w:val="00965F5B"/>
    <w:rsid w:val="00966849"/>
    <w:rsid w:val="0096696A"/>
    <w:rsid w:val="00966D9F"/>
    <w:rsid w:val="00966F4A"/>
    <w:rsid w:val="0096739E"/>
    <w:rsid w:val="009675C4"/>
    <w:rsid w:val="00967819"/>
    <w:rsid w:val="00967E3B"/>
    <w:rsid w:val="00970C3C"/>
    <w:rsid w:val="009715E4"/>
    <w:rsid w:val="00971AA2"/>
    <w:rsid w:val="00971E5B"/>
    <w:rsid w:val="00972081"/>
    <w:rsid w:val="009721FE"/>
    <w:rsid w:val="009727F8"/>
    <w:rsid w:val="00972C5F"/>
    <w:rsid w:val="009730DA"/>
    <w:rsid w:val="009730F1"/>
    <w:rsid w:val="009732FC"/>
    <w:rsid w:val="00973E45"/>
    <w:rsid w:val="009741D0"/>
    <w:rsid w:val="00974354"/>
    <w:rsid w:val="00974889"/>
    <w:rsid w:val="00975175"/>
    <w:rsid w:val="00975A89"/>
    <w:rsid w:val="00976328"/>
    <w:rsid w:val="0097680D"/>
    <w:rsid w:val="00976E35"/>
    <w:rsid w:val="0097703E"/>
    <w:rsid w:val="0097739E"/>
    <w:rsid w:val="00977526"/>
    <w:rsid w:val="00977647"/>
    <w:rsid w:val="009777A4"/>
    <w:rsid w:val="00977946"/>
    <w:rsid w:val="00977C28"/>
    <w:rsid w:val="00977DAF"/>
    <w:rsid w:val="00977EAD"/>
    <w:rsid w:val="009803D9"/>
    <w:rsid w:val="00980404"/>
    <w:rsid w:val="00980557"/>
    <w:rsid w:val="00980A40"/>
    <w:rsid w:val="00980C63"/>
    <w:rsid w:val="00980F54"/>
    <w:rsid w:val="0098108F"/>
    <w:rsid w:val="009815FB"/>
    <w:rsid w:val="009817AA"/>
    <w:rsid w:val="0098219D"/>
    <w:rsid w:val="009822EE"/>
    <w:rsid w:val="00982438"/>
    <w:rsid w:val="00982E36"/>
    <w:rsid w:val="00982E7F"/>
    <w:rsid w:val="009831E8"/>
    <w:rsid w:val="00983D7B"/>
    <w:rsid w:val="00983E5A"/>
    <w:rsid w:val="0098404C"/>
    <w:rsid w:val="009846BF"/>
    <w:rsid w:val="009847E2"/>
    <w:rsid w:val="00984E73"/>
    <w:rsid w:val="00985283"/>
    <w:rsid w:val="009854E3"/>
    <w:rsid w:val="0098556F"/>
    <w:rsid w:val="00985589"/>
    <w:rsid w:val="009860BD"/>
    <w:rsid w:val="009879F8"/>
    <w:rsid w:val="0099051C"/>
    <w:rsid w:val="00990708"/>
    <w:rsid w:val="00990BAF"/>
    <w:rsid w:val="00990BDF"/>
    <w:rsid w:val="00991512"/>
    <w:rsid w:val="00991D34"/>
    <w:rsid w:val="00991D77"/>
    <w:rsid w:val="00993224"/>
    <w:rsid w:val="00993A13"/>
    <w:rsid w:val="00993B01"/>
    <w:rsid w:val="00993C58"/>
    <w:rsid w:val="00993CC1"/>
    <w:rsid w:val="00993FCC"/>
    <w:rsid w:val="00994224"/>
    <w:rsid w:val="00994C96"/>
    <w:rsid w:val="00994F05"/>
    <w:rsid w:val="0099534C"/>
    <w:rsid w:val="00995992"/>
    <w:rsid w:val="00995C56"/>
    <w:rsid w:val="009962A1"/>
    <w:rsid w:val="00996FEB"/>
    <w:rsid w:val="009970F7"/>
    <w:rsid w:val="009972C3"/>
    <w:rsid w:val="00997866"/>
    <w:rsid w:val="0099791D"/>
    <w:rsid w:val="00997983"/>
    <w:rsid w:val="00997C4F"/>
    <w:rsid w:val="00997CA5"/>
    <w:rsid w:val="00997CF5"/>
    <w:rsid w:val="009A0296"/>
    <w:rsid w:val="009A03E5"/>
    <w:rsid w:val="009A0795"/>
    <w:rsid w:val="009A0E3A"/>
    <w:rsid w:val="009A0F3B"/>
    <w:rsid w:val="009A1092"/>
    <w:rsid w:val="009A11C3"/>
    <w:rsid w:val="009A14C1"/>
    <w:rsid w:val="009A1BB4"/>
    <w:rsid w:val="009A2171"/>
    <w:rsid w:val="009A2628"/>
    <w:rsid w:val="009A2C08"/>
    <w:rsid w:val="009A3200"/>
    <w:rsid w:val="009A3D03"/>
    <w:rsid w:val="009A46DF"/>
    <w:rsid w:val="009A4B76"/>
    <w:rsid w:val="009A55F5"/>
    <w:rsid w:val="009A5713"/>
    <w:rsid w:val="009A61F6"/>
    <w:rsid w:val="009A6484"/>
    <w:rsid w:val="009A64E8"/>
    <w:rsid w:val="009A668C"/>
    <w:rsid w:val="009A66BB"/>
    <w:rsid w:val="009A6850"/>
    <w:rsid w:val="009A6AF4"/>
    <w:rsid w:val="009A759A"/>
    <w:rsid w:val="009B0897"/>
    <w:rsid w:val="009B0AE6"/>
    <w:rsid w:val="009B1019"/>
    <w:rsid w:val="009B15E7"/>
    <w:rsid w:val="009B16D1"/>
    <w:rsid w:val="009B1762"/>
    <w:rsid w:val="009B1D25"/>
    <w:rsid w:val="009B1E83"/>
    <w:rsid w:val="009B249F"/>
    <w:rsid w:val="009B2714"/>
    <w:rsid w:val="009B2BC0"/>
    <w:rsid w:val="009B31E0"/>
    <w:rsid w:val="009B321E"/>
    <w:rsid w:val="009B328D"/>
    <w:rsid w:val="009B37C8"/>
    <w:rsid w:val="009B3B1A"/>
    <w:rsid w:val="009B44E8"/>
    <w:rsid w:val="009B4649"/>
    <w:rsid w:val="009B4B2E"/>
    <w:rsid w:val="009B4F65"/>
    <w:rsid w:val="009B4FE2"/>
    <w:rsid w:val="009B5C73"/>
    <w:rsid w:val="009B5E0B"/>
    <w:rsid w:val="009B60FD"/>
    <w:rsid w:val="009B6683"/>
    <w:rsid w:val="009B79DA"/>
    <w:rsid w:val="009B7AB3"/>
    <w:rsid w:val="009B7BD9"/>
    <w:rsid w:val="009C0556"/>
    <w:rsid w:val="009C0950"/>
    <w:rsid w:val="009C1EA2"/>
    <w:rsid w:val="009C2742"/>
    <w:rsid w:val="009C3111"/>
    <w:rsid w:val="009C35D1"/>
    <w:rsid w:val="009C36E8"/>
    <w:rsid w:val="009C3765"/>
    <w:rsid w:val="009C461D"/>
    <w:rsid w:val="009C46B3"/>
    <w:rsid w:val="009C478E"/>
    <w:rsid w:val="009C5210"/>
    <w:rsid w:val="009C5388"/>
    <w:rsid w:val="009C6B59"/>
    <w:rsid w:val="009C6BB3"/>
    <w:rsid w:val="009C6C2A"/>
    <w:rsid w:val="009C71B4"/>
    <w:rsid w:val="009C7768"/>
    <w:rsid w:val="009C794E"/>
    <w:rsid w:val="009C7CC8"/>
    <w:rsid w:val="009C7DD5"/>
    <w:rsid w:val="009D0251"/>
    <w:rsid w:val="009D08D0"/>
    <w:rsid w:val="009D0961"/>
    <w:rsid w:val="009D1143"/>
    <w:rsid w:val="009D169F"/>
    <w:rsid w:val="009D1E9D"/>
    <w:rsid w:val="009D2494"/>
    <w:rsid w:val="009D267E"/>
    <w:rsid w:val="009D2C22"/>
    <w:rsid w:val="009D2C48"/>
    <w:rsid w:val="009D30BD"/>
    <w:rsid w:val="009D37D4"/>
    <w:rsid w:val="009D3815"/>
    <w:rsid w:val="009D3FF2"/>
    <w:rsid w:val="009D414E"/>
    <w:rsid w:val="009D4DE3"/>
    <w:rsid w:val="009D5107"/>
    <w:rsid w:val="009D527B"/>
    <w:rsid w:val="009D5F87"/>
    <w:rsid w:val="009D6568"/>
    <w:rsid w:val="009D74F0"/>
    <w:rsid w:val="009D75C4"/>
    <w:rsid w:val="009D7611"/>
    <w:rsid w:val="009D795D"/>
    <w:rsid w:val="009D7C9D"/>
    <w:rsid w:val="009D7E66"/>
    <w:rsid w:val="009D7E76"/>
    <w:rsid w:val="009E0220"/>
    <w:rsid w:val="009E04BC"/>
    <w:rsid w:val="009E0923"/>
    <w:rsid w:val="009E1086"/>
    <w:rsid w:val="009E183A"/>
    <w:rsid w:val="009E1A01"/>
    <w:rsid w:val="009E1E20"/>
    <w:rsid w:val="009E227D"/>
    <w:rsid w:val="009E2649"/>
    <w:rsid w:val="009E2D18"/>
    <w:rsid w:val="009E32C1"/>
    <w:rsid w:val="009E347D"/>
    <w:rsid w:val="009E3631"/>
    <w:rsid w:val="009E3733"/>
    <w:rsid w:val="009E3D52"/>
    <w:rsid w:val="009E4A92"/>
    <w:rsid w:val="009E5019"/>
    <w:rsid w:val="009E5144"/>
    <w:rsid w:val="009E5EED"/>
    <w:rsid w:val="009E6273"/>
    <w:rsid w:val="009E6596"/>
    <w:rsid w:val="009E6AFF"/>
    <w:rsid w:val="009E6F7E"/>
    <w:rsid w:val="009E700B"/>
    <w:rsid w:val="009E701D"/>
    <w:rsid w:val="009E71EE"/>
    <w:rsid w:val="009E7362"/>
    <w:rsid w:val="009E76F7"/>
    <w:rsid w:val="009E79E5"/>
    <w:rsid w:val="009F0348"/>
    <w:rsid w:val="009F04D4"/>
    <w:rsid w:val="009F0B4D"/>
    <w:rsid w:val="009F0C1C"/>
    <w:rsid w:val="009F1C12"/>
    <w:rsid w:val="009F1ED7"/>
    <w:rsid w:val="009F223F"/>
    <w:rsid w:val="009F2860"/>
    <w:rsid w:val="009F2DF7"/>
    <w:rsid w:val="009F2FD3"/>
    <w:rsid w:val="009F309E"/>
    <w:rsid w:val="009F357C"/>
    <w:rsid w:val="009F3868"/>
    <w:rsid w:val="009F4912"/>
    <w:rsid w:val="009F4B95"/>
    <w:rsid w:val="009F4E49"/>
    <w:rsid w:val="009F5212"/>
    <w:rsid w:val="009F551F"/>
    <w:rsid w:val="009F5C6F"/>
    <w:rsid w:val="009F5DF4"/>
    <w:rsid w:val="009F6BD9"/>
    <w:rsid w:val="009F6C44"/>
    <w:rsid w:val="009F6DD0"/>
    <w:rsid w:val="00A010E5"/>
    <w:rsid w:val="00A01678"/>
    <w:rsid w:val="00A01C85"/>
    <w:rsid w:val="00A01EDE"/>
    <w:rsid w:val="00A0232D"/>
    <w:rsid w:val="00A02634"/>
    <w:rsid w:val="00A02E8B"/>
    <w:rsid w:val="00A02F54"/>
    <w:rsid w:val="00A0348A"/>
    <w:rsid w:val="00A03F9C"/>
    <w:rsid w:val="00A04A45"/>
    <w:rsid w:val="00A04B2E"/>
    <w:rsid w:val="00A04F1B"/>
    <w:rsid w:val="00A0501B"/>
    <w:rsid w:val="00A05611"/>
    <w:rsid w:val="00A05624"/>
    <w:rsid w:val="00A0623F"/>
    <w:rsid w:val="00A064CF"/>
    <w:rsid w:val="00A06E98"/>
    <w:rsid w:val="00A07399"/>
    <w:rsid w:val="00A07767"/>
    <w:rsid w:val="00A07CA3"/>
    <w:rsid w:val="00A10010"/>
    <w:rsid w:val="00A10073"/>
    <w:rsid w:val="00A100B9"/>
    <w:rsid w:val="00A10502"/>
    <w:rsid w:val="00A10802"/>
    <w:rsid w:val="00A10B8F"/>
    <w:rsid w:val="00A10D61"/>
    <w:rsid w:val="00A1121C"/>
    <w:rsid w:val="00A112E4"/>
    <w:rsid w:val="00A1142A"/>
    <w:rsid w:val="00A115C9"/>
    <w:rsid w:val="00A11605"/>
    <w:rsid w:val="00A11C10"/>
    <w:rsid w:val="00A11F78"/>
    <w:rsid w:val="00A11FDE"/>
    <w:rsid w:val="00A12714"/>
    <w:rsid w:val="00A127B8"/>
    <w:rsid w:val="00A130AD"/>
    <w:rsid w:val="00A13153"/>
    <w:rsid w:val="00A13C6D"/>
    <w:rsid w:val="00A13DCB"/>
    <w:rsid w:val="00A13E0E"/>
    <w:rsid w:val="00A14519"/>
    <w:rsid w:val="00A1452F"/>
    <w:rsid w:val="00A14947"/>
    <w:rsid w:val="00A149B6"/>
    <w:rsid w:val="00A14A32"/>
    <w:rsid w:val="00A14E0E"/>
    <w:rsid w:val="00A151B8"/>
    <w:rsid w:val="00A156F8"/>
    <w:rsid w:val="00A15FD8"/>
    <w:rsid w:val="00A16733"/>
    <w:rsid w:val="00A167E0"/>
    <w:rsid w:val="00A16DC2"/>
    <w:rsid w:val="00A170CD"/>
    <w:rsid w:val="00A17314"/>
    <w:rsid w:val="00A17371"/>
    <w:rsid w:val="00A173ED"/>
    <w:rsid w:val="00A179FA"/>
    <w:rsid w:val="00A2002C"/>
    <w:rsid w:val="00A200EE"/>
    <w:rsid w:val="00A206CB"/>
    <w:rsid w:val="00A207D6"/>
    <w:rsid w:val="00A20B49"/>
    <w:rsid w:val="00A20FA8"/>
    <w:rsid w:val="00A211EC"/>
    <w:rsid w:val="00A21FFE"/>
    <w:rsid w:val="00A22290"/>
    <w:rsid w:val="00A22A31"/>
    <w:rsid w:val="00A22D2D"/>
    <w:rsid w:val="00A22D9A"/>
    <w:rsid w:val="00A22ED2"/>
    <w:rsid w:val="00A22ED6"/>
    <w:rsid w:val="00A2374E"/>
    <w:rsid w:val="00A237D3"/>
    <w:rsid w:val="00A23E78"/>
    <w:rsid w:val="00A24105"/>
    <w:rsid w:val="00A242EF"/>
    <w:rsid w:val="00A24539"/>
    <w:rsid w:val="00A24E9C"/>
    <w:rsid w:val="00A25121"/>
    <w:rsid w:val="00A2517F"/>
    <w:rsid w:val="00A25BAF"/>
    <w:rsid w:val="00A26288"/>
    <w:rsid w:val="00A26404"/>
    <w:rsid w:val="00A26B1B"/>
    <w:rsid w:val="00A26C38"/>
    <w:rsid w:val="00A276A5"/>
    <w:rsid w:val="00A3057E"/>
    <w:rsid w:val="00A30999"/>
    <w:rsid w:val="00A30BDF"/>
    <w:rsid w:val="00A30C09"/>
    <w:rsid w:val="00A313E2"/>
    <w:rsid w:val="00A323AD"/>
    <w:rsid w:val="00A323DF"/>
    <w:rsid w:val="00A323FD"/>
    <w:rsid w:val="00A32741"/>
    <w:rsid w:val="00A32A83"/>
    <w:rsid w:val="00A32C34"/>
    <w:rsid w:val="00A32D87"/>
    <w:rsid w:val="00A32F63"/>
    <w:rsid w:val="00A331CE"/>
    <w:rsid w:val="00A334B1"/>
    <w:rsid w:val="00A33852"/>
    <w:rsid w:val="00A34063"/>
    <w:rsid w:val="00A34AB8"/>
    <w:rsid w:val="00A34B82"/>
    <w:rsid w:val="00A34CFA"/>
    <w:rsid w:val="00A350B4"/>
    <w:rsid w:val="00A35258"/>
    <w:rsid w:val="00A35AD2"/>
    <w:rsid w:val="00A368DB"/>
    <w:rsid w:val="00A36D47"/>
    <w:rsid w:val="00A3707B"/>
    <w:rsid w:val="00A37AB2"/>
    <w:rsid w:val="00A37F29"/>
    <w:rsid w:val="00A40757"/>
    <w:rsid w:val="00A41064"/>
    <w:rsid w:val="00A4147F"/>
    <w:rsid w:val="00A4149D"/>
    <w:rsid w:val="00A41A78"/>
    <w:rsid w:val="00A41C5E"/>
    <w:rsid w:val="00A41C7F"/>
    <w:rsid w:val="00A41D5A"/>
    <w:rsid w:val="00A41DD4"/>
    <w:rsid w:val="00A42066"/>
    <w:rsid w:val="00A421D3"/>
    <w:rsid w:val="00A4223A"/>
    <w:rsid w:val="00A423AA"/>
    <w:rsid w:val="00A42680"/>
    <w:rsid w:val="00A42825"/>
    <w:rsid w:val="00A42F6A"/>
    <w:rsid w:val="00A43163"/>
    <w:rsid w:val="00A439A0"/>
    <w:rsid w:val="00A43DBA"/>
    <w:rsid w:val="00A4409F"/>
    <w:rsid w:val="00A440E5"/>
    <w:rsid w:val="00A44346"/>
    <w:rsid w:val="00A44388"/>
    <w:rsid w:val="00A444AF"/>
    <w:rsid w:val="00A466DD"/>
    <w:rsid w:val="00A46949"/>
    <w:rsid w:val="00A469A3"/>
    <w:rsid w:val="00A46A63"/>
    <w:rsid w:val="00A46B3B"/>
    <w:rsid w:val="00A46D00"/>
    <w:rsid w:val="00A47174"/>
    <w:rsid w:val="00A47229"/>
    <w:rsid w:val="00A47447"/>
    <w:rsid w:val="00A476C5"/>
    <w:rsid w:val="00A47ADD"/>
    <w:rsid w:val="00A47E3E"/>
    <w:rsid w:val="00A47E56"/>
    <w:rsid w:val="00A47E8E"/>
    <w:rsid w:val="00A501F1"/>
    <w:rsid w:val="00A50687"/>
    <w:rsid w:val="00A5083F"/>
    <w:rsid w:val="00A50D5C"/>
    <w:rsid w:val="00A511F2"/>
    <w:rsid w:val="00A51425"/>
    <w:rsid w:val="00A51494"/>
    <w:rsid w:val="00A51499"/>
    <w:rsid w:val="00A51983"/>
    <w:rsid w:val="00A51E09"/>
    <w:rsid w:val="00A51EE3"/>
    <w:rsid w:val="00A522E5"/>
    <w:rsid w:val="00A524C2"/>
    <w:rsid w:val="00A5261C"/>
    <w:rsid w:val="00A52D13"/>
    <w:rsid w:val="00A52D4C"/>
    <w:rsid w:val="00A53040"/>
    <w:rsid w:val="00A531FA"/>
    <w:rsid w:val="00A533C4"/>
    <w:rsid w:val="00A53408"/>
    <w:rsid w:val="00A53693"/>
    <w:rsid w:val="00A53EC6"/>
    <w:rsid w:val="00A53F2C"/>
    <w:rsid w:val="00A53FF8"/>
    <w:rsid w:val="00A5443C"/>
    <w:rsid w:val="00A548C1"/>
    <w:rsid w:val="00A54FF1"/>
    <w:rsid w:val="00A554B7"/>
    <w:rsid w:val="00A555A8"/>
    <w:rsid w:val="00A55BAD"/>
    <w:rsid w:val="00A55C0F"/>
    <w:rsid w:val="00A566CF"/>
    <w:rsid w:val="00A56701"/>
    <w:rsid w:val="00A56C9B"/>
    <w:rsid w:val="00A575F9"/>
    <w:rsid w:val="00A5766E"/>
    <w:rsid w:val="00A57933"/>
    <w:rsid w:val="00A6003B"/>
    <w:rsid w:val="00A606C2"/>
    <w:rsid w:val="00A607E2"/>
    <w:rsid w:val="00A60838"/>
    <w:rsid w:val="00A6137D"/>
    <w:rsid w:val="00A61386"/>
    <w:rsid w:val="00A61931"/>
    <w:rsid w:val="00A61C5D"/>
    <w:rsid w:val="00A61D56"/>
    <w:rsid w:val="00A621E9"/>
    <w:rsid w:val="00A62507"/>
    <w:rsid w:val="00A626C0"/>
    <w:rsid w:val="00A62D5F"/>
    <w:rsid w:val="00A633BF"/>
    <w:rsid w:val="00A63527"/>
    <w:rsid w:val="00A636E1"/>
    <w:rsid w:val="00A63EBA"/>
    <w:rsid w:val="00A64277"/>
    <w:rsid w:val="00A6500F"/>
    <w:rsid w:val="00A652B0"/>
    <w:rsid w:val="00A65494"/>
    <w:rsid w:val="00A659D6"/>
    <w:rsid w:val="00A6678B"/>
    <w:rsid w:val="00A6684A"/>
    <w:rsid w:val="00A6688C"/>
    <w:rsid w:val="00A671B6"/>
    <w:rsid w:val="00A67438"/>
    <w:rsid w:val="00A6755A"/>
    <w:rsid w:val="00A67F60"/>
    <w:rsid w:val="00A67F95"/>
    <w:rsid w:val="00A7023E"/>
    <w:rsid w:val="00A7045C"/>
    <w:rsid w:val="00A71027"/>
    <w:rsid w:val="00A711E8"/>
    <w:rsid w:val="00A714BB"/>
    <w:rsid w:val="00A71BA7"/>
    <w:rsid w:val="00A720E5"/>
    <w:rsid w:val="00A72E6B"/>
    <w:rsid w:val="00A73154"/>
    <w:rsid w:val="00A734C1"/>
    <w:rsid w:val="00A73682"/>
    <w:rsid w:val="00A73947"/>
    <w:rsid w:val="00A7419B"/>
    <w:rsid w:val="00A743FB"/>
    <w:rsid w:val="00A744D6"/>
    <w:rsid w:val="00A74872"/>
    <w:rsid w:val="00A7496C"/>
    <w:rsid w:val="00A753D1"/>
    <w:rsid w:val="00A75C9A"/>
    <w:rsid w:val="00A77425"/>
    <w:rsid w:val="00A80586"/>
    <w:rsid w:val="00A805A7"/>
    <w:rsid w:val="00A80EE2"/>
    <w:rsid w:val="00A80F87"/>
    <w:rsid w:val="00A817E0"/>
    <w:rsid w:val="00A81B8B"/>
    <w:rsid w:val="00A81DB0"/>
    <w:rsid w:val="00A8200E"/>
    <w:rsid w:val="00A82279"/>
    <w:rsid w:val="00A82F61"/>
    <w:rsid w:val="00A83667"/>
    <w:rsid w:val="00A83C86"/>
    <w:rsid w:val="00A8409C"/>
    <w:rsid w:val="00A84992"/>
    <w:rsid w:val="00A85169"/>
    <w:rsid w:val="00A8560C"/>
    <w:rsid w:val="00A85CE7"/>
    <w:rsid w:val="00A85E4D"/>
    <w:rsid w:val="00A86863"/>
    <w:rsid w:val="00A86872"/>
    <w:rsid w:val="00A869A0"/>
    <w:rsid w:val="00A86D92"/>
    <w:rsid w:val="00A8713F"/>
    <w:rsid w:val="00A878A5"/>
    <w:rsid w:val="00A878D3"/>
    <w:rsid w:val="00A90174"/>
    <w:rsid w:val="00A904C3"/>
    <w:rsid w:val="00A90647"/>
    <w:rsid w:val="00A9088E"/>
    <w:rsid w:val="00A90BA1"/>
    <w:rsid w:val="00A928D8"/>
    <w:rsid w:val="00A92C6D"/>
    <w:rsid w:val="00A92D06"/>
    <w:rsid w:val="00A93191"/>
    <w:rsid w:val="00A933A6"/>
    <w:rsid w:val="00A93770"/>
    <w:rsid w:val="00A93E82"/>
    <w:rsid w:val="00A9443E"/>
    <w:rsid w:val="00A94857"/>
    <w:rsid w:val="00A94921"/>
    <w:rsid w:val="00A94A09"/>
    <w:rsid w:val="00A94D3B"/>
    <w:rsid w:val="00A94D80"/>
    <w:rsid w:val="00A952EE"/>
    <w:rsid w:val="00A95462"/>
    <w:rsid w:val="00A954F8"/>
    <w:rsid w:val="00A957D4"/>
    <w:rsid w:val="00A958DD"/>
    <w:rsid w:val="00A95C95"/>
    <w:rsid w:val="00A9620C"/>
    <w:rsid w:val="00A96541"/>
    <w:rsid w:val="00A96799"/>
    <w:rsid w:val="00A96E84"/>
    <w:rsid w:val="00A97012"/>
    <w:rsid w:val="00A9737A"/>
    <w:rsid w:val="00A9757E"/>
    <w:rsid w:val="00A97A9A"/>
    <w:rsid w:val="00AA03AF"/>
    <w:rsid w:val="00AA0671"/>
    <w:rsid w:val="00AA07F2"/>
    <w:rsid w:val="00AA08BA"/>
    <w:rsid w:val="00AA0980"/>
    <w:rsid w:val="00AA11F2"/>
    <w:rsid w:val="00AA1C00"/>
    <w:rsid w:val="00AA1CB5"/>
    <w:rsid w:val="00AA1D18"/>
    <w:rsid w:val="00AA1EAB"/>
    <w:rsid w:val="00AA1F86"/>
    <w:rsid w:val="00AA2100"/>
    <w:rsid w:val="00AA24D5"/>
    <w:rsid w:val="00AA2531"/>
    <w:rsid w:val="00AA259F"/>
    <w:rsid w:val="00AA2BF1"/>
    <w:rsid w:val="00AA2CF1"/>
    <w:rsid w:val="00AA32A0"/>
    <w:rsid w:val="00AA358D"/>
    <w:rsid w:val="00AA3C3B"/>
    <w:rsid w:val="00AA3D2C"/>
    <w:rsid w:val="00AA40AF"/>
    <w:rsid w:val="00AA40FA"/>
    <w:rsid w:val="00AA41CE"/>
    <w:rsid w:val="00AA4483"/>
    <w:rsid w:val="00AA477A"/>
    <w:rsid w:val="00AA5100"/>
    <w:rsid w:val="00AA527E"/>
    <w:rsid w:val="00AA5346"/>
    <w:rsid w:val="00AA5A27"/>
    <w:rsid w:val="00AA64B9"/>
    <w:rsid w:val="00AA668A"/>
    <w:rsid w:val="00AA6784"/>
    <w:rsid w:val="00AA6B61"/>
    <w:rsid w:val="00AA6C15"/>
    <w:rsid w:val="00AA6D0D"/>
    <w:rsid w:val="00AA716F"/>
    <w:rsid w:val="00AA7DFA"/>
    <w:rsid w:val="00AA7E97"/>
    <w:rsid w:val="00AB00D1"/>
    <w:rsid w:val="00AB01DA"/>
    <w:rsid w:val="00AB0710"/>
    <w:rsid w:val="00AB086F"/>
    <w:rsid w:val="00AB0DE2"/>
    <w:rsid w:val="00AB168F"/>
    <w:rsid w:val="00AB1B5B"/>
    <w:rsid w:val="00AB1E07"/>
    <w:rsid w:val="00AB1E09"/>
    <w:rsid w:val="00AB2FED"/>
    <w:rsid w:val="00AB313E"/>
    <w:rsid w:val="00AB3164"/>
    <w:rsid w:val="00AB394D"/>
    <w:rsid w:val="00AB3CAF"/>
    <w:rsid w:val="00AB3CED"/>
    <w:rsid w:val="00AB435F"/>
    <w:rsid w:val="00AB45EE"/>
    <w:rsid w:val="00AB4E26"/>
    <w:rsid w:val="00AB4FFD"/>
    <w:rsid w:val="00AB5330"/>
    <w:rsid w:val="00AB54DB"/>
    <w:rsid w:val="00AB64C8"/>
    <w:rsid w:val="00AB6816"/>
    <w:rsid w:val="00AB6961"/>
    <w:rsid w:val="00AB6B5B"/>
    <w:rsid w:val="00AB7066"/>
    <w:rsid w:val="00AB7747"/>
    <w:rsid w:val="00AB77A3"/>
    <w:rsid w:val="00AB7835"/>
    <w:rsid w:val="00AB7C1D"/>
    <w:rsid w:val="00AC0474"/>
    <w:rsid w:val="00AC081F"/>
    <w:rsid w:val="00AC0968"/>
    <w:rsid w:val="00AC0CEA"/>
    <w:rsid w:val="00AC0D74"/>
    <w:rsid w:val="00AC10F2"/>
    <w:rsid w:val="00AC11AB"/>
    <w:rsid w:val="00AC14CE"/>
    <w:rsid w:val="00AC156A"/>
    <w:rsid w:val="00AC1BBB"/>
    <w:rsid w:val="00AC1F96"/>
    <w:rsid w:val="00AC1FAE"/>
    <w:rsid w:val="00AC2219"/>
    <w:rsid w:val="00AC2825"/>
    <w:rsid w:val="00AC2A55"/>
    <w:rsid w:val="00AC2A56"/>
    <w:rsid w:val="00AC2A8A"/>
    <w:rsid w:val="00AC2D0E"/>
    <w:rsid w:val="00AC2E72"/>
    <w:rsid w:val="00AC313B"/>
    <w:rsid w:val="00AC31DE"/>
    <w:rsid w:val="00AC3227"/>
    <w:rsid w:val="00AC4117"/>
    <w:rsid w:val="00AC4155"/>
    <w:rsid w:val="00AC46A5"/>
    <w:rsid w:val="00AC49D6"/>
    <w:rsid w:val="00AC4CDE"/>
    <w:rsid w:val="00AC4E26"/>
    <w:rsid w:val="00AC4EED"/>
    <w:rsid w:val="00AC579C"/>
    <w:rsid w:val="00AC62E1"/>
    <w:rsid w:val="00AC725E"/>
    <w:rsid w:val="00AC742A"/>
    <w:rsid w:val="00AC7B04"/>
    <w:rsid w:val="00AD055E"/>
    <w:rsid w:val="00AD067D"/>
    <w:rsid w:val="00AD0CB9"/>
    <w:rsid w:val="00AD0CBD"/>
    <w:rsid w:val="00AD1191"/>
    <w:rsid w:val="00AD15D3"/>
    <w:rsid w:val="00AD168E"/>
    <w:rsid w:val="00AD1E34"/>
    <w:rsid w:val="00AD2404"/>
    <w:rsid w:val="00AD2BAA"/>
    <w:rsid w:val="00AD2D87"/>
    <w:rsid w:val="00AD2EED"/>
    <w:rsid w:val="00AD3013"/>
    <w:rsid w:val="00AD30A9"/>
    <w:rsid w:val="00AD3BA0"/>
    <w:rsid w:val="00AD3E85"/>
    <w:rsid w:val="00AD4046"/>
    <w:rsid w:val="00AD42E5"/>
    <w:rsid w:val="00AD43DD"/>
    <w:rsid w:val="00AD47A7"/>
    <w:rsid w:val="00AD5E9B"/>
    <w:rsid w:val="00AD600E"/>
    <w:rsid w:val="00AD615B"/>
    <w:rsid w:val="00AD6254"/>
    <w:rsid w:val="00AD69CB"/>
    <w:rsid w:val="00AD6D3F"/>
    <w:rsid w:val="00AD6F7A"/>
    <w:rsid w:val="00AD70E8"/>
    <w:rsid w:val="00AD7C92"/>
    <w:rsid w:val="00AD7E44"/>
    <w:rsid w:val="00AE0702"/>
    <w:rsid w:val="00AE0A4B"/>
    <w:rsid w:val="00AE163A"/>
    <w:rsid w:val="00AE19E8"/>
    <w:rsid w:val="00AE1BEA"/>
    <w:rsid w:val="00AE1DB7"/>
    <w:rsid w:val="00AE2102"/>
    <w:rsid w:val="00AE2D0F"/>
    <w:rsid w:val="00AE2D9D"/>
    <w:rsid w:val="00AE2F37"/>
    <w:rsid w:val="00AE3DFC"/>
    <w:rsid w:val="00AE4211"/>
    <w:rsid w:val="00AE48ED"/>
    <w:rsid w:val="00AE4924"/>
    <w:rsid w:val="00AE4A96"/>
    <w:rsid w:val="00AE4E08"/>
    <w:rsid w:val="00AE4E20"/>
    <w:rsid w:val="00AE548A"/>
    <w:rsid w:val="00AE5792"/>
    <w:rsid w:val="00AE58BF"/>
    <w:rsid w:val="00AE5B73"/>
    <w:rsid w:val="00AE60A4"/>
    <w:rsid w:val="00AE6AB9"/>
    <w:rsid w:val="00AE6ABC"/>
    <w:rsid w:val="00AE6B13"/>
    <w:rsid w:val="00AE6C6A"/>
    <w:rsid w:val="00AE6D3A"/>
    <w:rsid w:val="00AE6F21"/>
    <w:rsid w:val="00AE6F9C"/>
    <w:rsid w:val="00AE7279"/>
    <w:rsid w:val="00AE7432"/>
    <w:rsid w:val="00AE77C3"/>
    <w:rsid w:val="00AE77D3"/>
    <w:rsid w:val="00AE78FC"/>
    <w:rsid w:val="00AE7948"/>
    <w:rsid w:val="00AF0247"/>
    <w:rsid w:val="00AF0754"/>
    <w:rsid w:val="00AF08BE"/>
    <w:rsid w:val="00AF0CBF"/>
    <w:rsid w:val="00AF0E0F"/>
    <w:rsid w:val="00AF1452"/>
    <w:rsid w:val="00AF1612"/>
    <w:rsid w:val="00AF1B2B"/>
    <w:rsid w:val="00AF1C13"/>
    <w:rsid w:val="00AF1D32"/>
    <w:rsid w:val="00AF257F"/>
    <w:rsid w:val="00AF27DB"/>
    <w:rsid w:val="00AF2919"/>
    <w:rsid w:val="00AF2B33"/>
    <w:rsid w:val="00AF33CF"/>
    <w:rsid w:val="00AF3FC1"/>
    <w:rsid w:val="00AF459C"/>
    <w:rsid w:val="00AF4833"/>
    <w:rsid w:val="00AF4AED"/>
    <w:rsid w:val="00AF4D50"/>
    <w:rsid w:val="00AF53F8"/>
    <w:rsid w:val="00AF572F"/>
    <w:rsid w:val="00AF5D7E"/>
    <w:rsid w:val="00AF606E"/>
    <w:rsid w:val="00AF6179"/>
    <w:rsid w:val="00AF68E1"/>
    <w:rsid w:val="00AF6B8F"/>
    <w:rsid w:val="00AF6BE6"/>
    <w:rsid w:val="00AF6C9B"/>
    <w:rsid w:val="00AF7918"/>
    <w:rsid w:val="00AF7B99"/>
    <w:rsid w:val="00AF7D96"/>
    <w:rsid w:val="00AF7DB0"/>
    <w:rsid w:val="00B00345"/>
    <w:rsid w:val="00B005FC"/>
    <w:rsid w:val="00B00F85"/>
    <w:rsid w:val="00B01638"/>
    <w:rsid w:val="00B023FB"/>
    <w:rsid w:val="00B02D9A"/>
    <w:rsid w:val="00B04144"/>
    <w:rsid w:val="00B04182"/>
    <w:rsid w:val="00B042BA"/>
    <w:rsid w:val="00B046C9"/>
    <w:rsid w:val="00B048AD"/>
    <w:rsid w:val="00B0525C"/>
    <w:rsid w:val="00B0534F"/>
    <w:rsid w:val="00B05581"/>
    <w:rsid w:val="00B056D6"/>
    <w:rsid w:val="00B057F6"/>
    <w:rsid w:val="00B0582F"/>
    <w:rsid w:val="00B058B9"/>
    <w:rsid w:val="00B0630F"/>
    <w:rsid w:val="00B06523"/>
    <w:rsid w:val="00B06694"/>
    <w:rsid w:val="00B071E7"/>
    <w:rsid w:val="00B07233"/>
    <w:rsid w:val="00B07C71"/>
    <w:rsid w:val="00B07D01"/>
    <w:rsid w:val="00B07D06"/>
    <w:rsid w:val="00B101AF"/>
    <w:rsid w:val="00B10346"/>
    <w:rsid w:val="00B10451"/>
    <w:rsid w:val="00B10564"/>
    <w:rsid w:val="00B1064D"/>
    <w:rsid w:val="00B10676"/>
    <w:rsid w:val="00B106DA"/>
    <w:rsid w:val="00B1149D"/>
    <w:rsid w:val="00B11595"/>
    <w:rsid w:val="00B11F19"/>
    <w:rsid w:val="00B12140"/>
    <w:rsid w:val="00B126A7"/>
    <w:rsid w:val="00B1295A"/>
    <w:rsid w:val="00B13224"/>
    <w:rsid w:val="00B13474"/>
    <w:rsid w:val="00B138BE"/>
    <w:rsid w:val="00B139B3"/>
    <w:rsid w:val="00B14D56"/>
    <w:rsid w:val="00B14F3D"/>
    <w:rsid w:val="00B14FBA"/>
    <w:rsid w:val="00B150A3"/>
    <w:rsid w:val="00B15347"/>
    <w:rsid w:val="00B15461"/>
    <w:rsid w:val="00B15955"/>
    <w:rsid w:val="00B15D93"/>
    <w:rsid w:val="00B16997"/>
    <w:rsid w:val="00B169A8"/>
    <w:rsid w:val="00B17396"/>
    <w:rsid w:val="00B17563"/>
    <w:rsid w:val="00B17A8B"/>
    <w:rsid w:val="00B17B9B"/>
    <w:rsid w:val="00B20786"/>
    <w:rsid w:val="00B207B3"/>
    <w:rsid w:val="00B2095A"/>
    <w:rsid w:val="00B20A45"/>
    <w:rsid w:val="00B20DB7"/>
    <w:rsid w:val="00B212C0"/>
    <w:rsid w:val="00B216F3"/>
    <w:rsid w:val="00B21A83"/>
    <w:rsid w:val="00B21AD6"/>
    <w:rsid w:val="00B21BD9"/>
    <w:rsid w:val="00B224A4"/>
    <w:rsid w:val="00B22628"/>
    <w:rsid w:val="00B2280A"/>
    <w:rsid w:val="00B22C5C"/>
    <w:rsid w:val="00B2304F"/>
    <w:rsid w:val="00B23842"/>
    <w:rsid w:val="00B23CD0"/>
    <w:rsid w:val="00B24008"/>
    <w:rsid w:val="00B2463C"/>
    <w:rsid w:val="00B248CF"/>
    <w:rsid w:val="00B24F30"/>
    <w:rsid w:val="00B25CA9"/>
    <w:rsid w:val="00B260B2"/>
    <w:rsid w:val="00B26442"/>
    <w:rsid w:val="00B26926"/>
    <w:rsid w:val="00B26A83"/>
    <w:rsid w:val="00B26D66"/>
    <w:rsid w:val="00B271F7"/>
    <w:rsid w:val="00B272F7"/>
    <w:rsid w:val="00B27414"/>
    <w:rsid w:val="00B27427"/>
    <w:rsid w:val="00B27811"/>
    <w:rsid w:val="00B278C2"/>
    <w:rsid w:val="00B27AE4"/>
    <w:rsid w:val="00B27E04"/>
    <w:rsid w:val="00B300F8"/>
    <w:rsid w:val="00B3016E"/>
    <w:rsid w:val="00B30A4B"/>
    <w:rsid w:val="00B30C85"/>
    <w:rsid w:val="00B31190"/>
    <w:rsid w:val="00B31ABF"/>
    <w:rsid w:val="00B31E30"/>
    <w:rsid w:val="00B32158"/>
    <w:rsid w:val="00B322AC"/>
    <w:rsid w:val="00B3242D"/>
    <w:rsid w:val="00B3246F"/>
    <w:rsid w:val="00B325D7"/>
    <w:rsid w:val="00B32915"/>
    <w:rsid w:val="00B3292D"/>
    <w:rsid w:val="00B32C72"/>
    <w:rsid w:val="00B32EA7"/>
    <w:rsid w:val="00B3302A"/>
    <w:rsid w:val="00B336E0"/>
    <w:rsid w:val="00B336F6"/>
    <w:rsid w:val="00B33735"/>
    <w:rsid w:val="00B33BE3"/>
    <w:rsid w:val="00B33E4F"/>
    <w:rsid w:val="00B3433B"/>
    <w:rsid w:val="00B346CA"/>
    <w:rsid w:val="00B34914"/>
    <w:rsid w:val="00B34A36"/>
    <w:rsid w:val="00B3519E"/>
    <w:rsid w:val="00B35E4E"/>
    <w:rsid w:val="00B35FE8"/>
    <w:rsid w:val="00B363AA"/>
    <w:rsid w:val="00B36CB8"/>
    <w:rsid w:val="00B376A5"/>
    <w:rsid w:val="00B378A4"/>
    <w:rsid w:val="00B37EB7"/>
    <w:rsid w:val="00B40DDB"/>
    <w:rsid w:val="00B40EEA"/>
    <w:rsid w:val="00B40F31"/>
    <w:rsid w:val="00B40FDC"/>
    <w:rsid w:val="00B410AC"/>
    <w:rsid w:val="00B41239"/>
    <w:rsid w:val="00B4186C"/>
    <w:rsid w:val="00B43940"/>
    <w:rsid w:val="00B44679"/>
    <w:rsid w:val="00B45DDB"/>
    <w:rsid w:val="00B45F03"/>
    <w:rsid w:val="00B45FE4"/>
    <w:rsid w:val="00B46064"/>
    <w:rsid w:val="00B46069"/>
    <w:rsid w:val="00B46868"/>
    <w:rsid w:val="00B469CE"/>
    <w:rsid w:val="00B46F9D"/>
    <w:rsid w:val="00B473B4"/>
    <w:rsid w:val="00B477E2"/>
    <w:rsid w:val="00B4794A"/>
    <w:rsid w:val="00B479C3"/>
    <w:rsid w:val="00B47F11"/>
    <w:rsid w:val="00B50307"/>
    <w:rsid w:val="00B5051B"/>
    <w:rsid w:val="00B50C93"/>
    <w:rsid w:val="00B51AC0"/>
    <w:rsid w:val="00B523ED"/>
    <w:rsid w:val="00B53372"/>
    <w:rsid w:val="00B53B5D"/>
    <w:rsid w:val="00B53EFF"/>
    <w:rsid w:val="00B53F54"/>
    <w:rsid w:val="00B554C5"/>
    <w:rsid w:val="00B559BD"/>
    <w:rsid w:val="00B55B62"/>
    <w:rsid w:val="00B55F9B"/>
    <w:rsid w:val="00B55FC9"/>
    <w:rsid w:val="00B566D3"/>
    <w:rsid w:val="00B5711F"/>
    <w:rsid w:val="00B57465"/>
    <w:rsid w:val="00B57659"/>
    <w:rsid w:val="00B5790A"/>
    <w:rsid w:val="00B57996"/>
    <w:rsid w:val="00B57ED0"/>
    <w:rsid w:val="00B6055E"/>
    <w:rsid w:val="00B61790"/>
    <w:rsid w:val="00B61B92"/>
    <w:rsid w:val="00B61DF1"/>
    <w:rsid w:val="00B62183"/>
    <w:rsid w:val="00B622DC"/>
    <w:rsid w:val="00B62BBC"/>
    <w:rsid w:val="00B62E2E"/>
    <w:rsid w:val="00B6317D"/>
    <w:rsid w:val="00B63295"/>
    <w:rsid w:val="00B63439"/>
    <w:rsid w:val="00B63488"/>
    <w:rsid w:val="00B65E9B"/>
    <w:rsid w:val="00B660A0"/>
    <w:rsid w:val="00B66A77"/>
    <w:rsid w:val="00B66ABF"/>
    <w:rsid w:val="00B6720D"/>
    <w:rsid w:val="00B67AD8"/>
    <w:rsid w:val="00B67B13"/>
    <w:rsid w:val="00B67B35"/>
    <w:rsid w:val="00B67CB4"/>
    <w:rsid w:val="00B70017"/>
    <w:rsid w:val="00B7022C"/>
    <w:rsid w:val="00B70AD1"/>
    <w:rsid w:val="00B711D4"/>
    <w:rsid w:val="00B718D3"/>
    <w:rsid w:val="00B71BB9"/>
    <w:rsid w:val="00B720CB"/>
    <w:rsid w:val="00B72383"/>
    <w:rsid w:val="00B729FC"/>
    <w:rsid w:val="00B73328"/>
    <w:rsid w:val="00B739C6"/>
    <w:rsid w:val="00B73DB2"/>
    <w:rsid w:val="00B7413D"/>
    <w:rsid w:val="00B742DB"/>
    <w:rsid w:val="00B746D7"/>
    <w:rsid w:val="00B7473A"/>
    <w:rsid w:val="00B74DD7"/>
    <w:rsid w:val="00B74F5C"/>
    <w:rsid w:val="00B7528E"/>
    <w:rsid w:val="00B752CD"/>
    <w:rsid w:val="00B7578C"/>
    <w:rsid w:val="00B76BAF"/>
    <w:rsid w:val="00B7723F"/>
    <w:rsid w:val="00B772B2"/>
    <w:rsid w:val="00B77330"/>
    <w:rsid w:val="00B77345"/>
    <w:rsid w:val="00B80534"/>
    <w:rsid w:val="00B80F83"/>
    <w:rsid w:val="00B81225"/>
    <w:rsid w:val="00B8230B"/>
    <w:rsid w:val="00B82583"/>
    <w:rsid w:val="00B828D1"/>
    <w:rsid w:val="00B82C0B"/>
    <w:rsid w:val="00B836B0"/>
    <w:rsid w:val="00B837F3"/>
    <w:rsid w:val="00B838B0"/>
    <w:rsid w:val="00B838E2"/>
    <w:rsid w:val="00B83C5A"/>
    <w:rsid w:val="00B83DE7"/>
    <w:rsid w:val="00B8433C"/>
    <w:rsid w:val="00B84683"/>
    <w:rsid w:val="00B8470A"/>
    <w:rsid w:val="00B84999"/>
    <w:rsid w:val="00B84BA1"/>
    <w:rsid w:val="00B84D3E"/>
    <w:rsid w:val="00B85302"/>
    <w:rsid w:val="00B8585F"/>
    <w:rsid w:val="00B85E31"/>
    <w:rsid w:val="00B8614B"/>
    <w:rsid w:val="00B87491"/>
    <w:rsid w:val="00B87759"/>
    <w:rsid w:val="00B91073"/>
    <w:rsid w:val="00B9185C"/>
    <w:rsid w:val="00B9195F"/>
    <w:rsid w:val="00B91B6C"/>
    <w:rsid w:val="00B91D48"/>
    <w:rsid w:val="00B92176"/>
    <w:rsid w:val="00B921C3"/>
    <w:rsid w:val="00B92280"/>
    <w:rsid w:val="00B92303"/>
    <w:rsid w:val="00B929B8"/>
    <w:rsid w:val="00B92AE2"/>
    <w:rsid w:val="00B92BE6"/>
    <w:rsid w:val="00B9317A"/>
    <w:rsid w:val="00B941FF"/>
    <w:rsid w:val="00B94C5D"/>
    <w:rsid w:val="00B94D5C"/>
    <w:rsid w:val="00B94F5D"/>
    <w:rsid w:val="00B950ED"/>
    <w:rsid w:val="00B954BB"/>
    <w:rsid w:val="00B9561C"/>
    <w:rsid w:val="00B9561D"/>
    <w:rsid w:val="00B96892"/>
    <w:rsid w:val="00B96CD7"/>
    <w:rsid w:val="00B96DC3"/>
    <w:rsid w:val="00B96DDC"/>
    <w:rsid w:val="00B9731B"/>
    <w:rsid w:val="00B97DF3"/>
    <w:rsid w:val="00BA0197"/>
    <w:rsid w:val="00BA0926"/>
    <w:rsid w:val="00BA0E0B"/>
    <w:rsid w:val="00BA0F5C"/>
    <w:rsid w:val="00BA0F7F"/>
    <w:rsid w:val="00BA15DD"/>
    <w:rsid w:val="00BA1EB3"/>
    <w:rsid w:val="00BA20AC"/>
    <w:rsid w:val="00BA29E9"/>
    <w:rsid w:val="00BA2F53"/>
    <w:rsid w:val="00BA2F65"/>
    <w:rsid w:val="00BA3106"/>
    <w:rsid w:val="00BA3286"/>
    <w:rsid w:val="00BA342A"/>
    <w:rsid w:val="00BA376A"/>
    <w:rsid w:val="00BA4495"/>
    <w:rsid w:val="00BA44F3"/>
    <w:rsid w:val="00BA5379"/>
    <w:rsid w:val="00BA56BA"/>
    <w:rsid w:val="00BA58A0"/>
    <w:rsid w:val="00BA592B"/>
    <w:rsid w:val="00BA5A20"/>
    <w:rsid w:val="00BA5D52"/>
    <w:rsid w:val="00BA6311"/>
    <w:rsid w:val="00BA7142"/>
    <w:rsid w:val="00BA72AD"/>
    <w:rsid w:val="00BA7369"/>
    <w:rsid w:val="00BA76F0"/>
    <w:rsid w:val="00BA7C8A"/>
    <w:rsid w:val="00BA7FC4"/>
    <w:rsid w:val="00BB0309"/>
    <w:rsid w:val="00BB0423"/>
    <w:rsid w:val="00BB0915"/>
    <w:rsid w:val="00BB0D3D"/>
    <w:rsid w:val="00BB0F11"/>
    <w:rsid w:val="00BB16EB"/>
    <w:rsid w:val="00BB1A59"/>
    <w:rsid w:val="00BB1AF0"/>
    <w:rsid w:val="00BB20C3"/>
    <w:rsid w:val="00BB2143"/>
    <w:rsid w:val="00BB237C"/>
    <w:rsid w:val="00BB2671"/>
    <w:rsid w:val="00BB2701"/>
    <w:rsid w:val="00BB2D2C"/>
    <w:rsid w:val="00BB3798"/>
    <w:rsid w:val="00BB3974"/>
    <w:rsid w:val="00BB3A7E"/>
    <w:rsid w:val="00BB3C49"/>
    <w:rsid w:val="00BB41A3"/>
    <w:rsid w:val="00BB524C"/>
    <w:rsid w:val="00BB530A"/>
    <w:rsid w:val="00BB56F4"/>
    <w:rsid w:val="00BB5A1B"/>
    <w:rsid w:val="00BB63A8"/>
    <w:rsid w:val="00BB67B8"/>
    <w:rsid w:val="00BB67E5"/>
    <w:rsid w:val="00BB686E"/>
    <w:rsid w:val="00BB6BED"/>
    <w:rsid w:val="00BB720E"/>
    <w:rsid w:val="00BB73B1"/>
    <w:rsid w:val="00BB7768"/>
    <w:rsid w:val="00BB7FEA"/>
    <w:rsid w:val="00BC012B"/>
    <w:rsid w:val="00BC02B4"/>
    <w:rsid w:val="00BC05A5"/>
    <w:rsid w:val="00BC09C3"/>
    <w:rsid w:val="00BC127A"/>
    <w:rsid w:val="00BC1708"/>
    <w:rsid w:val="00BC19BE"/>
    <w:rsid w:val="00BC1B60"/>
    <w:rsid w:val="00BC28F3"/>
    <w:rsid w:val="00BC2E8B"/>
    <w:rsid w:val="00BC32DC"/>
    <w:rsid w:val="00BC355A"/>
    <w:rsid w:val="00BC35B6"/>
    <w:rsid w:val="00BC3758"/>
    <w:rsid w:val="00BC390B"/>
    <w:rsid w:val="00BC3AD2"/>
    <w:rsid w:val="00BC4925"/>
    <w:rsid w:val="00BC4CD8"/>
    <w:rsid w:val="00BC4FF5"/>
    <w:rsid w:val="00BC5276"/>
    <w:rsid w:val="00BC5514"/>
    <w:rsid w:val="00BC5B9D"/>
    <w:rsid w:val="00BC5E1D"/>
    <w:rsid w:val="00BC5E3E"/>
    <w:rsid w:val="00BC6088"/>
    <w:rsid w:val="00BC62D5"/>
    <w:rsid w:val="00BC666F"/>
    <w:rsid w:val="00BC67BB"/>
    <w:rsid w:val="00BC723E"/>
    <w:rsid w:val="00BC796C"/>
    <w:rsid w:val="00BC79D8"/>
    <w:rsid w:val="00BC7D76"/>
    <w:rsid w:val="00BD0BC9"/>
    <w:rsid w:val="00BD0C7C"/>
    <w:rsid w:val="00BD142C"/>
    <w:rsid w:val="00BD192F"/>
    <w:rsid w:val="00BD1B51"/>
    <w:rsid w:val="00BD1C41"/>
    <w:rsid w:val="00BD2155"/>
    <w:rsid w:val="00BD22EB"/>
    <w:rsid w:val="00BD27D0"/>
    <w:rsid w:val="00BD2D0D"/>
    <w:rsid w:val="00BD4305"/>
    <w:rsid w:val="00BD44FE"/>
    <w:rsid w:val="00BD4596"/>
    <w:rsid w:val="00BD49F7"/>
    <w:rsid w:val="00BD520D"/>
    <w:rsid w:val="00BD5739"/>
    <w:rsid w:val="00BD6122"/>
    <w:rsid w:val="00BD64C4"/>
    <w:rsid w:val="00BD655B"/>
    <w:rsid w:val="00BD6A63"/>
    <w:rsid w:val="00BD74FC"/>
    <w:rsid w:val="00BD7CAE"/>
    <w:rsid w:val="00BE03D4"/>
    <w:rsid w:val="00BE06FC"/>
    <w:rsid w:val="00BE1195"/>
    <w:rsid w:val="00BE1333"/>
    <w:rsid w:val="00BE1405"/>
    <w:rsid w:val="00BE17B9"/>
    <w:rsid w:val="00BE2293"/>
    <w:rsid w:val="00BE24E5"/>
    <w:rsid w:val="00BE2756"/>
    <w:rsid w:val="00BE2DCF"/>
    <w:rsid w:val="00BE312D"/>
    <w:rsid w:val="00BE32D3"/>
    <w:rsid w:val="00BE37AD"/>
    <w:rsid w:val="00BE38CC"/>
    <w:rsid w:val="00BE440F"/>
    <w:rsid w:val="00BE4430"/>
    <w:rsid w:val="00BE4780"/>
    <w:rsid w:val="00BE4865"/>
    <w:rsid w:val="00BE4F96"/>
    <w:rsid w:val="00BE5175"/>
    <w:rsid w:val="00BE525D"/>
    <w:rsid w:val="00BE5B0E"/>
    <w:rsid w:val="00BE5F4B"/>
    <w:rsid w:val="00BE6149"/>
    <w:rsid w:val="00BE65DC"/>
    <w:rsid w:val="00BE6A6B"/>
    <w:rsid w:val="00BE6BA6"/>
    <w:rsid w:val="00BE76D9"/>
    <w:rsid w:val="00BE7782"/>
    <w:rsid w:val="00BF0957"/>
    <w:rsid w:val="00BF0BBA"/>
    <w:rsid w:val="00BF0EA4"/>
    <w:rsid w:val="00BF11F8"/>
    <w:rsid w:val="00BF12BE"/>
    <w:rsid w:val="00BF1C17"/>
    <w:rsid w:val="00BF1C20"/>
    <w:rsid w:val="00BF1CB6"/>
    <w:rsid w:val="00BF1EA0"/>
    <w:rsid w:val="00BF23EA"/>
    <w:rsid w:val="00BF249C"/>
    <w:rsid w:val="00BF2580"/>
    <w:rsid w:val="00BF27C3"/>
    <w:rsid w:val="00BF35F4"/>
    <w:rsid w:val="00BF3B7D"/>
    <w:rsid w:val="00BF434F"/>
    <w:rsid w:val="00BF4693"/>
    <w:rsid w:val="00BF46C4"/>
    <w:rsid w:val="00BF4894"/>
    <w:rsid w:val="00BF49EE"/>
    <w:rsid w:val="00BF4A99"/>
    <w:rsid w:val="00BF64C5"/>
    <w:rsid w:val="00BF69A0"/>
    <w:rsid w:val="00BF6DC2"/>
    <w:rsid w:val="00BF6F5D"/>
    <w:rsid w:val="00BF7359"/>
    <w:rsid w:val="00BF775F"/>
    <w:rsid w:val="00BF7852"/>
    <w:rsid w:val="00BF785E"/>
    <w:rsid w:val="00BF7C62"/>
    <w:rsid w:val="00BF7DE5"/>
    <w:rsid w:val="00C001E9"/>
    <w:rsid w:val="00C00986"/>
    <w:rsid w:val="00C00DB3"/>
    <w:rsid w:val="00C010B9"/>
    <w:rsid w:val="00C0196B"/>
    <w:rsid w:val="00C01C0A"/>
    <w:rsid w:val="00C01C56"/>
    <w:rsid w:val="00C02161"/>
    <w:rsid w:val="00C02FC1"/>
    <w:rsid w:val="00C0352B"/>
    <w:rsid w:val="00C03A34"/>
    <w:rsid w:val="00C041AE"/>
    <w:rsid w:val="00C0448B"/>
    <w:rsid w:val="00C0529A"/>
    <w:rsid w:val="00C06121"/>
    <w:rsid w:val="00C06841"/>
    <w:rsid w:val="00C06BA4"/>
    <w:rsid w:val="00C0730A"/>
    <w:rsid w:val="00C074A0"/>
    <w:rsid w:val="00C07AD4"/>
    <w:rsid w:val="00C07DE3"/>
    <w:rsid w:val="00C10578"/>
    <w:rsid w:val="00C1067C"/>
    <w:rsid w:val="00C10A54"/>
    <w:rsid w:val="00C10E2B"/>
    <w:rsid w:val="00C10FCA"/>
    <w:rsid w:val="00C1130B"/>
    <w:rsid w:val="00C115CB"/>
    <w:rsid w:val="00C11DD2"/>
    <w:rsid w:val="00C12010"/>
    <w:rsid w:val="00C12997"/>
    <w:rsid w:val="00C1340B"/>
    <w:rsid w:val="00C135BC"/>
    <w:rsid w:val="00C138CD"/>
    <w:rsid w:val="00C13BC8"/>
    <w:rsid w:val="00C13CD0"/>
    <w:rsid w:val="00C13E8C"/>
    <w:rsid w:val="00C144F5"/>
    <w:rsid w:val="00C14822"/>
    <w:rsid w:val="00C14EE8"/>
    <w:rsid w:val="00C14EF1"/>
    <w:rsid w:val="00C150D5"/>
    <w:rsid w:val="00C15271"/>
    <w:rsid w:val="00C15424"/>
    <w:rsid w:val="00C15BEA"/>
    <w:rsid w:val="00C15BF5"/>
    <w:rsid w:val="00C15C95"/>
    <w:rsid w:val="00C1622B"/>
    <w:rsid w:val="00C16782"/>
    <w:rsid w:val="00C16DA5"/>
    <w:rsid w:val="00C172D5"/>
    <w:rsid w:val="00C17305"/>
    <w:rsid w:val="00C17A7A"/>
    <w:rsid w:val="00C17E7A"/>
    <w:rsid w:val="00C17F5C"/>
    <w:rsid w:val="00C2022B"/>
    <w:rsid w:val="00C20C64"/>
    <w:rsid w:val="00C20CB1"/>
    <w:rsid w:val="00C21174"/>
    <w:rsid w:val="00C21450"/>
    <w:rsid w:val="00C21924"/>
    <w:rsid w:val="00C220E5"/>
    <w:rsid w:val="00C22178"/>
    <w:rsid w:val="00C22623"/>
    <w:rsid w:val="00C23299"/>
    <w:rsid w:val="00C23414"/>
    <w:rsid w:val="00C234BA"/>
    <w:rsid w:val="00C23671"/>
    <w:rsid w:val="00C23CA3"/>
    <w:rsid w:val="00C24282"/>
    <w:rsid w:val="00C2463D"/>
    <w:rsid w:val="00C252B0"/>
    <w:rsid w:val="00C258E1"/>
    <w:rsid w:val="00C2596A"/>
    <w:rsid w:val="00C25CC1"/>
    <w:rsid w:val="00C268C5"/>
    <w:rsid w:val="00C2693B"/>
    <w:rsid w:val="00C26CF5"/>
    <w:rsid w:val="00C274AA"/>
    <w:rsid w:val="00C27537"/>
    <w:rsid w:val="00C27FA5"/>
    <w:rsid w:val="00C30BF1"/>
    <w:rsid w:val="00C31006"/>
    <w:rsid w:val="00C310C6"/>
    <w:rsid w:val="00C32093"/>
    <w:rsid w:val="00C32260"/>
    <w:rsid w:val="00C32398"/>
    <w:rsid w:val="00C328FE"/>
    <w:rsid w:val="00C32A25"/>
    <w:rsid w:val="00C33006"/>
    <w:rsid w:val="00C330ED"/>
    <w:rsid w:val="00C33507"/>
    <w:rsid w:val="00C33C6E"/>
    <w:rsid w:val="00C33F1D"/>
    <w:rsid w:val="00C34707"/>
    <w:rsid w:val="00C34DA9"/>
    <w:rsid w:val="00C34E65"/>
    <w:rsid w:val="00C3580D"/>
    <w:rsid w:val="00C35B8E"/>
    <w:rsid w:val="00C35D3E"/>
    <w:rsid w:val="00C35EB8"/>
    <w:rsid w:val="00C3623A"/>
    <w:rsid w:val="00C363F1"/>
    <w:rsid w:val="00C3690B"/>
    <w:rsid w:val="00C36BD1"/>
    <w:rsid w:val="00C36E74"/>
    <w:rsid w:val="00C36F50"/>
    <w:rsid w:val="00C373A3"/>
    <w:rsid w:val="00C37684"/>
    <w:rsid w:val="00C4086A"/>
    <w:rsid w:val="00C40EB2"/>
    <w:rsid w:val="00C415BA"/>
    <w:rsid w:val="00C419FA"/>
    <w:rsid w:val="00C41DEF"/>
    <w:rsid w:val="00C41DF8"/>
    <w:rsid w:val="00C42885"/>
    <w:rsid w:val="00C4299B"/>
    <w:rsid w:val="00C42F97"/>
    <w:rsid w:val="00C42F9E"/>
    <w:rsid w:val="00C43DE1"/>
    <w:rsid w:val="00C4409D"/>
    <w:rsid w:val="00C443FA"/>
    <w:rsid w:val="00C4454A"/>
    <w:rsid w:val="00C4459A"/>
    <w:rsid w:val="00C44E72"/>
    <w:rsid w:val="00C45424"/>
    <w:rsid w:val="00C459FA"/>
    <w:rsid w:val="00C45A06"/>
    <w:rsid w:val="00C45C93"/>
    <w:rsid w:val="00C45FCB"/>
    <w:rsid w:val="00C4615D"/>
    <w:rsid w:val="00C461C2"/>
    <w:rsid w:val="00C46D99"/>
    <w:rsid w:val="00C4733C"/>
    <w:rsid w:val="00C473D5"/>
    <w:rsid w:val="00C47902"/>
    <w:rsid w:val="00C47E5B"/>
    <w:rsid w:val="00C47E7B"/>
    <w:rsid w:val="00C500BC"/>
    <w:rsid w:val="00C500FF"/>
    <w:rsid w:val="00C5111B"/>
    <w:rsid w:val="00C51433"/>
    <w:rsid w:val="00C51588"/>
    <w:rsid w:val="00C516FB"/>
    <w:rsid w:val="00C51C3A"/>
    <w:rsid w:val="00C52457"/>
    <w:rsid w:val="00C52D46"/>
    <w:rsid w:val="00C52D6C"/>
    <w:rsid w:val="00C52E4A"/>
    <w:rsid w:val="00C53306"/>
    <w:rsid w:val="00C5338D"/>
    <w:rsid w:val="00C53693"/>
    <w:rsid w:val="00C5369C"/>
    <w:rsid w:val="00C53A28"/>
    <w:rsid w:val="00C53EA1"/>
    <w:rsid w:val="00C53FEC"/>
    <w:rsid w:val="00C540FE"/>
    <w:rsid w:val="00C54A58"/>
    <w:rsid w:val="00C54ABB"/>
    <w:rsid w:val="00C54DF6"/>
    <w:rsid w:val="00C55286"/>
    <w:rsid w:val="00C55989"/>
    <w:rsid w:val="00C55B6C"/>
    <w:rsid w:val="00C55E98"/>
    <w:rsid w:val="00C5662F"/>
    <w:rsid w:val="00C57052"/>
    <w:rsid w:val="00C57648"/>
    <w:rsid w:val="00C57AF3"/>
    <w:rsid w:val="00C6037A"/>
    <w:rsid w:val="00C60E27"/>
    <w:rsid w:val="00C617CE"/>
    <w:rsid w:val="00C61DC8"/>
    <w:rsid w:val="00C61DCC"/>
    <w:rsid w:val="00C61E4B"/>
    <w:rsid w:val="00C61EA9"/>
    <w:rsid w:val="00C620F1"/>
    <w:rsid w:val="00C62C1B"/>
    <w:rsid w:val="00C62EAC"/>
    <w:rsid w:val="00C62F38"/>
    <w:rsid w:val="00C6367C"/>
    <w:rsid w:val="00C63814"/>
    <w:rsid w:val="00C63DBB"/>
    <w:rsid w:val="00C64372"/>
    <w:rsid w:val="00C6447D"/>
    <w:rsid w:val="00C64BFF"/>
    <w:rsid w:val="00C651E7"/>
    <w:rsid w:val="00C6568C"/>
    <w:rsid w:val="00C65753"/>
    <w:rsid w:val="00C658E1"/>
    <w:rsid w:val="00C660F5"/>
    <w:rsid w:val="00C66217"/>
    <w:rsid w:val="00C66353"/>
    <w:rsid w:val="00C663A5"/>
    <w:rsid w:val="00C67480"/>
    <w:rsid w:val="00C67657"/>
    <w:rsid w:val="00C7034D"/>
    <w:rsid w:val="00C704E9"/>
    <w:rsid w:val="00C707E4"/>
    <w:rsid w:val="00C70B92"/>
    <w:rsid w:val="00C70CE4"/>
    <w:rsid w:val="00C70F8B"/>
    <w:rsid w:val="00C71261"/>
    <w:rsid w:val="00C7146B"/>
    <w:rsid w:val="00C719C5"/>
    <w:rsid w:val="00C71B6B"/>
    <w:rsid w:val="00C71F44"/>
    <w:rsid w:val="00C71F90"/>
    <w:rsid w:val="00C72180"/>
    <w:rsid w:val="00C72571"/>
    <w:rsid w:val="00C727F9"/>
    <w:rsid w:val="00C72BBA"/>
    <w:rsid w:val="00C72D96"/>
    <w:rsid w:val="00C72FE3"/>
    <w:rsid w:val="00C7312C"/>
    <w:rsid w:val="00C73995"/>
    <w:rsid w:val="00C73CF2"/>
    <w:rsid w:val="00C73FC0"/>
    <w:rsid w:val="00C7464D"/>
    <w:rsid w:val="00C74C41"/>
    <w:rsid w:val="00C750BA"/>
    <w:rsid w:val="00C75701"/>
    <w:rsid w:val="00C75B09"/>
    <w:rsid w:val="00C75FF1"/>
    <w:rsid w:val="00C76214"/>
    <w:rsid w:val="00C763C9"/>
    <w:rsid w:val="00C7662B"/>
    <w:rsid w:val="00C766F7"/>
    <w:rsid w:val="00C76797"/>
    <w:rsid w:val="00C76A3A"/>
    <w:rsid w:val="00C77230"/>
    <w:rsid w:val="00C80057"/>
    <w:rsid w:val="00C80E64"/>
    <w:rsid w:val="00C80E7D"/>
    <w:rsid w:val="00C81348"/>
    <w:rsid w:val="00C816A1"/>
    <w:rsid w:val="00C81C9F"/>
    <w:rsid w:val="00C82055"/>
    <w:rsid w:val="00C821E4"/>
    <w:rsid w:val="00C82211"/>
    <w:rsid w:val="00C82232"/>
    <w:rsid w:val="00C824C7"/>
    <w:rsid w:val="00C8250D"/>
    <w:rsid w:val="00C8288C"/>
    <w:rsid w:val="00C82913"/>
    <w:rsid w:val="00C8320F"/>
    <w:rsid w:val="00C83763"/>
    <w:rsid w:val="00C83D63"/>
    <w:rsid w:val="00C83DFD"/>
    <w:rsid w:val="00C83E27"/>
    <w:rsid w:val="00C840E2"/>
    <w:rsid w:val="00C84106"/>
    <w:rsid w:val="00C84D1D"/>
    <w:rsid w:val="00C850DB"/>
    <w:rsid w:val="00C8589D"/>
    <w:rsid w:val="00C85B84"/>
    <w:rsid w:val="00C85F0B"/>
    <w:rsid w:val="00C86175"/>
    <w:rsid w:val="00C862C4"/>
    <w:rsid w:val="00C86A8C"/>
    <w:rsid w:val="00C876BB"/>
    <w:rsid w:val="00C87730"/>
    <w:rsid w:val="00C87BF7"/>
    <w:rsid w:val="00C87DE1"/>
    <w:rsid w:val="00C9034D"/>
    <w:rsid w:val="00C9078D"/>
    <w:rsid w:val="00C907A8"/>
    <w:rsid w:val="00C90E1B"/>
    <w:rsid w:val="00C91695"/>
    <w:rsid w:val="00C918AC"/>
    <w:rsid w:val="00C91D00"/>
    <w:rsid w:val="00C92FE7"/>
    <w:rsid w:val="00C9331B"/>
    <w:rsid w:val="00C933CB"/>
    <w:rsid w:val="00C93910"/>
    <w:rsid w:val="00C93C58"/>
    <w:rsid w:val="00C9411C"/>
    <w:rsid w:val="00C94182"/>
    <w:rsid w:val="00C9422D"/>
    <w:rsid w:val="00C942F0"/>
    <w:rsid w:val="00C9481A"/>
    <w:rsid w:val="00C95086"/>
    <w:rsid w:val="00C950CA"/>
    <w:rsid w:val="00C9522A"/>
    <w:rsid w:val="00C959AD"/>
    <w:rsid w:val="00C95B05"/>
    <w:rsid w:val="00C95F2A"/>
    <w:rsid w:val="00C9670F"/>
    <w:rsid w:val="00C96733"/>
    <w:rsid w:val="00C96DD3"/>
    <w:rsid w:val="00C96E65"/>
    <w:rsid w:val="00C972B1"/>
    <w:rsid w:val="00C973F7"/>
    <w:rsid w:val="00C97CEB"/>
    <w:rsid w:val="00C97D8D"/>
    <w:rsid w:val="00C97F57"/>
    <w:rsid w:val="00CA0D64"/>
    <w:rsid w:val="00CA1730"/>
    <w:rsid w:val="00CA180F"/>
    <w:rsid w:val="00CA2B0D"/>
    <w:rsid w:val="00CA2CCE"/>
    <w:rsid w:val="00CA30B7"/>
    <w:rsid w:val="00CA35F1"/>
    <w:rsid w:val="00CA4165"/>
    <w:rsid w:val="00CA43FD"/>
    <w:rsid w:val="00CA45C9"/>
    <w:rsid w:val="00CA4D03"/>
    <w:rsid w:val="00CA55C9"/>
    <w:rsid w:val="00CA59F5"/>
    <w:rsid w:val="00CA6A63"/>
    <w:rsid w:val="00CA6B5A"/>
    <w:rsid w:val="00CA6E0B"/>
    <w:rsid w:val="00CA727A"/>
    <w:rsid w:val="00CA74C0"/>
    <w:rsid w:val="00CA7597"/>
    <w:rsid w:val="00CA77A4"/>
    <w:rsid w:val="00CA7904"/>
    <w:rsid w:val="00CA79A9"/>
    <w:rsid w:val="00CA7C11"/>
    <w:rsid w:val="00CA7EF8"/>
    <w:rsid w:val="00CB090D"/>
    <w:rsid w:val="00CB094F"/>
    <w:rsid w:val="00CB18C9"/>
    <w:rsid w:val="00CB18F2"/>
    <w:rsid w:val="00CB1AA4"/>
    <w:rsid w:val="00CB1AFF"/>
    <w:rsid w:val="00CB219E"/>
    <w:rsid w:val="00CB23DB"/>
    <w:rsid w:val="00CB2409"/>
    <w:rsid w:val="00CB2777"/>
    <w:rsid w:val="00CB2799"/>
    <w:rsid w:val="00CB28E9"/>
    <w:rsid w:val="00CB2B47"/>
    <w:rsid w:val="00CB2BD8"/>
    <w:rsid w:val="00CB2DE2"/>
    <w:rsid w:val="00CB3297"/>
    <w:rsid w:val="00CB35B4"/>
    <w:rsid w:val="00CB4CBF"/>
    <w:rsid w:val="00CB5130"/>
    <w:rsid w:val="00CB5757"/>
    <w:rsid w:val="00CB5F68"/>
    <w:rsid w:val="00CB61B7"/>
    <w:rsid w:val="00CB625A"/>
    <w:rsid w:val="00CB6A66"/>
    <w:rsid w:val="00CB6D59"/>
    <w:rsid w:val="00CB6DA4"/>
    <w:rsid w:val="00CB6EDD"/>
    <w:rsid w:val="00CB732E"/>
    <w:rsid w:val="00CB7345"/>
    <w:rsid w:val="00CB746C"/>
    <w:rsid w:val="00CB76E2"/>
    <w:rsid w:val="00CB7BDA"/>
    <w:rsid w:val="00CB7F59"/>
    <w:rsid w:val="00CC02BF"/>
    <w:rsid w:val="00CC0605"/>
    <w:rsid w:val="00CC0819"/>
    <w:rsid w:val="00CC13CC"/>
    <w:rsid w:val="00CC170A"/>
    <w:rsid w:val="00CC177D"/>
    <w:rsid w:val="00CC1B6D"/>
    <w:rsid w:val="00CC1D84"/>
    <w:rsid w:val="00CC2C6D"/>
    <w:rsid w:val="00CC322C"/>
    <w:rsid w:val="00CC3664"/>
    <w:rsid w:val="00CC4709"/>
    <w:rsid w:val="00CC489B"/>
    <w:rsid w:val="00CC4D92"/>
    <w:rsid w:val="00CC5034"/>
    <w:rsid w:val="00CC5075"/>
    <w:rsid w:val="00CC5824"/>
    <w:rsid w:val="00CC5C41"/>
    <w:rsid w:val="00CC5C71"/>
    <w:rsid w:val="00CC65DA"/>
    <w:rsid w:val="00CC668F"/>
    <w:rsid w:val="00CC70B9"/>
    <w:rsid w:val="00CC7274"/>
    <w:rsid w:val="00CC731C"/>
    <w:rsid w:val="00CC76BB"/>
    <w:rsid w:val="00CC7CEA"/>
    <w:rsid w:val="00CD01B3"/>
    <w:rsid w:val="00CD0228"/>
    <w:rsid w:val="00CD032F"/>
    <w:rsid w:val="00CD0662"/>
    <w:rsid w:val="00CD080E"/>
    <w:rsid w:val="00CD0D18"/>
    <w:rsid w:val="00CD0D75"/>
    <w:rsid w:val="00CD104E"/>
    <w:rsid w:val="00CD107D"/>
    <w:rsid w:val="00CD1AC9"/>
    <w:rsid w:val="00CD1DBD"/>
    <w:rsid w:val="00CD219F"/>
    <w:rsid w:val="00CD2259"/>
    <w:rsid w:val="00CD2308"/>
    <w:rsid w:val="00CD24DB"/>
    <w:rsid w:val="00CD2857"/>
    <w:rsid w:val="00CD29FB"/>
    <w:rsid w:val="00CD2BCD"/>
    <w:rsid w:val="00CD2C8B"/>
    <w:rsid w:val="00CD32D5"/>
    <w:rsid w:val="00CD3529"/>
    <w:rsid w:val="00CD3782"/>
    <w:rsid w:val="00CD3A4C"/>
    <w:rsid w:val="00CD3C86"/>
    <w:rsid w:val="00CD3EFA"/>
    <w:rsid w:val="00CD3F0C"/>
    <w:rsid w:val="00CD457B"/>
    <w:rsid w:val="00CD5121"/>
    <w:rsid w:val="00CD51B3"/>
    <w:rsid w:val="00CD5898"/>
    <w:rsid w:val="00CD58FE"/>
    <w:rsid w:val="00CD5CDF"/>
    <w:rsid w:val="00CD60B6"/>
    <w:rsid w:val="00CD63B0"/>
    <w:rsid w:val="00CD6A53"/>
    <w:rsid w:val="00CD7149"/>
    <w:rsid w:val="00CD7C54"/>
    <w:rsid w:val="00CE0E57"/>
    <w:rsid w:val="00CE10E9"/>
    <w:rsid w:val="00CE14AE"/>
    <w:rsid w:val="00CE1898"/>
    <w:rsid w:val="00CE19F2"/>
    <w:rsid w:val="00CE1A77"/>
    <w:rsid w:val="00CE1F59"/>
    <w:rsid w:val="00CE285D"/>
    <w:rsid w:val="00CE2910"/>
    <w:rsid w:val="00CE3B0F"/>
    <w:rsid w:val="00CE464F"/>
    <w:rsid w:val="00CE4BC2"/>
    <w:rsid w:val="00CE4D58"/>
    <w:rsid w:val="00CE4EB7"/>
    <w:rsid w:val="00CE538E"/>
    <w:rsid w:val="00CE5393"/>
    <w:rsid w:val="00CE574C"/>
    <w:rsid w:val="00CE58A0"/>
    <w:rsid w:val="00CE604E"/>
    <w:rsid w:val="00CE638E"/>
    <w:rsid w:val="00CE715F"/>
    <w:rsid w:val="00CE76D0"/>
    <w:rsid w:val="00CF0090"/>
    <w:rsid w:val="00CF0282"/>
    <w:rsid w:val="00CF0965"/>
    <w:rsid w:val="00CF0D51"/>
    <w:rsid w:val="00CF110D"/>
    <w:rsid w:val="00CF124A"/>
    <w:rsid w:val="00CF1868"/>
    <w:rsid w:val="00CF1972"/>
    <w:rsid w:val="00CF1ED0"/>
    <w:rsid w:val="00CF2532"/>
    <w:rsid w:val="00CF2645"/>
    <w:rsid w:val="00CF297A"/>
    <w:rsid w:val="00CF2A77"/>
    <w:rsid w:val="00CF2AAF"/>
    <w:rsid w:val="00CF3211"/>
    <w:rsid w:val="00CF35FD"/>
    <w:rsid w:val="00CF36BE"/>
    <w:rsid w:val="00CF372A"/>
    <w:rsid w:val="00CF3835"/>
    <w:rsid w:val="00CF3A3C"/>
    <w:rsid w:val="00CF3B14"/>
    <w:rsid w:val="00CF499B"/>
    <w:rsid w:val="00CF5009"/>
    <w:rsid w:val="00CF5A32"/>
    <w:rsid w:val="00CF5B19"/>
    <w:rsid w:val="00CF5CBC"/>
    <w:rsid w:val="00CF6000"/>
    <w:rsid w:val="00CF6126"/>
    <w:rsid w:val="00CF61AF"/>
    <w:rsid w:val="00CF688E"/>
    <w:rsid w:val="00CF6893"/>
    <w:rsid w:val="00CF68D8"/>
    <w:rsid w:val="00CF69BC"/>
    <w:rsid w:val="00CF7060"/>
    <w:rsid w:val="00CF7470"/>
    <w:rsid w:val="00CF74C5"/>
    <w:rsid w:val="00CF76F9"/>
    <w:rsid w:val="00CF7D3F"/>
    <w:rsid w:val="00D00000"/>
    <w:rsid w:val="00D000B0"/>
    <w:rsid w:val="00D00182"/>
    <w:rsid w:val="00D00288"/>
    <w:rsid w:val="00D003F3"/>
    <w:rsid w:val="00D009AD"/>
    <w:rsid w:val="00D0156B"/>
    <w:rsid w:val="00D01C7E"/>
    <w:rsid w:val="00D02045"/>
    <w:rsid w:val="00D0234E"/>
    <w:rsid w:val="00D0247F"/>
    <w:rsid w:val="00D02AD0"/>
    <w:rsid w:val="00D02AD3"/>
    <w:rsid w:val="00D02DE3"/>
    <w:rsid w:val="00D03616"/>
    <w:rsid w:val="00D0364F"/>
    <w:rsid w:val="00D03776"/>
    <w:rsid w:val="00D03EE1"/>
    <w:rsid w:val="00D03F75"/>
    <w:rsid w:val="00D04082"/>
    <w:rsid w:val="00D049A6"/>
    <w:rsid w:val="00D05544"/>
    <w:rsid w:val="00D05802"/>
    <w:rsid w:val="00D059A1"/>
    <w:rsid w:val="00D05AEC"/>
    <w:rsid w:val="00D05F6F"/>
    <w:rsid w:val="00D060BB"/>
    <w:rsid w:val="00D064C2"/>
    <w:rsid w:val="00D06635"/>
    <w:rsid w:val="00D06834"/>
    <w:rsid w:val="00D06D8B"/>
    <w:rsid w:val="00D071A1"/>
    <w:rsid w:val="00D0727B"/>
    <w:rsid w:val="00D07BB9"/>
    <w:rsid w:val="00D07E90"/>
    <w:rsid w:val="00D1014A"/>
    <w:rsid w:val="00D102AA"/>
    <w:rsid w:val="00D10339"/>
    <w:rsid w:val="00D1046E"/>
    <w:rsid w:val="00D10CE4"/>
    <w:rsid w:val="00D10D24"/>
    <w:rsid w:val="00D10D3D"/>
    <w:rsid w:val="00D11F82"/>
    <w:rsid w:val="00D126A3"/>
    <w:rsid w:val="00D12C9B"/>
    <w:rsid w:val="00D12E0F"/>
    <w:rsid w:val="00D12EC9"/>
    <w:rsid w:val="00D135FC"/>
    <w:rsid w:val="00D141F8"/>
    <w:rsid w:val="00D14A88"/>
    <w:rsid w:val="00D1531E"/>
    <w:rsid w:val="00D1542C"/>
    <w:rsid w:val="00D15921"/>
    <w:rsid w:val="00D16017"/>
    <w:rsid w:val="00D16F18"/>
    <w:rsid w:val="00D17649"/>
    <w:rsid w:val="00D17667"/>
    <w:rsid w:val="00D200A3"/>
    <w:rsid w:val="00D207F0"/>
    <w:rsid w:val="00D20986"/>
    <w:rsid w:val="00D2123B"/>
    <w:rsid w:val="00D21304"/>
    <w:rsid w:val="00D220CA"/>
    <w:rsid w:val="00D22C4A"/>
    <w:rsid w:val="00D23362"/>
    <w:rsid w:val="00D23803"/>
    <w:rsid w:val="00D23C75"/>
    <w:rsid w:val="00D240CA"/>
    <w:rsid w:val="00D24300"/>
    <w:rsid w:val="00D24433"/>
    <w:rsid w:val="00D247D0"/>
    <w:rsid w:val="00D24E89"/>
    <w:rsid w:val="00D25310"/>
    <w:rsid w:val="00D2533B"/>
    <w:rsid w:val="00D254D1"/>
    <w:rsid w:val="00D25623"/>
    <w:rsid w:val="00D25676"/>
    <w:rsid w:val="00D25B01"/>
    <w:rsid w:val="00D25CFF"/>
    <w:rsid w:val="00D2687B"/>
    <w:rsid w:val="00D26AA3"/>
    <w:rsid w:val="00D27375"/>
    <w:rsid w:val="00D274AF"/>
    <w:rsid w:val="00D279A4"/>
    <w:rsid w:val="00D27A16"/>
    <w:rsid w:val="00D27FE0"/>
    <w:rsid w:val="00D3021F"/>
    <w:rsid w:val="00D303E0"/>
    <w:rsid w:val="00D306DF"/>
    <w:rsid w:val="00D308ED"/>
    <w:rsid w:val="00D30A0C"/>
    <w:rsid w:val="00D319D8"/>
    <w:rsid w:val="00D31C9D"/>
    <w:rsid w:val="00D31CDD"/>
    <w:rsid w:val="00D31EC9"/>
    <w:rsid w:val="00D323EF"/>
    <w:rsid w:val="00D325BA"/>
    <w:rsid w:val="00D329B8"/>
    <w:rsid w:val="00D33483"/>
    <w:rsid w:val="00D335A5"/>
    <w:rsid w:val="00D33D82"/>
    <w:rsid w:val="00D341EF"/>
    <w:rsid w:val="00D342A1"/>
    <w:rsid w:val="00D34B89"/>
    <w:rsid w:val="00D355E0"/>
    <w:rsid w:val="00D35971"/>
    <w:rsid w:val="00D35FCD"/>
    <w:rsid w:val="00D36144"/>
    <w:rsid w:val="00D3618F"/>
    <w:rsid w:val="00D36AF4"/>
    <w:rsid w:val="00D36D03"/>
    <w:rsid w:val="00D36D86"/>
    <w:rsid w:val="00D374C8"/>
    <w:rsid w:val="00D375F3"/>
    <w:rsid w:val="00D377E3"/>
    <w:rsid w:val="00D37C3A"/>
    <w:rsid w:val="00D37DB7"/>
    <w:rsid w:val="00D40167"/>
    <w:rsid w:val="00D4045E"/>
    <w:rsid w:val="00D4066D"/>
    <w:rsid w:val="00D40B0D"/>
    <w:rsid w:val="00D40FB7"/>
    <w:rsid w:val="00D41231"/>
    <w:rsid w:val="00D41499"/>
    <w:rsid w:val="00D415DF"/>
    <w:rsid w:val="00D41A6E"/>
    <w:rsid w:val="00D41EB9"/>
    <w:rsid w:val="00D41ED1"/>
    <w:rsid w:val="00D428AA"/>
    <w:rsid w:val="00D428ED"/>
    <w:rsid w:val="00D4346B"/>
    <w:rsid w:val="00D435EA"/>
    <w:rsid w:val="00D4379A"/>
    <w:rsid w:val="00D43AEA"/>
    <w:rsid w:val="00D43F83"/>
    <w:rsid w:val="00D4458E"/>
    <w:rsid w:val="00D44987"/>
    <w:rsid w:val="00D44A0A"/>
    <w:rsid w:val="00D44DA4"/>
    <w:rsid w:val="00D44DAA"/>
    <w:rsid w:val="00D4545C"/>
    <w:rsid w:val="00D45A04"/>
    <w:rsid w:val="00D45C95"/>
    <w:rsid w:val="00D45E9A"/>
    <w:rsid w:val="00D45FFC"/>
    <w:rsid w:val="00D4619F"/>
    <w:rsid w:val="00D46CA5"/>
    <w:rsid w:val="00D46D3B"/>
    <w:rsid w:val="00D46D69"/>
    <w:rsid w:val="00D47027"/>
    <w:rsid w:val="00D4721D"/>
    <w:rsid w:val="00D476BC"/>
    <w:rsid w:val="00D47986"/>
    <w:rsid w:val="00D47AE8"/>
    <w:rsid w:val="00D47B89"/>
    <w:rsid w:val="00D5018E"/>
    <w:rsid w:val="00D50A03"/>
    <w:rsid w:val="00D50A34"/>
    <w:rsid w:val="00D50AB8"/>
    <w:rsid w:val="00D50FEE"/>
    <w:rsid w:val="00D51042"/>
    <w:rsid w:val="00D51587"/>
    <w:rsid w:val="00D52392"/>
    <w:rsid w:val="00D529B5"/>
    <w:rsid w:val="00D52B8C"/>
    <w:rsid w:val="00D5301E"/>
    <w:rsid w:val="00D5334C"/>
    <w:rsid w:val="00D5338C"/>
    <w:rsid w:val="00D53601"/>
    <w:rsid w:val="00D537F7"/>
    <w:rsid w:val="00D539B2"/>
    <w:rsid w:val="00D539B4"/>
    <w:rsid w:val="00D53E6B"/>
    <w:rsid w:val="00D53EFA"/>
    <w:rsid w:val="00D5408F"/>
    <w:rsid w:val="00D54138"/>
    <w:rsid w:val="00D547FA"/>
    <w:rsid w:val="00D54921"/>
    <w:rsid w:val="00D54AD4"/>
    <w:rsid w:val="00D553F0"/>
    <w:rsid w:val="00D55A9B"/>
    <w:rsid w:val="00D55D9E"/>
    <w:rsid w:val="00D55E0F"/>
    <w:rsid w:val="00D562B2"/>
    <w:rsid w:val="00D563F4"/>
    <w:rsid w:val="00D564F7"/>
    <w:rsid w:val="00D56EA8"/>
    <w:rsid w:val="00D5718B"/>
    <w:rsid w:val="00D60A7D"/>
    <w:rsid w:val="00D60C8A"/>
    <w:rsid w:val="00D60CF3"/>
    <w:rsid w:val="00D60E0B"/>
    <w:rsid w:val="00D61556"/>
    <w:rsid w:val="00D61568"/>
    <w:rsid w:val="00D62031"/>
    <w:rsid w:val="00D6224E"/>
    <w:rsid w:val="00D62531"/>
    <w:rsid w:val="00D62597"/>
    <w:rsid w:val="00D62767"/>
    <w:rsid w:val="00D63052"/>
    <w:rsid w:val="00D63096"/>
    <w:rsid w:val="00D6375D"/>
    <w:rsid w:val="00D63978"/>
    <w:rsid w:val="00D643A0"/>
    <w:rsid w:val="00D64610"/>
    <w:rsid w:val="00D647CF"/>
    <w:rsid w:val="00D64FEE"/>
    <w:rsid w:val="00D6541B"/>
    <w:rsid w:val="00D65A8F"/>
    <w:rsid w:val="00D65CE5"/>
    <w:rsid w:val="00D65FEE"/>
    <w:rsid w:val="00D66684"/>
    <w:rsid w:val="00D66C51"/>
    <w:rsid w:val="00D672B5"/>
    <w:rsid w:val="00D67B15"/>
    <w:rsid w:val="00D67CF3"/>
    <w:rsid w:val="00D70154"/>
    <w:rsid w:val="00D70BB4"/>
    <w:rsid w:val="00D70DBF"/>
    <w:rsid w:val="00D70F1E"/>
    <w:rsid w:val="00D70F5C"/>
    <w:rsid w:val="00D7185C"/>
    <w:rsid w:val="00D71CFA"/>
    <w:rsid w:val="00D726A7"/>
    <w:rsid w:val="00D72702"/>
    <w:rsid w:val="00D72EC3"/>
    <w:rsid w:val="00D7305B"/>
    <w:rsid w:val="00D73532"/>
    <w:rsid w:val="00D7361F"/>
    <w:rsid w:val="00D739A9"/>
    <w:rsid w:val="00D73ED6"/>
    <w:rsid w:val="00D743B5"/>
    <w:rsid w:val="00D745D9"/>
    <w:rsid w:val="00D74B64"/>
    <w:rsid w:val="00D74C83"/>
    <w:rsid w:val="00D75323"/>
    <w:rsid w:val="00D75752"/>
    <w:rsid w:val="00D75C7F"/>
    <w:rsid w:val="00D7713B"/>
    <w:rsid w:val="00D772C2"/>
    <w:rsid w:val="00D773BC"/>
    <w:rsid w:val="00D77DE4"/>
    <w:rsid w:val="00D8062E"/>
    <w:rsid w:val="00D809B6"/>
    <w:rsid w:val="00D80B25"/>
    <w:rsid w:val="00D80C83"/>
    <w:rsid w:val="00D80EBA"/>
    <w:rsid w:val="00D80F29"/>
    <w:rsid w:val="00D81554"/>
    <w:rsid w:val="00D81BB8"/>
    <w:rsid w:val="00D82C17"/>
    <w:rsid w:val="00D82DF0"/>
    <w:rsid w:val="00D82E01"/>
    <w:rsid w:val="00D83200"/>
    <w:rsid w:val="00D8369D"/>
    <w:rsid w:val="00D83B19"/>
    <w:rsid w:val="00D83B72"/>
    <w:rsid w:val="00D83C51"/>
    <w:rsid w:val="00D84048"/>
    <w:rsid w:val="00D847CE"/>
    <w:rsid w:val="00D84FBA"/>
    <w:rsid w:val="00D851AC"/>
    <w:rsid w:val="00D861A5"/>
    <w:rsid w:val="00D861B6"/>
    <w:rsid w:val="00D86612"/>
    <w:rsid w:val="00D86747"/>
    <w:rsid w:val="00D87462"/>
    <w:rsid w:val="00D8763B"/>
    <w:rsid w:val="00D90162"/>
    <w:rsid w:val="00D90508"/>
    <w:rsid w:val="00D90687"/>
    <w:rsid w:val="00D908BE"/>
    <w:rsid w:val="00D91303"/>
    <w:rsid w:val="00D92063"/>
    <w:rsid w:val="00D92121"/>
    <w:rsid w:val="00D9223F"/>
    <w:rsid w:val="00D92DC9"/>
    <w:rsid w:val="00D92DD9"/>
    <w:rsid w:val="00D92ED0"/>
    <w:rsid w:val="00D92F56"/>
    <w:rsid w:val="00D943B5"/>
    <w:rsid w:val="00D94A7C"/>
    <w:rsid w:val="00D95552"/>
    <w:rsid w:val="00D9558D"/>
    <w:rsid w:val="00D95896"/>
    <w:rsid w:val="00D95ADD"/>
    <w:rsid w:val="00D95C94"/>
    <w:rsid w:val="00D95DF0"/>
    <w:rsid w:val="00D95E41"/>
    <w:rsid w:val="00D95EEE"/>
    <w:rsid w:val="00D963F1"/>
    <w:rsid w:val="00D96699"/>
    <w:rsid w:val="00D96B43"/>
    <w:rsid w:val="00D96E56"/>
    <w:rsid w:val="00D96F2D"/>
    <w:rsid w:val="00D977CA"/>
    <w:rsid w:val="00DA01AB"/>
    <w:rsid w:val="00DA0823"/>
    <w:rsid w:val="00DA0E4B"/>
    <w:rsid w:val="00DA1377"/>
    <w:rsid w:val="00DA1756"/>
    <w:rsid w:val="00DA1A3E"/>
    <w:rsid w:val="00DA1C74"/>
    <w:rsid w:val="00DA1F07"/>
    <w:rsid w:val="00DA24FA"/>
    <w:rsid w:val="00DA2552"/>
    <w:rsid w:val="00DA2B15"/>
    <w:rsid w:val="00DA2CCD"/>
    <w:rsid w:val="00DA2D37"/>
    <w:rsid w:val="00DA2FFD"/>
    <w:rsid w:val="00DA33D0"/>
    <w:rsid w:val="00DA35B1"/>
    <w:rsid w:val="00DA363A"/>
    <w:rsid w:val="00DA377A"/>
    <w:rsid w:val="00DA39BD"/>
    <w:rsid w:val="00DA421E"/>
    <w:rsid w:val="00DA4336"/>
    <w:rsid w:val="00DA480B"/>
    <w:rsid w:val="00DA4CAC"/>
    <w:rsid w:val="00DA5BA7"/>
    <w:rsid w:val="00DA5DCE"/>
    <w:rsid w:val="00DA5F85"/>
    <w:rsid w:val="00DA606E"/>
    <w:rsid w:val="00DA689D"/>
    <w:rsid w:val="00DA7152"/>
    <w:rsid w:val="00DA76E4"/>
    <w:rsid w:val="00DA76E7"/>
    <w:rsid w:val="00DA7E92"/>
    <w:rsid w:val="00DB04C8"/>
    <w:rsid w:val="00DB0547"/>
    <w:rsid w:val="00DB0ECD"/>
    <w:rsid w:val="00DB12A0"/>
    <w:rsid w:val="00DB18C5"/>
    <w:rsid w:val="00DB2983"/>
    <w:rsid w:val="00DB29D9"/>
    <w:rsid w:val="00DB2AA2"/>
    <w:rsid w:val="00DB34FB"/>
    <w:rsid w:val="00DB35E6"/>
    <w:rsid w:val="00DB3977"/>
    <w:rsid w:val="00DB54BB"/>
    <w:rsid w:val="00DB556C"/>
    <w:rsid w:val="00DB57D0"/>
    <w:rsid w:val="00DB57F0"/>
    <w:rsid w:val="00DB5D4B"/>
    <w:rsid w:val="00DB6777"/>
    <w:rsid w:val="00DB677B"/>
    <w:rsid w:val="00DB6CAF"/>
    <w:rsid w:val="00DB6DAC"/>
    <w:rsid w:val="00DB6E18"/>
    <w:rsid w:val="00DB716A"/>
    <w:rsid w:val="00DB7587"/>
    <w:rsid w:val="00DB7816"/>
    <w:rsid w:val="00DB7B22"/>
    <w:rsid w:val="00DB7D4F"/>
    <w:rsid w:val="00DC0282"/>
    <w:rsid w:val="00DC0A51"/>
    <w:rsid w:val="00DC0BC4"/>
    <w:rsid w:val="00DC0DBF"/>
    <w:rsid w:val="00DC1257"/>
    <w:rsid w:val="00DC1881"/>
    <w:rsid w:val="00DC1ACC"/>
    <w:rsid w:val="00DC1F8C"/>
    <w:rsid w:val="00DC20C8"/>
    <w:rsid w:val="00DC2670"/>
    <w:rsid w:val="00DC2C4D"/>
    <w:rsid w:val="00DC30E2"/>
    <w:rsid w:val="00DC32CE"/>
    <w:rsid w:val="00DC3388"/>
    <w:rsid w:val="00DC3C26"/>
    <w:rsid w:val="00DC3DC0"/>
    <w:rsid w:val="00DC3F6A"/>
    <w:rsid w:val="00DC41D6"/>
    <w:rsid w:val="00DC44F4"/>
    <w:rsid w:val="00DC4561"/>
    <w:rsid w:val="00DC4BDC"/>
    <w:rsid w:val="00DC4E3D"/>
    <w:rsid w:val="00DC54B3"/>
    <w:rsid w:val="00DC5B2B"/>
    <w:rsid w:val="00DC5D73"/>
    <w:rsid w:val="00DC610E"/>
    <w:rsid w:val="00DC66CF"/>
    <w:rsid w:val="00DC6778"/>
    <w:rsid w:val="00DC715D"/>
    <w:rsid w:val="00DC722D"/>
    <w:rsid w:val="00DC7696"/>
    <w:rsid w:val="00DC77AC"/>
    <w:rsid w:val="00DC794C"/>
    <w:rsid w:val="00DD02DC"/>
    <w:rsid w:val="00DD03B4"/>
    <w:rsid w:val="00DD17B8"/>
    <w:rsid w:val="00DD1BB5"/>
    <w:rsid w:val="00DD1D0C"/>
    <w:rsid w:val="00DD1D16"/>
    <w:rsid w:val="00DD1DFE"/>
    <w:rsid w:val="00DD1FF5"/>
    <w:rsid w:val="00DD24BF"/>
    <w:rsid w:val="00DD27C2"/>
    <w:rsid w:val="00DD2A21"/>
    <w:rsid w:val="00DD2D6D"/>
    <w:rsid w:val="00DD318D"/>
    <w:rsid w:val="00DD3617"/>
    <w:rsid w:val="00DD39DF"/>
    <w:rsid w:val="00DD5106"/>
    <w:rsid w:val="00DD5285"/>
    <w:rsid w:val="00DD55EF"/>
    <w:rsid w:val="00DD59F5"/>
    <w:rsid w:val="00DD64F6"/>
    <w:rsid w:val="00DD6E8E"/>
    <w:rsid w:val="00DD6EFD"/>
    <w:rsid w:val="00DD71D5"/>
    <w:rsid w:val="00DD77D2"/>
    <w:rsid w:val="00DD794F"/>
    <w:rsid w:val="00DD7EB2"/>
    <w:rsid w:val="00DD7EEB"/>
    <w:rsid w:val="00DE0931"/>
    <w:rsid w:val="00DE09F7"/>
    <w:rsid w:val="00DE1660"/>
    <w:rsid w:val="00DE177E"/>
    <w:rsid w:val="00DE1E49"/>
    <w:rsid w:val="00DE1FE3"/>
    <w:rsid w:val="00DE2034"/>
    <w:rsid w:val="00DE205F"/>
    <w:rsid w:val="00DE2825"/>
    <w:rsid w:val="00DE2DB8"/>
    <w:rsid w:val="00DE3002"/>
    <w:rsid w:val="00DE3669"/>
    <w:rsid w:val="00DE3DD9"/>
    <w:rsid w:val="00DE41C7"/>
    <w:rsid w:val="00DE46D1"/>
    <w:rsid w:val="00DE49F6"/>
    <w:rsid w:val="00DE5C69"/>
    <w:rsid w:val="00DE6159"/>
    <w:rsid w:val="00DE6B23"/>
    <w:rsid w:val="00DE726D"/>
    <w:rsid w:val="00DE74DD"/>
    <w:rsid w:val="00DE7A43"/>
    <w:rsid w:val="00DE7BFD"/>
    <w:rsid w:val="00DF02C7"/>
    <w:rsid w:val="00DF0E36"/>
    <w:rsid w:val="00DF0FE1"/>
    <w:rsid w:val="00DF0FE4"/>
    <w:rsid w:val="00DF1305"/>
    <w:rsid w:val="00DF1537"/>
    <w:rsid w:val="00DF158A"/>
    <w:rsid w:val="00DF1F81"/>
    <w:rsid w:val="00DF23AC"/>
    <w:rsid w:val="00DF2C0A"/>
    <w:rsid w:val="00DF2C24"/>
    <w:rsid w:val="00DF2C55"/>
    <w:rsid w:val="00DF2E12"/>
    <w:rsid w:val="00DF3552"/>
    <w:rsid w:val="00DF37C7"/>
    <w:rsid w:val="00DF3A73"/>
    <w:rsid w:val="00DF3CFA"/>
    <w:rsid w:val="00DF3F14"/>
    <w:rsid w:val="00DF4051"/>
    <w:rsid w:val="00DF4443"/>
    <w:rsid w:val="00DF4C0F"/>
    <w:rsid w:val="00DF4F1F"/>
    <w:rsid w:val="00DF514A"/>
    <w:rsid w:val="00DF5339"/>
    <w:rsid w:val="00DF5527"/>
    <w:rsid w:val="00DF5658"/>
    <w:rsid w:val="00DF58F3"/>
    <w:rsid w:val="00DF5A66"/>
    <w:rsid w:val="00DF605F"/>
    <w:rsid w:val="00DF6690"/>
    <w:rsid w:val="00DF6804"/>
    <w:rsid w:val="00DF6BB0"/>
    <w:rsid w:val="00DF766F"/>
    <w:rsid w:val="00DF7AF7"/>
    <w:rsid w:val="00DF7CE8"/>
    <w:rsid w:val="00DF7DB5"/>
    <w:rsid w:val="00DF7ED2"/>
    <w:rsid w:val="00DF7F2C"/>
    <w:rsid w:val="00E00111"/>
    <w:rsid w:val="00E0030C"/>
    <w:rsid w:val="00E0031B"/>
    <w:rsid w:val="00E005C0"/>
    <w:rsid w:val="00E0073A"/>
    <w:rsid w:val="00E00815"/>
    <w:rsid w:val="00E00891"/>
    <w:rsid w:val="00E012CD"/>
    <w:rsid w:val="00E02427"/>
    <w:rsid w:val="00E024BB"/>
    <w:rsid w:val="00E025FE"/>
    <w:rsid w:val="00E02B42"/>
    <w:rsid w:val="00E0358D"/>
    <w:rsid w:val="00E03CD8"/>
    <w:rsid w:val="00E0411A"/>
    <w:rsid w:val="00E04323"/>
    <w:rsid w:val="00E044C4"/>
    <w:rsid w:val="00E0472C"/>
    <w:rsid w:val="00E04806"/>
    <w:rsid w:val="00E04D00"/>
    <w:rsid w:val="00E04D7C"/>
    <w:rsid w:val="00E04E1A"/>
    <w:rsid w:val="00E05552"/>
    <w:rsid w:val="00E056E7"/>
    <w:rsid w:val="00E06D31"/>
    <w:rsid w:val="00E070A2"/>
    <w:rsid w:val="00E07183"/>
    <w:rsid w:val="00E07BC0"/>
    <w:rsid w:val="00E07EA1"/>
    <w:rsid w:val="00E102FE"/>
    <w:rsid w:val="00E10335"/>
    <w:rsid w:val="00E105CD"/>
    <w:rsid w:val="00E10667"/>
    <w:rsid w:val="00E10C56"/>
    <w:rsid w:val="00E11189"/>
    <w:rsid w:val="00E112BE"/>
    <w:rsid w:val="00E112F2"/>
    <w:rsid w:val="00E1132C"/>
    <w:rsid w:val="00E116A1"/>
    <w:rsid w:val="00E11989"/>
    <w:rsid w:val="00E11BD6"/>
    <w:rsid w:val="00E11E2C"/>
    <w:rsid w:val="00E12112"/>
    <w:rsid w:val="00E122D5"/>
    <w:rsid w:val="00E12461"/>
    <w:rsid w:val="00E12BA6"/>
    <w:rsid w:val="00E12F4E"/>
    <w:rsid w:val="00E13145"/>
    <w:rsid w:val="00E1316E"/>
    <w:rsid w:val="00E1323A"/>
    <w:rsid w:val="00E136E5"/>
    <w:rsid w:val="00E138DC"/>
    <w:rsid w:val="00E13ECF"/>
    <w:rsid w:val="00E1428F"/>
    <w:rsid w:val="00E142FE"/>
    <w:rsid w:val="00E146A2"/>
    <w:rsid w:val="00E146F0"/>
    <w:rsid w:val="00E14CF1"/>
    <w:rsid w:val="00E14ED6"/>
    <w:rsid w:val="00E15018"/>
    <w:rsid w:val="00E1526B"/>
    <w:rsid w:val="00E15342"/>
    <w:rsid w:val="00E15C23"/>
    <w:rsid w:val="00E16006"/>
    <w:rsid w:val="00E16058"/>
    <w:rsid w:val="00E16419"/>
    <w:rsid w:val="00E16540"/>
    <w:rsid w:val="00E1683E"/>
    <w:rsid w:val="00E1742A"/>
    <w:rsid w:val="00E1749F"/>
    <w:rsid w:val="00E17859"/>
    <w:rsid w:val="00E17A58"/>
    <w:rsid w:val="00E20612"/>
    <w:rsid w:val="00E20AF2"/>
    <w:rsid w:val="00E21512"/>
    <w:rsid w:val="00E21A9A"/>
    <w:rsid w:val="00E2234B"/>
    <w:rsid w:val="00E22394"/>
    <w:rsid w:val="00E2292F"/>
    <w:rsid w:val="00E2313B"/>
    <w:rsid w:val="00E23414"/>
    <w:rsid w:val="00E2347F"/>
    <w:rsid w:val="00E235D2"/>
    <w:rsid w:val="00E23AFC"/>
    <w:rsid w:val="00E23BB5"/>
    <w:rsid w:val="00E23E91"/>
    <w:rsid w:val="00E24D57"/>
    <w:rsid w:val="00E2502B"/>
    <w:rsid w:val="00E258F5"/>
    <w:rsid w:val="00E259D0"/>
    <w:rsid w:val="00E260DF"/>
    <w:rsid w:val="00E26364"/>
    <w:rsid w:val="00E26377"/>
    <w:rsid w:val="00E26554"/>
    <w:rsid w:val="00E2656A"/>
    <w:rsid w:val="00E266BD"/>
    <w:rsid w:val="00E268C4"/>
    <w:rsid w:val="00E26E9A"/>
    <w:rsid w:val="00E26FA1"/>
    <w:rsid w:val="00E278E6"/>
    <w:rsid w:val="00E27C2B"/>
    <w:rsid w:val="00E27ED5"/>
    <w:rsid w:val="00E3011F"/>
    <w:rsid w:val="00E302A4"/>
    <w:rsid w:val="00E30544"/>
    <w:rsid w:val="00E306C3"/>
    <w:rsid w:val="00E3090B"/>
    <w:rsid w:val="00E3091C"/>
    <w:rsid w:val="00E30A26"/>
    <w:rsid w:val="00E3139E"/>
    <w:rsid w:val="00E31940"/>
    <w:rsid w:val="00E31A22"/>
    <w:rsid w:val="00E31B5A"/>
    <w:rsid w:val="00E31EA1"/>
    <w:rsid w:val="00E320D2"/>
    <w:rsid w:val="00E32233"/>
    <w:rsid w:val="00E323E7"/>
    <w:rsid w:val="00E32540"/>
    <w:rsid w:val="00E32710"/>
    <w:rsid w:val="00E333F7"/>
    <w:rsid w:val="00E33C6C"/>
    <w:rsid w:val="00E33CEA"/>
    <w:rsid w:val="00E34226"/>
    <w:rsid w:val="00E3425F"/>
    <w:rsid w:val="00E34C04"/>
    <w:rsid w:val="00E34D41"/>
    <w:rsid w:val="00E34E4C"/>
    <w:rsid w:val="00E34FF9"/>
    <w:rsid w:val="00E3526B"/>
    <w:rsid w:val="00E35A50"/>
    <w:rsid w:val="00E36252"/>
    <w:rsid w:val="00E36489"/>
    <w:rsid w:val="00E3678E"/>
    <w:rsid w:val="00E36FCC"/>
    <w:rsid w:val="00E3734A"/>
    <w:rsid w:val="00E37BB6"/>
    <w:rsid w:val="00E37BE1"/>
    <w:rsid w:val="00E37FE0"/>
    <w:rsid w:val="00E404FE"/>
    <w:rsid w:val="00E41042"/>
    <w:rsid w:val="00E4126A"/>
    <w:rsid w:val="00E412D0"/>
    <w:rsid w:val="00E415FD"/>
    <w:rsid w:val="00E418A2"/>
    <w:rsid w:val="00E41CB7"/>
    <w:rsid w:val="00E428AF"/>
    <w:rsid w:val="00E42A0E"/>
    <w:rsid w:val="00E42A72"/>
    <w:rsid w:val="00E42C1B"/>
    <w:rsid w:val="00E432A3"/>
    <w:rsid w:val="00E4463A"/>
    <w:rsid w:val="00E44808"/>
    <w:rsid w:val="00E44CF4"/>
    <w:rsid w:val="00E44FE7"/>
    <w:rsid w:val="00E45321"/>
    <w:rsid w:val="00E4604A"/>
    <w:rsid w:val="00E4675B"/>
    <w:rsid w:val="00E46B5C"/>
    <w:rsid w:val="00E47135"/>
    <w:rsid w:val="00E4789B"/>
    <w:rsid w:val="00E479BC"/>
    <w:rsid w:val="00E47B60"/>
    <w:rsid w:val="00E47C14"/>
    <w:rsid w:val="00E47CCC"/>
    <w:rsid w:val="00E47F7C"/>
    <w:rsid w:val="00E506C4"/>
    <w:rsid w:val="00E5070C"/>
    <w:rsid w:val="00E5097B"/>
    <w:rsid w:val="00E50AD8"/>
    <w:rsid w:val="00E51071"/>
    <w:rsid w:val="00E515DA"/>
    <w:rsid w:val="00E5166D"/>
    <w:rsid w:val="00E51D77"/>
    <w:rsid w:val="00E52170"/>
    <w:rsid w:val="00E52899"/>
    <w:rsid w:val="00E52C30"/>
    <w:rsid w:val="00E52F7D"/>
    <w:rsid w:val="00E53353"/>
    <w:rsid w:val="00E5339D"/>
    <w:rsid w:val="00E534C3"/>
    <w:rsid w:val="00E535F3"/>
    <w:rsid w:val="00E53706"/>
    <w:rsid w:val="00E53C09"/>
    <w:rsid w:val="00E54279"/>
    <w:rsid w:val="00E548DD"/>
    <w:rsid w:val="00E54A59"/>
    <w:rsid w:val="00E54B0E"/>
    <w:rsid w:val="00E54E3B"/>
    <w:rsid w:val="00E54F92"/>
    <w:rsid w:val="00E55A5E"/>
    <w:rsid w:val="00E56322"/>
    <w:rsid w:val="00E56C93"/>
    <w:rsid w:val="00E5713F"/>
    <w:rsid w:val="00E571CC"/>
    <w:rsid w:val="00E574A4"/>
    <w:rsid w:val="00E600BC"/>
    <w:rsid w:val="00E6027F"/>
    <w:rsid w:val="00E60982"/>
    <w:rsid w:val="00E609AE"/>
    <w:rsid w:val="00E60AAB"/>
    <w:rsid w:val="00E60B15"/>
    <w:rsid w:val="00E60B4C"/>
    <w:rsid w:val="00E61285"/>
    <w:rsid w:val="00E616FB"/>
    <w:rsid w:val="00E61B28"/>
    <w:rsid w:val="00E61CAF"/>
    <w:rsid w:val="00E620E3"/>
    <w:rsid w:val="00E62BD4"/>
    <w:rsid w:val="00E62BEC"/>
    <w:rsid w:val="00E62C62"/>
    <w:rsid w:val="00E63435"/>
    <w:rsid w:val="00E63CE6"/>
    <w:rsid w:val="00E63EE6"/>
    <w:rsid w:val="00E64AA8"/>
    <w:rsid w:val="00E64ADF"/>
    <w:rsid w:val="00E64B33"/>
    <w:rsid w:val="00E64CC5"/>
    <w:rsid w:val="00E65058"/>
    <w:rsid w:val="00E654C1"/>
    <w:rsid w:val="00E65537"/>
    <w:rsid w:val="00E65B35"/>
    <w:rsid w:val="00E65C4C"/>
    <w:rsid w:val="00E65D5C"/>
    <w:rsid w:val="00E65D97"/>
    <w:rsid w:val="00E66210"/>
    <w:rsid w:val="00E672E1"/>
    <w:rsid w:val="00E67AFE"/>
    <w:rsid w:val="00E67D30"/>
    <w:rsid w:val="00E67F3B"/>
    <w:rsid w:val="00E7010D"/>
    <w:rsid w:val="00E70203"/>
    <w:rsid w:val="00E70848"/>
    <w:rsid w:val="00E7151F"/>
    <w:rsid w:val="00E71A03"/>
    <w:rsid w:val="00E71AE5"/>
    <w:rsid w:val="00E71B83"/>
    <w:rsid w:val="00E71C01"/>
    <w:rsid w:val="00E71F6F"/>
    <w:rsid w:val="00E7224E"/>
    <w:rsid w:val="00E723E1"/>
    <w:rsid w:val="00E725FF"/>
    <w:rsid w:val="00E72A5A"/>
    <w:rsid w:val="00E73354"/>
    <w:rsid w:val="00E73364"/>
    <w:rsid w:val="00E7355E"/>
    <w:rsid w:val="00E73D1D"/>
    <w:rsid w:val="00E740A6"/>
    <w:rsid w:val="00E74700"/>
    <w:rsid w:val="00E74DD5"/>
    <w:rsid w:val="00E74FB2"/>
    <w:rsid w:val="00E756F7"/>
    <w:rsid w:val="00E75BE3"/>
    <w:rsid w:val="00E760AE"/>
    <w:rsid w:val="00E761AE"/>
    <w:rsid w:val="00E7638A"/>
    <w:rsid w:val="00E7650D"/>
    <w:rsid w:val="00E775F8"/>
    <w:rsid w:val="00E77D32"/>
    <w:rsid w:val="00E77DEE"/>
    <w:rsid w:val="00E8106A"/>
    <w:rsid w:val="00E815BC"/>
    <w:rsid w:val="00E81A1B"/>
    <w:rsid w:val="00E8233F"/>
    <w:rsid w:val="00E825FC"/>
    <w:rsid w:val="00E82A9D"/>
    <w:rsid w:val="00E82F03"/>
    <w:rsid w:val="00E83381"/>
    <w:rsid w:val="00E833A8"/>
    <w:rsid w:val="00E83AF6"/>
    <w:rsid w:val="00E83E78"/>
    <w:rsid w:val="00E84047"/>
    <w:rsid w:val="00E84169"/>
    <w:rsid w:val="00E841CD"/>
    <w:rsid w:val="00E8484F"/>
    <w:rsid w:val="00E84CDF"/>
    <w:rsid w:val="00E85055"/>
    <w:rsid w:val="00E85889"/>
    <w:rsid w:val="00E85C2E"/>
    <w:rsid w:val="00E85E9F"/>
    <w:rsid w:val="00E8658F"/>
    <w:rsid w:val="00E8673D"/>
    <w:rsid w:val="00E86B7F"/>
    <w:rsid w:val="00E872AB"/>
    <w:rsid w:val="00E8742D"/>
    <w:rsid w:val="00E878B2"/>
    <w:rsid w:val="00E879FF"/>
    <w:rsid w:val="00E87A7D"/>
    <w:rsid w:val="00E903C6"/>
    <w:rsid w:val="00E9063A"/>
    <w:rsid w:val="00E90976"/>
    <w:rsid w:val="00E90C82"/>
    <w:rsid w:val="00E90F5A"/>
    <w:rsid w:val="00E910E4"/>
    <w:rsid w:val="00E9129B"/>
    <w:rsid w:val="00E916F0"/>
    <w:rsid w:val="00E918BE"/>
    <w:rsid w:val="00E918CD"/>
    <w:rsid w:val="00E91BFD"/>
    <w:rsid w:val="00E91C5B"/>
    <w:rsid w:val="00E91FF6"/>
    <w:rsid w:val="00E9242D"/>
    <w:rsid w:val="00E9274B"/>
    <w:rsid w:val="00E929CE"/>
    <w:rsid w:val="00E92E35"/>
    <w:rsid w:val="00E93290"/>
    <w:rsid w:val="00E934C3"/>
    <w:rsid w:val="00E93915"/>
    <w:rsid w:val="00E941B3"/>
    <w:rsid w:val="00E94262"/>
    <w:rsid w:val="00E94744"/>
    <w:rsid w:val="00E94986"/>
    <w:rsid w:val="00E9582C"/>
    <w:rsid w:val="00E95923"/>
    <w:rsid w:val="00E959EC"/>
    <w:rsid w:val="00E95A4F"/>
    <w:rsid w:val="00E960C1"/>
    <w:rsid w:val="00E96277"/>
    <w:rsid w:val="00E966AA"/>
    <w:rsid w:val="00E968D8"/>
    <w:rsid w:val="00E96A96"/>
    <w:rsid w:val="00E96B80"/>
    <w:rsid w:val="00E96D47"/>
    <w:rsid w:val="00E96EE4"/>
    <w:rsid w:val="00E97C9D"/>
    <w:rsid w:val="00E97F0E"/>
    <w:rsid w:val="00EA04C0"/>
    <w:rsid w:val="00EA0A85"/>
    <w:rsid w:val="00EA1472"/>
    <w:rsid w:val="00EA1542"/>
    <w:rsid w:val="00EA2156"/>
    <w:rsid w:val="00EA23DD"/>
    <w:rsid w:val="00EA2784"/>
    <w:rsid w:val="00EA2BBD"/>
    <w:rsid w:val="00EA2BD2"/>
    <w:rsid w:val="00EA2CB8"/>
    <w:rsid w:val="00EA30DC"/>
    <w:rsid w:val="00EA320B"/>
    <w:rsid w:val="00EA3496"/>
    <w:rsid w:val="00EA3F6C"/>
    <w:rsid w:val="00EA49C1"/>
    <w:rsid w:val="00EA4EB3"/>
    <w:rsid w:val="00EA5068"/>
    <w:rsid w:val="00EA5168"/>
    <w:rsid w:val="00EA5C85"/>
    <w:rsid w:val="00EA5F69"/>
    <w:rsid w:val="00EA6047"/>
    <w:rsid w:val="00EA662E"/>
    <w:rsid w:val="00EA6A67"/>
    <w:rsid w:val="00EA71BC"/>
    <w:rsid w:val="00EA72CF"/>
    <w:rsid w:val="00EA7412"/>
    <w:rsid w:val="00EA746F"/>
    <w:rsid w:val="00EA7515"/>
    <w:rsid w:val="00EA7E3F"/>
    <w:rsid w:val="00EA7F4A"/>
    <w:rsid w:val="00EB0BED"/>
    <w:rsid w:val="00EB0E73"/>
    <w:rsid w:val="00EB0F31"/>
    <w:rsid w:val="00EB11BA"/>
    <w:rsid w:val="00EB121C"/>
    <w:rsid w:val="00EB139B"/>
    <w:rsid w:val="00EB155B"/>
    <w:rsid w:val="00EB1685"/>
    <w:rsid w:val="00EB16EC"/>
    <w:rsid w:val="00EB1AA7"/>
    <w:rsid w:val="00EB1F42"/>
    <w:rsid w:val="00EB2284"/>
    <w:rsid w:val="00EB276C"/>
    <w:rsid w:val="00EB2933"/>
    <w:rsid w:val="00EB2CE9"/>
    <w:rsid w:val="00EB3969"/>
    <w:rsid w:val="00EB40F9"/>
    <w:rsid w:val="00EB468E"/>
    <w:rsid w:val="00EB49D6"/>
    <w:rsid w:val="00EB5255"/>
    <w:rsid w:val="00EB5484"/>
    <w:rsid w:val="00EB55D1"/>
    <w:rsid w:val="00EB577D"/>
    <w:rsid w:val="00EB583C"/>
    <w:rsid w:val="00EB5C1F"/>
    <w:rsid w:val="00EB5C47"/>
    <w:rsid w:val="00EB6916"/>
    <w:rsid w:val="00EB6CAD"/>
    <w:rsid w:val="00EB6F33"/>
    <w:rsid w:val="00EB7781"/>
    <w:rsid w:val="00EC0120"/>
    <w:rsid w:val="00EC0719"/>
    <w:rsid w:val="00EC07B9"/>
    <w:rsid w:val="00EC12F1"/>
    <w:rsid w:val="00EC1357"/>
    <w:rsid w:val="00EC1A23"/>
    <w:rsid w:val="00EC1FD2"/>
    <w:rsid w:val="00EC27FB"/>
    <w:rsid w:val="00EC30CC"/>
    <w:rsid w:val="00EC380A"/>
    <w:rsid w:val="00EC3968"/>
    <w:rsid w:val="00EC3A56"/>
    <w:rsid w:val="00EC3B36"/>
    <w:rsid w:val="00EC3CB7"/>
    <w:rsid w:val="00EC4029"/>
    <w:rsid w:val="00EC40FD"/>
    <w:rsid w:val="00EC41D7"/>
    <w:rsid w:val="00EC4ADA"/>
    <w:rsid w:val="00EC4BE0"/>
    <w:rsid w:val="00EC4D22"/>
    <w:rsid w:val="00EC5223"/>
    <w:rsid w:val="00EC533A"/>
    <w:rsid w:val="00EC5471"/>
    <w:rsid w:val="00EC54A0"/>
    <w:rsid w:val="00EC553C"/>
    <w:rsid w:val="00EC5932"/>
    <w:rsid w:val="00EC59AD"/>
    <w:rsid w:val="00EC5D01"/>
    <w:rsid w:val="00EC5D02"/>
    <w:rsid w:val="00EC5F4E"/>
    <w:rsid w:val="00EC6073"/>
    <w:rsid w:val="00EC61C3"/>
    <w:rsid w:val="00EC68B4"/>
    <w:rsid w:val="00EC6B95"/>
    <w:rsid w:val="00EC6E7F"/>
    <w:rsid w:val="00EC7CE0"/>
    <w:rsid w:val="00EC7EFE"/>
    <w:rsid w:val="00ED0639"/>
    <w:rsid w:val="00ED0D1C"/>
    <w:rsid w:val="00ED26C2"/>
    <w:rsid w:val="00ED276B"/>
    <w:rsid w:val="00ED2853"/>
    <w:rsid w:val="00ED2BE3"/>
    <w:rsid w:val="00ED3269"/>
    <w:rsid w:val="00ED32BA"/>
    <w:rsid w:val="00ED36B3"/>
    <w:rsid w:val="00ED3902"/>
    <w:rsid w:val="00ED3C21"/>
    <w:rsid w:val="00ED3E6C"/>
    <w:rsid w:val="00ED44DA"/>
    <w:rsid w:val="00ED5164"/>
    <w:rsid w:val="00ED5B88"/>
    <w:rsid w:val="00ED5F03"/>
    <w:rsid w:val="00ED641F"/>
    <w:rsid w:val="00ED651D"/>
    <w:rsid w:val="00ED71A1"/>
    <w:rsid w:val="00ED731B"/>
    <w:rsid w:val="00ED772C"/>
    <w:rsid w:val="00ED7B6F"/>
    <w:rsid w:val="00EE03B6"/>
    <w:rsid w:val="00EE0524"/>
    <w:rsid w:val="00EE089F"/>
    <w:rsid w:val="00EE0A27"/>
    <w:rsid w:val="00EE0FB9"/>
    <w:rsid w:val="00EE1586"/>
    <w:rsid w:val="00EE1706"/>
    <w:rsid w:val="00EE177B"/>
    <w:rsid w:val="00EE185D"/>
    <w:rsid w:val="00EE1AE5"/>
    <w:rsid w:val="00EE1B89"/>
    <w:rsid w:val="00EE1DDC"/>
    <w:rsid w:val="00EE21A9"/>
    <w:rsid w:val="00EE259D"/>
    <w:rsid w:val="00EE2E3E"/>
    <w:rsid w:val="00EE2E6B"/>
    <w:rsid w:val="00EE2FAE"/>
    <w:rsid w:val="00EE3966"/>
    <w:rsid w:val="00EE4436"/>
    <w:rsid w:val="00EE4A34"/>
    <w:rsid w:val="00EE4CBD"/>
    <w:rsid w:val="00EE514B"/>
    <w:rsid w:val="00EE524C"/>
    <w:rsid w:val="00EE5B34"/>
    <w:rsid w:val="00EE5E62"/>
    <w:rsid w:val="00EE6076"/>
    <w:rsid w:val="00EE60FD"/>
    <w:rsid w:val="00EE625F"/>
    <w:rsid w:val="00EE6723"/>
    <w:rsid w:val="00EE67D5"/>
    <w:rsid w:val="00EE7009"/>
    <w:rsid w:val="00EE7387"/>
    <w:rsid w:val="00EE74AF"/>
    <w:rsid w:val="00EE785F"/>
    <w:rsid w:val="00EE79DD"/>
    <w:rsid w:val="00EE7BB2"/>
    <w:rsid w:val="00EE7CCF"/>
    <w:rsid w:val="00EF03AD"/>
    <w:rsid w:val="00EF0C5C"/>
    <w:rsid w:val="00EF0CE6"/>
    <w:rsid w:val="00EF0DC6"/>
    <w:rsid w:val="00EF0DDA"/>
    <w:rsid w:val="00EF144E"/>
    <w:rsid w:val="00EF147F"/>
    <w:rsid w:val="00EF14AC"/>
    <w:rsid w:val="00EF1556"/>
    <w:rsid w:val="00EF16C9"/>
    <w:rsid w:val="00EF2AAC"/>
    <w:rsid w:val="00EF2B5F"/>
    <w:rsid w:val="00EF2B78"/>
    <w:rsid w:val="00EF2E14"/>
    <w:rsid w:val="00EF3D75"/>
    <w:rsid w:val="00EF3E89"/>
    <w:rsid w:val="00EF3EDA"/>
    <w:rsid w:val="00EF4755"/>
    <w:rsid w:val="00EF4C55"/>
    <w:rsid w:val="00EF54DE"/>
    <w:rsid w:val="00EF5A9E"/>
    <w:rsid w:val="00EF5BA4"/>
    <w:rsid w:val="00EF64EF"/>
    <w:rsid w:val="00EF6676"/>
    <w:rsid w:val="00EF68A8"/>
    <w:rsid w:val="00EF6B03"/>
    <w:rsid w:val="00EF6F17"/>
    <w:rsid w:val="00EF7135"/>
    <w:rsid w:val="00EF7A48"/>
    <w:rsid w:val="00EF7C6F"/>
    <w:rsid w:val="00EF7D98"/>
    <w:rsid w:val="00F00048"/>
    <w:rsid w:val="00F0077A"/>
    <w:rsid w:val="00F00BA8"/>
    <w:rsid w:val="00F00E24"/>
    <w:rsid w:val="00F0153A"/>
    <w:rsid w:val="00F01E6B"/>
    <w:rsid w:val="00F027DB"/>
    <w:rsid w:val="00F027E9"/>
    <w:rsid w:val="00F02991"/>
    <w:rsid w:val="00F02CF6"/>
    <w:rsid w:val="00F03119"/>
    <w:rsid w:val="00F0318D"/>
    <w:rsid w:val="00F0381B"/>
    <w:rsid w:val="00F03BD6"/>
    <w:rsid w:val="00F0437A"/>
    <w:rsid w:val="00F046C6"/>
    <w:rsid w:val="00F04983"/>
    <w:rsid w:val="00F04ABC"/>
    <w:rsid w:val="00F04F54"/>
    <w:rsid w:val="00F052C2"/>
    <w:rsid w:val="00F05B67"/>
    <w:rsid w:val="00F05F9B"/>
    <w:rsid w:val="00F06200"/>
    <w:rsid w:val="00F064D0"/>
    <w:rsid w:val="00F0690E"/>
    <w:rsid w:val="00F06F05"/>
    <w:rsid w:val="00F06F95"/>
    <w:rsid w:val="00F10689"/>
    <w:rsid w:val="00F107DB"/>
    <w:rsid w:val="00F1086A"/>
    <w:rsid w:val="00F10FEB"/>
    <w:rsid w:val="00F119CD"/>
    <w:rsid w:val="00F11F4E"/>
    <w:rsid w:val="00F120DB"/>
    <w:rsid w:val="00F12162"/>
    <w:rsid w:val="00F12D67"/>
    <w:rsid w:val="00F13148"/>
    <w:rsid w:val="00F1414F"/>
    <w:rsid w:val="00F141EE"/>
    <w:rsid w:val="00F1469A"/>
    <w:rsid w:val="00F1495F"/>
    <w:rsid w:val="00F1499A"/>
    <w:rsid w:val="00F14A7A"/>
    <w:rsid w:val="00F14C62"/>
    <w:rsid w:val="00F1501F"/>
    <w:rsid w:val="00F1508B"/>
    <w:rsid w:val="00F155E0"/>
    <w:rsid w:val="00F15710"/>
    <w:rsid w:val="00F15CAF"/>
    <w:rsid w:val="00F1644C"/>
    <w:rsid w:val="00F1716C"/>
    <w:rsid w:val="00F17238"/>
    <w:rsid w:val="00F17670"/>
    <w:rsid w:val="00F1776D"/>
    <w:rsid w:val="00F17D08"/>
    <w:rsid w:val="00F210A1"/>
    <w:rsid w:val="00F21B21"/>
    <w:rsid w:val="00F2203C"/>
    <w:rsid w:val="00F22985"/>
    <w:rsid w:val="00F22AF8"/>
    <w:rsid w:val="00F22BAE"/>
    <w:rsid w:val="00F23CDF"/>
    <w:rsid w:val="00F23E2E"/>
    <w:rsid w:val="00F23FCB"/>
    <w:rsid w:val="00F24BE0"/>
    <w:rsid w:val="00F24BF9"/>
    <w:rsid w:val="00F24EC5"/>
    <w:rsid w:val="00F25090"/>
    <w:rsid w:val="00F2525D"/>
    <w:rsid w:val="00F25B7B"/>
    <w:rsid w:val="00F25CC5"/>
    <w:rsid w:val="00F26445"/>
    <w:rsid w:val="00F26545"/>
    <w:rsid w:val="00F26694"/>
    <w:rsid w:val="00F26A30"/>
    <w:rsid w:val="00F26B51"/>
    <w:rsid w:val="00F26CB5"/>
    <w:rsid w:val="00F27A6A"/>
    <w:rsid w:val="00F3072F"/>
    <w:rsid w:val="00F30B24"/>
    <w:rsid w:val="00F30FA5"/>
    <w:rsid w:val="00F31C4F"/>
    <w:rsid w:val="00F322F9"/>
    <w:rsid w:val="00F32DB7"/>
    <w:rsid w:val="00F32EC7"/>
    <w:rsid w:val="00F3304E"/>
    <w:rsid w:val="00F332C2"/>
    <w:rsid w:val="00F33708"/>
    <w:rsid w:val="00F3383E"/>
    <w:rsid w:val="00F33A77"/>
    <w:rsid w:val="00F33BC9"/>
    <w:rsid w:val="00F34210"/>
    <w:rsid w:val="00F345E4"/>
    <w:rsid w:val="00F349A1"/>
    <w:rsid w:val="00F34DF9"/>
    <w:rsid w:val="00F35EEC"/>
    <w:rsid w:val="00F36621"/>
    <w:rsid w:val="00F36674"/>
    <w:rsid w:val="00F366AC"/>
    <w:rsid w:val="00F37078"/>
    <w:rsid w:val="00F37A0D"/>
    <w:rsid w:val="00F37C68"/>
    <w:rsid w:val="00F4012D"/>
    <w:rsid w:val="00F4029B"/>
    <w:rsid w:val="00F40466"/>
    <w:rsid w:val="00F409EE"/>
    <w:rsid w:val="00F4140A"/>
    <w:rsid w:val="00F417AC"/>
    <w:rsid w:val="00F41927"/>
    <w:rsid w:val="00F41AC0"/>
    <w:rsid w:val="00F41E28"/>
    <w:rsid w:val="00F42E1A"/>
    <w:rsid w:val="00F43941"/>
    <w:rsid w:val="00F44238"/>
    <w:rsid w:val="00F4423A"/>
    <w:rsid w:val="00F444A8"/>
    <w:rsid w:val="00F44709"/>
    <w:rsid w:val="00F447F6"/>
    <w:rsid w:val="00F44DFE"/>
    <w:rsid w:val="00F454C3"/>
    <w:rsid w:val="00F4602F"/>
    <w:rsid w:val="00F465A7"/>
    <w:rsid w:val="00F46E56"/>
    <w:rsid w:val="00F47322"/>
    <w:rsid w:val="00F47616"/>
    <w:rsid w:val="00F47AB4"/>
    <w:rsid w:val="00F503E2"/>
    <w:rsid w:val="00F50810"/>
    <w:rsid w:val="00F50B7C"/>
    <w:rsid w:val="00F50E5F"/>
    <w:rsid w:val="00F5244F"/>
    <w:rsid w:val="00F529BB"/>
    <w:rsid w:val="00F53086"/>
    <w:rsid w:val="00F53AAD"/>
    <w:rsid w:val="00F53E19"/>
    <w:rsid w:val="00F544FA"/>
    <w:rsid w:val="00F54897"/>
    <w:rsid w:val="00F549B1"/>
    <w:rsid w:val="00F54AE7"/>
    <w:rsid w:val="00F54BFA"/>
    <w:rsid w:val="00F54CF7"/>
    <w:rsid w:val="00F550E6"/>
    <w:rsid w:val="00F551DC"/>
    <w:rsid w:val="00F5526B"/>
    <w:rsid w:val="00F55A69"/>
    <w:rsid w:val="00F55FCF"/>
    <w:rsid w:val="00F567F0"/>
    <w:rsid w:val="00F56B7A"/>
    <w:rsid w:val="00F57221"/>
    <w:rsid w:val="00F5739F"/>
    <w:rsid w:val="00F574A0"/>
    <w:rsid w:val="00F577D8"/>
    <w:rsid w:val="00F57AC9"/>
    <w:rsid w:val="00F57EED"/>
    <w:rsid w:val="00F612EB"/>
    <w:rsid w:val="00F6170F"/>
    <w:rsid w:val="00F61D05"/>
    <w:rsid w:val="00F61D27"/>
    <w:rsid w:val="00F62BA3"/>
    <w:rsid w:val="00F632C8"/>
    <w:rsid w:val="00F63738"/>
    <w:rsid w:val="00F63871"/>
    <w:rsid w:val="00F63AFB"/>
    <w:rsid w:val="00F63C5B"/>
    <w:rsid w:val="00F63D82"/>
    <w:rsid w:val="00F6414E"/>
    <w:rsid w:val="00F64243"/>
    <w:rsid w:val="00F643BD"/>
    <w:rsid w:val="00F647BB"/>
    <w:rsid w:val="00F64820"/>
    <w:rsid w:val="00F648A9"/>
    <w:rsid w:val="00F64C01"/>
    <w:rsid w:val="00F64E0A"/>
    <w:rsid w:val="00F65077"/>
    <w:rsid w:val="00F65585"/>
    <w:rsid w:val="00F65771"/>
    <w:rsid w:val="00F659AF"/>
    <w:rsid w:val="00F65B49"/>
    <w:rsid w:val="00F65DA2"/>
    <w:rsid w:val="00F65EAA"/>
    <w:rsid w:val="00F65FC6"/>
    <w:rsid w:val="00F662E9"/>
    <w:rsid w:val="00F66C35"/>
    <w:rsid w:val="00F66D2A"/>
    <w:rsid w:val="00F670CD"/>
    <w:rsid w:val="00F67188"/>
    <w:rsid w:val="00F67565"/>
    <w:rsid w:val="00F6772E"/>
    <w:rsid w:val="00F70908"/>
    <w:rsid w:val="00F70E89"/>
    <w:rsid w:val="00F70FBA"/>
    <w:rsid w:val="00F71722"/>
    <w:rsid w:val="00F71985"/>
    <w:rsid w:val="00F71F60"/>
    <w:rsid w:val="00F7247D"/>
    <w:rsid w:val="00F72527"/>
    <w:rsid w:val="00F725CD"/>
    <w:rsid w:val="00F72B79"/>
    <w:rsid w:val="00F7355A"/>
    <w:rsid w:val="00F73648"/>
    <w:rsid w:val="00F73B0A"/>
    <w:rsid w:val="00F73B0C"/>
    <w:rsid w:val="00F74137"/>
    <w:rsid w:val="00F74345"/>
    <w:rsid w:val="00F74840"/>
    <w:rsid w:val="00F74FDA"/>
    <w:rsid w:val="00F75874"/>
    <w:rsid w:val="00F767EA"/>
    <w:rsid w:val="00F768F5"/>
    <w:rsid w:val="00F77339"/>
    <w:rsid w:val="00F7756E"/>
    <w:rsid w:val="00F776BC"/>
    <w:rsid w:val="00F77BD9"/>
    <w:rsid w:val="00F77BFE"/>
    <w:rsid w:val="00F80579"/>
    <w:rsid w:val="00F808BD"/>
    <w:rsid w:val="00F80A0A"/>
    <w:rsid w:val="00F80EE8"/>
    <w:rsid w:val="00F81417"/>
    <w:rsid w:val="00F816FD"/>
    <w:rsid w:val="00F81F95"/>
    <w:rsid w:val="00F81FE5"/>
    <w:rsid w:val="00F8265C"/>
    <w:rsid w:val="00F82686"/>
    <w:rsid w:val="00F829B5"/>
    <w:rsid w:val="00F82B19"/>
    <w:rsid w:val="00F82E22"/>
    <w:rsid w:val="00F82E8B"/>
    <w:rsid w:val="00F82EAD"/>
    <w:rsid w:val="00F83210"/>
    <w:rsid w:val="00F83429"/>
    <w:rsid w:val="00F8369F"/>
    <w:rsid w:val="00F8373A"/>
    <w:rsid w:val="00F84BAE"/>
    <w:rsid w:val="00F84FEF"/>
    <w:rsid w:val="00F85116"/>
    <w:rsid w:val="00F85A7C"/>
    <w:rsid w:val="00F8632E"/>
    <w:rsid w:val="00F86467"/>
    <w:rsid w:val="00F86691"/>
    <w:rsid w:val="00F86E0A"/>
    <w:rsid w:val="00F87341"/>
    <w:rsid w:val="00F87A33"/>
    <w:rsid w:val="00F87B18"/>
    <w:rsid w:val="00F87B4E"/>
    <w:rsid w:val="00F90330"/>
    <w:rsid w:val="00F90B65"/>
    <w:rsid w:val="00F90CB9"/>
    <w:rsid w:val="00F914C2"/>
    <w:rsid w:val="00F916FD"/>
    <w:rsid w:val="00F919E4"/>
    <w:rsid w:val="00F91BD8"/>
    <w:rsid w:val="00F91C5D"/>
    <w:rsid w:val="00F9212D"/>
    <w:rsid w:val="00F9284D"/>
    <w:rsid w:val="00F93ACC"/>
    <w:rsid w:val="00F94241"/>
    <w:rsid w:val="00F943D2"/>
    <w:rsid w:val="00F94C64"/>
    <w:rsid w:val="00F94EAA"/>
    <w:rsid w:val="00F95787"/>
    <w:rsid w:val="00F965DA"/>
    <w:rsid w:val="00F96648"/>
    <w:rsid w:val="00F96E0F"/>
    <w:rsid w:val="00F971BD"/>
    <w:rsid w:val="00F973A3"/>
    <w:rsid w:val="00F974E8"/>
    <w:rsid w:val="00F97853"/>
    <w:rsid w:val="00F97F33"/>
    <w:rsid w:val="00FA013D"/>
    <w:rsid w:val="00FA1340"/>
    <w:rsid w:val="00FA1608"/>
    <w:rsid w:val="00FA16C0"/>
    <w:rsid w:val="00FA22CF"/>
    <w:rsid w:val="00FA2340"/>
    <w:rsid w:val="00FA27B4"/>
    <w:rsid w:val="00FA2E5F"/>
    <w:rsid w:val="00FA318F"/>
    <w:rsid w:val="00FA34FC"/>
    <w:rsid w:val="00FA406A"/>
    <w:rsid w:val="00FA434C"/>
    <w:rsid w:val="00FA4D74"/>
    <w:rsid w:val="00FA555F"/>
    <w:rsid w:val="00FA5F03"/>
    <w:rsid w:val="00FA6162"/>
    <w:rsid w:val="00FA6DD0"/>
    <w:rsid w:val="00FA6E92"/>
    <w:rsid w:val="00FA6FB2"/>
    <w:rsid w:val="00FA777F"/>
    <w:rsid w:val="00FA7B07"/>
    <w:rsid w:val="00FA7D31"/>
    <w:rsid w:val="00FB0610"/>
    <w:rsid w:val="00FB0EC7"/>
    <w:rsid w:val="00FB0F72"/>
    <w:rsid w:val="00FB1ACC"/>
    <w:rsid w:val="00FB1FB9"/>
    <w:rsid w:val="00FB226F"/>
    <w:rsid w:val="00FB2922"/>
    <w:rsid w:val="00FB2F5B"/>
    <w:rsid w:val="00FB3071"/>
    <w:rsid w:val="00FB31D4"/>
    <w:rsid w:val="00FB33A7"/>
    <w:rsid w:val="00FB3464"/>
    <w:rsid w:val="00FB4353"/>
    <w:rsid w:val="00FB439B"/>
    <w:rsid w:val="00FB48AE"/>
    <w:rsid w:val="00FB48F0"/>
    <w:rsid w:val="00FB49A2"/>
    <w:rsid w:val="00FB503A"/>
    <w:rsid w:val="00FB516C"/>
    <w:rsid w:val="00FB58E1"/>
    <w:rsid w:val="00FB5AD7"/>
    <w:rsid w:val="00FB6951"/>
    <w:rsid w:val="00FB6DD7"/>
    <w:rsid w:val="00FB7607"/>
    <w:rsid w:val="00FB7AD4"/>
    <w:rsid w:val="00FB7E84"/>
    <w:rsid w:val="00FC050D"/>
    <w:rsid w:val="00FC073D"/>
    <w:rsid w:val="00FC0C60"/>
    <w:rsid w:val="00FC0D38"/>
    <w:rsid w:val="00FC174F"/>
    <w:rsid w:val="00FC1779"/>
    <w:rsid w:val="00FC2940"/>
    <w:rsid w:val="00FC2C52"/>
    <w:rsid w:val="00FC2DAD"/>
    <w:rsid w:val="00FC3311"/>
    <w:rsid w:val="00FC3337"/>
    <w:rsid w:val="00FC338F"/>
    <w:rsid w:val="00FC3863"/>
    <w:rsid w:val="00FC3E24"/>
    <w:rsid w:val="00FC3F01"/>
    <w:rsid w:val="00FC405E"/>
    <w:rsid w:val="00FC4115"/>
    <w:rsid w:val="00FC48E6"/>
    <w:rsid w:val="00FC55D4"/>
    <w:rsid w:val="00FC5A7A"/>
    <w:rsid w:val="00FC5DE6"/>
    <w:rsid w:val="00FC5E8D"/>
    <w:rsid w:val="00FC62F9"/>
    <w:rsid w:val="00FC6653"/>
    <w:rsid w:val="00FC6A92"/>
    <w:rsid w:val="00FC72A2"/>
    <w:rsid w:val="00FC7814"/>
    <w:rsid w:val="00FC78E3"/>
    <w:rsid w:val="00FC7A9F"/>
    <w:rsid w:val="00FC7AA1"/>
    <w:rsid w:val="00FC7B22"/>
    <w:rsid w:val="00FC7CF9"/>
    <w:rsid w:val="00FD000F"/>
    <w:rsid w:val="00FD012B"/>
    <w:rsid w:val="00FD0236"/>
    <w:rsid w:val="00FD08C6"/>
    <w:rsid w:val="00FD0A12"/>
    <w:rsid w:val="00FD0B0A"/>
    <w:rsid w:val="00FD1540"/>
    <w:rsid w:val="00FD1795"/>
    <w:rsid w:val="00FD1893"/>
    <w:rsid w:val="00FD18F4"/>
    <w:rsid w:val="00FD19F6"/>
    <w:rsid w:val="00FD1A7B"/>
    <w:rsid w:val="00FD1DC2"/>
    <w:rsid w:val="00FD24BE"/>
    <w:rsid w:val="00FD2E7D"/>
    <w:rsid w:val="00FD33C7"/>
    <w:rsid w:val="00FD42C3"/>
    <w:rsid w:val="00FD4934"/>
    <w:rsid w:val="00FD4C9A"/>
    <w:rsid w:val="00FD54DB"/>
    <w:rsid w:val="00FD5824"/>
    <w:rsid w:val="00FD5859"/>
    <w:rsid w:val="00FD5BCC"/>
    <w:rsid w:val="00FD5D4D"/>
    <w:rsid w:val="00FD5F9E"/>
    <w:rsid w:val="00FD5FE2"/>
    <w:rsid w:val="00FD619F"/>
    <w:rsid w:val="00FD63D0"/>
    <w:rsid w:val="00FD63EF"/>
    <w:rsid w:val="00FD6524"/>
    <w:rsid w:val="00FD6C66"/>
    <w:rsid w:val="00FD7117"/>
    <w:rsid w:val="00FD72CA"/>
    <w:rsid w:val="00FD762B"/>
    <w:rsid w:val="00FD7BEA"/>
    <w:rsid w:val="00FD7DF3"/>
    <w:rsid w:val="00FD7EB0"/>
    <w:rsid w:val="00FE0021"/>
    <w:rsid w:val="00FE071A"/>
    <w:rsid w:val="00FE0739"/>
    <w:rsid w:val="00FE0BC4"/>
    <w:rsid w:val="00FE13F9"/>
    <w:rsid w:val="00FE15BD"/>
    <w:rsid w:val="00FE15E7"/>
    <w:rsid w:val="00FE1846"/>
    <w:rsid w:val="00FE19D4"/>
    <w:rsid w:val="00FE1AC8"/>
    <w:rsid w:val="00FE1CAD"/>
    <w:rsid w:val="00FE1EF5"/>
    <w:rsid w:val="00FE1FC6"/>
    <w:rsid w:val="00FE2435"/>
    <w:rsid w:val="00FE2A7D"/>
    <w:rsid w:val="00FE2D19"/>
    <w:rsid w:val="00FE31D1"/>
    <w:rsid w:val="00FE3621"/>
    <w:rsid w:val="00FE362B"/>
    <w:rsid w:val="00FE3674"/>
    <w:rsid w:val="00FE3B58"/>
    <w:rsid w:val="00FE3B92"/>
    <w:rsid w:val="00FE4172"/>
    <w:rsid w:val="00FE4E3F"/>
    <w:rsid w:val="00FE5496"/>
    <w:rsid w:val="00FE5BFC"/>
    <w:rsid w:val="00FE5ECE"/>
    <w:rsid w:val="00FE5F3A"/>
    <w:rsid w:val="00FE6560"/>
    <w:rsid w:val="00FE66B7"/>
    <w:rsid w:val="00FE6E50"/>
    <w:rsid w:val="00FE6F09"/>
    <w:rsid w:val="00FE793C"/>
    <w:rsid w:val="00FE7B2F"/>
    <w:rsid w:val="00FF0063"/>
    <w:rsid w:val="00FF0237"/>
    <w:rsid w:val="00FF03D7"/>
    <w:rsid w:val="00FF08D6"/>
    <w:rsid w:val="00FF12E8"/>
    <w:rsid w:val="00FF1539"/>
    <w:rsid w:val="00FF1F27"/>
    <w:rsid w:val="00FF241D"/>
    <w:rsid w:val="00FF2925"/>
    <w:rsid w:val="00FF34E4"/>
    <w:rsid w:val="00FF36F5"/>
    <w:rsid w:val="00FF38C0"/>
    <w:rsid w:val="00FF3B56"/>
    <w:rsid w:val="00FF3CBA"/>
    <w:rsid w:val="00FF48C6"/>
    <w:rsid w:val="00FF555D"/>
    <w:rsid w:val="00FF5D74"/>
    <w:rsid w:val="00FF5E75"/>
    <w:rsid w:val="00FF5EF8"/>
    <w:rsid w:val="00FF5F74"/>
    <w:rsid w:val="00FF62DB"/>
    <w:rsid w:val="00FF6910"/>
    <w:rsid w:val="00FF6EB5"/>
    <w:rsid w:val="00FF7010"/>
    <w:rsid w:val="00FF740A"/>
    <w:rsid w:val="00FF7AE1"/>
    <w:rsid w:val="00FF7CB3"/>
    <w:rsid w:val="00FF7FCE"/>
    <w:rsid w:val="01290F7E"/>
    <w:rsid w:val="015D1E09"/>
    <w:rsid w:val="02697903"/>
    <w:rsid w:val="02F96569"/>
    <w:rsid w:val="03EA7B21"/>
    <w:rsid w:val="05F83EAE"/>
    <w:rsid w:val="063E7D85"/>
    <w:rsid w:val="07293586"/>
    <w:rsid w:val="07295285"/>
    <w:rsid w:val="07636392"/>
    <w:rsid w:val="07770C56"/>
    <w:rsid w:val="092217DD"/>
    <w:rsid w:val="093A7294"/>
    <w:rsid w:val="0A263993"/>
    <w:rsid w:val="0A2D3AC2"/>
    <w:rsid w:val="0AA755DF"/>
    <w:rsid w:val="0B120D44"/>
    <w:rsid w:val="0BD27BF6"/>
    <w:rsid w:val="0BD66A51"/>
    <w:rsid w:val="0C3B3C7D"/>
    <w:rsid w:val="0CAB2EAE"/>
    <w:rsid w:val="0D621C7D"/>
    <w:rsid w:val="0E73034D"/>
    <w:rsid w:val="0EB93195"/>
    <w:rsid w:val="0F13775A"/>
    <w:rsid w:val="0F5F45FE"/>
    <w:rsid w:val="0F9A112B"/>
    <w:rsid w:val="106D2F64"/>
    <w:rsid w:val="108F7076"/>
    <w:rsid w:val="10B63710"/>
    <w:rsid w:val="10F10820"/>
    <w:rsid w:val="111C2F7A"/>
    <w:rsid w:val="11665CA1"/>
    <w:rsid w:val="13126FCE"/>
    <w:rsid w:val="13951726"/>
    <w:rsid w:val="14396509"/>
    <w:rsid w:val="14DD2C3C"/>
    <w:rsid w:val="16087E1D"/>
    <w:rsid w:val="17701D14"/>
    <w:rsid w:val="17735226"/>
    <w:rsid w:val="189F624C"/>
    <w:rsid w:val="1A1C66C0"/>
    <w:rsid w:val="1A42393B"/>
    <w:rsid w:val="1AAD45DE"/>
    <w:rsid w:val="1AD1236D"/>
    <w:rsid w:val="1B046F80"/>
    <w:rsid w:val="1B3267B5"/>
    <w:rsid w:val="1B40161D"/>
    <w:rsid w:val="1B441859"/>
    <w:rsid w:val="1B6606B1"/>
    <w:rsid w:val="1C5E7925"/>
    <w:rsid w:val="1CFD070F"/>
    <w:rsid w:val="1D162C8D"/>
    <w:rsid w:val="1D5F6196"/>
    <w:rsid w:val="1D6132A5"/>
    <w:rsid w:val="1D8E56D5"/>
    <w:rsid w:val="1E7A43DA"/>
    <w:rsid w:val="1FE7539E"/>
    <w:rsid w:val="20671BE0"/>
    <w:rsid w:val="20963CB8"/>
    <w:rsid w:val="20A81A1B"/>
    <w:rsid w:val="20B07FB6"/>
    <w:rsid w:val="20B646FB"/>
    <w:rsid w:val="213B74B1"/>
    <w:rsid w:val="215A2310"/>
    <w:rsid w:val="21DE318A"/>
    <w:rsid w:val="21EF5B80"/>
    <w:rsid w:val="22576990"/>
    <w:rsid w:val="22F47480"/>
    <w:rsid w:val="23DE1C48"/>
    <w:rsid w:val="240210CD"/>
    <w:rsid w:val="24BF09F7"/>
    <w:rsid w:val="24D923B4"/>
    <w:rsid w:val="252D53FE"/>
    <w:rsid w:val="25EC2D81"/>
    <w:rsid w:val="277057A2"/>
    <w:rsid w:val="29206EB8"/>
    <w:rsid w:val="29595666"/>
    <w:rsid w:val="29874881"/>
    <w:rsid w:val="29E325E0"/>
    <w:rsid w:val="2A452503"/>
    <w:rsid w:val="2B1C7D7C"/>
    <w:rsid w:val="2BA936A8"/>
    <w:rsid w:val="2C315A5A"/>
    <w:rsid w:val="2C4B1C25"/>
    <w:rsid w:val="2D9E56F5"/>
    <w:rsid w:val="2DFF1DB8"/>
    <w:rsid w:val="2E667F96"/>
    <w:rsid w:val="2E8226AB"/>
    <w:rsid w:val="2FD065E6"/>
    <w:rsid w:val="2FD96870"/>
    <w:rsid w:val="302A0674"/>
    <w:rsid w:val="30580BC9"/>
    <w:rsid w:val="311E2ED7"/>
    <w:rsid w:val="315619EE"/>
    <w:rsid w:val="315C449C"/>
    <w:rsid w:val="31B82709"/>
    <w:rsid w:val="31D05482"/>
    <w:rsid w:val="32400B34"/>
    <w:rsid w:val="329E6876"/>
    <w:rsid w:val="333015F2"/>
    <w:rsid w:val="334B6320"/>
    <w:rsid w:val="33D934D4"/>
    <w:rsid w:val="33FE2F6A"/>
    <w:rsid w:val="340E07E5"/>
    <w:rsid w:val="34235BF7"/>
    <w:rsid w:val="358C5FA8"/>
    <w:rsid w:val="35C15DF1"/>
    <w:rsid w:val="36074A7F"/>
    <w:rsid w:val="36923549"/>
    <w:rsid w:val="36B75FBF"/>
    <w:rsid w:val="36BD0C45"/>
    <w:rsid w:val="37E00298"/>
    <w:rsid w:val="38B302F9"/>
    <w:rsid w:val="38F12CD3"/>
    <w:rsid w:val="38F94775"/>
    <w:rsid w:val="392971ED"/>
    <w:rsid w:val="39325651"/>
    <w:rsid w:val="3A872856"/>
    <w:rsid w:val="3B3763D1"/>
    <w:rsid w:val="3C2F6E1E"/>
    <w:rsid w:val="3C4F64BA"/>
    <w:rsid w:val="3CDA245A"/>
    <w:rsid w:val="3D1E06B7"/>
    <w:rsid w:val="3EDA0523"/>
    <w:rsid w:val="407A6407"/>
    <w:rsid w:val="4200449D"/>
    <w:rsid w:val="422E0124"/>
    <w:rsid w:val="423A3BCC"/>
    <w:rsid w:val="424E57D2"/>
    <w:rsid w:val="42B26C49"/>
    <w:rsid w:val="433A6FE6"/>
    <w:rsid w:val="43480868"/>
    <w:rsid w:val="4350713C"/>
    <w:rsid w:val="436653E0"/>
    <w:rsid w:val="43724B76"/>
    <w:rsid w:val="43C4431A"/>
    <w:rsid w:val="44B951CC"/>
    <w:rsid w:val="44CD14E0"/>
    <w:rsid w:val="44F20B0B"/>
    <w:rsid w:val="452E5F4C"/>
    <w:rsid w:val="45612018"/>
    <w:rsid w:val="458946E9"/>
    <w:rsid w:val="45A47C0E"/>
    <w:rsid w:val="46577FD6"/>
    <w:rsid w:val="46D955A7"/>
    <w:rsid w:val="47133957"/>
    <w:rsid w:val="47A07E0C"/>
    <w:rsid w:val="4870272E"/>
    <w:rsid w:val="49DC7715"/>
    <w:rsid w:val="4A023139"/>
    <w:rsid w:val="4A7B576F"/>
    <w:rsid w:val="4AF561A9"/>
    <w:rsid w:val="4B9735FA"/>
    <w:rsid w:val="4BC551E4"/>
    <w:rsid w:val="4C4A0649"/>
    <w:rsid w:val="4C7E5ECA"/>
    <w:rsid w:val="4C876AA5"/>
    <w:rsid w:val="4D0E00FB"/>
    <w:rsid w:val="4D176606"/>
    <w:rsid w:val="4DEC4FB0"/>
    <w:rsid w:val="4E075D8A"/>
    <w:rsid w:val="4EC00FAD"/>
    <w:rsid w:val="4F9843DC"/>
    <w:rsid w:val="4FC62A8C"/>
    <w:rsid w:val="4FE20F0D"/>
    <w:rsid w:val="4FE51552"/>
    <w:rsid w:val="50504C4B"/>
    <w:rsid w:val="509C6E7C"/>
    <w:rsid w:val="51212E38"/>
    <w:rsid w:val="5162104E"/>
    <w:rsid w:val="517B010D"/>
    <w:rsid w:val="53A039CC"/>
    <w:rsid w:val="53A1505A"/>
    <w:rsid w:val="54063E08"/>
    <w:rsid w:val="543437E8"/>
    <w:rsid w:val="54F73313"/>
    <w:rsid w:val="54F80955"/>
    <w:rsid w:val="555170A7"/>
    <w:rsid w:val="5587536D"/>
    <w:rsid w:val="559B174B"/>
    <w:rsid w:val="55CE0CF4"/>
    <w:rsid w:val="56B22A9C"/>
    <w:rsid w:val="57B72A76"/>
    <w:rsid w:val="57C3426C"/>
    <w:rsid w:val="57CE1F93"/>
    <w:rsid w:val="588743D1"/>
    <w:rsid w:val="5887701A"/>
    <w:rsid w:val="59C0439F"/>
    <w:rsid w:val="5ABE2233"/>
    <w:rsid w:val="5BDF5D95"/>
    <w:rsid w:val="5BFE7528"/>
    <w:rsid w:val="5E2467F1"/>
    <w:rsid w:val="5F1A2B43"/>
    <w:rsid w:val="5FB837BB"/>
    <w:rsid w:val="60BB4EF8"/>
    <w:rsid w:val="60CC405A"/>
    <w:rsid w:val="61E215D8"/>
    <w:rsid w:val="621B3775"/>
    <w:rsid w:val="62364782"/>
    <w:rsid w:val="6394356A"/>
    <w:rsid w:val="63C61B2C"/>
    <w:rsid w:val="63D40BE9"/>
    <w:rsid w:val="64102431"/>
    <w:rsid w:val="64A5243A"/>
    <w:rsid w:val="64F531DE"/>
    <w:rsid w:val="65373578"/>
    <w:rsid w:val="65816914"/>
    <w:rsid w:val="66125259"/>
    <w:rsid w:val="671F124A"/>
    <w:rsid w:val="677A33C6"/>
    <w:rsid w:val="681F6961"/>
    <w:rsid w:val="68610A2F"/>
    <w:rsid w:val="68632DA3"/>
    <w:rsid w:val="68805514"/>
    <w:rsid w:val="69316E2F"/>
    <w:rsid w:val="694E2071"/>
    <w:rsid w:val="69766163"/>
    <w:rsid w:val="697A3B33"/>
    <w:rsid w:val="69D44760"/>
    <w:rsid w:val="6A520EC7"/>
    <w:rsid w:val="6AE1392D"/>
    <w:rsid w:val="6AF87E20"/>
    <w:rsid w:val="6B322639"/>
    <w:rsid w:val="6C636C38"/>
    <w:rsid w:val="6DB34098"/>
    <w:rsid w:val="6DB545B6"/>
    <w:rsid w:val="6DE02FB4"/>
    <w:rsid w:val="6E514CED"/>
    <w:rsid w:val="6EB563D5"/>
    <w:rsid w:val="6ED92677"/>
    <w:rsid w:val="6F225983"/>
    <w:rsid w:val="6FFC5590"/>
    <w:rsid w:val="706D1DD0"/>
    <w:rsid w:val="70856B87"/>
    <w:rsid w:val="70D527EE"/>
    <w:rsid w:val="715B5300"/>
    <w:rsid w:val="71D27F8A"/>
    <w:rsid w:val="72424EBD"/>
    <w:rsid w:val="72553024"/>
    <w:rsid w:val="73122968"/>
    <w:rsid w:val="731F5D5E"/>
    <w:rsid w:val="73C51AD5"/>
    <w:rsid w:val="741E793C"/>
    <w:rsid w:val="745E3944"/>
    <w:rsid w:val="7635099D"/>
    <w:rsid w:val="77762421"/>
    <w:rsid w:val="77B56B1F"/>
    <w:rsid w:val="780F09F4"/>
    <w:rsid w:val="7835170E"/>
    <w:rsid w:val="78A90480"/>
    <w:rsid w:val="7A364017"/>
    <w:rsid w:val="7A8265E1"/>
    <w:rsid w:val="7B686D42"/>
    <w:rsid w:val="7B841746"/>
    <w:rsid w:val="7C6C5AC7"/>
    <w:rsid w:val="7CC6544B"/>
    <w:rsid w:val="7CEF2270"/>
    <w:rsid w:val="7D0239FF"/>
    <w:rsid w:val="7D5E40CD"/>
    <w:rsid w:val="7DCD56F2"/>
    <w:rsid w:val="7EEB2390"/>
    <w:rsid w:val="7F001CE7"/>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304">
      <o:colormru v:ext="edit" colors="#cce8cf"/>
    </o:shapedefaults>
    <o:shapelayout v:ext="edit">
      <o:idmap v:ext="edit" data="2"/>
      <o:rules v:ext="edit">
        <o:r id="V:Rule1" type="callout" idref="#_x0000_s2173"/>
        <o:r id="V:Rule2" type="callout" idref="#_x0000_s2206"/>
        <o:r id="V:Rule3" type="callout" idref="#_x0000_s2209"/>
        <o:r id="V:Rule4" type="callout" idref="#_x0000_s2262"/>
        <o:r id="V:Rule5" type="callout" idref="#_x0000_s2213"/>
        <o:r id="V:Rule6" type="callout" idref="#_x0000_s2203"/>
        <o:r id="V:Rule7" type="callout" idref="#_x0000_s2251"/>
        <o:r id="V:Rule8" type="callout" idref="#_x0000_s2218"/>
        <o:r id="V:Rule9" type="callout" idref="#_x0000_s2225"/>
        <o:r id="V:Rule12" type="connector" idref="#_x0000_s2256"/>
        <o:r id="V:Rule13" type="connector" idref="#_x0000_s2257"/>
      </o:rules>
    </o:shapelayout>
  </w:shapeDefaults>
  <w:doNotEmbedSmartTags/>
  <w:decimalSymbol w:val="."/>
  <w:listSeparator w:val=","/>
  <w14:docId w14:val="66226825"/>
  <w15:chartTrackingRefBased/>
  <w15:docId w15:val="{2420BF62-66CB-4CBF-AB91-D75C41E0E6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locked="1" w:uiPriority="99"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locked="1"/>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Normal Indent" w:locked="1" w:qFormat="1"/>
    <w:lsdException w:name="footnote text" w:locked="1"/>
    <w:lsdException w:name="annotation text" w:semiHidden="1" w:qFormat="1"/>
    <w:lsdException w:name="header" w:qFormat="1"/>
    <w:lsdException w:name="footer" w:uiPriority="99"/>
    <w:lsdException w:name="index heading" w:locked="1"/>
    <w:lsdException w:name="caption" w:locked="1" w:semiHidden="1" w:unhideWhenUsed="1" w:qFormat="1"/>
    <w:lsdException w:name="table of figures" w:locked="1"/>
    <w:lsdException w:name="envelope address" w:locked="1"/>
    <w:lsdException w:name="envelope return" w:locked="1"/>
    <w:lsdException w:name="footnote reference" w:locked="1"/>
    <w:lsdException w:name="annotation reference" w:semiHidden="1" w:qFormat="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locked="1" w:qFormat="1"/>
    <w:lsdException w:name="Closing" w:locked="1"/>
    <w:lsdException w:name="Signature" w:locked="1"/>
    <w:lsdException w:name="Default Paragraph Font" w:semiHidden="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locked="1" w:qFormat="1"/>
    <w:lsdException w:name="Salutation"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qFormat="1"/>
    <w:lsdException w:name="Hyperlink" w:locked="1"/>
    <w:lsdException w:name="FollowedHyperlink" w:locked="1"/>
    <w:lsdException w:name="Strong" w:locked="1" w:qFormat="1"/>
    <w:lsdException w:name="Emphasis" w:locked="1" w:qFormat="1"/>
    <w:lsdException w:name="Document Map" w:locked="1"/>
    <w:lsdException w:name="Plain Text" w:locked="1" w:qFormat="1"/>
    <w:lsdException w:name="E-mail Signature" w:locked="1"/>
    <w:lsdException w:name="HTML Top of Form" w:semiHidden="1" w:uiPriority="99" w:unhideWhenUsed="1"/>
    <w:lsdException w:name="HTML Bottom of Form" w:semiHidden="1" w:uiPriority="99" w:unhideWhenUsed="1"/>
    <w:lsdException w:name="Normal (Web)" w:qFormat="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semiHidden="1" w:unhideWhenUsed="1"/>
    <w:lsdException w:name="annotation subject"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lsdException w:name="Table Grid" w:qFormat="1"/>
    <w:lsdException w:name="Table Theme" w:locked="1" w:semiHidden="1" w:unhideWhenUsed="1"/>
    <w:lsdException w:name="Placeholder Text" w:semiHidden="1" w:uiPriority="99" w:unhideWhenUsed="1"/>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paragraph" w:styleId="1">
    <w:name w:val="heading 1"/>
    <w:basedOn w:val="a"/>
    <w:next w:val="a"/>
    <w:uiPriority w:val="99"/>
    <w:qFormat/>
    <w:locked/>
    <w:pPr>
      <w:keepNext/>
      <w:overflowPunct w:val="0"/>
      <w:snapToGrid w:val="0"/>
      <w:spacing w:before="120" w:after="160" w:line="259" w:lineRule="auto"/>
      <w:ind w:left="432" w:hanging="432"/>
      <w:outlineLvl w:val="0"/>
    </w:pPr>
    <w:rPr>
      <w:rFonts w:eastAsia="黑体"/>
      <w:b/>
      <w:bCs/>
      <w:color w:val="000000"/>
      <w:kern w:val="44"/>
      <w:sz w:val="30"/>
      <w:szCs w:val="3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qFormat/>
    <w:locked/>
    <w:pPr>
      <w:ind w:firstLineChars="200" w:firstLine="420"/>
    </w:pPr>
    <w:rPr>
      <w:rFonts w:ascii="Calibri" w:hAnsi="Calibri" w:cs="Calibri"/>
    </w:rPr>
  </w:style>
  <w:style w:type="paragraph" w:styleId="a4">
    <w:name w:val="annotation text"/>
    <w:basedOn w:val="a"/>
    <w:link w:val="a5"/>
    <w:qFormat/>
    <w:pPr>
      <w:jc w:val="left"/>
    </w:pPr>
    <w:rPr>
      <w:kern w:val="0"/>
      <w:sz w:val="24"/>
      <w:szCs w:val="20"/>
      <w:lang w:val="x-none" w:eastAsia="x-none"/>
    </w:rPr>
  </w:style>
  <w:style w:type="character" w:customStyle="1" w:styleId="a5">
    <w:name w:val="批注文字 字符"/>
    <w:link w:val="a4"/>
    <w:locked/>
    <w:rPr>
      <w:rFonts w:ascii="Times New Roman" w:eastAsia="宋体" w:hAnsi="Times New Roman"/>
      <w:sz w:val="24"/>
    </w:rPr>
  </w:style>
  <w:style w:type="paragraph" w:styleId="a6">
    <w:name w:val="Body Text"/>
    <w:basedOn w:val="a"/>
    <w:link w:val="a7"/>
    <w:pPr>
      <w:widowControl/>
      <w:snapToGrid w:val="0"/>
      <w:spacing w:before="60" w:after="160" w:line="259" w:lineRule="auto"/>
      <w:ind w:right="113"/>
    </w:pPr>
    <w:rPr>
      <w:kern w:val="0"/>
      <w:sz w:val="18"/>
      <w:szCs w:val="20"/>
      <w:lang w:val="x-none" w:eastAsia="x-none"/>
    </w:rPr>
  </w:style>
  <w:style w:type="character" w:customStyle="1" w:styleId="a7">
    <w:name w:val="正文文本 字符"/>
    <w:link w:val="a6"/>
    <w:locked/>
    <w:rPr>
      <w:sz w:val="18"/>
    </w:rPr>
  </w:style>
  <w:style w:type="paragraph" w:styleId="a8">
    <w:name w:val="Body Text Indent"/>
    <w:basedOn w:val="a"/>
    <w:link w:val="a9"/>
    <w:pPr>
      <w:spacing w:after="120"/>
      <w:ind w:leftChars="200" w:left="420"/>
    </w:pPr>
    <w:rPr>
      <w:kern w:val="0"/>
      <w:sz w:val="24"/>
      <w:szCs w:val="20"/>
      <w:lang w:val="x-none" w:eastAsia="x-none"/>
    </w:rPr>
  </w:style>
  <w:style w:type="character" w:customStyle="1" w:styleId="a9">
    <w:name w:val="正文文本缩进 字符"/>
    <w:link w:val="a8"/>
    <w:semiHidden/>
    <w:locked/>
    <w:rPr>
      <w:rFonts w:ascii="Times New Roman" w:eastAsia="宋体" w:hAnsi="Times New Roman"/>
      <w:sz w:val="24"/>
    </w:rPr>
  </w:style>
  <w:style w:type="paragraph" w:styleId="aa">
    <w:name w:val="Plain Text"/>
    <w:aliases w:val="普通文字,纯文本1,普通文字1 Char,普通文字1 Char Char Char,普通文字1 Char Char Char Char Char,纯文本1 Char Char Char,普通文字1,普通文字1 Char Char Char Char Char Char,普通文字1 Char Char Char Char Char Char Char Char Char,孙普文字,纯文本 Char Char Char,标"/>
    <w:basedOn w:val="a"/>
    <w:link w:val="ab"/>
    <w:qFormat/>
    <w:locked/>
    <w:rPr>
      <w:rFonts w:ascii="宋体" w:hAnsi="Courier New"/>
      <w:color w:val="333333"/>
      <w:szCs w:val="21"/>
      <w:lang w:val="x-none" w:eastAsia="x-none"/>
    </w:rPr>
  </w:style>
  <w:style w:type="character" w:customStyle="1" w:styleId="ab">
    <w:name w:val="纯文本 字符"/>
    <w:aliases w:val="普通文字 字符,纯文本1 字符,普通文字1 Char 字符,普通文字1 Char Char Char 字符,普通文字1 Char Char Char Char Char 字符,纯文本1 Char Char Char 字符,普通文字1 字符,普通文字1 Char Char Char Char Char Char 字符,普通文字1 Char Char Char Char Char Char Char Char Char 字符,孙普文字 字符,纯文本 Char Char Char 字符"/>
    <w:link w:val="aa"/>
    <w:qFormat/>
    <w:rPr>
      <w:rFonts w:ascii="宋体" w:hAnsi="Courier New" w:cs="Courier New"/>
      <w:color w:val="333333"/>
      <w:kern w:val="2"/>
      <w:sz w:val="21"/>
      <w:szCs w:val="21"/>
    </w:rPr>
  </w:style>
  <w:style w:type="paragraph" w:styleId="ac">
    <w:name w:val="Date"/>
    <w:basedOn w:val="a"/>
    <w:next w:val="a"/>
    <w:link w:val="10"/>
    <w:pPr>
      <w:ind w:leftChars="2500" w:left="100"/>
    </w:pPr>
    <w:rPr>
      <w:kern w:val="0"/>
      <w:sz w:val="24"/>
      <w:szCs w:val="20"/>
      <w:lang w:val="x-none" w:eastAsia="x-none"/>
    </w:rPr>
  </w:style>
  <w:style w:type="character" w:customStyle="1" w:styleId="10">
    <w:name w:val="日期 字符1"/>
    <w:link w:val="ac"/>
    <w:locked/>
    <w:rPr>
      <w:rFonts w:ascii="Times New Roman" w:eastAsia="宋体" w:hAnsi="Times New Roman"/>
      <w:sz w:val="24"/>
    </w:rPr>
  </w:style>
  <w:style w:type="paragraph" w:styleId="ad">
    <w:name w:val="Balloon Text"/>
    <w:basedOn w:val="a"/>
    <w:link w:val="ae"/>
    <w:semiHidden/>
    <w:rPr>
      <w:kern w:val="0"/>
      <w:sz w:val="18"/>
      <w:szCs w:val="20"/>
      <w:lang w:val="x-none" w:eastAsia="x-none"/>
    </w:rPr>
  </w:style>
  <w:style w:type="character" w:customStyle="1" w:styleId="ae">
    <w:name w:val="批注框文本 字符"/>
    <w:link w:val="ad"/>
    <w:semiHidden/>
    <w:locked/>
    <w:rPr>
      <w:rFonts w:ascii="Times New Roman" w:eastAsia="宋体" w:hAnsi="Times New Roman"/>
      <w:sz w:val="18"/>
    </w:rPr>
  </w:style>
  <w:style w:type="paragraph" w:styleId="af">
    <w:name w:val="footer"/>
    <w:basedOn w:val="a"/>
    <w:link w:val="11"/>
    <w:uiPriority w:val="99"/>
    <w:pPr>
      <w:tabs>
        <w:tab w:val="center" w:pos="4153"/>
        <w:tab w:val="right" w:pos="8306"/>
      </w:tabs>
      <w:snapToGrid w:val="0"/>
      <w:jc w:val="left"/>
    </w:pPr>
    <w:rPr>
      <w:kern w:val="0"/>
      <w:sz w:val="18"/>
      <w:szCs w:val="20"/>
      <w:lang w:val="x-none" w:eastAsia="x-none"/>
    </w:rPr>
  </w:style>
  <w:style w:type="character" w:customStyle="1" w:styleId="11">
    <w:name w:val="页脚 字符1"/>
    <w:link w:val="af"/>
    <w:uiPriority w:val="99"/>
    <w:locked/>
    <w:rPr>
      <w:sz w:val="18"/>
    </w:rPr>
  </w:style>
  <w:style w:type="paragraph" w:styleId="af0">
    <w:name w:val="header"/>
    <w:basedOn w:val="a"/>
    <w:link w:val="af1"/>
    <w:qFormat/>
    <w:pPr>
      <w:pBdr>
        <w:bottom w:val="single" w:sz="6" w:space="1" w:color="auto"/>
      </w:pBdr>
      <w:tabs>
        <w:tab w:val="center" w:pos="4153"/>
        <w:tab w:val="right" w:pos="8306"/>
      </w:tabs>
      <w:snapToGrid w:val="0"/>
      <w:jc w:val="center"/>
    </w:pPr>
    <w:rPr>
      <w:kern w:val="0"/>
      <w:sz w:val="18"/>
      <w:szCs w:val="20"/>
      <w:lang w:val="x-none" w:eastAsia="x-none"/>
    </w:rPr>
  </w:style>
  <w:style w:type="character" w:customStyle="1" w:styleId="af1">
    <w:name w:val="页眉 字符"/>
    <w:link w:val="af0"/>
    <w:qFormat/>
    <w:locked/>
    <w:rPr>
      <w:sz w:val="18"/>
    </w:rPr>
  </w:style>
  <w:style w:type="paragraph" w:styleId="af2">
    <w:name w:val="Normal (Web)"/>
    <w:aliases w:val="普通(Web)1,普通(Web)2,普通 (Web)2,普通 (Web)21,普通 (Web)211,普通(Web),普通 (Web) Char Char,普通 (Web)"/>
    <w:basedOn w:val="a"/>
    <w:link w:val="af3"/>
    <w:qFormat/>
    <w:pPr>
      <w:widowControl/>
      <w:spacing w:before="100" w:beforeAutospacing="1" w:after="100" w:afterAutospacing="1"/>
      <w:jc w:val="left"/>
    </w:pPr>
    <w:rPr>
      <w:rFonts w:ascii="宋体" w:hAnsi="宋体"/>
      <w:kern w:val="0"/>
      <w:sz w:val="24"/>
      <w:szCs w:val="20"/>
      <w:lang w:val="x-none" w:eastAsia="x-none"/>
    </w:rPr>
  </w:style>
  <w:style w:type="character" w:customStyle="1" w:styleId="af3">
    <w:name w:val="普通(网站) 字符"/>
    <w:aliases w:val="普通(Web)1 字符,普通(Web)2 字符,普通 (Web)2 字符,普通 (Web)21 字符,普通 (Web)211 字符,普通(Web) 字符,普通 (Web) Char Char 字符,普通 (Web) 字符"/>
    <w:link w:val="af2"/>
    <w:qFormat/>
    <w:locked/>
    <w:rPr>
      <w:rFonts w:ascii="宋体" w:eastAsia="宋体" w:hAnsi="宋体"/>
      <w:sz w:val="24"/>
    </w:rPr>
  </w:style>
  <w:style w:type="paragraph" w:styleId="af4">
    <w:name w:val="annotation subject"/>
    <w:basedOn w:val="a4"/>
    <w:next w:val="a4"/>
    <w:link w:val="af5"/>
    <w:semiHidden/>
    <w:rPr>
      <w:b/>
      <w:kern w:val="2"/>
    </w:rPr>
  </w:style>
  <w:style w:type="character" w:customStyle="1" w:styleId="af5">
    <w:name w:val="批注主题 字符"/>
    <w:link w:val="af4"/>
    <w:semiHidden/>
    <w:locked/>
    <w:rPr>
      <w:rFonts w:ascii="Times New Roman" w:eastAsia="宋体" w:hAnsi="Times New Roman"/>
      <w:b/>
      <w:kern w:val="2"/>
      <w:sz w:val="24"/>
    </w:rPr>
  </w:style>
  <w:style w:type="table" w:styleId="af6">
    <w:name w:val="Table Grid"/>
    <w:basedOn w:val="a1"/>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7">
    <w:name w:val="Strong"/>
    <w:qFormat/>
    <w:locked/>
    <w:rPr>
      <w:b/>
      <w:bCs/>
    </w:rPr>
  </w:style>
  <w:style w:type="character" w:styleId="af8">
    <w:name w:val="page number"/>
    <w:locked/>
  </w:style>
  <w:style w:type="character" w:styleId="af9">
    <w:name w:val="FollowedHyperlink"/>
    <w:locked/>
    <w:rPr>
      <w:color w:val="185ECF"/>
      <w:u w:val="none"/>
    </w:rPr>
  </w:style>
  <w:style w:type="character" w:styleId="afa">
    <w:name w:val="Emphasis"/>
    <w:qFormat/>
    <w:locked/>
    <w:rPr>
      <w:i w:val="0"/>
      <w:iCs w:val="0"/>
    </w:rPr>
  </w:style>
  <w:style w:type="character" w:styleId="HTML">
    <w:name w:val="HTML Definition"/>
    <w:locked/>
    <w:rPr>
      <w:i w:val="0"/>
      <w:iCs w:val="0"/>
    </w:rPr>
  </w:style>
  <w:style w:type="character" w:styleId="HTML0">
    <w:name w:val="HTML Variable"/>
    <w:locked/>
    <w:rPr>
      <w:i w:val="0"/>
      <w:iCs w:val="0"/>
    </w:rPr>
  </w:style>
  <w:style w:type="character" w:styleId="afb">
    <w:name w:val="Hyperlink"/>
    <w:locked/>
    <w:rPr>
      <w:color w:val="338DE6"/>
      <w:u w:val="none"/>
    </w:rPr>
  </w:style>
  <w:style w:type="character" w:styleId="HTML1">
    <w:name w:val="HTML Code"/>
    <w:locked/>
    <w:rPr>
      <w:rFonts w:ascii="serif" w:eastAsia="serif" w:hAnsi="serif" w:cs="serif" w:hint="default"/>
      <w:sz w:val="21"/>
      <w:szCs w:val="21"/>
    </w:rPr>
  </w:style>
  <w:style w:type="character" w:styleId="afc">
    <w:name w:val="annotation reference"/>
    <w:qFormat/>
    <w:rPr>
      <w:sz w:val="21"/>
    </w:rPr>
  </w:style>
  <w:style w:type="character" w:styleId="HTML2">
    <w:name w:val="HTML Cite"/>
    <w:locked/>
    <w:rPr>
      <w:i w:val="0"/>
      <w:iCs w:val="0"/>
    </w:rPr>
  </w:style>
  <w:style w:type="character" w:styleId="HTML3">
    <w:name w:val="HTML Keyboard"/>
    <w:locked/>
    <w:rPr>
      <w:rFonts w:ascii="serif" w:eastAsia="serif" w:hAnsi="serif" w:cs="serif" w:hint="default"/>
      <w:sz w:val="21"/>
      <w:szCs w:val="21"/>
    </w:rPr>
  </w:style>
  <w:style w:type="character" w:styleId="HTML4">
    <w:name w:val="HTML Sample"/>
    <w:locked/>
    <w:rPr>
      <w:rFonts w:ascii="serif" w:eastAsia="serif" w:hAnsi="serif" w:cs="serif"/>
      <w:sz w:val="21"/>
      <w:szCs w:val="21"/>
    </w:rPr>
  </w:style>
  <w:style w:type="character" w:customStyle="1" w:styleId="Char1">
    <w:name w:val="纯文本 Char1"/>
    <w:rPr>
      <w:rFonts w:ascii="宋体" w:hAnsi="Courier New" w:cs="Courier New"/>
      <w:kern w:val="2"/>
      <w:sz w:val="21"/>
      <w:szCs w:val="21"/>
    </w:rPr>
  </w:style>
  <w:style w:type="character" w:customStyle="1" w:styleId="afd">
    <w:name w:val="页脚 字符"/>
    <w:uiPriority w:val="99"/>
  </w:style>
  <w:style w:type="character" w:customStyle="1" w:styleId="12">
    <w:name w:val="正文文本 字符1"/>
    <w:semiHidden/>
    <w:rPr>
      <w:rFonts w:ascii="Times New Roman" w:eastAsia="宋体" w:hAnsi="Times New Roman"/>
      <w:sz w:val="24"/>
    </w:rPr>
  </w:style>
  <w:style w:type="character" w:customStyle="1" w:styleId="Char">
    <w:name w:val="表格 Char"/>
    <w:aliases w:val="正文缩进 Char,标准正文 Char,正文（首行缩进两字） Char1,正文（首行缩进两字） Char Char Char Char Char Char Char Char,正文2 Char2,正文（首行缩进两字） Char Char Char Char,正文（首行缩进两字） Char Char,表正文 Char,正文非缩进 Char,特点 Char,正文2 Char1 Char,正文2 Char Char Char,标题4 Char,首行缩进 Char,正文不缩进 Char"/>
    <w:link w:val="afe"/>
    <w:qFormat/>
    <w:locked/>
    <w:rPr>
      <w:rFonts w:ascii="宋体"/>
      <w:sz w:val="21"/>
    </w:rPr>
  </w:style>
  <w:style w:type="paragraph" w:customStyle="1" w:styleId="afe">
    <w:name w:val="表格"/>
    <w:basedOn w:val="a"/>
    <w:next w:val="a"/>
    <w:link w:val="Char"/>
    <w:qFormat/>
    <w:pPr>
      <w:adjustRightInd w:val="0"/>
      <w:snapToGrid w:val="0"/>
      <w:spacing w:beforeLines="10" w:afterLines="10" w:line="259" w:lineRule="auto"/>
      <w:jc w:val="center"/>
    </w:pPr>
    <w:rPr>
      <w:rFonts w:ascii="宋体"/>
      <w:kern w:val="0"/>
      <w:szCs w:val="20"/>
      <w:lang w:val="x-none" w:eastAsia="x-none"/>
    </w:rPr>
  </w:style>
  <w:style w:type="character" w:customStyle="1" w:styleId="aff">
    <w:name w:val="日期 字符"/>
    <w:semiHidden/>
    <w:rPr>
      <w:rFonts w:ascii="Times New Roman" w:eastAsia="宋体" w:hAnsi="Times New Roman"/>
      <w:sz w:val="24"/>
    </w:rPr>
  </w:style>
  <w:style w:type="character" w:customStyle="1" w:styleId="13">
    <w:name w:val="批注文字 字符1"/>
    <w:semiHidden/>
    <w:rPr>
      <w:rFonts w:ascii="Times New Roman" w:eastAsia="宋体" w:hAnsi="Times New Roman"/>
      <w:sz w:val="24"/>
    </w:rPr>
  </w:style>
  <w:style w:type="paragraph" w:customStyle="1" w:styleId="100">
    <w:name w:val="正文_10"/>
    <w:pPr>
      <w:widowControl w:val="0"/>
      <w:jc w:val="both"/>
    </w:pPr>
    <w:rPr>
      <w:kern w:val="2"/>
      <w:sz w:val="21"/>
      <w:szCs w:val="22"/>
    </w:rPr>
  </w:style>
  <w:style w:type="paragraph" w:customStyle="1" w:styleId="2">
    <w:name w:val="普通(网站)2"/>
    <w:basedOn w:val="a"/>
    <w:pPr>
      <w:widowControl/>
      <w:spacing w:before="100" w:beforeAutospacing="1" w:after="100" w:afterAutospacing="1"/>
      <w:jc w:val="left"/>
    </w:pPr>
    <w:rPr>
      <w:rFonts w:ascii="宋体" w:hAnsi="宋体"/>
      <w:sz w:val="24"/>
      <w:szCs w:val="20"/>
    </w:rPr>
  </w:style>
  <w:style w:type="paragraph" w:customStyle="1" w:styleId="aff0">
    <w:name w:val="蓝天报告表表格文字居中"/>
    <w:basedOn w:val="a"/>
    <w:pPr>
      <w:jc w:val="center"/>
    </w:pPr>
    <w:rPr>
      <w:rFonts w:cs="宋体"/>
      <w:color w:val="000000"/>
      <w:szCs w:val="20"/>
    </w:rPr>
  </w:style>
  <w:style w:type="paragraph" w:customStyle="1" w:styleId="aff1">
    <w:name w:val="鸿达表格文字"/>
    <w:basedOn w:val="a"/>
    <w:link w:val="Char0"/>
    <w:qFormat/>
    <w:pPr>
      <w:contextualSpacing/>
      <w:jc w:val="center"/>
      <w:textAlignment w:val="baseline"/>
    </w:pPr>
    <w:rPr>
      <w:kern w:val="0"/>
      <w:szCs w:val="21"/>
      <w:lang w:val="x-none" w:eastAsia="x-none"/>
    </w:rPr>
  </w:style>
  <w:style w:type="character" w:customStyle="1" w:styleId="Char0">
    <w:name w:val="鸿达表格文字 Char"/>
    <w:link w:val="aff1"/>
    <w:qFormat/>
    <w:rPr>
      <w:sz w:val="21"/>
      <w:szCs w:val="21"/>
    </w:rPr>
  </w:style>
  <w:style w:type="paragraph" w:customStyle="1" w:styleId="aff2">
    <w:name w:val="报告表表格文字"/>
    <w:basedOn w:val="a"/>
    <w:qFormat/>
    <w:pPr>
      <w:autoSpaceDE w:val="0"/>
      <w:autoSpaceDN w:val="0"/>
      <w:adjustRightInd w:val="0"/>
      <w:snapToGrid w:val="0"/>
      <w:jc w:val="center"/>
    </w:pPr>
    <w:rPr>
      <w:color w:val="000000"/>
      <w:kern w:val="0"/>
      <w:szCs w:val="21"/>
    </w:rPr>
  </w:style>
  <w:style w:type="character" w:customStyle="1" w:styleId="Char2">
    <w:name w:val="段落 Char"/>
    <w:link w:val="aff3"/>
    <w:uiPriority w:val="99"/>
    <w:qFormat/>
    <w:rPr>
      <w:rFonts w:cs="Courier New"/>
      <w:kern w:val="2"/>
      <w:sz w:val="28"/>
      <w:szCs w:val="24"/>
    </w:rPr>
  </w:style>
  <w:style w:type="paragraph" w:customStyle="1" w:styleId="aff3">
    <w:name w:val="段落"/>
    <w:basedOn w:val="aa"/>
    <w:link w:val="Char2"/>
    <w:uiPriority w:val="99"/>
    <w:qFormat/>
    <w:pPr>
      <w:spacing w:line="500" w:lineRule="exact"/>
      <w:ind w:firstLine="578"/>
    </w:pPr>
    <w:rPr>
      <w:rFonts w:ascii="Times New Roman" w:hAnsi="Times New Roman"/>
      <w:color w:val="auto"/>
      <w:sz w:val="28"/>
      <w:szCs w:val="24"/>
    </w:rPr>
  </w:style>
  <w:style w:type="paragraph" w:customStyle="1" w:styleId="aff4">
    <w:name w:val="表内"/>
    <w:basedOn w:val="a"/>
    <w:uiPriority w:val="99"/>
    <w:qFormat/>
    <w:pPr>
      <w:framePr w:hSpace="180" w:wrap="around" w:vAnchor="page" w:hAnchor="margin" w:y="1411"/>
      <w:widowControl/>
    </w:pPr>
    <w:rPr>
      <w:rFonts w:ascii="宋体" w:eastAsia="仿宋" w:hAnsi="宋体"/>
      <w:kern w:val="0"/>
      <w:sz w:val="20"/>
      <w:szCs w:val="20"/>
    </w:rPr>
  </w:style>
  <w:style w:type="paragraph" w:customStyle="1" w:styleId="aff5">
    <w:name w:val="表内 定"/>
    <w:basedOn w:val="a"/>
    <w:link w:val="Char3"/>
    <w:qFormat/>
    <w:pPr>
      <w:jc w:val="left"/>
    </w:pPr>
    <w:rPr>
      <w:rFonts w:eastAsia="仿宋"/>
      <w:snapToGrid w:val="0"/>
      <w:color w:val="000000"/>
      <w:kern w:val="0"/>
      <w:sz w:val="20"/>
      <w:szCs w:val="22"/>
      <w:lang w:val="x-none" w:eastAsia="x-none"/>
    </w:rPr>
  </w:style>
  <w:style w:type="character" w:customStyle="1" w:styleId="Char3">
    <w:name w:val="表内 定 Char"/>
    <w:link w:val="aff5"/>
    <w:qFormat/>
    <w:rPr>
      <w:rFonts w:eastAsia="仿宋"/>
      <w:snapToGrid w:val="0"/>
      <w:color w:val="000000"/>
      <w:szCs w:val="22"/>
    </w:rPr>
  </w:style>
  <w:style w:type="paragraph" w:customStyle="1" w:styleId="paragraph">
    <w:name w:val="paragraph"/>
    <w:basedOn w:val="a"/>
    <w:pPr>
      <w:widowControl/>
      <w:spacing w:before="100" w:beforeAutospacing="1" w:after="100" w:afterAutospacing="1"/>
      <w:jc w:val="left"/>
    </w:pPr>
    <w:rPr>
      <w:rFonts w:ascii="宋体" w:hAnsi="宋体" w:cs="宋体"/>
      <w:kern w:val="0"/>
      <w:sz w:val="24"/>
    </w:rPr>
  </w:style>
  <w:style w:type="paragraph" w:customStyle="1" w:styleId="aff6">
    <w:name w:val="蓝天报告表表格段落"/>
    <w:basedOn w:val="a"/>
    <w:pPr>
      <w:ind w:firstLineChars="200" w:firstLine="200"/>
    </w:pPr>
    <w:rPr>
      <w:rFonts w:cs="宋体"/>
      <w:color w:val="000000"/>
      <w:szCs w:val="20"/>
    </w:rPr>
  </w:style>
  <w:style w:type="paragraph" w:customStyle="1" w:styleId="TableParagraph">
    <w:name w:val="Table Paragraph"/>
    <w:basedOn w:val="a"/>
    <w:uiPriority w:val="1"/>
    <w:qFormat/>
  </w:style>
  <w:style w:type="table" w:customStyle="1" w:styleId="TableNormal">
    <w:name w:val="Table Normal"/>
    <w:uiPriority w:val="2"/>
    <w:unhideWhenUsed/>
    <w:qFormat/>
    <w:tblPr>
      <w:tblCellMar>
        <w:top w:w="0" w:type="dxa"/>
        <w:left w:w="0" w:type="dxa"/>
        <w:bottom w:w="0" w:type="dxa"/>
        <w:right w:w="0" w:type="dxa"/>
      </w:tblCellMar>
    </w:tblPr>
  </w:style>
  <w:style w:type="paragraph" w:customStyle="1" w:styleId="21">
    <w:name w:val="正文文本 (2)1"/>
    <w:basedOn w:val="a"/>
    <w:link w:val="20"/>
    <w:qFormat/>
    <w:pPr>
      <w:shd w:val="clear" w:color="auto" w:fill="FFFFFF"/>
      <w:spacing w:before="720" w:after="240" w:line="0" w:lineRule="atLeast"/>
      <w:ind w:hanging="460"/>
      <w:jc w:val="center"/>
    </w:pPr>
    <w:rPr>
      <w:kern w:val="0"/>
      <w:sz w:val="22"/>
      <w:szCs w:val="22"/>
      <w:lang w:val="x-none" w:eastAsia="x-none"/>
    </w:rPr>
  </w:style>
  <w:style w:type="character" w:customStyle="1" w:styleId="20">
    <w:name w:val="正文文本 (2)_"/>
    <w:link w:val="21"/>
    <w:qFormat/>
    <w:rPr>
      <w:rFonts w:cs="Times New Roman"/>
      <w:sz w:val="22"/>
      <w:szCs w:val="22"/>
    </w:rPr>
  </w:style>
  <w:style w:type="character" w:customStyle="1" w:styleId="295pt">
    <w:name w:val="正文文本 (2) + 9.5 pt"/>
    <w:qFormat/>
    <w:rPr>
      <w:color w:val="000000"/>
      <w:spacing w:val="0"/>
      <w:w w:val="100"/>
      <w:position w:val="0"/>
      <w:sz w:val="19"/>
      <w:szCs w:val="19"/>
      <w:lang w:val="zh-CN" w:eastAsia="zh-CN" w:bidi="zh-CN"/>
    </w:rPr>
  </w:style>
  <w:style w:type="paragraph" w:customStyle="1" w:styleId="CharCharChar1Char">
    <w:name w:val="Char Char Char1 Char"/>
    <w:basedOn w:val="a"/>
    <w:pPr>
      <w:spacing w:line="360" w:lineRule="auto"/>
      <w:ind w:firstLineChars="200" w:firstLine="200"/>
    </w:pPr>
    <w:rPr>
      <w:rFonts w:ascii="宋体" w:hAnsi="宋体" w:cs="宋体"/>
      <w:sz w:val="24"/>
    </w:rPr>
  </w:style>
  <w:style w:type="paragraph" w:customStyle="1" w:styleId="CharCharCharChar">
    <w:name w:val="Char Char Char Char"/>
    <w:basedOn w:val="a"/>
    <w:qFormat/>
    <w:pPr>
      <w:spacing w:line="360" w:lineRule="atLeast"/>
      <w:textAlignment w:val="baseline"/>
    </w:pPr>
    <w:rPr>
      <w:rFonts w:ascii="宋体" w:hAnsi="宋体" w:cs="宋体"/>
      <w:sz w:val="24"/>
    </w:rPr>
  </w:style>
  <w:style w:type="paragraph" w:customStyle="1" w:styleId="4">
    <w:name w:val="正文文本 (4)"/>
    <w:basedOn w:val="a"/>
    <w:link w:val="40"/>
    <w:qFormat/>
    <w:pPr>
      <w:shd w:val="clear" w:color="auto" w:fill="FFFFFF"/>
      <w:spacing w:before="960" w:line="295" w:lineRule="exact"/>
    </w:pPr>
    <w:rPr>
      <w:kern w:val="0"/>
      <w:sz w:val="19"/>
      <w:szCs w:val="19"/>
      <w:lang w:val="x-none" w:eastAsia="x-none"/>
    </w:rPr>
  </w:style>
  <w:style w:type="character" w:customStyle="1" w:styleId="40">
    <w:name w:val="正文文本 (4)_"/>
    <w:link w:val="4"/>
    <w:qFormat/>
    <w:rPr>
      <w:rFonts w:cs="Times New Roman"/>
      <w:sz w:val="19"/>
      <w:szCs w:val="19"/>
    </w:rPr>
  </w:style>
  <w:style w:type="character" w:customStyle="1" w:styleId="4Exact">
    <w:name w:val="正文文本 (4) Exact"/>
    <w:qFormat/>
    <w:rPr>
      <w:rFonts w:ascii="宋体" w:eastAsia="宋体" w:hAnsi="宋体" w:cs="宋体"/>
      <w:sz w:val="19"/>
      <w:szCs w:val="19"/>
      <w:u w:val="none"/>
    </w:rPr>
  </w:style>
  <w:style w:type="character" w:customStyle="1" w:styleId="4TimesNewRoman">
    <w:name w:val="正文文本 (4) + Times New Roman"/>
    <w:qFormat/>
    <w:rPr>
      <w:rFonts w:ascii="Times New Roman" w:eastAsia="Times New Roman" w:hAnsi="Times New Roman" w:cs="Times New Roman"/>
      <w:color w:val="000000"/>
      <w:spacing w:val="0"/>
      <w:w w:val="100"/>
      <w:position w:val="0"/>
      <w:sz w:val="20"/>
      <w:szCs w:val="20"/>
      <w:lang w:val="en-US" w:eastAsia="en-US" w:bidi="en-US"/>
    </w:rPr>
  </w:style>
  <w:style w:type="paragraph" w:customStyle="1" w:styleId="aff7">
    <w:name w:val="鸿达表加粗"/>
    <w:basedOn w:val="a"/>
    <w:link w:val="aff8"/>
    <w:qFormat/>
    <w:pPr>
      <w:jc w:val="center"/>
    </w:pPr>
    <w:rPr>
      <w:rFonts w:cs="宋体"/>
      <w:b/>
      <w:color w:val="000000"/>
      <w:szCs w:val="20"/>
    </w:rPr>
  </w:style>
  <w:style w:type="character" w:customStyle="1" w:styleId="checkbox2">
    <w:name w:val="checkbox2"/>
  </w:style>
  <w:style w:type="character" w:customStyle="1" w:styleId="shenbao">
    <w:name w:val="shenbao"/>
    <w:rPr>
      <w:color w:val="EF6334"/>
    </w:rPr>
  </w:style>
  <w:style w:type="character" w:customStyle="1" w:styleId="chakan">
    <w:name w:val="chakan"/>
    <w:rPr>
      <w:color w:val="0064EA"/>
    </w:rPr>
  </w:style>
  <w:style w:type="character" w:customStyle="1" w:styleId="font101">
    <w:name w:val="font101"/>
    <w:qFormat/>
    <w:rPr>
      <w:rFonts w:ascii="仿宋" w:eastAsia="仿宋" w:hAnsi="仿宋" w:cs="仿宋" w:hint="eastAsia"/>
      <w:color w:val="000000"/>
      <w:sz w:val="21"/>
      <w:szCs w:val="21"/>
      <w:u w:val="none"/>
    </w:rPr>
  </w:style>
  <w:style w:type="character" w:customStyle="1" w:styleId="fontstrikethrough">
    <w:name w:val="fontstrikethrough"/>
    <w:rPr>
      <w:strike/>
    </w:rPr>
  </w:style>
  <w:style w:type="character" w:customStyle="1" w:styleId="fontborder">
    <w:name w:val="fontborder"/>
    <w:rPr>
      <w:bdr w:val="single" w:sz="6" w:space="0" w:color="000000"/>
    </w:rPr>
  </w:style>
  <w:style w:type="character" w:customStyle="1" w:styleId="loan">
    <w:name w:val="loan"/>
  </w:style>
  <w:style w:type="character" w:customStyle="1" w:styleId="hover12">
    <w:name w:val="hover12"/>
    <w:rPr>
      <w:color w:val="015293"/>
    </w:rPr>
  </w:style>
  <w:style w:type="character" w:customStyle="1" w:styleId="font">
    <w:name w:val="font"/>
  </w:style>
  <w:style w:type="character" w:customStyle="1" w:styleId="font1">
    <w:name w:val="font1"/>
  </w:style>
  <w:style w:type="character" w:customStyle="1" w:styleId="laypagecurr">
    <w:name w:val="laypage_curr"/>
    <w:rPr>
      <w:color w:val="FFFDF4"/>
      <w:shd w:val="clear" w:color="auto" w:fill="0B67A6"/>
    </w:rPr>
  </w:style>
  <w:style w:type="character" w:customStyle="1" w:styleId="gwdsnopic">
    <w:name w:val="gwds_nopic"/>
  </w:style>
  <w:style w:type="character" w:customStyle="1" w:styleId="gwdsnopic1">
    <w:name w:val="gwds_nopic1"/>
  </w:style>
  <w:style w:type="character" w:customStyle="1" w:styleId="gwdsnopic2">
    <w:name w:val="gwds_nopic2"/>
  </w:style>
  <w:style w:type="character" w:customStyle="1" w:styleId="hover13">
    <w:name w:val="hover13"/>
    <w:rPr>
      <w:color w:val="015293"/>
    </w:rPr>
  </w:style>
  <w:style w:type="character" w:customStyle="1" w:styleId="hover">
    <w:name w:val="hover"/>
    <w:rPr>
      <w:color w:val="015293"/>
    </w:rPr>
  </w:style>
  <w:style w:type="character" w:customStyle="1" w:styleId="2TimesNewRoman">
    <w:name w:val="正文文本 (2) + Times New Roman"/>
    <w:qFormat/>
    <w:rsid w:val="0073058D"/>
    <w:rPr>
      <w:rFonts w:ascii="Times New Roman" w:eastAsia="Times New Roman" w:hAnsi="Times New Roman" w:cs="Times New Roman"/>
      <w:color w:val="000000"/>
      <w:spacing w:val="0"/>
      <w:w w:val="100"/>
      <w:position w:val="0"/>
      <w:sz w:val="20"/>
      <w:szCs w:val="20"/>
      <w:lang w:val="en-US" w:eastAsia="en-US" w:bidi="en-US"/>
    </w:rPr>
  </w:style>
  <w:style w:type="character" w:customStyle="1" w:styleId="aff8">
    <w:name w:val="鸿达表加粗 字符"/>
    <w:link w:val="aff7"/>
    <w:qFormat/>
    <w:rsid w:val="00502ED1"/>
    <w:rPr>
      <w:rFonts w:cs="宋体"/>
      <w:b/>
      <w:color w:val="000000"/>
      <w:kern w:val="2"/>
      <w:sz w:val="21"/>
    </w:rPr>
  </w:style>
  <w:style w:type="character" w:customStyle="1" w:styleId="15">
    <w:name w:val="15"/>
    <w:qFormat/>
    <w:rsid w:val="00E4675B"/>
    <w:rPr>
      <w:rFonts w:ascii="Times New Roman" w:hAnsi="Times New Roman" w:cs="Times New Roman" w:hint="default"/>
      <w:sz w:val="20"/>
      <w:szCs w:val="20"/>
    </w:rPr>
  </w:style>
  <w:style w:type="character" w:customStyle="1" w:styleId="22">
    <w:name w:val="批注文字 字符2"/>
    <w:locked/>
    <w:rsid w:val="00FF34E4"/>
    <w:rPr>
      <w:rFonts w:ascii="Times New Roman" w:eastAsia="宋体" w:hAnsi="Times New Roman"/>
      <w:sz w:val="24"/>
    </w:rPr>
  </w:style>
  <w:style w:type="paragraph" w:customStyle="1" w:styleId="aff9">
    <w:name w:val="鸿达表格段落"/>
    <w:basedOn w:val="a"/>
    <w:qFormat/>
    <w:rsid w:val="00305485"/>
    <w:pPr>
      <w:adjustRightInd w:val="0"/>
      <w:snapToGrid w:val="0"/>
      <w:ind w:firstLineChars="100" w:firstLine="100"/>
      <w:jc w:val="left"/>
    </w:pPr>
    <w:rPr>
      <w:rFonts w:ascii="宋体" w:hAnsi="Calibri" w:cs="Calibri"/>
      <w:kern w:val="0"/>
      <w:sz w:val="24"/>
    </w:rPr>
  </w:style>
  <w:style w:type="paragraph" w:customStyle="1" w:styleId="14">
    <w:name w:val="1.正文"/>
    <w:basedOn w:val="a"/>
    <w:qFormat/>
    <w:rsid w:val="00305485"/>
    <w:pPr>
      <w:spacing w:line="460" w:lineRule="exact"/>
      <w:ind w:firstLineChars="200" w:firstLine="200"/>
    </w:pPr>
    <w:rPr>
      <w:rFonts w:cs="宋体"/>
      <w:sz w:val="24"/>
      <w:szCs w:val="20"/>
    </w:rPr>
  </w:style>
  <w:style w:type="paragraph" w:customStyle="1" w:styleId="affa">
    <w:name w:val="鸿达表头"/>
    <w:basedOn w:val="a"/>
    <w:link w:val="Char4"/>
    <w:qFormat/>
    <w:rsid w:val="002A10C1"/>
    <w:pPr>
      <w:spacing w:beforeLines="100" w:before="100" w:afterLines="50" w:after="50"/>
      <w:ind w:firstLineChars="200" w:firstLine="200"/>
    </w:pPr>
    <w:rPr>
      <w:b/>
      <w:sz w:val="24"/>
    </w:rPr>
  </w:style>
  <w:style w:type="character" w:customStyle="1" w:styleId="Char4">
    <w:name w:val="鸿达表头 Char"/>
    <w:link w:val="affa"/>
    <w:qFormat/>
    <w:rsid w:val="002A10C1"/>
    <w:rPr>
      <w:b/>
      <w:kern w:val="2"/>
      <w:sz w:val="24"/>
      <w:szCs w:val="24"/>
    </w:rPr>
  </w:style>
  <w:style w:type="paragraph" w:customStyle="1" w:styleId="affb">
    <w:name w:val="表内文字"/>
    <w:basedOn w:val="a"/>
    <w:qFormat/>
    <w:rsid w:val="002A10C1"/>
    <w:pPr>
      <w:snapToGrid w:val="0"/>
      <w:jc w:val="center"/>
    </w:pPr>
  </w:style>
  <w:style w:type="paragraph" w:customStyle="1" w:styleId="23">
    <w:name w:val="23磅正文"/>
    <w:basedOn w:val="a"/>
    <w:qFormat/>
    <w:rsid w:val="000F041A"/>
    <w:pPr>
      <w:spacing w:line="460" w:lineRule="exact"/>
      <w:ind w:firstLineChars="200" w:firstLine="200"/>
      <w:jc w:val="left"/>
    </w:pPr>
    <w:rPr>
      <w:kern w:val="0"/>
      <w:sz w:val="24"/>
    </w:rPr>
  </w:style>
  <w:style w:type="paragraph" w:customStyle="1" w:styleId="Char10">
    <w:name w:val="Char1"/>
    <w:basedOn w:val="a"/>
    <w:qFormat/>
    <w:rsid w:val="00536FB4"/>
    <w:pPr>
      <w:spacing w:line="360" w:lineRule="auto"/>
      <w:ind w:firstLineChars="200" w:firstLine="200"/>
    </w:pPr>
    <w:rPr>
      <w:rFonts w:ascii="宋体" w:hAnsi="宋体" w:cs="宋体"/>
      <w:sz w:val="24"/>
    </w:rPr>
  </w:style>
  <w:style w:type="paragraph" w:styleId="affc">
    <w:name w:val="Block Text"/>
    <w:basedOn w:val="a"/>
    <w:qFormat/>
    <w:locked/>
    <w:rsid w:val="004E7053"/>
    <w:pPr>
      <w:spacing w:line="408" w:lineRule="auto"/>
      <w:ind w:left="-113" w:right="-510" w:firstLine="510"/>
    </w:pPr>
    <w:rPr>
      <w:sz w:val="24"/>
    </w:rPr>
  </w:style>
  <w:style w:type="paragraph" w:customStyle="1" w:styleId="16">
    <w:name w:val="1.图"/>
    <w:basedOn w:val="a"/>
    <w:qFormat/>
    <w:rsid w:val="009435D7"/>
    <w:pPr>
      <w:jc w:val="center"/>
    </w:pPr>
    <w:rPr>
      <w:rFonts w:eastAsia="黑体" w:cs="宋体"/>
      <w:sz w:val="24"/>
      <w:szCs w:val="20"/>
    </w:rPr>
  </w:style>
  <w:style w:type="character" w:styleId="affd">
    <w:name w:val="Unresolved Mention"/>
    <w:uiPriority w:val="99"/>
    <w:semiHidden/>
    <w:unhideWhenUsed/>
    <w:rsid w:val="00C75B09"/>
    <w:rPr>
      <w:color w:val="605E5C"/>
      <w:shd w:val="clear" w:color="auto" w:fill="E1DFDD"/>
    </w:rPr>
  </w:style>
  <w:style w:type="character" w:customStyle="1" w:styleId="Char11">
    <w:name w:val="页脚 Char1"/>
    <w:uiPriority w:val="99"/>
    <w:qFormat/>
    <w:rsid w:val="00637DED"/>
    <w:rPr>
      <w:rFonts w:ascii="Calibri" w:hAnsi="Calibri" w:cs="Calibri" w:hint="default"/>
    </w:rPr>
  </w:style>
  <w:style w:type="character" w:customStyle="1" w:styleId="NormalCharacter">
    <w:name w:val="NormalCharacter"/>
    <w:qFormat/>
    <w:rsid w:val="004217D3"/>
  </w:style>
  <w:style w:type="paragraph" w:customStyle="1" w:styleId="NormalIndent">
    <w:name w:val="NormalIndent"/>
    <w:basedOn w:val="a"/>
    <w:qFormat/>
    <w:rsid w:val="004217D3"/>
    <w:pPr>
      <w:widowControl/>
      <w:textAlignment w:val="baseline"/>
    </w:pPr>
    <w:rPr>
      <w:rFonts w:ascii="宋体" w:eastAsia="等线" w:hAnsi="宋体" w:cs="等线"/>
      <w:sz w:val="28"/>
      <w:szCs w:val="22"/>
    </w:rPr>
  </w:style>
  <w:style w:type="paragraph" w:customStyle="1" w:styleId="affe">
    <w:name w:val="表格文字"/>
    <w:basedOn w:val="a"/>
    <w:qFormat/>
    <w:rsid w:val="00BF23EA"/>
    <w:pPr>
      <w:spacing w:line="320" w:lineRule="exact"/>
      <w:jc w:val="center"/>
    </w:pPr>
  </w:style>
  <w:style w:type="paragraph" w:styleId="afff">
    <w:name w:val="Revision"/>
    <w:hidden/>
    <w:uiPriority w:val="99"/>
    <w:unhideWhenUsed/>
    <w:rsid w:val="00AC1FAE"/>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3923455">
      <w:bodyDiv w:val="1"/>
      <w:marLeft w:val="0"/>
      <w:marRight w:val="0"/>
      <w:marTop w:val="0"/>
      <w:marBottom w:val="0"/>
      <w:divBdr>
        <w:top w:val="none" w:sz="0" w:space="0" w:color="auto"/>
        <w:left w:val="none" w:sz="0" w:space="0" w:color="auto"/>
        <w:bottom w:val="none" w:sz="0" w:space="0" w:color="auto"/>
        <w:right w:val="none" w:sz="0" w:space="0" w:color="auto"/>
      </w:divBdr>
      <w:divsChild>
        <w:div w:id="115105605">
          <w:marLeft w:val="0"/>
          <w:marRight w:val="0"/>
          <w:marTop w:val="0"/>
          <w:marBottom w:val="0"/>
          <w:divBdr>
            <w:top w:val="none" w:sz="0" w:space="0" w:color="auto"/>
            <w:left w:val="none" w:sz="0" w:space="0" w:color="auto"/>
            <w:bottom w:val="none" w:sz="0" w:space="0" w:color="auto"/>
            <w:right w:val="none" w:sz="0" w:space="0" w:color="auto"/>
          </w:divBdr>
          <w:divsChild>
            <w:div w:id="1464693808">
              <w:marLeft w:val="0"/>
              <w:marRight w:val="0"/>
              <w:marTop w:val="0"/>
              <w:marBottom w:val="0"/>
              <w:divBdr>
                <w:top w:val="single" w:sz="6" w:space="0" w:color="CCCCCC"/>
                <w:left w:val="single" w:sz="6" w:space="0" w:color="CCCCCC"/>
                <w:bottom w:val="single" w:sz="6" w:space="0" w:color="CCCCCC"/>
                <w:right w:val="single" w:sz="6" w:space="0" w:color="CCCCCC"/>
              </w:divBdr>
              <w:divsChild>
                <w:div w:id="839467959">
                  <w:marLeft w:val="0"/>
                  <w:marRight w:val="0"/>
                  <w:marTop w:val="0"/>
                  <w:marBottom w:val="0"/>
                  <w:divBdr>
                    <w:top w:val="none" w:sz="0" w:space="0" w:color="auto"/>
                    <w:left w:val="none" w:sz="0" w:space="0" w:color="auto"/>
                    <w:bottom w:val="none" w:sz="0" w:space="0" w:color="auto"/>
                    <w:right w:val="none" w:sz="0" w:space="0" w:color="auto"/>
                  </w:divBdr>
                  <w:divsChild>
                    <w:div w:id="1450708737">
                      <w:marLeft w:val="0"/>
                      <w:marRight w:val="0"/>
                      <w:marTop w:val="0"/>
                      <w:marBottom w:val="0"/>
                      <w:divBdr>
                        <w:top w:val="none" w:sz="0" w:space="0" w:color="auto"/>
                        <w:left w:val="none" w:sz="0" w:space="0" w:color="auto"/>
                        <w:bottom w:val="none" w:sz="0" w:space="0" w:color="auto"/>
                        <w:right w:val="none" w:sz="0" w:space="0" w:color="auto"/>
                      </w:divBdr>
                      <w:divsChild>
                        <w:div w:id="210003480">
                          <w:marLeft w:val="0"/>
                          <w:marRight w:val="0"/>
                          <w:marTop w:val="0"/>
                          <w:marBottom w:val="0"/>
                          <w:divBdr>
                            <w:top w:val="none" w:sz="0" w:space="0" w:color="auto"/>
                            <w:left w:val="none" w:sz="0" w:space="0" w:color="auto"/>
                            <w:bottom w:val="none" w:sz="0" w:space="0" w:color="auto"/>
                            <w:right w:val="none" w:sz="0" w:space="0" w:color="auto"/>
                          </w:divBdr>
                          <w:divsChild>
                            <w:div w:id="1525556474">
                              <w:marLeft w:val="0"/>
                              <w:marRight w:val="0"/>
                              <w:marTop w:val="0"/>
                              <w:marBottom w:val="0"/>
                              <w:divBdr>
                                <w:top w:val="none" w:sz="0" w:space="0" w:color="auto"/>
                                <w:left w:val="none" w:sz="0" w:space="0" w:color="auto"/>
                                <w:bottom w:val="none" w:sz="0" w:space="0" w:color="auto"/>
                                <w:right w:val="none" w:sz="0" w:space="0" w:color="auto"/>
                              </w:divBdr>
                              <w:divsChild>
                                <w:div w:id="293095837">
                                  <w:marLeft w:val="0"/>
                                  <w:marRight w:val="0"/>
                                  <w:marTop w:val="0"/>
                                  <w:marBottom w:val="0"/>
                                  <w:divBdr>
                                    <w:top w:val="none" w:sz="0" w:space="0" w:color="auto"/>
                                    <w:left w:val="none" w:sz="0" w:space="0" w:color="auto"/>
                                    <w:bottom w:val="none" w:sz="0" w:space="0" w:color="auto"/>
                                    <w:right w:val="none" w:sz="0" w:space="0" w:color="auto"/>
                                  </w:divBdr>
                                </w:div>
                                <w:div w:id="986133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23165172">
      <w:bodyDiv w:val="1"/>
      <w:marLeft w:val="0"/>
      <w:marRight w:val="0"/>
      <w:marTop w:val="0"/>
      <w:marBottom w:val="0"/>
      <w:divBdr>
        <w:top w:val="none" w:sz="0" w:space="0" w:color="auto"/>
        <w:left w:val="none" w:sz="0" w:space="0" w:color="auto"/>
        <w:bottom w:val="none" w:sz="0" w:space="0" w:color="auto"/>
        <w:right w:val="none" w:sz="0" w:space="0" w:color="auto"/>
      </w:divBdr>
    </w:div>
    <w:div w:id="427387876">
      <w:bodyDiv w:val="1"/>
      <w:marLeft w:val="0"/>
      <w:marRight w:val="0"/>
      <w:marTop w:val="0"/>
      <w:marBottom w:val="0"/>
      <w:divBdr>
        <w:top w:val="none" w:sz="0" w:space="0" w:color="auto"/>
        <w:left w:val="none" w:sz="0" w:space="0" w:color="auto"/>
        <w:bottom w:val="none" w:sz="0" w:space="0" w:color="auto"/>
        <w:right w:val="none" w:sz="0" w:space="0" w:color="auto"/>
      </w:divBdr>
    </w:div>
    <w:div w:id="719015709">
      <w:bodyDiv w:val="1"/>
      <w:marLeft w:val="0"/>
      <w:marRight w:val="0"/>
      <w:marTop w:val="0"/>
      <w:marBottom w:val="0"/>
      <w:divBdr>
        <w:top w:val="none" w:sz="0" w:space="0" w:color="auto"/>
        <w:left w:val="none" w:sz="0" w:space="0" w:color="auto"/>
        <w:bottom w:val="none" w:sz="0" w:space="0" w:color="auto"/>
        <w:right w:val="none" w:sz="0" w:space="0" w:color="auto"/>
      </w:divBdr>
      <w:divsChild>
        <w:div w:id="667900725">
          <w:marLeft w:val="0"/>
          <w:marRight w:val="0"/>
          <w:marTop w:val="0"/>
          <w:marBottom w:val="0"/>
          <w:divBdr>
            <w:top w:val="none" w:sz="0" w:space="0" w:color="auto"/>
            <w:left w:val="none" w:sz="0" w:space="0" w:color="auto"/>
            <w:bottom w:val="none" w:sz="0" w:space="0" w:color="auto"/>
            <w:right w:val="none" w:sz="0" w:space="0" w:color="auto"/>
          </w:divBdr>
          <w:divsChild>
            <w:div w:id="1059209972">
              <w:marLeft w:val="0"/>
              <w:marRight w:val="0"/>
              <w:marTop w:val="0"/>
              <w:marBottom w:val="0"/>
              <w:divBdr>
                <w:top w:val="single" w:sz="6" w:space="0" w:color="CCCCCC"/>
                <w:left w:val="single" w:sz="6" w:space="0" w:color="CCCCCC"/>
                <w:bottom w:val="single" w:sz="6" w:space="0" w:color="CCCCCC"/>
                <w:right w:val="single" w:sz="6" w:space="0" w:color="CCCCCC"/>
              </w:divBdr>
              <w:divsChild>
                <w:div w:id="137842748">
                  <w:marLeft w:val="0"/>
                  <w:marRight w:val="0"/>
                  <w:marTop w:val="0"/>
                  <w:marBottom w:val="0"/>
                  <w:divBdr>
                    <w:top w:val="none" w:sz="0" w:space="0" w:color="auto"/>
                    <w:left w:val="none" w:sz="0" w:space="0" w:color="auto"/>
                    <w:bottom w:val="none" w:sz="0" w:space="0" w:color="auto"/>
                    <w:right w:val="none" w:sz="0" w:space="0" w:color="auto"/>
                  </w:divBdr>
                  <w:divsChild>
                    <w:div w:id="241259753">
                      <w:marLeft w:val="0"/>
                      <w:marRight w:val="0"/>
                      <w:marTop w:val="0"/>
                      <w:marBottom w:val="0"/>
                      <w:divBdr>
                        <w:top w:val="none" w:sz="0" w:space="0" w:color="auto"/>
                        <w:left w:val="none" w:sz="0" w:space="0" w:color="auto"/>
                        <w:bottom w:val="none" w:sz="0" w:space="0" w:color="auto"/>
                        <w:right w:val="none" w:sz="0" w:space="0" w:color="auto"/>
                      </w:divBdr>
                      <w:divsChild>
                        <w:div w:id="582497050">
                          <w:marLeft w:val="0"/>
                          <w:marRight w:val="0"/>
                          <w:marTop w:val="0"/>
                          <w:marBottom w:val="0"/>
                          <w:divBdr>
                            <w:top w:val="none" w:sz="0" w:space="0" w:color="auto"/>
                            <w:left w:val="none" w:sz="0" w:space="0" w:color="auto"/>
                            <w:bottom w:val="none" w:sz="0" w:space="0" w:color="auto"/>
                            <w:right w:val="none" w:sz="0" w:space="0" w:color="auto"/>
                          </w:divBdr>
                          <w:divsChild>
                            <w:div w:id="463619625">
                              <w:marLeft w:val="0"/>
                              <w:marRight w:val="0"/>
                              <w:marTop w:val="0"/>
                              <w:marBottom w:val="0"/>
                              <w:divBdr>
                                <w:top w:val="none" w:sz="0" w:space="0" w:color="auto"/>
                                <w:left w:val="none" w:sz="0" w:space="0" w:color="auto"/>
                                <w:bottom w:val="none" w:sz="0" w:space="0" w:color="auto"/>
                                <w:right w:val="none" w:sz="0" w:space="0" w:color="auto"/>
                              </w:divBdr>
                              <w:divsChild>
                                <w:div w:id="1163543721">
                                  <w:marLeft w:val="0"/>
                                  <w:marRight w:val="0"/>
                                  <w:marTop w:val="0"/>
                                  <w:marBottom w:val="0"/>
                                  <w:divBdr>
                                    <w:top w:val="none" w:sz="0" w:space="0" w:color="auto"/>
                                    <w:left w:val="none" w:sz="0" w:space="0" w:color="auto"/>
                                    <w:bottom w:val="none" w:sz="0" w:space="0" w:color="auto"/>
                                    <w:right w:val="none" w:sz="0" w:space="0" w:color="auto"/>
                                  </w:divBdr>
                                </w:div>
                                <w:div w:id="1299608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63308368">
      <w:bodyDiv w:val="1"/>
      <w:marLeft w:val="0"/>
      <w:marRight w:val="0"/>
      <w:marTop w:val="0"/>
      <w:marBottom w:val="0"/>
      <w:divBdr>
        <w:top w:val="none" w:sz="0" w:space="0" w:color="auto"/>
        <w:left w:val="none" w:sz="0" w:space="0" w:color="auto"/>
        <w:bottom w:val="none" w:sz="0" w:space="0" w:color="auto"/>
        <w:right w:val="none" w:sz="0" w:space="0" w:color="auto"/>
      </w:divBdr>
    </w:div>
    <w:div w:id="1733314643">
      <w:bodyDiv w:val="1"/>
      <w:marLeft w:val="0"/>
      <w:marRight w:val="0"/>
      <w:marTop w:val="0"/>
      <w:marBottom w:val="0"/>
      <w:divBdr>
        <w:top w:val="none" w:sz="0" w:space="0" w:color="auto"/>
        <w:left w:val="none" w:sz="0" w:space="0" w:color="auto"/>
        <w:bottom w:val="none" w:sz="0" w:space="0" w:color="auto"/>
        <w:right w:val="none" w:sz="0" w:space="0" w:color="auto"/>
      </w:divBdr>
    </w:div>
    <w:div w:id="1835562315">
      <w:bodyDiv w:val="1"/>
      <w:marLeft w:val="0"/>
      <w:marRight w:val="0"/>
      <w:marTop w:val="0"/>
      <w:marBottom w:val="0"/>
      <w:divBdr>
        <w:top w:val="none" w:sz="0" w:space="0" w:color="auto"/>
        <w:left w:val="none" w:sz="0" w:space="0" w:color="auto"/>
        <w:bottom w:val="none" w:sz="0" w:space="0" w:color="auto"/>
        <w:right w:val="none" w:sz="0" w:space="0" w:color="auto"/>
      </w:divBdr>
    </w:div>
    <w:div w:id="1900676429">
      <w:bodyDiv w:val="1"/>
      <w:marLeft w:val="0"/>
      <w:marRight w:val="0"/>
      <w:marTop w:val="0"/>
      <w:marBottom w:val="0"/>
      <w:divBdr>
        <w:top w:val="none" w:sz="0" w:space="0" w:color="auto"/>
        <w:left w:val="none" w:sz="0" w:space="0" w:color="auto"/>
        <w:bottom w:val="none" w:sz="0" w:space="0" w:color="auto"/>
        <w:right w:val="none" w:sz="0" w:space="0" w:color="auto"/>
      </w:divBdr>
    </w:div>
    <w:div w:id="1925332476">
      <w:bodyDiv w:val="1"/>
      <w:marLeft w:val="0"/>
      <w:marRight w:val="0"/>
      <w:marTop w:val="0"/>
      <w:marBottom w:val="0"/>
      <w:divBdr>
        <w:top w:val="none" w:sz="0" w:space="0" w:color="auto"/>
        <w:left w:val="none" w:sz="0" w:space="0" w:color="auto"/>
        <w:bottom w:val="none" w:sz="0" w:space="0" w:color="auto"/>
        <w:right w:val="none" w:sz="0" w:space="0" w:color="auto"/>
      </w:divBdr>
    </w:div>
    <w:div w:id="1950969901">
      <w:bodyDiv w:val="1"/>
      <w:marLeft w:val="0"/>
      <w:marRight w:val="0"/>
      <w:marTop w:val="0"/>
      <w:marBottom w:val="0"/>
      <w:divBdr>
        <w:top w:val="none" w:sz="0" w:space="0" w:color="auto"/>
        <w:left w:val="none" w:sz="0" w:space="0" w:color="auto"/>
        <w:bottom w:val="none" w:sz="0" w:space="0" w:color="auto"/>
        <w:right w:val="none" w:sz="0" w:space="0" w:color="auto"/>
      </w:divBdr>
      <w:divsChild>
        <w:div w:id="275674983">
          <w:marLeft w:val="0"/>
          <w:marRight w:val="0"/>
          <w:marTop w:val="0"/>
          <w:marBottom w:val="225"/>
          <w:divBdr>
            <w:top w:val="none" w:sz="0" w:space="0" w:color="auto"/>
            <w:left w:val="none" w:sz="0" w:space="0" w:color="auto"/>
            <w:bottom w:val="none" w:sz="0" w:space="0" w:color="auto"/>
            <w:right w:val="none" w:sz="0" w:space="0" w:color="auto"/>
          </w:divBdr>
        </w:div>
        <w:div w:id="1028138167">
          <w:marLeft w:val="0"/>
          <w:marRight w:val="0"/>
          <w:marTop w:val="0"/>
          <w:marBottom w:val="225"/>
          <w:divBdr>
            <w:top w:val="none" w:sz="0" w:space="0" w:color="auto"/>
            <w:left w:val="none" w:sz="0" w:space="0" w:color="auto"/>
            <w:bottom w:val="none" w:sz="0" w:space="0" w:color="auto"/>
            <w:right w:val="none" w:sz="0" w:space="0" w:color="auto"/>
          </w:divBdr>
        </w:div>
        <w:div w:id="1249772387">
          <w:marLeft w:val="0"/>
          <w:marRight w:val="0"/>
          <w:marTop w:val="0"/>
          <w:marBottom w:val="225"/>
          <w:divBdr>
            <w:top w:val="none" w:sz="0" w:space="0" w:color="auto"/>
            <w:left w:val="none" w:sz="0" w:space="0" w:color="auto"/>
            <w:bottom w:val="none" w:sz="0" w:space="0" w:color="auto"/>
            <w:right w:val="none" w:sz="0" w:space="0" w:color="auto"/>
          </w:divBdr>
        </w:div>
        <w:div w:id="1345088875">
          <w:marLeft w:val="0"/>
          <w:marRight w:val="0"/>
          <w:marTop w:val="0"/>
          <w:marBottom w:val="225"/>
          <w:divBdr>
            <w:top w:val="none" w:sz="0" w:space="0" w:color="auto"/>
            <w:left w:val="none" w:sz="0" w:space="0" w:color="auto"/>
            <w:bottom w:val="none" w:sz="0" w:space="0" w:color="auto"/>
            <w:right w:val="none" w:sz="0" w:space="0" w:color="auto"/>
          </w:divBdr>
        </w:div>
      </w:divsChild>
    </w:div>
    <w:div w:id="2067146689">
      <w:bodyDiv w:val="1"/>
      <w:marLeft w:val="0"/>
      <w:marRight w:val="0"/>
      <w:marTop w:val="0"/>
      <w:marBottom w:val="0"/>
      <w:divBdr>
        <w:top w:val="none" w:sz="0" w:space="0" w:color="auto"/>
        <w:left w:val="none" w:sz="0" w:space="0" w:color="auto"/>
        <w:bottom w:val="none" w:sz="0" w:space="0" w:color="auto"/>
        <w:right w:val="none" w:sz="0" w:space="0" w:color="auto"/>
      </w:divBdr>
    </w:div>
    <w:div w:id="2080712845">
      <w:bodyDiv w:val="1"/>
      <w:marLeft w:val="0"/>
      <w:marRight w:val="0"/>
      <w:marTop w:val="0"/>
      <w:marBottom w:val="0"/>
      <w:divBdr>
        <w:top w:val="none" w:sz="0" w:space="0" w:color="auto"/>
        <w:left w:val="none" w:sz="0" w:space="0" w:color="auto"/>
        <w:bottom w:val="none" w:sz="0" w:space="0" w:color="auto"/>
        <w:right w:val="none" w:sz="0" w:space="0" w:color="auto"/>
      </w:divBdr>
    </w:div>
  </w:divs>
  <w:encoding w:val="x-cp20936"/>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4.bin"/><Relationship Id="rId21" Type="http://schemas.openxmlformats.org/officeDocument/2006/relationships/image" Target="media/image12.emf"/><Relationship Id="rId42" Type="http://schemas.openxmlformats.org/officeDocument/2006/relationships/oleObject" Target="embeddings/oleObject12.bin"/><Relationship Id="rId47" Type="http://schemas.openxmlformats.org/officeDocument/2006/relationships/footer" Target="footer2.xml"/><Relationship Id="rId63" Type="http://schemas.openxmlformats.org/officeDocument/2006/relationships/header" Target="header4.xml"/><Relationship Id="rId68" Type="http://schemas.openxmlformats.org/officeDocument/2006/relationships/image" Target="media/image40.pn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6.emf"/><Relationship Id="rId11" Type="http://schemas.openxmlformats.org/officeDocument/2006/relationships/image" Target="media/image4.png"/><Relationship Id="rId24" Type="http://schemas.openxmlformats.org/officeDocument/2006/relationships/oleObject" Target="embeddings/oleObject3.bin"/><Relationship Id="rId32" Type="http://schemas.openxmlformats.org/officeDocument/2006/relationships/oleObject" Target="embeddings/oleObject7.bin"/><Relationship Id="rId37" Type="http://schemas.openxmlformats.org/officeDocument/2006/relationships/image" Target="media/image20.emf"/><Relationship Id="rId40" Type="http://schemas.openxmlformats.org/officeDocument/2006/relationships/oleObject" Target="embeddings/oleObject11.bin"/><Relationship Id="rId45" Type="http://schemas.openxmlformats.org/officeDocument/2006/relationships/image" Target="media/image24.png"/><Relationship Id="rId53" Type="http://schemas.openxmlformats.org/officeDocument/2006/relationships/footer" Target="footer4.xml"/><Relationship Id="rId58" Type="http://schemas.openxmlformats.org/officeDocument/2006/relationships/image" Target="media/image32.jpeg"/><Relationship Id="rId66" Type="http://schemas.openxmlformats.org/officeDocument/2006/relationships/image" Target="media/image38.png"/><Relationship Id="rId5" Type="http://schemas.openxmlformats.org/officeDocument/2006/relationships/webSettings" Target="webSettings.xml"/><Relationship Id="rId61" Type="http://schemas.openxmlformats.org/officeDocument/2006/relationships/image" Target="media/image34.png"/><Relationship Id="rId19" Type="http://schemas.openxmlformats.org/officeDocument/2006/relationships/image" Target="media/image11.emf"/><Relationship Id="rId14" Type="http://schemas.openxmlformats.org/officeDocument/2006/relationships/footer" Target="footer1.xml"/><Relationship Id="rId22" Type="http://schemas.openxmlformats.org/officeDocument/2006/relationships/oleObject" Target="embeddings/oleObject2.bin"/><Relationship Id="rId27" Type="http://schemas.openxmlformats.org/officeDocument/2006/relationships/image" Target="media/image15.emf"/><Relationship Id="rId30" Type="http://schemas.openxmlformats.org/officeDocument/2006/relationships/oleObject" Target="embeddings/oleObject6.bin"/><Relationship Id="rId35" Type="http://schemas.openxmlformats.org/officeDocument/2006/relationships/image" Target="media/image19.emf"/><Relationship Id="rId43" Type="http://schemas.openxmlformats.org/officeDocument/2006/relationships/image" Target="media/image23.emf"/><Relationship Id="rId48" Type="http://schemas.openxmlformats.org/officeDocument/2006/relationships/footer" Target="footer3.xml"/><Relationship Id="rId56" Type="http://schemas.openxmlformats.org/officeDocument/2006/relationships/image" Target="media/image30.jpeg"/><Relationship Id="rId64" Type="http://schemas.openxmlformats.org/officeDocument/2006/relationships/image" Target="media/image36.png"/><Relationship Id="rId69" Type="http://schemas.openxmlformats.org/officeDocument/2006/relationships/header" Target="header5.xml"/><Relationship Id="rId8" Type="http://schemas.openxmlformats.org/officeDocument/2006/relationships/image" Target="media/image1.jpeg"/><Relationship Id="rId51" Type="http://schemas.openxmlformats.org/officeDocument/2006/relationships/image" Target="media/image2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4.emf"/><Relationship Id="rId33" Type="http://schemas.openxmlformats.org/officeDocument/2006/relationships/image" Target="media/image18.emf"/><Relationship Id="rId38" Type="http://schemas.openxmlformats.org/officeDocument/2006/relationships/oleObject" Target="embeddings/oleObject10.bin"/><Relationship Id="rId46" Type="http://schemas.openxmlformats.org/officeDocument/2006/relationships/image" Target="media/image25.png"/><Relationship Id="rId59" Type="http://schemas.openxmlformats.org/officeDocument/2006/relationships/image" Target="media/image33.png"/><Relationship Id="rId67" Type="http://schemas.openxmlformats.org/officeDocument/2006/relationships/image" Target="media/image39.jpeg"/><Relationship Id="rId20" Type="http://schemas.openxmlformats.org/officeDocument/2006/relationships/oleObject" Target="embeddings/oleObject1.bin"/><Relationship Id="rId41" Type="http://schemas.openxmlformats.org/officeDocument/2006/relationships/image" Target="media/image22.emf"/><Relationship Id="rId54" Type="http://schemas.openxmlformats.org/officeDocument/2006/relationships/image" Target="media/image29.jpeg"/><Relationship Id="rId62" Type="http://schemas.openxmlformats.org/officeDocument/2006/relationships/image" Target="media/image35.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emf"/><Relationship Id="rId28" Type="http://schemas.openxmlformats.org/officeDocument/2006/relationships/oleObject" Target="embeddings/oleObject5.bin"/><Relationship Id="rId36" Type="http://schemas.openxmlformats.org/officeDocument/2006/relationships/oleObject" Target="embeddings/oleObject9.bin"/><Relationship Id="rId49" Type="http://schemas.openxmlformats.org/officeDocument/2006/relationships/image" Target="media/image26.png"/><Relationship Id="rId57" Type="http://schemas.openxmlformats.org/officeDocument/2006/relationships/image" Target="media/image31.jpeg"/><Relationship Id="rId10" Type="http://schemas.openxmlformats.org/officeDocument/2006/relationships/image" Target="media/image3.png"/><Relationship Id="rId31" Type="http://schemas.openxmlformats.org/officeDocument/2006/relationships/image" Target="media/image17.emf"/><Relationship Id="rId44" Type="http://schemas.openxmlformats.org/officeDocument/2006/relationships/oleObject" Target="embeddings/oleObject13.bin"/><Relationship Id="rId52" Type="http://schemas.openxmlformats.org/officeDocument/2006/relationships/header" Target="header1.xml"/><Relationship Id="rId60" Type="http://schemas.openxmlformats.org/officeDocument/2006/relationships/header" Target="header3.xml"/><Relationship Id="rId65"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jpeg"/><Relationship Id="rId39" Type="http://schemas.openxmlformats.org/officeDocument/2006/relationships/image" Target="media/image21.emf"/><Relationship Id="rId34" Type="http://schemas.openxmlformats.org/officeDocument/2006/relationships/oleObject" Target="embeddings/oleObject8.bin"/><Relationship Id="rId50" Type="http://schemas.openxmlformats.org/officeDocument/2006/relationships/image" Target="media/image27.png"/><Relationship Id="rId55" Type="http://schemas.openxmlformats.org/officeDocument/2006/relationships/header" Target="head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E1498D-8FFA-4267-98C2-A1703BA313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wdzx97.dot</Template>
  <TotalTime>16</TotalTime>
  <Pages>91</Pages>
  <Words>7973</Words>
  <Characters>45451</Characters>
  <Application>Microsoft Office Word</Application>
  <DocSecurity>0</DocSecurity>
  <Lines>378</Lines>
  <Paragraphs>106</Paragraphs>
  <ScaleCrop>false</ScaleCrop>
  <Company>微软中国</Company>
  <LinksUpToDate>false</LinksUpToDate>
  <CharactersWithSpaces>53318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附件2</dc:title>
  <dc:subject/>
  <dc:creator>lhj</dc:creator>
  <cp:keywords/>
  <cp:lastModifiedBy>亚雯 吴</cp:lastModifiedBy>
  <cp:revision>10</cp:revision>
  <cp:lastPrinted>2020-12-29T02:43:00Z</cp:lastPrinted>
  <dcterms:created xsi:type="dcterms:W3CDTF">2024-05-11T01:34:00Z</dcterms:created>
  <dcterms:modified xsi:type="dcterms:W3CDTF">2024-05-11T01:50:00Z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2052-11.1.0.11045</vt:lpwstr>
  </property>
  <property fmtid="{D5CDD505-2E9C-101B-9397-08002B2CF9AE}" pid="3" name="ICV">
    <vt:lpwstr>A863BCACE062432F9D51D0D85C5DAD66</vt:lpwstr>
  </property>
</Properties>
</file>