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536AC">
      <w:pPr>
        <w:widowControl/>
        <w:kinsoku w:val="0"/>
        <w:autoSpaceDE w:val="0"/>
        <w:autoSpaceDN w:val="0"/>
        <w:adjustRightInd w:val="0"/>
        <w:snapToGrid w:val="0"/>
        <w:spacing w:before="167" w:line="237" w:lineRule="auto"/>
        <w:ind w:left="452"/>
        <w:jc w:val="center"/>
        <w:textAlignment w:val="baseline"/>
        <w:rPr>
          <w:rFonts w:ascii="方正小标宋简体" w:hAnsi="方正小标宋简体" w:eastAsia="方正小标宋简体" w:cs="方正小标宋简体"/>
          <w:snapToGrid w:val="0"/>
          <w:color w:val="000000"/>
          <w:kern w:val="0"/>
          <w:sz w:val="43"/>
          <w:szCs w:val="43"/>
          <w:lang w:eastAsia="en-US"/>
        </w:rPr>
      </w:pPr>
      <w:bookmarkStart w:id="0" w:name="_GoBack"/>
      <w:bookmarkEnd w:id="0"/>
      <w:r>
        <w:rPr>
          <w:rFonts w:hint="eastAsia" w:ascii="方正小标宋简体" w:hAnsi="方正小标宋简体" w:eastAsia="方正小标宋简体" w:cs="方正小标宋简体"/>
          <w:snapToGrid w:val="0"/>
          <w:color w:val="000000"/>
          <w:spacing w:val="21"/>
          <w:kern w:val="0"/>
          <w:sz w:val="43"/>
          <w:szCs w:val="43"/>
          <w:lang w:val="en-US" w:eastAsia="zh-CN"/>
        </w:rPr>
        <w:t>经开区</w:t>
      </w:r>
      <w:r>
        <w:rPr>
          <w:rFonts w:ascii="方正小标宋简体" w:hAnsi="方正小标宋简体" w:eastAsia="方正小标宋简体" w:cs="方正小标宋简体"/>
          <w:snapToGrid w:val="0"/>
          <w:color w:val="000000"/>
          <w:spacing w:val="21"/>
          <w:kern w:val="0"/>
          <w:sz w:val="43"/>
          <w:szCs w:val="43"/>
          <w:lang w:eastAsia="en-US"/>
        </w:rPr>
        <w:t>个体工商户转型为企业“一件事”</w:t>
      </w:r>
      <w:r>
        <w:rPr>
          <w:rFonts w:ascii="方正小标宋简体" w:hAnsi="方正小标宋简体" w:eastAsia="方正小标宋简体" w:cs="方正小标宋简体"/>
          <w:snapToGrid w:val="0"/>
          <w:color w:val="000000"/>
          <w:spacing w:val="8"/>
          <w:kern w:val="0"/>
          <w:sz w:val="43"/>
          <w:szCs w:val="43"/>
          <w:lang w:eastAsia="en-US"/>
        </w:rPr>
        <w:t>办事指南</w:t>
      </w:r>
    </w:p>
    <w:p w14:paraId="4AC22AE3">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36E93845">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11B333D7">
      <w:pPr>
        <w:widowControl/>
        <w:kinsoku w:val="0"/>
        <w:autoSpaceDE w:val="0"/>
        <w:autoSpaceDN w:val="0"/>
        <w:adjustRightInd w:val="0"/>
        <w:snapToGrid w:val="0"/>
        <w:spacing w:before="101" w:line="227" w:lineRule="auto"/>
        <w:ind w:left="648"/>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一、事项名称</w:t>
      </w:r>
    </w:p>
    <w:p w14:paraId="457B1D4D">
      <w:pPr>
        <w:widowControl/>
        <w:kinsoku w:val="0"/>
        <w:autoSpaceDE w:val="0"/>
        <w:autoSpaceDN w:val="0"/>
        <w:adjustRightInd w:val="0"/>
        <w:snapToGrid w:val="0"/>
        <w:spacing w:before="210" w:line="219" w:lineRule="auto"/>
        <w:ind w:left="645"/>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19"/>
          <w:kern w:val="0"/>
          <w:sz w:val="31"/>
          <w:szCs w:val="31"/>
          <w:lang w:eastAsia="en-US"/>
        </w:rPr>
        <w:t>个体工商户转型为企业“一件事”</w:t>
      </w:r>
    </w:p>
    <w:p w14:paraId="4772C94B">
      <w:pPr>
        <w:widowControl/>
        <w:kinsoku w:val="0"/>
        <w:autoSpaceDE w:val="0"/>
        <w:autoSpaceDN w:val="0"/>
        <w:adjustRightInd w:val="0"/>
        <w:snapToGrid w:val="0"/>
        <w:spacing w:before="222" w:line="228" w:lineRule="auto"/>
        <w:ind w:left="648"/>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二、适用范围</w:t>
      </w:r>
    </w:p>
    <w:p w14:paraId="4D0B6752">
      <w:pPr>
        <w:widowControl/>
        <w:kinsoku w:val="0"/>
        <w:autoSpaceDE w:val="0"/>
        <w:autoSpaceDN w:val="0"/>
        <w:adjustRightInd w:val="0"/>
        <w:snapToGrid w:val="0"/>
        <w:spacing w:before="209" w:line="349" w:lineRule="auto"/>
        <w:ind w:left="46" w:firstLine="6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5"/>
          <w:kern w:val="0"/>
          <w:sz w:val="31"/>
          <w:szCs w:val="31"/>
          <w:lang w:eastAsia="en-US"/>
        </w:rPr>
        <w:t>登记机关依法登记且经营状态正常的个体工商户</w:t>
      </w:r>
      <w:r>
        <w:rPr>
          <w:rFonts w:ascii="FangSong_GB2312" w:hAnsi="FangSong_GB2312" w:eastAsia="FangSong_GB2312" w:cs="FangSong_GB2312"/>
          <w:snapToGrid w:val="0"/>
          <w:color w:val="000000"/>
          <w:spacing w:val="4"/>
          <w:kern w:val="0"/>
          <w:sz w:val="31"/>
          <w:szCs w:val="31"/>
          <w:lang w:eastAsia="en-US"/>
        </w:rPr>
        <w:t>，不包括已</w:t>
      </w:r>
      <w:r>
        <w:rPr>
          <w:rFonts w:ascii="FangSong_GB2312" w:hAnsi="FangSong_GB2312" w:eastAsia="FangSong_GB2312" w:cs="FangSong_GB2312"/>
          <w:snapToGrid w:val="0"/>
          <w:color w:val="000000"/>
          <w:spacing w:val="5"/>
          <w:kern w:val="0"/>
          <w:sz w:val="31"/>
          <w:szCs w:val="31"/>
          <w:lang w:eastAsia="en-US"/>
        </w:rPr>
        <w:t>吊销或经营状态异常的个体工商户。</w:t>
      </w:r>
    </w:p>
    <w:p w14:paraId="36E8204E">
      <w:pPr>
        <w:widowControl/>
        <w:kinsoku w:val="0"/>
        <w:autoSpaceDE w:val="0"/>
        <w:autoSpaceDN w:val="0"/>
        <w:adjustRightInd w:val="0"/>
        <w:snapToGrid w:val="0"/>
        <w:spacing w:before="5" w:line="226" w:lineRule="auto"/>
        <w:ind w:left="649"/>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三、涉及办理事项</w:t>
      </w:r>
    </w:p>
    <w:p w14:paraId="7F1ABCA1">
      <w:pPr>
        <w:widowControl/>
        <w:kinsoku w:val="0"/>
        <w:autoSpaceDE w:val="0"/>
        <w:autoSpaceDN w:val="0"/>
        <w:adjustRightInd w:val="0"/>
        <w:snapToGrid w:val="0"/>
        <w:spacing w:before="212" w:line="351" w:lineRule="auto"/>
        <w:ind w:firstLine="645"/>
        <w:jc w:val="both"/>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5"/>
          <w:kern w:val="0"/>
          <w:sz w:val="31"/>
          <w:szCs w:val="31"/>
          <w:lang w:eastAsia="en-US"/>
        </w:rPr>
        <w:t>个体工商户转型为企业变更登记、印章刻制备案、</w:t>
      </w:r>
      <w:r>
        <w:rPr>
          <w:rFonts w:ascii="FangSong_GB2312" w:hAnsi="FangSong_GB2312" w:eastAsia="FangSong_GB2312" w:cs="FangSong_GB2312"/>
          <w:snapToGrid w:val="0"/>
          <w:color w:val="000000"/>
          <w:spacing w:val="4"/>
          <w:kern w:val="0"/>
          <w:sz w:val="31"/>
          <w:szCs w:val="31"/>
          <w:lang w:eastAsia="en-US"/>
        </w:rPr>
        <w:t>社会保险</w:t>
      </w:r>
      <w:r>
        <w:rPr>
          <w:rFonts w:ascii="FangSong_GB2312" w:hAnsi="FangSong_GB2312" w:eastAsia="FangSong_GB2312" w:cs="FangSong_GB2312"/>
          <w:snapToGrid w:val="0"/>
          <w:color w:val="000000"/>
          <w:spacing w:val="5"/>
          <w:kern w:val="0"/>
          <w:sz w:val="31"/>
          <w:szCs w:val="31"/>
          <w:lang w:eastAsia="en-US"/>
        </w:rPr>
        <w:t>登记或参保信息变更、住房公积金企业缴存登记或信息变更、清税信息核验、个体工商户税务注销及企业税务信息确认、基本账</w:t>
      </w:r>
      <w:r>
        <w:rPr>
          <w:rFonts w:ascii="FangSong_GB2312" w:hAnsi="FangSong_GB2312" w:eastAsia="FangSong_GB2312" w:cs="FangSong_GB2312"/>
          <w:snapToGrid w:val="0"/>
          <w:color w:val="000000"/>
          <w:spacing w:val="8"/>
          <w:kern w:val="0"/>
          <w:sz w:val="31"/>
          <w:szCs w:val="31"/>
          <w:lang w:eastAsia="en-US"/>
        </w:rPr>
        <w:t>户开立或账户信息变更预约。</w:t>
      </w:r>
    </w:p>
    <w:p w14:paraId="6534CD4A">
      <w:pPr>
        <w:widowControl/>
        <w:kinsoku w:val="0"/>
        <w:autoSpaceDE w:val="0"/>
        <w:autoSpaceDN w:val="0"/>
        <w:adjustRightInd w:val="0"/>
        <w:snapToGrid w:val="0"/>
        <w:spacing w:line="227" w:lineRule="auto"/>
        <w:ind w:left="662"/>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4"/>
          <w:kern w:val="0"/>
          <w:sz w:val="31"/>
          <w:szCs w:val="31"/>
          <w:lang w:eastAsia="en-US"/>
        </w:rPr>
        <w:t>四、实施单位</w:t>
      </w:r>
    </w:p>
    <w:p w14:paraId="25A9C35A">
      <w:pPr>
        <w:widowControl/>
        <w:kinsoku w:val="0"/>
        <w:autoSpaceDE w:val="0"/>
        <w:autoSpaceDN w:val="0"/>
        <w:adjustRightInd w:val="0"/>
        <w:snapToGrid w:val="0"/>
        <w:spacing w:before="209" w:line="351" w:lineRule="auto"/>
        <w:ind w:firstLine="657"/>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4"/>
          <w:kern w:val="0"/>
          <w:sz w:val="31"/>
          <w:szCs w:val="31"/>
          <w:lang w:eastAsia="en-US"/>
        </w:rPr>
        <w:t>市场监管、公安、人社、住房公积金、税务、人行（各商业</w:t>
      </w:r>
      <w:r>
        <w:rPr>
          <w:rFonts w:ascii="FangSong_GB2312" w:hAnsi="FangSong_GB2312" w:eastAsia="FangSong_GB2312" w:cs="FangSong_GB2312"/>
          <w:snapToGrid w:val="0"/>
          <w:color w:val="000000"/>
          <w:spacing w:val="7"/>
          <w:kern w:val="0"/>
          <w:sz w:val="31"/>
          <w:szCs w:val="31"/>
          <w:lang w:eastAsia="en-US"/>
        </w:rPr>
        <w:t>银行）等部门。</w:t>
      </w:r>
    </w:p>
    <w:p w14:paraId="56EEDA9A">
      <w:pPr>
        <w:widowControl/>
        <w:kinsoku w:val="0"/>
        <w:autoSpaceDE w:val="0"/>
        <w:autoSpaceDN w:val="0"/>
        <w:adjustRightInd w:val="0"/>
        <w:snapToGrid w:val="0"/>
        <w:spacing w:before="2" w:line="226" w:lineRule="auto"/>
        <w:ind w:left="651"/>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6"/>
          <w:kern w:val="0"/>
          <w:sz w:val="31"/>
          <w:szCs w:val="31"/>
          <w:lang w:eastAsia="en-US"/>
        </w:rPr>
        <w:t>五、行使层级</w:t>
      </w:r>
    </w:p>
    <w:p w14:paraId="0DEF8F22">
      <w:pPr>
        <w:widowControl/>
        <w:kinsoku w:val="0"/>
        <w:autoSpaceDE w:val="0"/>
        <w:autoSpaceDN w:val="0"/>
        <w:adjustRightInd w:val="0"/>
        <w:snapToGrid w:val="0"/>
        <w:spacing w:before="212" w:line="221" w:lineRule="auto"/>
        <w:ind w:left="653"/>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kern w:val="0"/>
          <w:sz w:val="31"/>
          <w:szCs w:val="31"/>
          <w:lang w:eastAsia="en-US"/>
        </w:rPr>
        <w:t>省、市、县（市、</w:t>
      </w:r>
      <w:r>
        <w:rPr>
          <w:rFonts w:ascii="FangSong_GB2312" w:hAnsi="FangSong_GB2312" w:eastAsia="FangSong_GB2312" w:cs="FangSong_GB2312"/>
          <w:snapToGrid w:val="0"/>
          <w:color w:val="000000"/>
          <w:spacing w:val="-87"/>
          <w:kern w:val="0"/>
          <w:sz w:val="31"/>
          <w:szCs w:val="31"/>
          <w:lang w:eastAsia="en-US"/>
        </w:rPr>
        <w:t xml:space="preserve"> </w:t>
      </w:r>
      <w:r>
        <w:rPr>
          <w:rFonts w:ascii="FangSong_GB2312" w:hAnsi="FangSong_GB2312" w:eastAsia="FangSong_GB2312" w:cs="FangSong_GB2312"/>
          <w:snapToGrid w:val="0"/>
          <w:color w:val="000000"/>
          <w:kern w:val="0"/>
          <w:sz w:val="31"/>
          <w:szCs w:val="31"/>
          <w:lang w:eastAsia="en-US"/>
        </w:rPr>
        <w:t>区）</w:t>
      </w:r>
    </w:p>
    <w:p w14:paraId="3321785B">
      <w:pPr>
        <w:widowControl/>
        <w:kinsoku w:val="0"/>
        <w:autoSpaceDE w:val="0"/>
        <w:autoSpaceDN w:val="0"/>
        <w:adjustRightInd w:val="0"/>
        <w:snapToGrid w:val="0"/>
        <w:spacing w:before="218" w:line="227" w:lineRule="auto"/>
        <w:ind w:left="653"/>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6"/>
          <w:kern w:val="0"/>
          <w:sz w:val="31"/>
          <w:szCs w:val="31"/>
          <w:lang w:eastAsia="en-US"/>
        </w:rPr>
        <w:t>六、实施依据</w:t>
      </w:r>
    </w:p>
    <w:p w14:paraId="5C8AEF54">
      <w:pPr>
        <w:widowControl/>
        <w:kinsoku w:val="0"/>
        <w:autoSpaceDE w:val="0"/>
        <w:autoSpaceDN w:val="0"/>
        <w:adjustRightInd w:val="0"/>
        <w:snapToGrid w:val="0"/>
        <w:spacing w:before="208" w:line="219" w:lineRule="auto"/>
        <w:jc w:val="righ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5"/>
          <w:kern w:val="0"/>
          <w:sz w:val="31"/>
          <w:szCs w:val="31"/>
          <w:lang w:eastAsia="en-US"/>
        </w:rPr>
        <w:t>《中华人民共和国市场主体登记管理条例》《中华人民共和</w:t>
      </w:r>
    </w:p>
    <w:p w14:paraId="6B0E7322">
      <w:pPr>
        <w:spacing w:line="219" w:lineRule="auto"/>
        <w:rPr>
          <w:rFonts w:ascii="FangSong_GB2312" w:hAnsi="FangSong_GB2312" w:eastAsia="FangSong_GB2312" w:cs="FangSong_GB2312"/>
          <w:sz w:val="31"/>
          <w:szCs w:val="31"/>
        </w:rPr>
        <w:sectPr>
          <w:footerReference r:id="rId3" w:type="default"/>
          <w:pgSz w:w="11906" w:h="16839"/>
          <w:pgMar w:top="2154" w:right="1587" w:bottom="2098" w:left="1531" w:header="0" w:footer="1236" w:gutter="0"/>
          <w:cols w:space="720" w:num="1"/>
        </w:sectPr>
      </w:pPr>
    </w:p>
    <w:p w14:paraId="3BABB3AD">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14:paraId="5AF3E17C">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628F650B">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52BED6D4">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7ECC7FB1">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77F2B131">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0D218199">
      <w:pPr>
        <w:widowControl/>
        <w:kinsoku w:val="0"/>
        <w:autoSpaceDE w:val="0"/>
        <w:autoSpaceDN w:val="0"/>
        <w:adjustRightInd w:val="0"/>
        <w:snapToGrid w:val="0"/>
        <w:spacing w:before="101" w:line="351" w:lineRule="auto"/>
        <w:ind w:right="52" w:firstLine="34"/>
        <w:jc w:val="both"/>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4"/>
          <w:kern w:val="0"/>
          <w:sz w:val="31"/>
          <w:szCs w:val="31"/>
          <w:lang w:eastAsia="en-US"/>
        </w:rPr>
        <w:t>国社会保险法》《住房公积金管理条例》《中华人民共和国税收</w:t>
      </w:r>
      <w:r>
        <w:rPr>
          <w:rFonts w:ascii="FangSong_GB2312" w:hAnsi="FangSong_GB2312" w:eastAsia="FangSong_GB2312" w:cs="FangSong_GB2312"/>
          <w:snapToGrid w:val="0"/>
          <w:color w:val="000000"/>
          <w:spacing w:val="5"/>
          <w:kern w:val="0"/>
          <w:sz w:val="31"/>
          <w:szCs w:val="31"/>
          <w:lang w:eastAsia="en-US"/>
        </w:rPr>
        <w:t>征收管理法》《国家税务总局关于优化若干税收征管服务事项的通知》《人民币银行结算账户管理办法》《受益所有人信息管理</w:t>
      </w:r>
      <w:r>
        <w:rPr>
          <w:rFonts w:ascii="FangSong_GB2312" w:hAnsi="FangSong_GB2312" w:eastAsia="FangSong_GB2312" w:cs="FangSong_GB2312"/>
          <w:snapToGrid w:val="0"/>
          <w:color w:val="000000"/>
          <w:spacing w:val="13"/>
          <w:kern w:val="0"/>
          <w:sz w:val="31"/>
          <w:szCs w:val="31"/>
          <w:lang w:eastAsia="en-US"/>
        </w:rPr>
        <w:t>办法》等</w:t>
      </w:r>
    </w:p>
    <w:p w14:paraId="59938CC5">
      <w:pPr>
        <w:widowControl/>
        <w:kinsoku w:val="0"/>
        <w:autoSpaceDE w:val="0"/>
        <w:autoSpaceDN w:val="0"/>
        <w:adjustRightInd w:val="0"/>
        <w:snapToGrid w:val="0"/>
        <w:spacing w:before="1" w:line="226" w:lineRule="auto"/>
        <w:ind w:left="646"/>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七、办理条件</w:t>
      </w:r>
    </w:p>
    <w:p w14:paraId="70411A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8"/>
          <w:kern w:val="0"/>
          <w:sz w:val="31"/>
          <w:szCs w:val="31"/>
          <w:lang w:eastAsia="en-US"/>
        </w:rPr>
        <w:t>个体工商户转型为企业，应当符合以下条件：</w:t>
      </w:r>
    </w:p>
    <w:p w14:paraId="0BF3B5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13"/>
          <w:kern w:val="0"/>
          <w:sz w:val="31"/>
          <w:szCs w:val="31"/>
          <w:lang w:eastAsia="en-US"/>
        </w:rPr>
        <w:t>1.</w:t>
      </w:r>
      <w:r>
        <w:rPr>
          <w:rFonts w:ascii="FangSong_GB2312" w:hAnsi="FangSong_GB2312" w:eastAsia="FangSong_GB2312" w:cs="FangSong_GB2312"/>
          <w:snapToGrid w:val="0"/>
          <w:color w:val="000000"/>
          <w:spacing w:val="-77"/>
          <w:kern w:val="0"/>
          <w:sz w:val="31"/>
          <w:szCs w:val="31"/>
          <w:lang w:eastAsia="en-US"/>
        </w:rPr>
        <w:t xml:space="preserve"> </w:t>
      </w:r>
      <w:r>
        <w:rPr>
          <w:rFonts w:ascii="FangSong_GB2312" w:hAnsi="FangSong_GB2312" w:eastAsia="FangSong_GB2312" w:cs="FangSong_GB2312"/>
          <w:snapToGrid w:val="0"/>
          <w:color w:val="000000"/>
          <w:spacing w:val="13"/>
          <w:kern w:val="0"/>
          <w:sz w:val="31"/>
          <w:szCs w:val="31"/>
          <w:lang w:eastAsia="en-US"/>
        </w:rPr>
        <w:t>已经妥善处理个体工商户存续期间的债权债务和知识产</w:t>
      </w:r>
      <w:r>
        <w:rPr>
          <w:rFonts w:ascii="FangSong_GB2312" w:hAnsi="FangSong_GB2312" w:eastAsia="FangSong_GB2312" w:cs="FangSong_GB2312"/>
          <w:snapToGrid w:val="0"/>
          <w:color w:val="000000"/>
          <w:spacing w:val="5"/>
          <w:kern w:val="0"/>
          <w:sz w:val="31"/>
          <w:szCs w:val="31"/>
          <w:lang w:eastAsia="en-US"/>
        </w:rPr>
        <w:t>权等财产权利；</w:t>
      </w:r>
    </w:p>
    <w:p w14:paraId="2DB1CF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2"/>
          <w:kern w:val="0"/>
          <w:sz w:val="31"/>
          <w:szCs w:val="31"/>
          <w:lang w:eastAsia="en-US"/>
        </w:rPr>
        <w:t>2.</w:t>
      </w:r>
      <w:r>
        <w:rPr>
          <w:rFonts w:ascii="FangSong_GB2312" w:hAnsi="FangSong_GB2312" w:eastAsia="FangSong_GB2312" w:cs="FangSong_GB2312"/>
          <w:snapToGrid w:val="0"/>
          <w:color w:val="000000"/>
          <w:spacing w:val="-90"/>
          <w:kern w:val="0"/>
          <w:sz w:val="31"/>
          <w:szCs w:val="31"/>
          <w:lang w:eastAsia="en-US"/>
        </w:rPr>
        <w:t xml:space="preserve"> </w:t>
      </w:r>
      <w:r>
        <w:rPr>
          <w:rFonts w:ascii="FangSong_GB2312" w:hAnsi="FangSong_GB2312" w:eastAsia="FangSong_GB2312" w:cs="FangSong_GB2312"/>
          <w:snapToGrid w:val="0"/>
          <w:color w:val="000000"/>
          <w:spacing w:val="2"/>
          <w:kern w:val="0"/>
          <w:sz w:val="31"/>
          <w:szCs w:val="31"/>
          <w:lang w:eastAsia="en-US"/>
        </w:rPr>
        <w:t>已经结清依法应当缴纳的税款、滞纳金等，已经按照</w:t>
      </w:r>
      <w:r>
        <w:rPr>
          <w:rFonts w:ascii="FangSong_GB2312" w:hAnsi="FangSong_GB2312" w:eastAsia="FangSong_GB2312" w:cs="FangSong_GB2312"/>
          <w:snapToGrid w:val="0"/>
          <w:color w:val="000000"/>
          <w:spacing w:val="1"/>
          <w:kern w:val="0"/>
          <w:sz w:val="31"/>
          <w:szCs w:val="31"/>
          <w:lang w:eastAsia="en-US"/>
        </w:rPr>
        <w:t>规定</w:t>
      </w:r>
      <w:r>
        <w:rPr>
          <w:rFonts w:ascii="FangSong_GB2312" w:hAnsi="FangSong_GB2312" w:eastAsia="FangSong_GB2312" w:cs="FangSong_GB2312"/>
          <w:snapToGrid w:val="0"/>
          <w:color w:val="000000"/>
          <w:spacing w:val="5"/>
          <w:kern w:val="0"/>
          <w:sz w:val="31"/>
          <w:szCs w:val="31"/>
          <w:lang w:eastAsia="en-US"/>
        </w:rPr>
        <w:t>办理经营者个人所得税汇算清缴和清算申报，不存在其他未</w:t>
      </w:r>
      <w:r>
        <w:rPr>
          <w:rFonts w:ascii="FangSong_GB2312" w:hAnsi="FangSong_GB2312" w:eastAsia="FangSong_GB2312" w:cs="FangSong_GB2312"/>
          <w:snapToGrid w:val="0"/>
          <w:color w:val="000000"/>
          <w:spacing w:val="4"/>
          <w:kern w:val="0"/>
          <w:sz w:val="31"/>
          <w:szCs w:val="31"/>
          <w:lang w:eastAsia="en-US"/>
        </w:rPr>
        <w:t>办结</w:t>
      </w:r>
      <w:r>
        <w:rPr>
          <w:rFonts w:ascii="FangSong_GB2312" w:hAnsi="FangSong_GB2312" w:eastAsia="FangSong_GB2312" w:cs="FangSong_GB2312"/>
          <w:snapToGrid w:val="0"/>
          <w:color w:val="000000"/>
          <w:spacing w:val="6"/>
          <w:kern w:val="0"/>
          <w:sz w:val="31"/>
          <w:szCs w:val="31"/>
          <w:lang w:eastAsia="en-US"/>
        </w:rPr>
        <w:t>事项和涉税违法行为；</w:t>
      </w:r>
    </w:p>
    <w:p w14:paraId="6B3674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1"/>
          <w:kern w:val="0"/>
          <w:sz w:val="31"/>
          <w:szCs w:val="31"/>
          <w:lang w:eastAsia="en-US"/>
        </w:rPr>
        <w:t>3.</w:t>
      </w:r>
      <w:r>
        <w:rPr>
          <w:rFonts w:ascii="FangSong_GB2312" w:hAnsi="FangSong_GB2312" w:eastAsia="FangSong_GB2312" w:cs="FangSong_GB2312"/>
          <w:snapToGrid w:val="0"/>
          <w:color w:val="000000"/>
          <w:spacing w:val="-78"/>
          <w:kern w:val="0"/>
          <w:sz w:val="31"/>
          <w:szCs w:val="31"/>
          <w:lang w:eastAsia="en-US"/>
        </w:rPr>
        <w:t xml:space="preserve"> </w:t>
      </w:r>
      <w:r>
        <w:rPr>
          <w:rFonts w:ascii="FangSong_GB2312" w:hAnsi="FangSong_GB2312" w:eastAsia="FangSong_GB2312" w:cs="FangSong_GB2312"/>
          <w:snapToGrid w:val="0"/>
          <w:color w:val="000000"/>
          <w:spacing w:val="1"/>
          <w:kern w:val="0"/>
          <w:sz w:val="31"/>
          <w:szCs w:val="31"/>
          <w:lang w:eastAsia="en-US"/>
        </w:rPr>
        <w:t>已经报送上一年度个体工商户年度报告，成立不满一年的</w:t>
      </w:r>
      <w:r>
        <w:rPr>
          <w:rFonts w:ascii="FangSong_GB2312" w:hAnsi="FangSong_GB2312" w:eastAsia="FangSong_GB2312" w:cs="FangSong_GB2312"/>
          <w:snapToGrid w:val="0"/>
          <w:color w:val="000000"/>
          <w:spacing w:val="6"/>
          <w:kern w:val="0"/>
          <w:sz w:val="31"/>
          <w:szCs w:val="31"/>
          <w:lang w:eastAsia="en-US"/>
        </w:rPr>
        <w:t>个体工商户除外；</w:t>
      </w:r>
    </w:p>
    <w:p w14:paraId="2E3E10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16"/>
          <w:kern w:val="0"/>
          <w:sz w:val="31"/>
          <w:szCs w:val="31"/>
          <w:lang w:eastAsia="en-US"/>
        </w:rPr>
        <w:t>4.未被市场监督管理部门列入经营异常名录或者严重违法</w:t>
      </w:r>
      <w:r>
        <w:rPr>
          <w:rFonts w:ascii="FangSong_GB2312" w:hAnsi="FangSong_GB2312" w:eastAsia="FangSong_GB2312" w:cs="FangSong_GB2312"/>
          <w:snapToGrid w:val="0"/>
          <w:color w:val="000000"/>
          <w:spacing w:val="6"/>
          <w:kern w:val="0"/>
          <w:sz w:val="31"/>
          <w:szCs w:val="31"/>
          <w:lang w:eastAsia="en-US"/>
        </w:rPr>
        <w:t>失信名单，或者已经被移出；</w:t>
      </w:r>
    </w:p>
    <w:p w14:paraId="394D4C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4"/>
          <w:kern w:val="0"/>
          <w:sz w:val="31"/>
          <w:szCs w:val="31"/>
          <w:lang w:eastAsia="en-US"/>
        </w:rPr>
        <w:t>5.未被立案调查、采取行政强制措施，或者罚款等行政处罚</w:t>
      </w:r>
      <w:r>
        <w:rPr>
          <w:rFonts w:ascii="FangSong_GB2312" w:hAnsi="FangSong_GB2312" w:eastAsia="FangSong_GB2312" w:cs="FangSong_GB2312"/>
          <w:snapToGrid w:val="0"/>
          <w:color w:val="000000"/>
          <w:spacing w:val="-1"/>
          <w:kern w:val="0"/>
          <w:sz w:val="31"/>
          <w:szCs w:val="31"/>
          <w:lang w:eastAsia="en-US"/>
        </w:rPr>
        <w:t>已经执行完毕；</w:t>
      </w:r>
    </w:p>
    <w:p w14:paraId="3622E9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4"/>
          <w:kern w:val="0"/>
          <w:sz w:val="31"/>
          <w:szCs w:val="31"/>
          <w:lang w:eastAsia="en-US"/>
        </w:rPr>
        <w:t>6.未被监察机关、人民法院、人民检察院、公安机关等有权</w:t>
      </w:r>
      <w:r>
        <w:rPr>
          <w:rFonts w:ascii="FangSong_GB2312" w:hAnsi="FangSong_GB2312" w:eastAsia="FangSong_GB2312" w:cs="FangSong_GB2312"/>
          <w:snapToGrid w:val="0"/>
          <w:color w:val="000000"/>
          <w:spacing w:val="8"/>
          <w:kern w:val="0"/>
          <w:sz w:val="31"/>
          <w:szCs w:val="31"/>
          <w:lang w:eastAsia="en-US"/>
        </w:rPr>
        <w:t>机关冻结财产、限制登记，或者已经解除。</w:t>
      </w:r>
    </w:p>
    <w:p w14:paraId="3FFE3F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7"/>
          <w:kern w:val="0"/>
          <w:sz w:val="31"/>
          <w:szCs w:val="31"/>
          <w:lang w:eastAsia="en-US"/>
        </w:rPr>
        <w:t>个体工商户通过变更登记转型为企业的，还应当符</w:t>
      </w:r>
      <w:r>
        <w:rPr>
          <w:rFonts w:ascii="FangSong_GB2312" w:hAnsi="FangSong_GB2312" w:eastAsia="FangSong_GB2312" w:cs="FangSong_GB2312"/>
          <w:snapToGrid w:val="0"/>
          <w:color w:val="000000"/>
          <w:spacing w:val="6"/>
          <w:kern w:val="0"/>
          <w:sz w:val="31"/>
          <w:szCs w:val="31"/>
          <w:lang w:eastAsia="en-US"/>
        </w:rPr>
        <w:t>合法律、</w:t>
      </w:r>
      <w:r>
        <w:rPr>
          <w:rFonts w:ascii="FangSong_GB2312" w:hAnsi="FangSong_GB2312" w:eastAsia="FangSong_GB2312" w:cs="FangSong_GB2312"/>
          <w:snapToGrid w:val="0"/>
          <w:color w:val="000000"/>
          <w:spacing w:val="5"/>
          <w:kern w:val="0"/>
          <w:sz w:val="31"/>
          <w:szCs w:val="31"/>
          <w:lang w:eastAsia="en-US"/>
        </w:rPr>
        <w:t>行政法规规定的相关企业设立条件，并且变更后的企业住所（主</w:t>
      </w:r>
      <w:r>
        <w:rPr>
          <w:rFonts w:ascii="FangSong_GB2312" w:hAnsi="FangSong_GB2312" w:eastAsia="FangSong_GB2312" w:cs="FangSong_GB2312"/>
          <w:snapToGrid w:val="0"/>
          <w:color w:val="000000"/>
          <w:spacing w:val="8"/>
          <w:kern w:val="0"/>
          <w:sz w:val="31"/>
          <w:szCs w:val="31"/>
          <w:lang w:eastAsia="en-US"/>
        </w:rPr>
        <w:t>要经营场所）在原个体工商户登记机关辖区内。</w:t>
      </w:r>
    </w:p>
    <w:p w14:paraId="6468419E">
      <w:pPr>
        <w:spacing w:line="351" w:lineRule="auto"/>
        <w:rPr>
          <w:rFonts w:ascii="FangSong_GB2312" w:hAnsi="FangSong_GB2312" w:eastAsia="FangSong_GB2312" w:cs="FangSong_GB2312"/>
          <w:sz w:val="31"/>
          <w:szCs w:val="31"/>
        </w:rPr>
        <w:sectPr>
          <w:footerReference r:id="rId4" w:type="default"/>
          <w:pgSz w:w="11906" w:h="16839"/>
          <w:pgMar w:top="400" w:right="1479" w:bottom="1609" w:left="1536" w:header="0" w:footer="1240" w:gutter="0"/>
          <w:cols w:space="720" w:num="1"/>
        </w:sectPr>
      </w:pPr>
    </w:p>
    <w:p w14:paraId="05A2F8EB">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14:paraId="687D5749">
      <w:pPr>
        <w:keepNext w:val="0"/>
        <w:keepLines w:val="0"/>
        <w:pageBreakBefore w:val="0"/>
        <w:widowControl/>
        <w:kinsoku w:val="0"/>
        <w:wordWrap/>
        <w:overflowPunct/>
        <w:topLinePunct w:val="0"/>
        <w:autoSpaceDE w:val="0"/>
        <w:autoSpaceDN w:val="0"/>
        <w:bidi w:val="0"/>
        <w:adjustRightInd w:val="0"/>
        <w:snapToGrid w:val="0"/>
        <w:spacing w:line="228"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八、提交材料</w:t>
      </w:r>
    </w:p>
    <w:p w14:paraId="1EAA156F">
      <w:pPr>
        <w:widowControl/>
        <w:kinsoku w:val="0"/>
        <w:autoSpaceDE w:val="0"/>
        <w:autoSpaceDN w:val="0"/>
        <w:adjustRightInd w:val="0"/>
        <w:snapToGrid w:val="0"/>
        <w:spacing w:line="98" w:lineRule="auto"/>
        <w:jc w:val="left"/>
        <w:textAlignment w:val="baseline"/>
        <w:rPr>
          <w:rFonts w:ascii="Arial" w:hAnsi="Arial" w:eastAsia="Arial" w:cs="Arial"/>
          <w:snapToGrid w:val="0"/>
          <w:color w:val="000000"/>
          <w:kern w:val="0"/>
          <w:sz w:val="2"/>
          <w:szCs w:val="21"/>
          <w:lang w:eastAsia="en-US"/>
        </w:rPr>
      </w:pPr>
    </w:p>
    <w:tbl>
      <w:tblPr>
        <w:tblStyle w:val="4"/>
        <w:tblW w:w="9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5"/>
        <w:gridCol w:w="1293"/>
        <w:gridCol w:w="982"/>
        <w:gridCol w:w="986"/>
        <w:gridCol w:w="1672"/>
      </w:tblGrid>
      <w:tr w14:paraId="212E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4635" w:type="dxa"/>
            <w:vAlign w:val="top"/>
          </w:tcPr>
          <w:p w14:paraId="0EEB7DD7">
            <w:pPr>
              <w:widowControl/>
              <w:kinsoku w:val="0"/>
              <w:autoSpaceDE w:val="0"/>
              <w:autoSpaceDN w:val="0"/>
              <w:adjustRightInd w:val="0"/>
              <w:snapToGrid w:val="0"/>
              <w:spacing w:before="229" w:line="222" w:lineRule="auto"/>
              <w:ind w:left="1844"/>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材料名称</w:t>
            </w:r>
          </w:p>
        </w:tc>
        <w:tc>
          <w:tcPr>
            <w:tcW w:w="1293" w:type="dxa"/>
            <w:vAlign w:val="top"/>
          </w:tcPr>
          <w:p w14:paraId="5BC1DDC0">
            <w:pPr>
              <w:widowControl/>
              <w:kinsoku w:val="0"/>
              <w:autoSpaceDE w:val="0"/>
              <w:autoSpaceDN w:val="0"/>
              <w:adjustRightInd w:val="0"/>
              <w:snapToGrid w:val="0"/>
              <w:spacing w:before="230" w:line="221" w:lineRule="auto"/>
              <w:ind w:left="178"/>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4"/>
                <w:kern w:val="0"/>
                <w:sz w:val="24"/>
                <w:szCs w:val="24"/>
                <w:lang w:eastAsia="en-US"/>
              </w:rPr>
              <w:t>获取条件</w:t>
            </w:r>
          </w:p>
        </w:tc>
        <w:tc>
          <w:tcPr>
            <w:tcW w:w="982" w:type="dxa"/>
            <w:vAlign w:val="top"/>
          </w:tcPr>
          <w:p w14:paraId="00245929">
            <w:pPr>
              <w:widowControl/>
              <w:kinsoku w:val="0"/>
              <w:autoSpaceDE w:val="0"/>
              <w:autoSpaceDN w:val="0"/>
              <w:adjustRightInd w:val="0"/>
              <w:snapToGrid w:val="0"/>
              <w:spacing w:before="79" w:line="222" w:lineRule="auto"/>
              <w:ind w:left="258"/>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5"/>
                <w:kern w:val="0"/>
                <w:sz w:val="24"/>
                <w:szCs w:val="24"/>
                <w:lang w:eastAsia="en-US"/>
              </w:rPr>
              <w:t>材料</w:t>
            </w:r>
          </w:p>
          <w:p w14:paraId="1AE9FD96">
            <w:pPr>
              <w:widowControl/>
              <w:kinsoku w:val="0"/>
              <w:autoSpaceDE w:val="0"/>
              <w:autoSpaceDN w:val="0"/>
              <w:adjustRightInd w:val="0"/>
              <w:snapToGrid w:val="0"/>
              <w:spacing w:before="10" w:line="221" w:lineRule="auto"/>
              <w:ind w:left="267"/>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9"/>
                <w:kern w:val="0"/>
                <w:sz w:val="24"/>
                <w:szCs w:val="24"/>
                <w:lang w:eastAsia="en-US"/>
              </w:rPr>
              <w:t>类型</w:t>
            </w:r>
          </w:p>
        </w:tc>
        <w:tc>
          <w:tcPr>
            <w:tcW w:w="986" w:type="dxa"/>
            <w:vAlign w:val="top"/>
          </w:tcPr>
          <w:p w14:paraId="3F755ADC">
            <w:pPr>
              <w:widowControl/>
              <w:kinsoku w:val="0"/>
              <w:autoSpaceDE w:val="0"/>
              <w:autoSpaceDN w:val="0"/>
              <w:adjustRightInd w:val="0"/>
              <w:snapToGrid w:val="0"/>
              <w:spacing w:before="79" w:line="222" w:lineRule="auto"/>
              <w:ind w:left="260"/>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5"/>
                <w:kern w:val="0"/>
                <w:sz w:val="24"/>
                <w:szCs w:val="24"/>
                <w:lang w:eastAsia="en-US"/>
              </w:rPr>
              <w:t>材料</w:t>
            </w:r>
          </w:p>
          <w:p w14:paraId="78013298">
            <w:pPr>
              <w:widowControl/>
              <w:kinsoku w:val="0"/>
              <w:autoSpaceDE w:val="0"/>
              <w:autoSpaceDN w:val="0"/>
              <w:adjustRightInd w:val="0"/>
              <w:snapToGrid w:val="0"/>
              <w:spacing w:before="10" w:line="224" w:lineRule="auto"/>
              <w:ind w:left="262"/>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6"/>
                <w:kern w:val="0"/>
                <w:sz w:val="24"/>
                <w:szCs w:val="24"/>
                <w:lang w:eastAsia="en-US"/>
              </w:rPr>
              <w:t>形式</w:t>
            </w:r>
          </w:p>
        </w:tc>
        <w:tc>
          <w:tcPr>
            <w:tcW w:w="1672" w:type="dxa"/>
            <w:vAlign w:val="top"/>
          </w:tcPr>
          <w:p w14:paraId="10E48849">
            <w:pPr>
              <w:widowControl/>
              <w:kinsoku w:val="0"/>
              <w:autoSpaceDE w:val="0"/>
              <w:autoSpaceDN w:val="0"/>
              <w:adjustRightInd w:val="0"/>
              <w:snapToGrid w:val="0"/>
              <w:spacing w:before="79" w:line="222" w:lineRule="auto"/>
              <w:ind w:left="374"/>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6"/>
                <w:kern w:val="0"/>
                <w:sz w:val="24"/>
                <w:szCs w:val="24"/>
                <w:lang w:eastAsia="en-US"/>
              </w:rPr>
              <w:t>受理审查</w:t>
            </w:r>
          </w:p>
          <w:p w14:paraId="07C130AE">
            <w:pPr>
              <w:widowControl/>
              <w:kinsoku w:val="0"/>
              <w:autoSpaceDE w:val="0"/>
              <w:autoSpaceDN w:val="0"/>
              <w:adjustRightInd w:val="0"/>
              <w:snapToGrid w:val="0"/>
              <w:spacing w:before="11" w:line="222" w:lineRule="auto"/>
              <w:ind w:left="600"/>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4"/>
                <w:kern w:val="0"/>
                <w:sz w:val="24"/>
                <w:szCs w:val="24"/>
                <w:lang w:eastAsia="en-US"/>
              </w:rPr>
              <w:t>要点</w:t>
            </w:r>
          </w:p>
        </w:tc>
      </w:tr>
      <w:tr w14:paraId="21EB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568" w:type="dxa"/>
            <w:gridSpan w:val="5"/>
            <w:vAlign w:val="top"/>
          </w:tcPr>
          <w:p w14:paraId="1BFD35CE">
            <w:pPr>
              <w:widowControl/>
              <w:kinsoku w:val="0"/>
              <w:autoSpaceDE w:val="0"/>
              <w:autoSpaceDN w:val="0"/>
              <w:adjustRightInd w:val="0"/>
              <w:snapToGrid w:val="0"/>
              <w:spacing w:before="210" w:line="222" w:lineRule="auto"/>
              <w:ind w:left="3960"/>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“个转企”登记</w:t>
            </w:r>
          </w:p>
        </w:tc>
      </w:tr>
      <w:tr w14:paraId="629D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635" w:type="dxa"/>
            <w:vAlign w:val="top"/>
          </w:tcPr>
          <w:p w14:paraId="2789B21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4"/>
                <w:szCs w:val="24"/>
                <w:lang w:eastAsia="en-US"/>
              </w:rPr>
            </w:pPr>
          </w:p>
          <w:p w14:paraId="394924C0">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4"/>
                <w:szCs w:val="24"/>
                <w:lang w:eastAsia="en-US"/>
              </w:rPr>
            </w:pPr>
          </w:p>
          <w:p w14:paraId="5D8AD904">
            <w:pPr>
              <w:kinsoku w:val="0"/>
              <w:autoSpaceDE w:val="0"/>
              <w:autoSpaceDN w:val="0"/>
              <w:adjustRightInd w:val="0"/>
              <w:snapToGrid w:val="0"/>
              <w:spacing w:before="78" w:line="214" w:lineRule="auto"/>
              <w:ind w:left="11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
                <w:kern w:val="0"/>
                <w:sz w:val="24"/>
                <w:szCs w:val="24"/>
                <w:lang w:val="en-US" w:eastAsia="en-US" w:bidi="ar-SA"/>
              </w:rPr>
              <w:t>《“个转企”一件事信息采集表》</w:t>
            </w:r>
          </w:p>
        </w:tc>
        <w:tc>
          <w:tcPr>
            <w:tcW w:w="1293" w:type="dxa"/>
            <w:vAlign w:val="top"/>
          </w:tcPr>
          <w:p w14:paraId="41468A02">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4"/>
                <w:szCs w:val="24"/>
                <w:lang w:eastAsia="en-US"/>
              </w:rPr>
            </w:pPr>
          </w:p>
          <w:p w14:paraId="4E288D36">
            <w:pPr>
              <w:kinsoku w:val="0"/>
              <w:autoSpaceDE w:val="0"/>
              <w:autoSpaceDN w:val="0"/>
              <w:adjustRightInd w:val="0"/>
              <w:snapToGrid w:val="0"/>
              <w:spacing w:before="78" w:line="239" w:lineRule="auto"/>
              <w:ind w:left="307" w:right="163" w:hanging="13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提交或自</w:t>
            </w:r>
            <w:r>
              <w:rPr>
                <w:rFonts w:ascii="FangSong_GB2312" w:hAnsi="FangSong_GB2312" w:eastAsia="FangSong_GB2312" w:cs="FangSong_GB2312"/>
                <w:snapToGrid w:val="0"/>
                <w:color w:val="000000"/>
                <w:spacing w:val="-8"/>
                <w:kern w:val="0"/>
                <w:sz w:val="24"/>
                <w:szCs w:val="24"/>
                <w:lang w:val="en-US" w:eastAsia="en-US" w:bidi="ar-SA"/>
              </w:rPr>
              <w:t>动生成</w:t>
            </w:r>
          </w:p>
        </w:tc>
        <w:tc>
          <w:tcPr>
            <w:tcW w:w="982" w:type="dxa"/>
            <w:vAlign w:val="top"/>
          </w:tcPr>
          <w:p w14:paraId="2662CD95">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4"/>
                <w:szCs w:val="24"/>
                <w:lang w:eastAsia="en-US"/>
              </w:rPr>
            </w:pPr>
          </w:p>
          <w:p w14:paraId="00B6D14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4"/>
                <w:szCs w:val="24"/>
                <w:lang w:eastAsia="en-US"/>
              </w:rPr>
            </w:pPr>
          </w:p>
          <w:p w14:paraId="18FF971E">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0DA9C9BD">
            <w:pPr>
              <w:widowControl/>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4"/>
                <w:szCs w:val="24"/>
                <w:lang w:eastAsia="en-US"/>
              </w:rPr>
            </w:pPr>
          </w:p>
          <w:p w14:paraId="4D509076">
            <w:pPr>
              <w:kinsoku w:val="0"/>
              <w:autoSpaceDE w:val="0"/>
              <w:autoSpaceDN w:val="0"/>
              <w:adjustRightInd w:val="0"/>
              <w:snapToGrid w:val="0"/>
              <w:spacing w:before="78" w:line="241"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vAlign w:val="top"/>
          </w:tcPr>
          <w:p w14:paraId="322D4800">
            <w:pPr>
              <w:kinsoku w:val="0"/>
              <w:autoSpaceDE w:val="0"/>
              <w:autoSpaceDN w:val="0"/>
              <w:adjustRightInd w:val="0"/>
              <w:snapToGrid w:val="0"/>
              <w:spacing w:before="68" w:line="237" w:lineRule="auto"/>
              <w:ind w:left="126" w:right="119" w:firstLine="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1.填报信息是否真实准确</w:t>
            </w:r>
          </w:p>
          <w:p w14:paraId="770C78D7">
            <w:pPr>
              <w:kinsoku w:val="0"/>
              <w:autoSpaceDE w:val="0"/>
              <w:autoSpaceDN w:val="0"/>
              <w:adjustRightInd w:val="0"/>
              <w:snapToGrid w:val="0"/>
              <w:spacing w:before="63" w:line="233" w:lineRule="auto"/>
              <w:ind w:left="124" w:right="119" w:firstLine="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2.申请书是否</w:t>
            </w:r>
            <w:r>
              <w:rPr>
                <w:rFonts w:ascii="FangSong_GB2312" w:hAnsi="FangSong_GB2312" w:eastAsia="FangSong_GB2312" w:cs="FangSong_GB2312"/>
                <w:snapToGrid w:val="0"/>
                <w:color w:val="000000"/>
                <w:spacing w:val="-5"/>
                <w:kern w:val="0"/>
                <w:sz w:val="24"/>
                <w:szCs w:val="24"/>
                <w:lang w:val="en-US" w:eastAsia="en-US" w:bidi="ar-SA"/>
              </w:rPr>
              <w:t>签字盖章</w:t>
            </w:r>
          </w:p>
        </w:tc>
      </w:tr>
      <w:tr w14:paraId="4BFE2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635" w:type="dxa"/>
            <w:vAlign w:val="top"/>
          </w:tcPr>
          <w:p w14:paraId="15D799C0">
            <w:pPr>
              <w:keepNext w:val="0"/>
              <w:keepLines w:val="0"/>
              <w:pageBreakBefore w:val="0"/>
              <w:widowControl/>
              <w:kinsoku w:val="0"/>
              <w:wordWrap/>
              <w:overflowPunct/>
              <w:topLinePunct w:val="0"/>
              <w:autoSpaceDE w:val="0"/>
              <w:autoSpaceDN w:val="0"/>
              <w:bidi w:val="0"/>
              <w:adjustRightInd w:val="0"/>
              <w:snapToGrid w:val="0"/>
              <w:spacing w:before="68" w:line="192" w:lineRule="auto"/>
              <w:ind w:left="12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转型为个人独资企业：</w:t>
            </w:r>
          </w:p>
          <w:p w14:paraId="21C1F572">
            <w:pPr>
              <w:keepNext w:val="0"/>
              <w:keepLines w:val="0"/>
              <w:pageBreakBefore w:val="0"/>
              <w:widowControl/>
              <w:kinsoku w:val="0"/>
              <w:wordWrap/>
              <w:overflowPunct/>
              <w:topLinePunct w:val="0"/>
              <w:autoSpaceDE w:val="0"/>
              <w:autoSpaceDN w:val="0"/>
              <w:bidi w:val="0"/>
              <w:adjustRightInd w:val="0"/>
              <w:snapToGrid w:val="0"/>
              <w:spacing w:before="61" w:line="192" w:lineRule="auto"/>
              <w:ind w:left="123" w:right="106" w:firstLine="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1.投资人签署的《个人独资企业登记（备</w:t>
            </w:r>
            <w:r>
              <w:rPr>
                <w:rFonts w:ascii="FangSong_GB2312" w:hAnsi="FangSong_GB2312" w:eastAsia="FangSong_GB2312" w:cs="FangSong_GB2312"/>
                <w:snapToGrid w:val="0"/>
                <w:color w:val="000000"/>
                <w:spacing w:val="-3"/>
                <w:kern w:val="0"/>
                <w:sz w:val="24"/>
                <w:szCs w:val="24"/>
                <w:lang w:val="en-US" w:eastAsia="en-US" w:bidi="ar-SA"/>
              </w:rPr>
              <w:t>案）申请书》。</w:t>
            </w:r>
          </w:p>
          <w:p w14:paraId="15D0D04C">
            <w:pPr>
              <w:keepNext w:val="0"/>
              <w:keepLines w:val="0"/>
              <w:pageBreakBefore w:val="0"/>
              <w:widowControl/>
              <w:kinsoku w:val="0"/>
              <w:wordWrap/>
              <w:overflowPunct/>
              <w:topLinePunct w:val="0"/>
              <w:autoSpaceDE w:val="0"/>
              <w:autoSpaceDN w:val="0"/>
              <w:bidi w:val="0"/>
              <w:adjustRightInd w:val="0"/>
              <w:snapToGrid w:val="0"/>
              <w:spacing w:before="60" w:line="192" w:lineRule="auto"/>
              <w:ind w:left="116" w:right="106" w:firstLine="1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2.投资人身份证件复印件（在申请书中粘</w:t>
            </w:r>
            <w:r>
              <w:rPr>
                <w:rFonts w:ascii="FangSong_GB2312" w:hAnsi="FangSong_GB2312" w:eastAsia="FangSong_GB2312" w:cs="FangSong_GB2312"/>
                <w:snapToGrid w:val="0"/>
                <w:color w:val="000000"/>
                <w:spacing w:val="-1"/>
                <w:kern w:val="0"/>
                <w:sz w:val="24"/>
                <w:szCs w:val="24"/>
                <w:lang w:val="en-US" w:eastAsia="en-US" w:bidi="ar-SA"/>
              </w:rPr>
              <w:t>贴身份证复印件即可）。</w:t>
            </w:r>
          </w:p>
          <w:p w14:paraId="7BB0EB3A">
            <w:pPr>
              <w:keepNext w:val="0"/>
              <w:keepLines w:val="0"/>
              <w:pageBreakBefore w:val="0"/>
              <w:widowControl/>
              <w:kinsoku w:val="0"/>
              <w:wordWrap/>
              <w:overflowPunct/>
              <w:topLinePunct w:val="0"/>
              <w:autoSpaceDE w:val="0"/>
              <w:autoSpaceDN w:val="0"/>
              <w:bidi w:val="0"/>
              <w:adjustRightInd w:val="0"/>
              <w:snapToGrid w:val="0"/>
              <w:spacing w:before="62" w:line="192" w:lineRule="auto"/>
              <w:ind w:left="136"/>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3.住所相关文件。</w:t>
            </w:r>
          </w:p>
          <w:p w14:paraId="741ED8F5">
            <w:pPr>
              <w:keepNext w:val="0"/>
              <w:keepLines w:val="0"/>
              <w:pageBreakBefore w:val="0"/>
              <w:widowControl/>
              <w:kinsoku w:val="0"/>
              <w:wordWrap/>
              <w:overflowPunct/>
              <w:topLinePunct w:val="0"/>
              <w:autoSpaceDE w:val="0"/>
              <w:autoSpaceDN w:val="0"/>
              <w:bidi w:val="0"/>
              <w:adjustRightInd w:val="0"/>
              <w:snapToGrid w:val="0"/>
              <w:spacing w:before="61" w:line="192" w:lineRule="auto"/>
              <w:ind w:left="123" w:right="106" w:firstLine="1"/>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4.法律、行政法规和国务院决定在登记前须报经批准的或申请登记的经营范围中有法律、行政法规和国务院决定规定须在登记前报经批准的项目，提交有关批准文件</w:t>
            </w:r>
            <w:r>
              <w:rPr>
                <w:rFonts w:ascii="FangSong_GB2312" w:hAnsi="FangSong_GB2312" w:eastAsia="FangSong_GB2312" w:cs="FangSong_GB2312"/>
                <w:snapToGrid w:val="0"/>
                <w:color w:val="000000"/>
                <w:spacing w:val="-1"/>
                <w:kern w:val="0"/>
                <w:sz w:val="24"/>
                <w:szCs w:val="24"/>
                <w:lang w:val="en-US" w:eastAsia="en-US" w:bidi="ar-SA"/>
              </w:rPr>
              <w:t>或者许可证件的复印件。</w:t>
            </w:r>
          </w:p>
          <w:p w14:paraId="4490BD86">
            <w:pPr>
              <w:keepNext w:val="0"/>
              <w:keepLines w:val="0"/>
              <w:pageBreakBefore w:val="0"/>
              <w:widowControl/>
              <w:kinsoku w:val="0"/>
              <w:wordWrap/>
              <w:overflowPunct/>
              <w:topLinePunct w:val="0"/>
              <w:autoSpaceDE w:val="0"/>
              <w:autoSpaceDN w:val="0"/>
              <w:bidi w:val="0"/>
              <w:adjustRightInd w:val="0"/>
              <w:snapToGrid w:val="0"/>
              <w:spacing w:before="1" w:line="192" w:lineRule="auto"/>
              <w:ind w:left="12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5.个体工商户营业执照正、副本原件。</w:t>
            </w:r>
          </w:p>
        </w:tc>
        <w:tc>
          <w:tcPr>
            <w:tcW w:w="1293" w:type="dxa"/>
            <w:vAlign w:val="top"/>
          </w:tcPr>
          <w:p w14:paraId="0A369702">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08855C25">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3EAB4DA0">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31ECBBDF">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39AB1418">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3A223EF5">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4"/>
                <w:szCs w:val="24"/>
                <w:lang w:eastAsia="en-US"/>
              </w:rPr>
            </w:pPr>
          </w:p>
          <w:p w14:paraId="67A8F779">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4"/>
                <w:szCs w:val="24"/>
                <w:lang w:eastAsia="en-US"/>
              </w:rPr>
            </w:pPr>
          </w:p>
          <w:p w14:paraId="6E6ED025">
            <w:pPr>
              <w:kinsoku w:val="0"/>
              <w:autoSpaceDE w:val="0"/>
              <w:autoSpaceDN w:val="0"/>
              <w:adjustRightInd w:val="0"/>
              <w:snapToGrid w:val="0"/>
              <w:spacing w:before="78" w:line="239" w:lineRule="auto"/>
              <w:ind w:left="307" w:right="163" w:hanging="13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提交或自</w:t>
            </w:r>
            <w:r>
              <w:rPr>
                <w:rFonts w:ascii="FangSong_GB2312" w:hAnsi="FangSong_GB2312" w:eastAsia="FangSong_GB2312" w:cs="FangSong_GB2312"/>
                <w:snapToGrid w:val="0"/>
                <w:color w:val="000000"/>
                <w:spacing w:val="-8"/>
                <w:kern w:val="0"/>
                <w:sz w:val="24"/>
                <w:szCs w:val="24"/>
                <w:lang w:val="en-US" w:eastAsia="en-US" w:bidi="ar-SA"/>
              </w:rPr>
              <w:t>动生成</w:t>
            </w:r>
          </w:p>
        </w:tc>
        <w:tc>
          <w:tcPr>
            <w:tcW w:w="982" w:type="dxa"/>
            <w:vAlign w:val="top"/>
          </w:tcPr>
          <w:p w14:paraId="140729A6">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4"/>
                <w:szCs w:val="24"/>
                <w:lang w:eastAsia="en-US"/>
              </w:rPr>
            </w:pPr>
          </w:p>
          <w:p w14:paraId="4E928156">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4"/>
                <w:szCs w:val="24"/>
                <w:lang w:eastAsia="en-US"/>
              </w:rPr>
            </w:pPr>
          </w:p>
          <w:p w14:paraId="7B5A0FC0">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4"/>
                <w:szCs w:val="24"/>
                <w:lang w:eastAsia="en-US"/>
              </w:rPr>
            </w:pPr>
          </w:p>
          <w:p w14:paraId="3853B347">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4"/>
                <w:szCs w:val="24"/>
                <w:lang w:eastAsia="en-US"/>
              </w:rPr>
            </w:pPr>
          </w:p>
          <w:p w14:paraId="166C0584">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4"/>
                <w:szCs w:val="24"/>
                <w:lang w:eastAsia="en-US"/>
              </w:rPr>
            </w:pPr>
          </w:p>
          <w:p w14:paraId="6E639FAE">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4"/>
                <w:szCs w:val="24"/>
                <w:lang w:eastAsia="en-US"/>
              </w:rPr>
            </w:pPr>
          </w:p>
          <w:p w14:paraId="639E7E44">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4"/>
                <w:szCs w:val="24"/>
                <w:lang w:eastAsia="en-US"/>
              </w:rPr>
            </w:pPr>
          </w:p>
          <w:p w14:paraId="53CEE57A">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4B629F0B">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5B54B5AA">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43F8156E">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78F5B3D7">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46C87C3A">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607F4767">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4"/>
                <w:szCs w:val="24"/>
                <w:lang w:eastAsia="en-US"/>
              </w:rPr>
            </w:pPr>
          </w:p>
          <w:p w14:paraId="14570344">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4"/>
                <w:szCs w:val="24"/>
                <w:lang w:eastAsia="en-US"/>
              </w:rPr>
            </w:pPr>
          </w:p>
          <w:p w14:paraId="54CBACBB">
            <w:pPr>
              <w:kinsoku w:val="0"/>
              <w:autoSpaceDE w:val="0"/>
              <w:autoSpaceDN w:val="0"/>
              <w:adjustRightInd w:val="0"/>
              <w:snapToGrid w:val="0"/>
              <w:spacing w:before="78" w:line="241"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vAlign w:val="top"/>
          </w:tcPr>
          <w:p w14:paraId="76AA5B2E">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4"/>
                <w:szCs w:val="24"/>
                <w:lang w:eastAsia="en-US"/>
              </w:rPr>
            </w:pPr>
          </w:p>
          <w:p w14:paraId="00F16F1F">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4"/>
                <w:szCs w:val="24"/>
                <w:lang w:eastAsia="en-US"/>
              </w:rPr>
            </w:pPr>
          </w:p>
          <w:p w14:paraId="28F303FB">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4"/>
                <w:szCs w:val="24"/>
                <w:lang w:eastAsia="en-US"/>
              </w:rPr>
            </w:pPr>
          </w:p>
          <w:p w14:paraId="178AAE89">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4"/>
                <w:szCs w:val="24"/>
                <w:lang w:eastAsia="en-US"/>
              </w:rPr>
            </w:pPr>
          </w:p>
          <w:p w14:paraId="69A3070F">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4"/>
                <w:szCs w:val="24"/>
                <w:lang w:eastAsia="en-US"/>
              </w:rPr>
            </w:pPr>
          </w:p>
          <w:p w14:paraId="291B6A98">
            <w:pPr>
              <w:kinsoku w:val="0"/>
              <w:autoSpaceDE w:val="0"/>
              <w:autoSpaceDN w:val="0"/>
              <w:adjustRightInd w:val="0"/>
              <w:snapToGrid w:val="0"/>
              <w:spacing w:before="78" w:line="237" w:lineRule="auto"/>
              <w:ind w:left="126" w:right="119" w:firstLine="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1.填报信息是否真实准确</w:t>
            </w:r>
          </w:p>
          <w:p w14:paraId="49C898DE">
            <w:pPr>
              <w:kinsoku w:val="0"/>
              <w:autoSpaceDE w:val="0"/>
              <w:autoSpaceDN w:val="0"/>
              <w:adjustRightInd w:val="0"/>
              <w:snapToGrid w:val="0"/>
              <w:spacing w:before="64" w:line="238" w:lineRule="auto"/>
              <w:ind w:left="124" w:right="119" w:firstLine="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2.申请书是否</w:t>
            </w:r>
            <w:r>
              <w:rPr>
                <w:rFonts w:ascii="FangSong_GB2312" w:hAnsi="FangSong_GB2312" w:eastAsia="FangSong_GB2312" w:cs="FangSong_GB2312"/>
                <w:snapToGrid w:val="0"/>
                <w:color w:val="000000"/>
                <w:spacing w:val="-5"/>
                <w:kern w:val="0"/>
                <w:sz w:val="24"/>
                <w:szCs w:val="24"/>
                <w:lang w:val="en-US" w:eastAsia="en-US" w:bidi="ar-SA"/>
              </w:rPr>
              <w:t>签字盖章</w:t>
            </w:r>
          </w:p>
        </w:tc>
      </w:tr>
      <w:tr w14:paraId="77FD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4635" w:type="dxa"/>
            <w:tcBorders>
              <w:bottom w:val="nil"/>
            </w:tcBorders>
            <w:vAlign w:val="top"/>
          </w:tcPr>
          <w:p w14:paraId="23DEDAE1">
            <w:pPr>
              <w:kinsoku w:val="0"/>
              <w:autoSpaceDE w:val="0"/>
              <w:autoSpaceDN w:val="0"/>
              <w:adjustRightInd w:val="0"/>
              <w:snapToGrid w:val="0"/>
              <w:spacing w:before="71" w:line="216" w:lineRule="auto"/>
              <w:ind w:left="12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转型为合伙企业：</w:t>
            </w:r>
          </w:p>
          <w:p w14:paraId="71D39E9C">
            <w:pPr>
              <w:kinsoku w:val="0"/>
              <w:autoSpaceDE w:val="0"/>
              <w:autoSpaceDN w:val="0"/>
              <w:adjustRightInd w:val="0"/>
              <w:snapToGrid w:val="0"/>
              <w:spacing w:before="58" w:line="236" w:lineRule="auto"/>
              <w:ind w:left="123" w:right="106" w:firstLine="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1.全体合伙人签署的《合伙企业登记（备</w:t>
            </w:r>
            <w:r>
              <w:rPr>
                <w:rFonts w:ascii="FangSong_GB2312" w:hAnsi="FangSong_GB2312" w:eastAsia="FangSong_GB2312" w:cs="FangSong_GB2312"/>
                <w:snapToGrid w:val="0"/>
                <w:color w:val="000000"/>
                <w:spacing w:val="-3"/>
                <w:kern w:val="0"/>
                <w:sz w:val="24"/>
                <w:szCs w:val="24"/>
                <w:lang w:val="en-US" w:eastAsia="en-US" w:bidi="ar-SA"/>
              </w:rPr>
              <w:t>案）申请书》。</w:t>
            </w:r>
          </w:p>
        </w:tc>
        <w:tc>
          <w:tcPr>
            <w:tcW w:w="1293" w:type="dxa"/>
            <w:tcBorders>
              <w:bottom w:val="nil"/>
            </w:tcBorders>
            <w:vAlign w:val="top"/>
          </w:tcPr>
          <w:p w14:paraId="75735D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2" w:type="dxa"/>
            <w:tcBorders>
              <w:bottom w:val="nil"/>
            </w:tcBorders>
            <w:vAlign w:val="top"/>
          </w:tcPr>
          <w:p w14:paraId="5CC261C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6" w:type="dxa"/>
            <w:tcBorders>
              <w:bottom w:val="nil"/>
            </w:tcBorders>
            <w:vAlign w:val="top"/>
          </w:tcPr>
          <w:p w14:paraId="69FECE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672" w:type="dxa"/>
            <w:tcBorders>
              <w:bottom w:val="nil"/>
            </w:tcBorders>
            <w:vAlign w:val="top"/>
          </w:tcPr>
          <w:p w14:paraId="077963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27A01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635" w:type="dxa"/>
            <w:tcBorders>
              <w:top w:val="nil"/>
              <w:bottom w:val="nil"/>
            </w:tcBorders>
            <w:vAlign w:val="top"/>
          </w:tcPr>
          <w:p w14:paraId="3B747316">
            <w:pPr>
              <w:kinsoku w:val="0"/>
              <w:autoSpaceDE w:val="0"/>
              <w:autoSpaceDN w:val="0"/>
              <w:adjustRightInd w:val="0"/>
              <w:snapToGrid w:val="0"/>
              <w:spacing w:before="57" w:line="208" w:lineRule="auto"/>
              <w:ind w:left="126"/>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2.全体合伙人签署的合伙协议。</w:t>
            </w:r>
          </w:p>
        </w:tc>
        <w:tc>
          <w:tcPr>
            <w:tcW w:w="1293" w:type="dxa"/>
            <w:tcBorders>
              <w:top w:val="nil"/>
              <w:bottom w:val="nil"/>
            </w:tcBorders>
            <w:vAlign w:val="top"/>
          </w:tcPr>
          <w:p w14:paraId="12C080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2" w:type="dxa"/>
            <w:tcBorders>
              <w:top w:val="nil"/>
              <w:bottom w:val="nil"/>
            </w:tcBorders>
            <w:vAlign w:val="top"/>
          </w:tcPr>
          <w:p w14:paraId="3FF8EB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6" w:type="dxa"/>
            <w:tcBorders>
              <w:top w:val="nil"/>
              <w:bottom w:val="nil"/>
            </w:tcBorders>
            <w:vAlign w:val="top"/>
          </w:tcPr>
          <w:p w14:paraId="66402F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672" w:type="dxa"/>
            <w:tcBorders>
              <w:top w:val="nil"/>
              <w:bottom w:val="nil"/>
            </w:tcBorders>
            <w:vAlign w:val="top"/>
          </w:tcPr>
          <w:p w14:paraId="09E07D1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A5E9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635" w:type="dxa"/>
            <w:tcBorders>
              <w:top w:val="nil"/>
              <w:bottom w:val="nil"/>
            </w:tcBorders>
            <w:vAlign w:val="top"/>
          </w:tcPr>
          <w:p w14:paraId="7345A356">
            <w:pPr>
              <w:kinsoku w:val="0"/>
              <w:autoSpaceDE w:val="0"/>
              <w:autoSpaceDN w:val="0"/>
              <w:adjustRightInd w:val="0"/>
              <w:snapToGrid w:val="0"/>
              <w:spacing w:before="58" w:line="235" w:lineRule="auto"/>
              <w:ind w:left="114" w:right="106" w:firstLine="21"/>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3.全体合伙人的主体资格证明或自然人身</w:t>
            </w:r>
            <w:r>
              <w:rPr>
                <w:rFonts w:ascii="FangSong_GB2312" w:hAnsi="FangSong_GB2312" w:eastAsia="FangSong_GB2312" w:cs="FangSong_GB2312"/>
                <w:snapToGrid w:val="0"/>
                <w:color w:val="000000"/>
                <w:spacing w:val="-2"/>
                <w:kern w:val="0"/>
                <w:sz w:val="24"/>
                <w:szCs w:val="24"/>
                <w:lang w:val="en-US" w:eastAsia="en-US" w:bidi="ar-SA"/>
              </w:rPr>
              <w:t>份证明。</w:t>
            </w:r>
          </w:p>
        </w:tc>
        <w:tc>
          <w:tcPr>
            <w:tcW w:w="1293" w:type="dxa"/>
            <w:tcBorders>
              <w:top w:val="nil"/>
              <w:bottom w:val="nil"/>
            </w:tcBorders>
            <w:vAlign w:val="top"/>
          </w:tcPr>
          <w:p w14:paraId="4A0D3D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2" w:type="dxa"/>
            <w:tcBorders>
              <w:top w:val="nil"/>
              <w:bottom w:val="nil"/>
            </w:tcBorders>
            <w:vAlign w:val="top"/>
          </w:tcPr>
          <w:p w14:paraId="1A7D2C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6" w:type="dxa"/>
            <w:tcBorders>
              <w:top w:val="nil"/>
              <w:bottom w:val="nil"/>
            </w:tcBorders>
            <w:vAlign w:val="top"/>
          </w:tcPr>
          <w:p w14:paraId="4255DF1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672" w:type="dxa"/>
            <w:tcBorders>
              <w:top w:val="nil"/>
              <w:bottom w:val="nil"/>
            </w:tcBorders>
            <w:vAlign w:val="top"/>
          </w:tcPr>
          <w:p w14:paraId="45E50A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0D8D9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635" w:type="dxa"/>
            <w:tcBorders>
              <w:top w:val="nil"/>
              <w:bottom w:val="nil"/>
            </w:tcBorders>
            <w:vAlign w:val="top"/>
          </w:tcPr>
          <w:p w14:paraId="77E31578">
            <w:pPr>
              <w:kinsoku w:val="0"/>
              <w:autoSpaceDE w:val="0"/>
              <w:autoSpaceDN w:val="0"/>
              <w:adjustRightInd w:val="0"/>
              <w:snapToGrid w:val="0"/>
              <w:spacing w:before="59" w:line="214" w:lineRule="auto"/>
              <w:ind w:left="12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4.主要经营场所使用相关文件。</w:t>
            </w:r>
          </w:p>
        </w:tc>
        <w:tc>
          <w:tcPr>
            <w:tcW w:w="1293" w:type="dxa"/>
            <w:tcBorders>
              <w:top w:val="nil"/>
              <w:bottom w:val="nil"/>
            </w:tcBorders>
            <w:vAlign w:val="top"/>
          </w:tcPr>
          <w:p w14:paraId="301E1C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2" w:type="dxa"/>
            <w:tcBorders>
              <w:top w:val="nil"/>
              <w:bottom w:val="nil"/>
            </w:tcBorders>
            <w:vAlign w:val="top"/>
          </w:tcPr>
          <w:p w14:paraId="779AA7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6" w:type="dxa"/>
            <w:tcBorders>
              <w:top w:val="nil"/>
              <w:bottom w:val="nil"/>
            </w:tcBorders>
            <w:vAlign w:val="top"/>
          </w:tcPr>
          <w:p w14:paraId="4F91A93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672" w:type="dxa"/>
            <w:tcBorders>
              <w:top w:val="nil"/>
              <w:bottom w:val="nil"/>
            </w:tcBorders>
            <w:vAlign w:val="top"/>
          </w:tcPr>
          <w:p w14:paraId="76A9C6F1">
            <w:pPr>
              <w:kinsoku w:val="0"/>
              <w:autoSpaceDE w:val="0"/>
              <w:autoSpaceDN w:val="0"/>
              <w:adjustRightInd w:val="0"/>
              <w:snapToGrid w:val="0"/>
              <w:spacing w:before="90" w:line="197" w:lineRule="auto"/>
              <w:ind w:left="132"/>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1.填报信息是</w:t>
            </w:r>
          </w:p>
        </w:tc>
      </w:tr>
      <w:tr w14:paraId="5C3F5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4635" w:type="dxa"/>
            <w:tcBorders>
              <w:top w:val="nil"/>
              <w:bottom w:val="nil"/>
            </w:tcBorders>
            <w:vAlign w:val="top"/>
          </w:tcPr>
          <w:p w14:paraId="42A1A267">
            <w:pPr>
              <w:kinsoku w:val="0"/>
              <w:autoSpaceDE w:val="0"/>
              <w:autoSpaceDN w:val="0"/>
              <w:adjustRightInd w:val="0"/>
              <w:snapToGrid w:val="0"/>
              <w:spacing w:before="41" w:line="247" w:lineRule="auto"/>
              <w:ind w:left="120" w:right="106" w:firstLine="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5.法律、行政法规规定设立特殊的普通合</w:t>
            </w:r>
            <w:r>
              <w:rPr>
                <w:rFonts w:ascii="FangSong_GB2312" w:hAnsi="FangSong_GB2312" w:eastAsia="FangSong_GB2312" w:cs="FangSong_GB2312"/>
                <w:snapToGrid w:val="0"/>
                <w:color w:val="000000"/>
                <w:spacing w:val="19"/>
                <w:kern w:val="0"/>
                <w:sz w:val="24"/>
                <w:szCs w:val="24"/>
                <w:lang w:val="en-US" w:eastAsia="en-US" w:bidi="ar-SA"/>
              </w:rPr>
              <w:t>伙企业需要提交合伙人的职业资格证明</w:t>
            </w:r>
            <w:r>
              <w:rPr>
                <w:rFonts w:ascii="FangSong_GB2312" w:hAnsi="FangSong_GB2312" w:eastAsia="FangSong_GB2312" w:cs="FangSong_GB2312"/>
                <w:snapToGrid w:val="0"/>
                <w:color w:val="000000"/>
                <w:spacing w:val="-2"/>
                <w:kern w:val="0"/>
                <w:sz w:val="24"/>
                <w:szCs w:val="24"/>
                <w:lang w:val="en-US" w:eastAsia="en-US" w:bidi="ar-SA"/>
              </w:rPr>
              <w:t>的，提交相应证明。</w:t>
            </w:r>
          </w:p>
        </w:tc>
        <w:tc>
          <w:tcPr>
            <w:tcW w:w="1293" w:type="dxa"/>
            <w:tcBorders>
              <w:top w:val="nil"/>
              <w:bottom w:val="nil"/>
            </w:tcBorders>
            <w:vAlign w:val="top"/>
          </w:tcPr>
          <w:p w14:paraId="52C726BC">
            <w:pPr>
              <w:kinsoku w:val="0"/>
              <w:autoSpaceDE w:val="0"/>
              <w:autoSpaceDN w:val="0"/>
              <w:adjustRightInd w:val="0"/>
              <w:snapToGrid w:val="0"/>
              <w:spacing w:before="75" w:line="238" w:lineRule="auto"/>
              <w:ind w:left="307" w:right="163" w:hanging="13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提交或自</w:t>
            </w:r>
            <w:r>
              <w:rPr>
                <w:rFonts w:ascii="FangSong_GB2312" w:hAnsi="FangSong_GB2312" w:eastAsia="FangSong_GB2312" w:cs="FangSong_GB2312"/>
                <w:snapToGrid w:val="0"/>
                <w:color w:val="000000"/>
                <w:spacing w:val="-8"/>
                <w:kern w:val="0"/>
                <w:sz w:val="24"/>
                <w:szCs w:val="24"/>
                <w:lang w:val="en-US" w:eastAsia="en-US" w:bidi="ar-SA"/>
              </w:rPr>
              <w:t>动生成</w:t>
            </w:r>
          </w:p>
        </w:tc>
        <w:tc>
          <w:tcPr>
            <w:tcW w:w="982" w:type="dxa"/>
            <w:tcBorders>
              <w:top w:val="nil"/>
              <w:bottom w:val="nil"/>
            </w:tcBorders>
            <w:vAlign w:val="top"/>
          </w:tcPr>
          <w:p w14:paraId="7F10105D">
            <w:pPr>
              <w:kinsoku w:val="0"/>
              <w:autoSpaceDE w:val="0"/>
              <w:autoSpaceDN w:val="0"/>
              <w:adjustRightInd w:val="0"/>
              <w:snapToGrid w:val="0"/>
              <w:spacing w:before="245"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tcBorders>
              <w:top w:val="nil"/>
              <w:bottom w:val="nil"/>
            </w:tcBorders>
            <w:vAlign w:val="top"/>
          </w:tcPr>
          <w:p w14:paraId="4949B6D9">
            <w:pPr>
              <w:kinsoku w:val="0"/>
              <w:autoSpaceDE w:val="0"/>
              <w:autoSpaceDN w:val="0"/>
              <w:adjustRightInd w:val="0"/>
              <w:snapToGrid w:val="0"/>
              <w:spacing w:before="74" w:line="240"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tcBorders>
              <w:top w:val="nil"/>
              <w:bottom w:val="nil"/>
            </w:tcBorders>
            <w:vAlign w:val="top"/>
          </w:tcPr>
          <w:p w14:paraId="4CEE2FEF">
            <w:pPr>
              <w:kinsoku w:val="0"/>
              <w:autoSpaceDE w:val="0"/>
              <w:autoSpaceDN w:val="0"/>
              <w:adjustRightInd w:val="0"/>
              <w:snapToGrid w:val="0"/>
              <w:spacing w:before="74" w:line="213" w:lineRule="auto"/>
              <w:ind w:left="126"/>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否真实准确</w:t>
            </w:r>
          </w:p>
          <w:p w14:paraId="2CF9C557">
            <w:pPr>
              <w:kinsoku w:val="0"/>
              <w:autoSpaceDE w:val="0"/>
              <w:autoSpaceDN w:val="0"/>
              <w:adjustRightInd w:val="0"/>
              <w:snapToGrid w:val="0"/>
              <w:spacing w:before="62" w:line="229" w:lineRule="auto"/>
              <w:ind w:left="124" w:right="119" w:firstLine="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2.申请书是否</w:t>
            </w:r>
            <w:r>
              <w:rPr>
                <w:rFonts w:ascii="FangSong_GB2312" w:hAnsi="FangSong_GB2312" w:eastAsia="FangSong_GB2312" w:cs="FangSong_GB2312"/>
                <w:snapToGrid w:val="0"/>
                <w:color w:val="000000"/>
                <w:spacing w:val="-5"/>
                <w:kern w:val="0"/>
                <w:sz w:val="24"/>
                <w:szCs w:val="24"/>
                <w:lang w:val="en-US" w:eastAsia="en-US" w:bidi="ar-SA"/>
              </w:rPr>
              <w:t>签字盖章</w:t>
            </w:r>
          </w:p>
        </w:tc>
      </w:tr>
      <w:tr w14:paraId="6E31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4635" w:type="dxa"/>
            <w:tcBorders>
              <w:top w:val="nil"/>
              <w:bottom w:val="nil"/>
            </w:tcBorders>
            <w:vAlign w:val="top"/>
          </w:tcPr>
          <w:p w14:paraId="343F504D">
            <w:pPr>
              <w:kinsoku w:val="0"/>
              <w:autoSpaceDE w:val="0"/>
              <w:autoSpaceDN w:val="0"/>
              <w:adjustRightInd w:val="0"/>
              <w:snapToGrid w:val="0"/>
              <w:spacing w:before="41" w:line="238" w:lineRule="auto"/>
              <w:ind w:left="123" w:right="106" w:firstLine="4"/>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6.法律、行政法规和国务院决定在登记前</w:t>
            </w:r>
            <w:r>
              <w:rPr>
                <w:rFonts w:ascii="FangSong_GB2312" w:hAnsi="FangSong_GB2312" w:eastAsia="FangSong_GB2312" w:cs="FangSong_GB2312"/>
                <w:snapToGrid w:val="0"/>
                <w:color w:val="000000"/>
                <w:spacing w:val="18"/>
                <w:kern w:val="0"/>
                <w:sz w:val="24"/>
                <w:szCs w:val="24"/>
                <w:lang w:val="en-US" w:eastAsia="en-US" w:bidi="ar-SA"/>
              </w:rPr>
              <w:t>须报经批准的或登记的经营范围有法</w:t>
            </w:r>
            <w:r>
              <w:rPr>
                <w:rFonts w:ascii="FangSong_GB2312" w:hAnsi="FangSong_GB2312" w:eastAsia="FangSong_GB2312" w:cs="FangSong_GB2312"/>
                <w:snapToGrid w:val="0"/>
                <w:color w:val="000000"/>
                <w:spacing w:val="4"/>
                <w:kern w:val="0"/>
                <w:sz w:val="24"/>
                <w:szCs w:val="24"/>
                <w:lang w:val="en-US" w:eastAsia="en-US" w:bidi="ar-SA"/>
              </w:rPr>
              <w:t>律、行政法规和国务院决定规定须在登记前报经批准的项目，提交有关批准文件或</w:t>
            </w:r>
            <w:r>
              <w:rPr>
                <w:rFonts w:ascii="FangSong_GB2312" w:hAnsi="FangSong_GB2312" w:eastAsia="FangSong_GB2312" w:cs="FangSong_GB2312"/>
                <w:snapToGrid w:val="0"/>
                <w:color w:val="000000"/>
                <w:spacing w:val="-2"/>
                <w:kern w:val="0"/>
                <w:sz w:val="24"/>
                <w:szCs w:val="24"/>
                <w:lang w:val="en-US" w:eastAsia="en-US" w:bidi="ar-SA"/>
              </w:rPr>
              <w:t>者许可证件的复印件。</w:t>
            </w:r>
          </w:p>
        </w:tc>
        <w:tc>
          <w:tcPr>
            <w:tcW w:w="1293" w:type="dxa"/>
            <w:tcBorders>
              <w:top w:val="nil"/>
              <w:bottom w:val="nil"/>
            </w:tcBorders>
            <w:vAlign w:val="top"/>
          </w:tcPr>
          <w:p w14:paraId="1B67D5B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2" w:type="dxa"/>
            <w:tcBorders>
              <w:top w:val="nil"/>
              <w:bottom w:val="nil"/>
            </w:tcBorders>
            <w:vAlign w:val="top"/>
          </w:tcPr>
          <w:p w14:paraId="6CA423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6" w:type="dxa"/>
            <w:tcBorders>
              <w:top w:val="nil"/>
              <w:bottom w:val="nil"/>
            </w:tcBorders>
            <w:vAlign w:val="top"/>
          </w:tcPr>
          <w:p w14:paraId="6C04938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672" w:type="dxa"/>
            <w:tcBorders>
              <w:top w:val="nil"/>
              <w:bottom w:val="nil"/>
            </w:tcBorders>
            <w:vAlign w:val="top"/>
          </w:tcPr>
          <w:p w14:paraId="41BDEA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B78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635" w:type="dxa"/>
            <w:tcBorders>
              <w:top w:val="nil"/>
            </w:tcBorders>
            <w:vAlign w:val="top"/>
          </w:tcPr>
          <w:p w14:paraId="47FD86EE">
            <w:pPr>
              <w:kinsoku w:val="0"/>
              <w:autoSpaceDE w:val="0"/>
              <w:autoSpaceDN w:val="0"/>
              <w:adjustRightInd w:val="0"/>
              <w:snapToGrid w:val="0"/>
              <w:spacing w:before="57" w:line="214" w:lineRule="auto"/>
              <w:ind w:left="128"/>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7.个体工商户营业执照正、副本原件。</w:t>
            </w:r>
          </w:p>
        </w:tc>
        <w:tc>
          <w:tcPr>
            <w:tcW w:w="1293" w:type="dxa"/>
            <w:tcBorders>
              <w:top w:val="nil"/>
            </w:tcBorders>
            <w:vAlign w:val="top"/>
          </w:tcPr>
          <w:p w14:paraId="791E97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2" w:type="dxa"/>
            <w:tcBorders>
              <w:top w:val="nil"/>
            </w:tcBorders>
            <w:vAlign w:val="top"/>
          </w:tcPr>
          <w:p w14:paraId="0C7F01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86" w:type="dxa"/>
            <w:tcBorders>
              <w:top w:val="nil"/>
            </w:tcBorders>
            <w:vAlign w:val="top"/>
          </w:tcPr>
          <w:p w14:paraId="67A2D0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672" w:type="dxa"/>
            <w:tcBorders>
              <w:top w:val="nil"/>
            </w:tcBorders>
            <w:vAlign w:val="top"/>
          </w:tcPr>
          <w:p w14:paraId="095790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4FE5F2D9">
      <w:pPr>
        <w:rPr>
          <w:rFonts w:ascii="Arial" w:hAnsi="Arial" w:eastAsia="Arial" w:cs="Arial"/>
          <w:sz w:val="21"/>
          <w:szCs w:val="21"/>
        </w:rPr>
        <w:sectPr>
          <w:footerReference r:id="rId5" w:type="default"/>
          <w:pgSz w:w="11906" w:h="16839"/>
          <w:pgMar w:top="2154" w:right="1587" w:bottom="2098" w:left="1531" w:header="0" w:footer="1240" w:gutter="0"/>
          <w:cols w:space="720" w:num="1"/>
        </w:sectPr>
      </w:pPr>
    </w:p>
    <w:p w14:paraId="3193D3B9">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tbl>
      <w:tblPr>
        <w:tblStyle w:val="4"/>
        <w:tblpPr w:leftFromText="180" w:rightFromText="180" w:vertAnchor="text" w:horzAnchor="page" w:tblpX="1110" w:tblpY="2039"/>
        <w:tblOverlap w:val="never"/>
        <w:tblW w:w="95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5"/>
        <w:gridCol w:w="1293"/>
        <w:gridCol w:w="982"/>
        <w:gridCol w:w="986"/>
        <w:gridCol w:w="1672"/>
      </w:tblGrid>
      <w:tr w14:paraId="24C7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4635" w:type="dxa"/>
            <w:tcBorders>
              <w:bottom w:val="nil"/>
            </w:tcBorders>
            <w:vAlign w:val="top"/>
          </w:tcPr>
          <w:p w14:paraId="55EC3786">
            <w:pPr>
              <w:kinsoku w:val="0"/>
              <w:autoSpaceDE w:val="0"/>
              <w:autoSpaceDN w:val="0"/>
              <w:adjustRightInd w:val="0"/>
              <w:snapToGrid w:val="0"/>
              <w:spacing w:before="89" w:line="214" w:lineRule="auto"/>
              <w:ind w:left="12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转型为有限责任公司：</w:t>
            </w:r>
          </w:p>
          <w:p w14:paraId="0F7A31D7">
            <w:pPr>
              <w:kinsoku w:val="0"/>
              <w:autoSpaceDE w:val="0"/>
              <w:autoSpaceDN w:val="0"/>
              <w:adjustRightInd w:val="0"/>
              <w:snapToGrid w:val="0"/>
              <w:spacing w:before="82" w:line="245" w:lineRule="auto"/>
              <w:ind w:left="123" w:right="106" w:firstLine="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1.公司法定代表人签署的《公司登记（备</w:t>
            </w:r>
            <w:r>
              <w:rPr>
                <w:rFonts w:ascii="FangSong_GB2312" w:hAnsi="FangSong_GB2312" w:eastAsia="FangSong_GB2312" w:cs="FangSong_GB2312"/>
                <w:snapToGrid w:val="0"/>
                <w:color w:val="000000"/>
                <w:spacing w:val="-3"/>
                <w:kern w:val="0"/>
                <w:sz w:val="24"/>
                <w:szCs w:val="24"/>
                <w:lang w:val="en-US" w:eastAsia="en-US" w:bidi="ar-SA"/>
              </w:rPr>
              <w:t>案）申请书》。</w:t>
            </w:r>
          </w:p>
        </w:tc>
        <w:tc>
          <w:tcPr>
            <w:tcW w:w="1293" w:type="dxa"/>
            <w:tcBorders>
              <w:bottom w:val="nil"/>
            </w:tcBorders>
            <w:vAlign w:val="top"/>
          </w:tcPr>
          <w:p w14:paraId="5973AFF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2" w:type="dxa"/>
            <w:tcBorders>
              <w:bottom w:val="nil"/>
            </w:tcBorders>
            <w:vAlign w:val="top"/>
          </w:tcPr>
          <w:p w14:paraId="67FFBC8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6" w:type="dxa"/>
            <w:tcBorders>
              <w:bottom w:val="nil"/>
            </w:tcBorders>
            <w:vAlign w:val="top"/>
          </w:tcPr>
          <w:p w14:paraId="6B9410F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72" w:type="dxa"/>
            <w:tcBorders>
              <w:bottom w:val="nil"/>
            </w:tcBorders>
            <w:vAlign w:val="top"/>
          </w:tcPr>
          <w:p w14:paraId="4328E2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621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635" w:type="dxa"/>
            <w:tcBorders>
              <w:top w:val="nil"/>
              <w:bottom w:val="nil"/>
            </w:tcBorders>
            <w:vAlign w:val="top"/>
          </w:tcPr>
          <w:p w14:paraId="691EF3E5">
            <w:pPr>
              <w:kinsoku w:val="0"/>
              <w:autoSpaceDE w:val="0"/>
              <w:autoSpaceDN w:val="0"/>
              <w:adjustRightInd w:val="0"/>
              <w:snapToGrid w:val="0"/>
              <w:spacing w:before="62" w:line="246" w:lineRule="auto"/>
              <w:ind w:left="120" w:right="106" w:firstLine="6"/>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2.公司章程（有限责任公司由全体股东签</w:t>
            </w:r>
            <w:r>
              <w:rPr>
                <w:rFonts w:ascii="FangSong_GB2312" w:hAnsi="FangSong_GB2312" w:eastAsia="FangSong_GB2312" w:cs="FangSong_GB2312"/>
                <w:snapToGrid w:val="0"/>
                <w:color w:val="000000"/>
                <w:spacing w:val="-1"/>
                <w:kern w:val="0"/>
                <w:sz w:val="24"/>
                <w:szCs w:val="24"/>
                <w:lang w:val="en-US" w:eastAsia="en-US" w:bidi="ar-SA"/>
              </w:rPr>
              <w:t>署，股份有限公司由全体发起人签署）。</w:t>
            </w:r>
          </w:p>
        </w:tc>
        <w:tc>
          <w:tcPr>
            <w:tcW w:w="1293" w:type="dxa"/>
            <w:tcBorders>
              <w:top w:val="nil"/>
              <w:bottom w:val="nil"/>
            </w:tcBorders>
            <w:vAlign w:val="top"/>
          </w:tcPr>
          <w:p w14:paraId="196AD8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2" w:type="dxa"/>
            <w:tcBorders>
              <w:top w:val="nil"/>
              <w:bottom w:val="nil"/>
            </w:tcBorders>
            <w:vAlign w:val="top"/>
          </w:tcPr>
          <w:p w14:paraId="34D3E39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6" w:type="dxa"/>
            <w:tcBorders>
              <w:top w:val="nil"/>
              <w:bottom w:val="nil"/>
            </w:tcBorders>
            <w:vAlign w:val="top"/>
          </w:tcPr>
          <w:p w14:paraId="5926E60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72" w:type="dxa"/>
            <w:tcBorders>
              <w:top w:val="nil"/>
              <w:bottom w:val="nil"/>
            </w:tcBorders>
            <w:vAlign w:val="top"/>
          </w:tcPr>
          <w:p w14:paraId="7C731E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8A3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635" w:type="dxa"/>
            <w:tcBorders>
              <w:top w:val="nil"/>
              <w:bottom w:val="nil"/>
            </w:tcBorders>
            <w:vAlign w:val="top"/>
          </w:tcPr>
          <w:p w14:paraId="54BDFF3A">
            <w:pPr>
              <w:kinsoku w:val="0"/>
              <w:autoSpaceDE w:val="0"/>
              <w:autoSpaceDN w:val="0"/>
              <w:adjustRightInd w:val="0"/>
              <w:snapToGrid w:val="0"/>
              <w:spacing w:before="62" w:line="214" w:lineRule="auto"/>
              <w:ind w:left="136"/>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3"/>
                <w:kern w:val="0"/>
                <w:sz w:val="24"/>
                <w:szCs w:val="24"/>
                <w:lang w:val="en-US" w:eastAsia="en-US" w:bidi="ar-SA"/>
              </w:rPr>
              <w:t>3.股东的主体资格文件或</w:t>
            </w:r>
            <w:r>
              <w:rPr>
                <w:rFonts w:ascii="FangSong_GB2312" w:hAnsi="FangSong_GB2312" w:eastAsia="FangSong_GB2312" w:cs="FangSong_GB2312"/>
                <w:snapToGrid w:val="0"/>
                <w:color w:val="000000"/>
                <w:spacing w:val="-45"/>
                <w:kern w:val="0"/>
                <w:sz w:val="24"/>
                <w:szCs w:val="24"/>
                <w:lang w:val="en-US" w:eastAsia="en-US" w:bidi="ar-SA"/>
              </w:rPr>
              <w:t xml:space="preserve"> </w:t>
            </w:r>
            <w:r>
              <w:rPr>
                <w:rFonts w:ascii="FangSong_GB2312" w:hAnsi="FangSong_GB2312" w:eastAsia="FangSong_GB2312" w:cs="FangSong_GB2312"/>
                <w:snapToGrid w:val="0"/>
                <w:color w:val="000000"/>
                <w:spacing w:val="13"/>
                <w:kern w:val="0"/>
                <w:sz w:val="24"/>
                <w:szCs w:val="24"/>
                <w:lang w:val="en-US" w:eastAsia="en-US" w:bidi="ar-SA"/>
              </w:rPr>
              <w:t>自然人身份证</w:t>
            </w:r>
          </w:p>
        </w:tc>
        <w:tc>
          <w:tcPr>
            <w:tcW w:w="1293" w:type="dxa"/>
            <w:tcBorders>
              <w:top w:val="nil"/>
              <w:bottom w:val="nil"/>
            </w:tcBorders>
            <w:vAlign w:val="top"/>
          </w:tcPr>
          <w:p w14:paraId="6B406A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2" w:type="dxa"/>
            <w:tcBorders>
              <w:top w:val="nil"/>
              <w:bottom w:val="nil"/>
            </w:tcBorders>
            <w:vAlign w:val="top"/>
          </w:tcPr>
          <w:p w14:paraId="681E1F8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6" w:type="dxa"/>
            <w:tcBorders>
              <w:top w:val="nil"/>
              <w:bottom w:val="nil"/>
            </w:tcBorders>
            <w:vAlign w:val="top"/>
          </w:tcPr>
          <w:p w14:paraId="319EC0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72" w:type="dxa"/>
            <w:tcBorders>
              <w:top w:val="nil"/>
              <w:bottom w:val="nil"/>
            </w:tcBorders>
            <w:vAlign w:val="top"/>
          </w:tcPr>
          <w:p w14:paraId="390F254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C70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4635" w:type="dxa"/>
            <w:tcBorders>
              <w:top w:val="nil"/>
              <w:bottom w:val="nil"/>
            </w:tcBorders>
            <w:vAlign w:val="top"/>
          </w:tcPr>
          <w:p w14:paraId="1D5F49A2">
            <w:pPr>
              <w:kinsoku w:val="0"/>
              <w:autoSpaceDE w:val="0"/>
              <w:autoSpaceDN w:val="0"/>
              <w:adjustRightInd w:val="0"/>
              <w:snapToGrid w:val="0"/>
              <w:spacing w:before="60" w:line="218" w:lineRule="auto"/>
              <w:ind w:left="13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6"/>
                <w:kern w:val="0"/>
                <w:sz w:val="24"/>
                <w:szCs w:val="24"/>
                <w:lang w:val="en-US" w:eastAsia="en-US" w:bidi="ar-SA"/>
              </w:rPr>
              <w:t>明。</w:t>
            </w:r>
          </w:p>
          <w:p w14:paraId="18CF4A77">
            <w:pPr>
              <w:kinsoku w:val="0"/>
              <w:autoSpaceDE w:val="0"/>
              <w:autoSpaceDN w:val="0"/>
              <w:adjustRightInd w:val="0"/>
              <w:snapToGrid w:val="0"/>
              <w:spacing w:before="77" w:line="245" w:lineRule="auto"/>
              <w:ind w:left="134" w:right="106" w:hanging="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4.法定代表人、董事、监事和高级管理人</w:t>
            </w:r>
            <w:r>
              <w:rPr>
                <w:rFonts w:ascii="FangSong_GB2312" w:hAnsi="FangSong_GB2312" w:eastAsia="FangSong_GB2312" w:cs="FangSong_GB2312"/>
                <w:snapToGrid w:val="0"/>
                <w:color w:val="000000"/>
                <w:spacing w:val="-4"/>
                <w:kern w:val="0"/>
                <w:sz w:val="24"/>
                <w:szCs w:val="24"/>
                <w:lang w:val="en-US" w:eastAsia="en-US" w:bidi="ar-SA"/>
              </w:rPr>
              <w:t>员的任职文件。</w:t>
            </w:r>
          </w:p>
        </w:tc>
        <w:tc>
          <w:tcPr>
            <w:tcW w:w="1293" w:type="dxa"/>
            <w:tcBorders>
              <w:top w:val="nil"/>
              <w:bottom w:val="nil"/>
            </w:tcBorders>
            <w:vAlign w:val="top"/>
          </w:tcPr>
          <w:p w14:paraId="16C5E50C">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266E267D">
            <w:pPr>
              <w:kinsoku w:val="0"/>
              <w:autoSpaceDE w:val="0"/>
              <w:autoSpaceDN w:val="0"/>
              <w:adjustRightInd w:val="0"/>
              <w:snapToGrid w:val="0"/>
              <w:spacing w:before="78" w:line="227" w:lineRule="auto"/>
              <w:ind w:left="307" w:right="163" w:hanging="13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提交或自</w:t>
            </w:r>
            <w:r>
              <w:rPr>
                <w:rFonts w:ascii="FangSong_GB2312" w:hAnsi="FangSong_GB2312" w:eastAsia="FangSong_GB2312" w:cs="FangSong_GB2312"/>
                <w:snapToGrid w:val="0"/>
                <w:color w:val="000000"/>
                <w:spacing w:val="-8"/>
                <w:kern w:val="0"/>
                <w:sz w:val="24"/>
                <w:szCs w:val="24"/>
                <w:lang w:val="en-US" w:eastAsia="en-US" w:bidi="ar-SA"/>
              </w:rPr>
              <w:t>动生成</w:t>
            </w:r>
          </w:p>
        </w:tc>
        <w:tc>
          <w:tcPr>
            <w:tcW w:w="982" w:type="dxa"/>
            <w:tcBorders>
              <w:top w:val="nil"/>
              <w:bottom w:val="nil"/>
            </w:tcBorders>
            <w:vAlign w:val="top"/>
          </w:tcPr>
          <w:p w14:paraId="5FC0F141">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39269D40">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62BB962B">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tcBorders>
              <w:top w:val="nil"/>
              <w:bottom w:val="nil"/>
            </w:tcBorders>
            <w:vAlign w:val="top"/>
          </w:tcPr>
          <w:p w14:paraId="4F5B81AB">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7EB53822">
            <w:pPr>
              <w:kinsoku w:val="0"/>
              <w:autoSpaceDE w:val="0"/>
              <w:autoSpaceDN w:val="0"/>
              <w:adjustRightInd w:val="0"/>
              <w:snapToGrid w:val="0"/>
              <w:spacing w:before="78" w:line="227"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tcBorders>
              <w:top w:val="nil"/>
              <w:bottom w:val="nil"/>
            </w:tcBorders>
            <w:vAlign w:val="top"/>
          </w:tcPr>
          <w:p w14:paraId="1057FE2D">
            <w:pPr>
              <w:kinsoku w:val="0"/>
              <w:autoSpaceDE w:val="0"/>
              <w:autoSpaceDN w:val="0"/>
              <w:adjustRightInd w:val="0"/>
              <w:snapToGrid w:val="0"/>
              <w:spacing w:before="176" w:line="237" w:lineRule="auto"/>
              <w:ind w:left="126" w:right="119" w:firstLine="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1.填报信息是否真实准确</w:t>
            </w:r>
          </w:p>
          <w:p w14:paraId="73F49525">
            <w:pPr>
              <w:kinsoku w:val="0"/>
              <w:autoSpaceDE w:val="0"/>
              <w:autoSpaceDN w:val="0"/>
              <w:adjustRightInd w:val="0"/>
              <w:snapToGrid w:val="0"/>
              <w:spacing w:before="63" w:line="192" w:lineRule="auto"/>
              <w:ind w:left="126"/>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2.申请书是否</w:t>
            </w:r>
          </w:p>
        </w:tc>
      </w:tr>
      <w:tr w14:paraId="067D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635" w:type="dxa"/>
            <w:tcBorders>
              <w:top w:val="nil"/>
              <w:bottom w:val="nil"/>
            </w:tcBorders>
            <w:vAlign w:val="top"/>
          </w:tcPr>
          <w:p w14:paraId="37E7F9D0">
            <w:pPr>
              <w:kinsoku w:val="0"/>
              <w:autoSpaceDE w:val="0"/>
              <w:autoSpaceDN w:val="0"/>
              <w:adjustRightInd w:val="0"/>
              <w:snapToGrid w:val="0"/>
              <w:spacing w:before="23" w:line="214" w:lineRule="auto"/>
              <w:ind w:left="129"/>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5.住所使用相关文件。</w:t>
            </w:r>
          </w:p>
        </w:tc>
        <w:tc>
          <w:tcPr>
            <w:tcW w:w="1293" w:type="dxa"/>
            <w:tcBorders>
              <w:top w:val="nil"/>
              <w:bottom w:val="nil"/>
            </w:tcBorders>
            <w:vAlign w:val="top"/>
          </w:tcPr>
          <w:p w14:paraId="00D17D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2" w:type="dxa"/>
            <w:tcBorders>
              <w:top w:val="nil"/>
              <w:bottom w:val="nil"/>
            </w:tcBorders>
            <w:vAlign w:val="top"/>
          </w:tcPr>
          <w:p w14:paraId="00BE8A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6" w:type="dxa"/>
            <w:tcBorders>
              <w:top w:val="nil"/>
              <w:bottom w:val="nil"/>
            </w:tcBorders>
            <w:vAlign w:val="top"/>
          </w:tcPr>
          <w:p w14:paraId="7D2D93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72" w:type="dxa"/>
            <w:tcBorders>
              <w:top w:val="nil"/>
              <w:bottom w:val="nil"/>
            </w:tcBorders>
            <w:vAlign w:val="top"/>
          </w:tcPr>
          <w:p w14:paraId="0784514B">
            <w:pPr>
              <w:kinsoku w:val="0"/>
              <w:autoSpaceDE w:val="0"/>
              <w:autoSpaceDN w:val="0"/>
              <w:adjustRightInd w:val="0"/>
              <w:snapToGrid w:val="0"/>
              <w:spacing w:before="81" w:line="199" w:lineRule="auto"/>
              <w:ind w:left="124"/>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5"/>
                <w:kern w:val="0"/>
                <w:sz w:val="24"/>
                <w:szCs w:val="24"/>
                <w:lang w:val="en-US" w:eastAsia="en-US" w:bidi="ar-SA"/>
              </w:rPr>
              <w:t>签字盖章</w:t>
            </w:r>
          </w:p>
        </w:tc>
      </w:tr>
      <w:tr w14:paraId="5E50A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4635" w:type="dxa"/>
            <w:tcBorders>
              <w:top w:val="nil"/>
              <w:bottom w:val="nil"/>
            </w:tcBorders>
            <w:vAlign w:val="top"/>
          </w:tcPr>
          <w:p w14:paraId="33215F0B">
            <w:pPr>
              <w:kinsoku w:val="0"/>
              <w:autoSpaceDE w:val="0"/>
              <w:autoSpaceDN w:val="0"/>
              <w:adjustRightInd w:val="0"/>
              <w:snapToGrid w:val="0"/>
              <w:spacing w:before="34" w:line="245" w:lineRule="auto"/>
              <w:ind w:left="139" w:right="94" w:hanging="11"/>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6.法律、行政法规和国务院决定规定设立公</w:t>
            </w:r>
            <w:r>
              <w:rPr>
                <w:rFonts w:ascii="FangSong_GB2312" w:hAnsi="FangSong_GB2312" w:eastAsia="FangSong_GB2312" w:cs="FangSong_GB2312"/>
                <w:snapToGrid w:val="0"/>
                <w:color w:val="000000"/>
                <w:spacing w:val="-9"/>
                <w:kern w:val="0"/>
                <w:sz w:val="24"/>
                <w:szCs w:val="24"/>
                <w:lang w:val="en-US" w:eastAsia="en-US" w:bidi="ar-SA"/>
              </w:rPr>
              <w:t>司必须报经批准的或公司申请登记的经营范</w:t>
            </w:r>
          </w:p>
          <w:p w14:paraId="19F98084">
            <w:pPr>
              <w:kinsoku w:val="0"/>
              <w:autoSpaceDE w:val="0"/>
              <w:autoSpaceDN w:val="0"/>
              <w:adjustRightInd w:val="0"/>
              <w:snapToGrid w:val="0"/>
              <w:spacing w:before="83" w:line="258" w:lineRule="auto"/>
              <w:ind w:left="123" w:right="94" w:firstLine="14"/>
              <w:jc w:val="both"/>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9"/>
                <w:kern w:val="0"/>
                <w:sz w:val="24"/>
                <w:szCs w:val="24"/>
                <w:lang w:val="en-US" w:eastAsia="en-US" w:bidi="ar-SA"/>
              </w:rPr>
              <w:t>围中有法律、行政法规和国务院决定规定必</w:t>
            </w:r>
            <w:r>
              <w:rPr>
                <w:rFonts w:ascii="FangSong_GB2312" w:hAnsi="FangSong_GB2312" w:eastAsia="FangSong_GB2312" w:cs="FangSong_GB2312"/>
                <w:snapToGrid w:val="0"/>
                <w:color w:val="000000"/>
                <w:spacing w:val="-8"/>
                <w:kern w:val="0"/>
                <w:sz w:val="24"/>
                <w:szCs w:val="24"/>
                <w:lang w:val="en-US" w:eastAsia="en-US" w:bidi="ar-SA"/>
              </w:rPr>
              <w:t>须在登记前报经批准的项目，提交有关批准</w:t>
            </w:r>
            <w:r>
              <w:rPr>
                <w:rFonts w:ascii="FangSong_GB2312" w:hAnsi="FangSong_GB2312" w:eastAsia="FangSong_GB2312" w:cs="FangSong_GB2312"/>
                <w:snapToGrid w:val="0"/>
                <w:color w:val="000000"/>
                <w:spacing w:val="-12"/>
                <w:kern w:val="0"/>
                <w:sz w:val="24"/>
                <w:szCs w:val="24"/>
                <w:lang w:val="en-US" w:eastAsia="en-US" w:bidi="ar-SA"/>
              </w:rPr>
              <w:t>文件或者许可证件的复印件。</w:t>
            </w:r>
          </w:p>
        </w:tc>
        <w:tc>
          <w:tcPr>
            <w:tcW w:w="1293" w:type="dxa"/>
            <w:tcBorders>
              <w:top w:val="nil"/>
              <w:bottom w:val="nil"/>
            </w:tcBorders>
            <w:vAlign w:val="top"/>
          </w:tcPr>
          <w:p w14:paraId="239A48A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2" w:type="dxa"/>
            <w:tcBorders>
              <w:top w:val="nil"/>
              <w:bottom w:val="nil"/>
            </w:tcBorders>
            <w:vAlign w:val="top"/>
          </w:tcPr>
          <w:p w14:paraId="03EFB8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6" w:type="dxa"/>
            <w:tcBorders>
              <w:top w:val="nil"/>
              <w:bottom w:val="nil"/>
            </w:tcBorders>
            <w:vAlign w:val="top"/>
          </w:tcPr>
          <w:p w14:paraId="5A55EA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72" w:type="dxa"/>
            <w:tcBorders>
              <w:top w:val="nil"/>
              <w:bottom w:val="nil"/>
            </w:tcBorders>
            <w:vAlign w:val="top"/>
          </w:tcPr>
          <w:p w14:paraId="7AE7F2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815A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635" w:type="dxa"/>
            <w:tcBorders>
              <w:top w:val="nil"/>
            </w:tcBorders>
            <w:vAlign w:val="top"/>
          </w:tcPr>
          <w:p w14:paraId="6EE916E8">
            <w:pPr>
              <w:kinsoku w:val="0"/>
              <w:autoSpaceDE w:val="0"/>
              <w:autoSpaceDN w:val="0"/>
              <w:adjustRightInd w:val="0"/>
              <w:snapToGrid w:val="0"/>
              <w:spacing w:before="62" w:line="214" w:lineRule="auto"/>
              <w:ind w:left="128"/>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7.个体工商户营业执照正、副本原件。</w:t>
            </w:r>
          </w:p>
        </w:tc>
        <w:tc>
          <w:tcPr>
            <w:tcW w:w="1293" w:type="dxa"/>
            <w:tcBorders>
              <w:top w:val="nil"/>
            </w:tcBorders>
            <w:vAlign w:val="top"/>
          </w:tcPr>
          <w:p w14:paraId="6F1948F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2" w:type="dxa"/>
            <w:tcBorders>
              <w:top w:val="nil"/>
            </w:tcBorders>
            <w:vAlign w:val="top"/>
          </w:tcPr>
          <w:p w14:paraId="0CC850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6" w:type="dxa"/>
            <w:tcBorders>
              <w:top w:val="nil"/>
            </w:tcBorders>
            <w:vAlign w:val="top"/>
          </w:tcPr>
          <w:p w14:paraId="62FB56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72" w:type="dxa"/>
            <w:tcBorders>
              <w:top w:val="nil"/>
            </w:tcBorders>
            <w:vAlign w:val="top"/>
          </w:tcPr>
          <w:p w14:paraId="7FF880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823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68" w:type="dxa"/>
            <w:gridSpan w:val="5"/>
            <w:vAlign w:val="top"/>
          </w:tcPr>
          <w:p w14:paraId="44C6B08A">
            <w:pPr>
              <w:widowControl/>
              <w:kinsoku w:val="0"/>
              <w:autoSpaceDE w:val="0"/>
              <w:autoSpaceDN w:val="0"/>
              <w:adjustRightInd w:val="0"/>
              <w:snapToGrid w:val="0"/>
              <w:spacing w:before="209" w:line="222" w:lineRule="auto"/>
              <w:ind w:left="4068"/>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2"/>
                <w:kern w:val="0"/>
                <w:sz w:val="24"/>
                <w:szCs w:val="24"/>
                <w:lang w:eastAsia="en-US"/>
              </w:rPr>
              <w:t>企业印章刻制</w:t>
            </w:r>
          </w:p>
        </w:tc>
      </w:tr>
      <w:tr w14:paraId="4912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635" w:type="dxa"/>
            <w:vAlign w:val="top"/>
          </w:tcPr>
          <w:p w14:paraId="181DC8AB">
            <w:pPr>
              <w:widowControl/>
              <w:kinsoku w:val="0"/>
              <w:autoSpaceDE w:val="0"/>
              <w:autoSpaceDN w:val="0"/>
              <w:adjustRightInd w:val="0"/>
              <w:snapToGrid w:val="0"/>
              <w:spacing w:line="386" w:lineRule="auto"/>
              <w:jc w:val="left"/>
              <w:textAlignment w:val="baseline"/>
              <w:rPr>
                <w:rFonts w:ascii="Arial" w:hAnsi="Arial" w:eastAsia="Arial" w:cs="Arial"/>
                <w:snapToGrid w:val="0"/>
                <w:color w:val="000000"/>
                <w:kern w:val="0"/>
                <w:sz w:val="21"/>
                <w:szCs w:val="21"/>
                <w:lang w:eastAsia="en-US"/>
              </w:rPr>
            </w:pPr>
          </w:p>
          <w:p w14:paraId="270F4B33">
            <w:pPr>
              <w:kinsoku w:val="0"/>
              <w:autoSpaceDE w:val="0"/>
              <w:autoSpaceDN w:val="0"/>
              <w:adjustRightInd w:val="0"/>
              <w:snapToGrid w:val="0"/>
              <w:spacing w:before="78" w:line="216" w:lineRule="auto"/>
              <w:ind w:left="138"/>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“个转企”基本信息</w:t>
            </w:r>
          </w:p>
        </w:tc>
        <w:tc>
          <w:tcPr>
            <w:tcW w:w="1293" w:type="dxa"/>
            <w:vAlign w:val="top"/>
          </w:tcPr>
          <w:p w14:paraId="36560513">
            <w:pPr>
              <w:widowControl/>
              <w:kinsoku w:val="0"/>
              <w:autoSpaceDE w:val="0"/>
              <w:autoSpaceDN w:val="0"/>
              <w:adjustRightInd w:val="0"/>
              <w:snapToGrid w:val="0"/>
              <w:spacing w:line="386" w:lineRule="auto"/>
              <w:jc w:val="left"/>
              <w:textAlignment w:val="baseline"/>
              <w:rPr>
                <w:rFonts w:ascii="Arial" w:hAnsi="Arial" w:eastAsia="Arial" w:cs="Arial"/>
                <w:snapToGrid w:val="0"/>
                <w:color w:val="000000"/>
                <w:kern w:val="0"/>
                <w:sz w:val="21"/>
                <w:szCs w:val="21"/>
                <w:lang w:eastAsia="en-US"/>
              </w:rPr>
            </w:pPr>
          </w:p>
          <w:p w14:paraId="5B2CE194">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1393B74D">
            <w:pPr>
              <w:widowControl/>
              <w:kinsoku w:val="0"/>
              <w:autoSpaceDE w:val="0"/>
              <w:autoSpaceDN w:val="0"/>
              <w:adjustRightInd w:val="0"/>
              <w:snapToGrid w:val="0"/>
              <w:spacing w:line="386" w:lineRule="auto"/>
              <w:jc w:val="left"/>
              <w:textAlignment w:val="baseline"/>
              <w:rPr>
                <w:rFonts w:ascii="Arial" w:hAnsi="Arial" w:eastAsia="Arial" w:cs="Arial"/>
                <w:snapToGrid w:val="0"/>
                <w:color w:val="000000"/>
                <w:kern w:val="0"/>
                <w:sz w:val="21"/>
                <w:szCs w:val="21"/>
                <w:lang w:eastAsia="en-US"/>
              </w:rPr>
            </w:pPr>
          </w:p>
          <w:p w14:paraId="442D073D">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758444BC">
            <w:pPr>
              <w:kinsoku w:val="0"/>
              <w:autoSpaceDE w:val="0"/>
              <w:autoSpaceDN w:val="0"/>
              <w:adjustRightInd w:val="0"/>
              <w:snapToGrid w:val="0"/>
              <w:spacing w:before="296" w:line="241"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vAlign w:val="top"/>
          </w:tcPr>
          <w:p w14:paraId="3431A617">
            <w:pPr>
              <w:kinsoku w:val="0"/>
              <w:autoSpaceDE w:val="0"/>
              <w:autoSpaceDN w:val="0"/>
              <w:adjustRightInd w:val="0"/>
              <w:snapToGrid w:val="0"/>
              <w:spacing w:before="297" w:line="261"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4E1AA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635" w:type="dxa"/>
            <w:vAlign w:val="top"/>
          </w:tcPr>
          <w:p w14:paraId="4DAEEF1E">
            <w:pPr>
              <w:kinsoku w:val="0"/>
              <w:autoSpaceDE w:val="0"/>
              <w:autoSpaceDN w:val="0"/>
              <w:adjustRightInd w:val="0"/>
              <w:snapToGrid w:val="0"/>
              <w:spacing w:before="221" w:line="237" w:lineRule="auto"/>
              <w:ind w:left="117" w:right="106" w:firstLine="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1"/>
                <w:kern w:val="0"/>
                <w:sz w:val="24"/>
                <w:szCs w:val="24"/>
                <w:lang w:val="en-US" w:eastAsia="en-US" w:bidi="ar-SA"/>
              </w:rPr>
              <w:t>指定代表/委托代理人身份信息，联系电</w:t>
            </w:r>
            <w:r>
              <w:rPr>
                <w:rFonts w:ascii="FangSong_GB2312" w:hAnsi="FangSong_GB2312" w:eastAsia="FangSong_GB2312" w:cs="FangSong_GB2312"/>
                <w:snapToGrid w:val="0"/>
                <w:color w:val="000000"/>
                <w:spacing w:val="-2"/>
                <w:kern w:val="0"/>
                <w:sz w:val="24"/>
                <w:szCs w:val="24"/>
                <w:lang w:val="en-US" w:eastAsia="en-US" w:bidi="ar-SA"/>
              </w:rPr>
              <w:t>话，身份证图片</w:t>
            </w:r>
          </w:p>
        </w:tc>
        <w:tc>
          <w:tcPr>
            <w:tcW w:w="1293" w:type="dxa"/>
            <w:vAlign w:val="top"/>
          </w:tcPr>
          <w:p w14:paraId="0BBB838D">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14:paraId="12FB6824">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09E49582">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14:paraId="6ACA2BF8">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1BCDA5B0">
            <w:pPr>
              <w:kinsoku w:val="0"/>
              <w:autoSpaceDE w:val="0"/>
              <w:autoSpaceDN w:val="0"/>
              <w:adjustRightInd w:val="0"/>
              <w:snapToGrid w:val="0"/>
              <w:spacing w:before="221" w:line="240"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vAlign w:val="top"/>
          </w:tcPr>
          <w:p w14:paraId="37D5BB03">
            <w:pPr>
              <w:kinsoku w:val="0"/>
              <w:autoSpaceDE w:val="0"/>
              <w:autoSpaceDN w:val="0"/>
              <w:adjustRightInd w:val="0"/>
              <w:snapToGrid w:val="0"/>
              <w:spacing w:before="220" w:line="260"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0CA68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4635" w:type="dxa"/>
            <w:vAlign w:val="top"/>
          </w:tcPr>
          <w:p w14:paraId="1E96DD0E">
            <w:pPr>
              <w:kinsoku w:val="0"/>
              <w:autoSpaceDE w:val="0"/>
              <w:autoSpaceDN w:val="0"/>
              <w:adjustRightInd w:val="0"/>
              <w:snapToGrid w:val="0"/>
              <w:spacing w:before="225" w:line="237" w:lineRule="auto"/>
              <w:ind w:left="122" w:right="111" w:firstLine="3"/>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法定代表人（投资人、执行事务合伙人）</w:t>
            </w:r>
            <w:r>
              <w:rPr>
                <w:rFonts w:ascii="FangSong_GB2312" w:hAnsi="FangSong_GB2312" w:eastAsia="FangSong_GB2312" w:cs="FangSong_GB2312"/>
                <w:snapToGrid w:val="0"/>
                <w:color w:val="000000"/>
                <w:spacing w:val="-3"/>
                <w:kern w:val="0"/>
                <w:sz w:val="24"/>
                <w:szCs w:val="24"/>
                <w:lang w:val="en-US" w:eastAsia="en-US" w:bidi="ar-SA"/>
              </w:rPr>
              <w:t>身份证图片</w:t>
            </w:r>
          </w:p>
        </w:tc>
        <w:tc>
          <w:tcPr>
            <w:tcW w:w="1293" w:type="dxa"/>
            <w:vAlign w:val="top"/>
          </w:tcPr>
          <w:p w14:paraId="325DD9EF">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eastAsia="en-US"/>
              </w:rPr>
            </w:pPr>
          </w:p>
          <w:p w14:paraId="3809C026">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459B27DA">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eastAsia="en-US"/>
              </w:rPr>
            </w:pPr>
          </w:p>
          <w:p w14:paraId="22421784">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48A1713E">
            <w:pPr>
              <w:kinsoku w:val="0"/>
              <w:autoSpaceDE w:val="0"/>
              <w:autoSpaceDN w:val="0"/>
              <w:adjustRightInd w:val="0"/>
              <w:snapToGrid w:val="0"/>
              <w:spacing w:before="225" w:line="214" w:lineRule="auto"/>
              <w:ind w:left="146"/>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6"/>
                <w:kern w:val="0"/>
                <w:sz w:val="24"/>
                <w:szCs w:val="24"/>
                <w:lang w:val="en-US" w:eastAsia="en-US" w:bidi="ar-SA"/>
              </w:rPr>
              <w:t>纸质、</w:t>
            </w:r>
          </w:p>
          <w:p w14:paraId="05FF9426">
            <w:pPr>
              <w:kinsoku w:val="0"/>
              <w:autoSpaceDE w:val="0"/>
              <w:autoSpaceDN w:val="0"/>
              <w:adjustRightInd w:val="0"/>
              <w:snapToGrid w:val="0"/>
              <w:spacing w:before="60" w:line="219" w:lineRule="auto"/>
              <w:ind w:left="28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vAlign w:val="top"/>
          </w:tcPr>
          <w:p w14:paraId="50076EA7">
            <w:pPr>
              <w:kinsoku w:val="0"/>
              <w:autoSpaceDE w:val="0"/>
              <w:autoSpaceDN w:val="0"/>
              <w:adjustRightInd w:val="0"/>
              <w:snapToGrid w:val="0"/>
              <w:spacing w:before="224" w:line="260"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54982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68" w:type="dxa"/>
            <w:gridSpan w:val="5"/>
            <w:vAlign w:val="top"/>
          </w:tcPr>
          <w:p w14:paraId="4E335D11">
            <w:pPr>
              <w:widowControl/>
              <w:kinsoku w:val="0"/>
              <w:autoSpaceDE w:val="0"/>
              <w:autoSpaceDN w:val="0"/>
              <w:adjustRightInd w:val="0"/>
              <w:snapToGrid w:val="0"/>
              <w:spacing w:before="212" w:line="222" w:lineRule="auto"/>
              <w:ind w:left="3229"/>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1"/>
                <w:kern w:val="0"/>
                <w:sz w:val="24"/>
                <w:szCs w:val="24"/>
                <w:lang w:eastAsia="en-US"/>
              </w:rPr>
              <w:t>社会保险登记或参保信息变更</w:t>
            </w:r>
          </w:p>
        </w:tc>
      </w:tr>
      <w:tr w14:paraId="33AE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4635" w:type="dxa"/>
            <w:vAlign w:val="top"/>
          </w:tcPr>
          <w:p w14:paraId="1A4D00CE">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lang w:eastAsia="en-US"/>
              </w:rPr>
            </w:pPr>
          </w:p>
          <w:p w14:paraId="6FED79CF">
            <w:pPr>
              <w:kinsoku w:val="0"/>
              <w:autoSpaceDE w:val="0"/>
              <w:autoSpaceDN w:val="0"/>
              <w:adjustRightInd w:val="0"/>
              <w:snapToGrid w:val="0"/>
              <w:spacing w:before="78" w:line="216" w:lineRule="auto"/>
              <w:ind w:left="138"/>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“个转企”基本信息</w:t>
            </w:r>
          </w:p>
        </w:tc>
        <w:tc>
          <w:tcPr>
            <w:tcW w:w="1293" w:type="dxa"/>
            <w:vAlign w:val="top"/>
          </w:tcPr>
          <w:p w14:paraId="2AFA41F4">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lang w:eastAsia="en-US"/>
              </w:rPr>
            </w:pPr>
          </w:p>
          <w:p w14:paraId="2A4303CE">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7EF478AC">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lang w:eastAsia="en-US"/>
              </w:rPr>
            </w:pPr>
          </w:p>
          <w:p w14:paraId="3CF1E166">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36917A32">
            <w:pPr>
              <w:kinsoku w:val="0"/>
              <w:autoSpaceDE w:val="0"/>
              <w:autoSpaceDN w:val="0"/>
              <w:adjustRightInd w:val="0"/>
              <w:snapToGrid w:val="0"/>
              <w:spacing w:before="299" w:line="241"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vAlign w:val="top"/>
          </w:tcPr>
          <w:p w14:paraId="3593AE55">
            <w:pPr>
              <w:kinsoku w:val="0"/>
              <w:autoSpaceDE w:val="0"/>
              <w:autoSpaceDN w:val="0"/>
              <w:adjustRightInd w:val="0"/>
              <w:snapToGrid w:val="0"/>
              <w:spacing w:before="300" w:line="261"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42B7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4635" w:type="dxa"/>
            <w:vAlign w:val="top"/>
          </w:tcPr>
          <w:p w14:paraId="76EBFDD6">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14:paraId="2E55DE03">
            <w:pPr>
              <w:kinsoku w:val="0"/>
              <w:autoSpaceDE w:val="0"/>
              <w:autoSpaceDN w:val="0"/>
              <w:adjustRightInd w:val="0"/>
              <w:snapToGrid w:val="0"/>
              <w:spacing w:before="78" w:line="214" w:lineRule="auto"/>
              <w:ind w:left="12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指定代表/委托代理人身份信息，联系电话</w:t>
            </w:r>
          </w:p>
        </w:tc>
        <w:tc>
          <w:tcPr>
            <w:tcW w:w="1293" w:type="dxa"/>
            <w:vAlign w:val="top"/>
          </w:tcPr>
          <w:p w14:paraId="088BB2F6">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14:paraId="1896286F">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349F0FD0">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14:paraId="388C42B9">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2753FB77">
            <w:pPr>
              <w:kinsoku w:val="0"/>
              <w:autoSpaceDE w:val="0"/>
              <w:autoSpaceDN w:val="0"/>
              <w:adjustRightInd w:val="0"/>
              <w:snapToGrid w:val="0"/>
              <w:spacing w:before="230" w:line="240"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672" w:type="dxa"/>
            <w:vAlign w:val="top"/>
          </w:tcPr>
          <w:p w14:paraId="5C4DCB21">
            <w:pPr>
              <w:kinsoku w:val="0"/>
              <w:autoSpaceDE w:val="0"/>
              <w:autoSpaceDN w:val="0"/>
              <w:adjustRightInd w:val="0"/>
              <w:snapToGrid w:val="0"/>
              <w:spacing w:before="230" w:line="260"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bl>
    <w:tbl>
      <w:tblPr>
        <w:tblStyle w:val="4"/>
        <w:tblpPr w:leftFromText="180" w:rightFromText="180" w:vertAnchor="text" w:horzAnchor="page" w:tblpX="1108" w:tblpY="152"/>
        <w:tblOverlap w:val="never"/>
        <w:tblW w:w="95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5"/>
        <w:gridCol w:w="1293"/>
        <w:gridCol w:w="982"/>
        <w:gridCol w:w="986"/>
        <w:gridCol w:w="1587"/>
      </w:tblGrid>
      <w:tr w14:paraId="4763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543" w:type="dxa"/>
            <w:gridSpan w:val="5"/>
            <w:vAlign w:val="top"/>
          </w:tcPr>
          <w:p w14:paraId="51D97CA6">
            <w:pPr>
              <w:widowControl/>
              <w:kinsoku w:val="0"/>
              <w:autoSpaceDE w:val="0"/>
              <w:autoSpaceDN w:val="0"/>
              <w:adjustRightInd w:val="0"/>
              <w:snapToGrid w:val="0"/>
              <w:spacing w:before="184" w:line="220" w:lineRule="auto"/>
              <w:ind w:left="2868"/>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1"/>
                <w:kern w:val="0"/>
                <w:sz w:val="24"/>
                <w:szCs w:val="24"/>
                <w:lang w:eastAsia="en-US"/>
              </w:rPr>
              <w:t>住房公积金企业缴存登记或信息变更</w:t>
            </w:r>
          </w:p>
        </w:tc>
      </w:tr>
      <w:tr w14:paraId="0B8D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4695" w:type="dxa"/>
            <w:vAlign w:val="top"/>
          </w:tcPr>
          <w:p w14:paraId="255B3FE6">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2225444">
            <w:pPr>
              <w:kinsoku w:val="0"/>
              <w:autoSpaceDE w:val="0"/>
              <w:autoSpaceDN w:val="0"/>
              <w:adjustRightInd w:val="0"/>
              <w:snapToGrid w:val="0"/>
              <w:spacing w:before="78" w:line="216" w:lineRule="auto"/>
              <w:ind w:left="138"/>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“个转企”基本信息</w:t>
            </w:r>
          </w:p>
        </w:tc>
        <w:tc>
          <w:tcPr>
            <w:tcW w:w="1293" w:type="dxa"/>
            <w:vAlign w:val="top"/>
          </w:tcPr>
          <w:p w14:paraId="43848929">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2E0F10A">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1DFE183E">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AF45CC8">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12A13251">
            <w:pPr>
              <w:kinsoku w:val="0"/>
              <w:autoSpaceDE w:val="0"/>
              <w:autoSpaceDN w:val="0"/>
              <w:adjustRightInd w:val="0"/>
              <w:snapToGrid w:val="0"/>
              <w:spacing w:before="153" w:line="241" w:lineRule="auto"/>
              <w:ind w:left="144" w:right="152" w:hanging="2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5"/>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587" w:type="dxa"/>
            <w:vAlign w:val="top"/>
          </w:tcPr>
          <w:p w14:paraId="1DEFABF3">
            <w:pPr>
              <w:kinsoku w:val="0"/>
              <w:autoSpaceDE w:val="0"/>
              <w:autoSpaceDN w:val="0"/>
              <w:adjustRightInd w:val="0"/>
              <w:snapToGrid w:val="0"/>
              <w:spacing w:before="154" w:line="261"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759F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4695" w:type="dxa"/>
            <w:vAlign w:val="top"/>
          </w:tcPr>
          <w:p w14:paraId="01A0C3E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81F977E">
            <w:pPr>
              <w:kinsoku w:val="0"/>
              <w:autoSpaceDE w:val="0"/>
              <w:autoSpaceDN w:val="0"/>
              <w:adjustRightInd w:val="0"/>
              <w:snapToGrid w:val="0"/>
              <w:spacing w:before="78" w:line="214" w:lineRule="auto"/>
              <w:ind w:left="12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指定代表/委托代理人身份信息，联系电话</w:t>
            </w:r>
          </w:p>
        </w:tc>
        <w:tc>
          <w:tcPr>
            <w:tcW w:w="1293" w:type="dxa"/>
            <w:vAlign w:val="top"/>
          </w:tcPr>
          <w:p w14:paraId="416B6B61">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48F2F93D">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2874E236">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13002FE2">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2020DC83">
            <w:pPr>
              <w:kinsoku w:val="0"/>
              <w:autoSpaceDE w:val="0"/>
              <w:autoSpaceDN w:val="0"/>
              <w:adjustRightInd w:val="0"/>
              <w:snapToGrid w:val="0"/>
              <w:spacing w:before="154" w:line="214" w:lineRule="auto"/>
              <w:ind w:left="146"/>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6"/>
                <w:kern w:val="0"/>
                <w:sz w:val="24"/>
                <w:szCs w:val="24"/>
                <w:lang w:val="en-US" w:eastAsia="en-US" w:bidi="ar-SA"/>
              </w:rPr>
              <w:t>纸质、</w:t>
            </w:r>
          </w:p>
          <w:p w14:paraId="212A14F7">
            <w:pPr>
              <w:kinsoku w:val="0"/>
              <w:autoSpaceDE w:val="0"/>
              <w:autoSpaceDN w:val="0"/>
              <w:adjustRightInd w:val="0"/>
              <w:snapToGrid w:val="0"/>
              <w:spacing w:before="62" w:line="219" w:lineRule="auto"/>
              <w:ind w:left="28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9"/>
                <w:kern w:val="0"/>
                <w:sz w:val="24"/>
                <w:szCs w:val="24"/>
                <w:lang w:val="en-US" w:eastAsia="en-US" w:bidi="ar-SA"/>
              </w:rPr>
              <w:t>电子</w:t>
            </w:r>
          </w:p>
        </w:tc>
        <w:tc>
          <w:tcPr>
            <w:tcW w:w="1587" w:type="dxa"/>
            <w:vAlign w:val="top"/>
          </w:tcPr>
          <w:p w14:paraId="6912CEF3">
            <w:pPr>
              <w:kinsoku w:val="0"/>
              <w:autoSpaceDE w:val="0"/>
              <w:autoSpaceDN w:val="0"/>
              <w:adjustRightInd w:val="0"/>
              <w:snapToGrid w:val="0"/>
              <w:spacing w:before="155" w:line="261"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4264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43" w:type="dxa"/>
            <w:gridSpan w:val="5"/>
            <w:vAlign w:val="top"/>
          </w:tcPr>
          <w:p w14:paraId="15BA0CDE">
            <w:pPr>
              <w:widowControl/>
              <w:kinsoku w:val="0"/>
              <w:autoSpaceDE w:val="0"/>
              <w:autoSpaceDN w:val="0"/>
              <w:adjustRightInd w:val="0"/>
              <w:snapToGrid w:val="0"/>
              <w:spacing w:before="210" w:line="221" w:lineRule="auto"/>
              <w:ind w:left="4073"/>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清税信息校验</w:t>
            </w:r>
          </w:p>
        </w:tc>
      </w:tr>
      <w:tr w14:paraId="41408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4695" w:type="dxa"/>
            <w:vAlign w:val="top"/>
          </w:tcPr>
          <w:p w14:paraId="08C90C18">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21D3C658">
            <w:pPr>
              <w:kinsoku w:val="0"/>
              <w:autoSpaceDE w:val="0"/>
              <w:autoSpaceDN w:val="0"/>
              <w:adjustRightInd w:val="0"/>
              <w:snapToGrid w:val="0"/>
              <w:spacing w:before="78" w:line="216" w:lineRule="auto"/>
              <w:ind w:left="138"/>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“个转企”基本信息</w:t>
            </w:r>
          </w:p>
        </w:tc>
        <w:tc>
          <w:tcPr>
            <w:tcW w:w="1293" w:type="dxa"/>
            <w:vAlign w:val="top"/>
          </w:tcPr>
          <w:p w14:paraId="2E048A54">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5BBBC274">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47A4AF16">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65D0710">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46743E11">
            <w:pPr>
              <w:kinsoku w:val="0"/>
              <w:autoSpaceDE w:val="0"/>
              <w:autoSpaceDN w:val="0"/>
              <w:adjustRightInd w:val="0"/>
              <w:snapToGrid w:val="0"/>
              <w:spacing w:before="213" w:line="240"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587" w:type="dxa"/>
            <w:vAlign w:val="top"/>
          </w:tcPr>
          <w:p w14:paraId="56054AEC">
            <w:pPr>
              <w:kinsoku w:val="0"/>
              <w:autoSpaceDE w:val="0"/>
              <w:autoSpaceDN w:val="0"/>
              <w:adjustRightInd w:val="0"/>
              <w:snapToGrid w:val="0"/>
              <w:spacing w:before="212" w:line="260"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1483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43" w:type="dxa"/>
            <w:gridSpan w:val="5"/>
            <w:vAlign w:val="top"/>
          </w:tcPr>
          <w:p w14:paraId="4CD2BDF7">
            <w:pPr>
              <w:widowControl/>
              <w:kinsoku w:val="0"/>
              <w:autoSpaceDE w:val="0"/>
              <w:autoSpaceDN w:val="0"/>
              <w:adjustRightInd w:val="0"/>
              <w:snapToGrid w:val="0"/>
              <w:spacing w:before="211" w:line="221" w:lineRule="auto"/>
              <w:ind w:left="3471"/>
              <w:jc w:val="left"/>
              <w:textAlignment w:val="baseline"/>
              <w:outlineLvl w:val="0"/>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1"/>
                <w:kern w:val="0"/>
                <w:sz w:val="24"/>
                <w:szCs w:val="24"/>
                <w:lang w:eastAsia="en-US"/>
              </w:rPr>
              <w:t>基本账户开立或信息变更</w:t>
            </w:r>
          </w:p>
        </w:tc>
      </w:tr>
      <w:tr w14:paraId="4C7C8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4695" w:type="dxa"/>
            <w:vAlign w:val="top"/>
          </w:tcPr>
          <w:p w14:paraId="48669F84">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3AE1A247">
            <w:pPr>
              <w:kinsoku w:val="0"/>
              <w:autoSpaceDE w:val="0"/>
              <w:autoSpaceDN w:val="0"/>
              <w:adjustRightInd w:val="0"/>
              <w:snapToGrid w:val="0"/>
              <w:spacing w:before="78" w:line="216" w:lineRule="auto"/>
              <w:ind w:left="138"/>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“个转企”基本信息</w:t>
            </w:r>
          </w:p>
        </w:tc>
        <w:tc>
          <w:tcPr>
            <w:tcW w:w="1293" w:type="dxa"/>
            <w:vAlign w:val="top"/>
          </w:tcPr>
          <w:p w14:paraId="473A300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E320D02">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65680D01">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72DCF66">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11EA7457">
            <w:pPr>
              <w:kinsoku w:val="0"/>
              <w:autoSpaceDE w:val="0"/>
              <w:autoSpaceDN w:val="0"/>
              <w:adjustRightInd w:val="0"/>
              <w:snapToGrid w:val="0"/>
              <w:spacing w:before="156" w:line="240" w:lineRule="auto"/>
              <w:ind w:left="288" w:right="178" w:hanging="142"/>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2"/>
                <w:kern w:val="0"/>
                <w:sz w:val="24"/>
                <w:szCs w:val="24"/>
                <w:lang w:val="en-US" w:eastAsia="en-US" w:bidi="ar-SA"/>
              </w:rPr>
              <w:t>纸质、</w:t>
            </w:r>
            <w:r>
              <w:rPr>
                <w:rFonts w:ascii="FangSong_GB2312" w:hAnsi="FangSong_GB2312" w:eastAsia="FangSong_GB2312" w:cs="FangSong_GB2312"/>
                <w:snapToGrid w:val="0"/>
                <w:color w:val="000000"/>
                <w:spacing w:val="-19"/>
                <w:kern w:val="0"/>
                <w:sz w:val="24"/>
                <w:szCs w:val="24"/>
                <w:lang w:val="en-US" w:eastAsia="en-US" w:bidi="ar-SA"/>
              </w:rPr>
              <w:t>电子</w:t>
            </w:r>
          </w:p>
        </w:tc>
        <w:tc>
          <w:tcPr>
            <w:tcW w:w="1587" w:type="dxa"/>
            <w:vAlign w:val="top"/>
          </w:tcPr>
          <w:p w14:paraId="529C74C4">
            <w:pPr>
              <w:kinsoku w:val="0"/>
              <w:autoSpaceDE w:val="0"/>
              <w:autoSpaceDN w:val="0"/>
              <w:adjustRightInd w:val="0"/>
              <w:snapToGrid w:val="0"/>
              <w:spacing w:before="156" w:line="260"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r w14:paraId="573B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4695" w:type="dxa"/>
            <w:vAlign w:val="top"/>
          </w:tcPr>
          <w:p w14:paraId="227D38C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3D381CA1">
            <w:pPr>
              <w:kinsoku w:val="0"/>
              <w:autoSpaceDE w:val="0"/>
              <w:autoSpaceDN w:val="0"/>
              <w:adjustRightInd w:val="0"/>
              <w:snapToGrid w:val="0"/>
              <w:spacing w:before="78" w:line="214" w:lineRule="auto"/>
              <w:ind w:left="12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指定代表/委托代理人身份信息，联系电话</w:t>
            </w:r>
          </w:p>
        </w:tc>
        <w:tc>
          <w:tcPr>
            <w:tcW w:w="1293" w:type="dxa"/>
            <w:vAlign w:val="top"/>
          </w:tcPr>
          <w:p w14:paraId="33EFDB9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B87195A">
            <w:pPr>
              <w:kinsoku w:val="0"/>
              <w:autoSpaceDE w:val="0"/>
              <w:autoSpaceDN w:val="0"/>
              <w:adjustRightInd w:val="0"/>
              <w:snapToGrid w:val="0"/>
              <w:spacing w:before="78" w:line="214" w:lineRule="auto"/>
              <w:ind w:left="180"/>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数据共享</w:t>
            </w:r>
          </w:p>
        </w:tc>
        <w:tc>
          <w:tcPr>
            <w:tcW w:w="982" w:type="dxa"/>
            <w:vAlign w:val="top"/>
          </w:tcPr>
          <w:p w14:paraId="5D48F705">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66BAC79D">
            <w:pPr>
              <w:kinsoku w:val="0"/>
              <w:autoSpaceDE w:val="0"/>
              <w:autoSpaceDN w:val="0"/>
              <w:adjustRightInd w:val="0"/>
              <w:snapToGrid w:val="0"/>
              <w:spacing w:before="78" w:line="214" w:lineRule="auto"/>
              <w:ind w:left="265"/>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原件</w:t>
            </w:r>
          </w:p>
        </w:tc>
        <w:tc>
          <w:tcPr>
            <w:tcW w:w="986" w:type="dxa"/>
            <w:vAlign w:val="top"/>
          </w:tcPr>
          <w:p w14:paraId="5AAA5F8F">
            <w:pPr>
              <w:kinsoku w:val="0"/>
              <w:autoSpaceDE w:val="0"/>
              <w:autoSpaceDN w:val="0"/>
              <w:adjustRightInd w:val="0"/>
              <w:snapToGrid w:val="0"/>
              <w:spacing w:before="157" w:line="214" w:lineRule="auto"/>
              <w:ind w:left="146"/>
              <w:jc w:val="left"/>
              <w:textAlignment w:val="baseline"/>
              <w:outlineLvl w:val="0"/>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6"/>
                <w:kern w:val="0"/>
                <w:sz w:val="24"/>
                <w:szCs w:val="24"/>
                <w:lang w:val="en-US" w:eastAsia="en-US" w:bidi="ar-SA"/>
              </w:rPr>
              <w:t>纸质、</w:t>
            </w:r>
          </w:p>
          <w:p w14:paraId="6CDCD2BB">
            <w:pPr>
              <w:kinsoku w:val="0"/>
              <w:autoSpaceDE w:val="0"/>
              <w:autoSpaceDN w:val="0"/>
              <w:adjustRightInd w:val="0"/>
              <w:snapToGrid w:val="0"/>
              <w:spacing w:before="62" w:line="219" w:lineRule="auto"/>
              <w:ind w:left="28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9"/>
                <w:kern w:val="0"/>
                <w:sz w:val="24"/>
                <w:szCs w:val="24"/>
                <w:lang w:val="en-US" w:eastAsia="en-US" w:bidi="ar-SA"/>
              </w:rPr>
              <w:t>电子</w:t>
            </w:r>
          </w:p>
        </w:tc>
        <w:tc>
          <w:tcPr>
            <w:tcW w:w="1587" w:type="dxa"/>
            <w:vAlign w:val="top"/>
          </w:tcPr>
          <w:p w14:paraId="0BE00FC2">
            <w:pPr>
              <w:kinsoku w:val="0"/>
              <w:autoSpaceDE w:val="0"/>
              <w:autoSpaceDN w:val="0"/>
              <w:adjustRightInd w:val="0"/>
              <w:snapToGrid w:val="0"/>
              <w:spacing w:before="158" w:line="261" w:lineRule="auto"/>
              <w:ind w:left="124" w:right="119" w:hanging="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填报信息是否</w:t>
            </w:r>
            <w:r>
              <w:rPr>
                <w:rFonts w:ascii="FangSong_GB2312" w:hAnsi="FangSong_GB2312" w:eastAsia="FangSong_GB2312" w:cs="FangSong_GB2312"/>
                <w:snapToGrid w:val="0"/>
                <w:color w:val="000000"/>
                <w:spacing w:val="-5"/>
                <w:kern w:val="0"/>
                <w:sz w:val="24"/>
                <w:szCs w:val="24"/>
                <w:lang w:val="en-US" w:eastAsia="en-US" w:bidi="ar-SA"/>
              </w:rPr>
              <w:t>真实准确</w:t>
            </w:r>
          </w:p>
        </w:tc>
      </w:tr>
    </w:tbl>
    <w:p w14:paraId="5F6F5843">
      <w:pPr>
        <w:rPr>
          <w:rFonts w:ascii="Arial" w:hAnsi="Arial" w:eastAsia="Arial" w:cs="Arial"/>
          <w:sz w:val="21"/>
          <w:szCs w:val="21"/>
        </w:rPr>
        <w:sectPr>
          <w:footerReference r:id="rId6" w:type="default"/>
          <w:pgSz w:w="11906" w:h="16839"/>
          <w:pgMar w:top="400" w:right="1166" w:bottom="1609" w:left="1166" w:header="0" w:footer="1240" w:gutter="0"/>
          <w:cols w:space="720" w:num="1"/>
        </w:sectPr>
      </w:pPr>
    </w:p>
    <w:p w14:paraId="34EE8570">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p w14:paraId="5B5013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left"/>
        <w:textAlignment w:val="baseline"/>
        <w:rPr>
          <w:rFonts w:ascii="Arial" w:hAnsi="Arial" w:eastAsia="Arial" w:cs="Arial"/>
          <w:snapToGrid w:val="0"/>
          <w:color w:val="000000"/>
          <w:kern w:val="0"/>
          <w:szCs w:val="21"/>
          <w:lang w:eastAsia="en-US"/>
        </w:rPr>
      </w:pPr>
    </w:p>
    <w:p w14:paraId="5507FBD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6"/>
          <w:kern w:val="0"/>
          <w:sz w:val="31"/>
          <w:szCs w:val="31"/>
          <w:lang w:eastAsia="en-US"/>
        </w:rPr>
        <w:t>九、申请方式</w:t>
      </w:r>
    </w:p>
    <w:p w14:paraId="3544D9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5"/>
          <w:kern w:val="0"/>
          <w:sz w:val="31"/>
          <w:szCs w:val="31"/>
          <w:lang w:eastAsia="en-US"/>
        </w:rPr>
        <w:t>方式一：线上，申请人在河南政务服务网，根</w:t>
      </w:r>
      <w:r>
        <w:rPr>
          <w:rFonts w:ascii="FangSong_GB2312" w:hAnsi="FangSong_GB2312" w:eastAsia="FangSong_GB2312" w:cs="FangSong_GB2312"/>
          <w:snapToGrid w:val="0"/>
          <w:color w:val="000000"/>
          <w:spacing w:val="4"/>
          <w:kern w:val="0"/>
          <w:sz w:val="31"/>
          <w:szCs w:val="31"/>
          <w:lang w:eastAsia="en-US"/>
        </w:rPr>
        <w:t>据系统提示进行操作。</w:t>
      </w:r>
    </w:p>
    <w:p w14:paraId="4AD7A9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FangSong_GB2312" w:hAnsi="FangSong_GB2312" w:eastAsia="FangSong_GB2312" w:cs="FangSong_GB2312"/>
          <w:snapToGrid w:val="0"/>
          <w:color w:val="000000"/>
          <w:spacing w:val="5"/>
          <w:kern w:val="0"/>
          <w:sz w:val="31"/>
          <w:szCs w:val="31"/>
          <w:lang w:eastAsia="en-US"/>
        </w:rPr>
      </w:pPr>
      <w:r>
        <w:rPr>
          <w:rFonts w:ascii="FangSong_GB2312" w:hAnsi="FangSong_GB2312" w:eastAsia="FangSong_GB2312" w:cs="FangSong_GB2312"/>
          <w:snapToGrid w:val="0"/>
          <w:color w:val="000000"/>
          <w:spacing w:val="5"/>
          <w:kern w:val="0"/>
          <w:sz w:val="31"/>
          <w:szCs w:val="31"/>
          <w:lang w:eastAsia="en-US"/>
        </w:rPr>
        <w:t>方式二：线下，</w:t>
      </w:r>
      <w:r>
        <w:rPr>
          <w:rFonts w:ascii="FangSong_GB2312" w:hAnsi="FangSong_GB2312" w:eastAsia="FangSong_GB2312" w:cs="FangSong_GB2312"/>
          <w:snapToGrid w:val="0"/>
          <w:color w:val="000000"/>
          <w:spacing w:val="-77"/>
          <w:kern w:val="0"/>
          <w:sz w:val="31"/>
          <w:szCs w:val="31"/>
          <w:lang w:eastAsia="en-US"/>
        </w:rPr>
        <w:t xml:space="preserve"> </w:t>
      </w:r>
      <w:r>
        <w:rPr>
          <w:rFonts w:ascii="FangSong_GB2312" w:hAnsi="FangSong_GB2312" w:eastAsia="FangSong_GB2312" w:cs="FangSong_GB2312"/>
          <w:snapToGrid w:val="0"/>
          <w:color w:val="000000"/>
          <w:spacing w:val="5"/>
          <w:kern w:val="0"/>
          <w:sz w:val="31"/>
          <w:szCs w:val="31"/>
          <w:lang w:eastAsia="en-US"/>
        </w:rPr>
        <w:t>申请人到政务服务大厅咨询办理。</w:t>
      </w:r>
    </w:p>
    <w:p w14:paraId="799C4C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十、办理流程</w:t>
      </w:r>
    </w:p>
    <w:p w14:paraId="03035A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7"/>
          <w:kern w:val="0"/>
          <w:sz w:val="31"/>
          <w:szCs w:val="31"/>
          <w:lang w:eastAsia="en-US"/>
        </w:rPr>
        <w:t>见“个转企”一件事流程图。</w:t>
      </w:r>
    </w:p>
    <w:p w14:paraId="01EC09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十一、办理时限及领取方式</w:t>
      </w:r>
    </w:p>
    <w:p w14:paraId="3DC3AD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4"/>
          <w:kern w:val="0"/>
          <w:sz w:val="31"/>
          <w:szCs w:val="31"/>
          <w:lang w:eastAsia="en-US"/>
        </w:rPr>
        <w:t>1.办理时限：10</w:t>
      </w:r>
      <w:r>
        <w:rPr>
          <w:rFonts w:ascii="FangSong_GB2312" w:hAnsi="FangSong_GB2312" w:eastAsia="FangSong_GB2312" w:cs="FangSong_GB2312"/>
          <w:snapToGrid w:val="0"/>
          <w:color w:val="000000"/>
          <w:spacing w:val="-58"/>
          <w:kern w:val="0"/>
          <w:sz w:val="31"/>
          <w:szCs w:val="31"/>
          <w:lang w:eastAsia="en-US"/>
        </w:rPr>
        <w:t xml:space="preserve"> </w:t>
      </w:r>
      <w:r>
        <w:rPr>
          <w:rFonts w:ascii="FangSong_GB2312" w:hAnsi="FangSong_GB2312" w:eastAsia="FangSong_GB2312" w:cs="FangSong_GB2312"/>
          <w:snapToGrid w:val="0"/>
          <w:color w:val="000000"/>
          <w:spacing w:val="4"/>
          <w:kern w:val="0"/>
          <w:sz w:val="31"/>
          <w:szCs w:val="31"/>
          <w:lang w:eastAsia="en-US"/>
        </w:rPr>
        <w:t>个工作日。</w:t>
      </w:r>
    </w:p>
    <w:p w14:paraId="40F2CE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7"/>
          <w:kern w:val="0"/>
          <w:sz w:val="31"/>
          <w:szCs w:val="31"/>
          <w:lang w:eastAsia="en-US"/>
        </w:rPr>
        <w:t>2.办理结果领取方式：窗口领取或免费邮寄。</w:t>
      </w:r>
    </w:p>
    <w:p w14:paraId="2F93FA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FangSong_GB2312" w:hAnsi="FangSong_GB2312" w:eastAsia="FangSong_GB2312" w:cs="FangSong_GB2312"/>
          <w:snapToGrid w:val="0"/>
          <w:color w:val="000000"/>
          <w:spacing w:val="2"/>
          <w:kern w:val="0"/>
          <w:sz w:val="31"/>
          <w:szCs w:val="31"/>
          <w:lang w:eastAsia="en-US"/>
        </w:rPr>
      </w:pPr>
      <w:r>
        <w:rPr>
          <w:rFonts w:ascii="黑体" w:hAnsi="黑体" w:eastAsia="黑体" w:cs="黑体"/>
          <w:snapToGrid w:val="0"/>
          <w:color w:val="000000"/>
          <w:spacing w:val="7"/>
          <w:kern w:val="0"/>
          <w:sz w:val="31"/>
          <w:szCs w:val="31"/>
          <w:lang w:eastAsia="en-US"/>
        </w:rPr>
        <w:t>十二、收费标准</w:t>
      </w:r>
      <w:r>
        <w:rPr>
          <w:rFonts w:hint="eastAsia" w:ascii="黑体" w:hAnsi="黑体" w:eastAsia="黑体" w:cs="黑体"/>
          <w:snapToGrid w:val="0"/>
          <w:color w:val="000000"/>
          <w:spacing w:val="7"/>
          <w:kern w:val="0"/>
          <w:sz w:val="31"/>
          <w:szCs w:val="31"/>
          <w:lang w:val="en-US" w:eastAsia="zh-CN"/>
        </w:rPr>
        <w:t>:</w:t>
      </w:r>
      <w:r>
        <w:rPr>
          <w:rFonts w:ascii="FangSong_GB2312" w:hAnsi="FangSong_GB2312" w:eastAsia="FangSong_GB2312" w:cs="FangSong_GB2312"/>
          <w:snapToGrid w:val="0"/>
          <w:color w:val="000000"/>
          <w:spacing w:val="2"/>
          <w:kern w:val="0"/>
          <w:sz w:val="31"/>
          <w:szCs w:val="31"/>
          <w:lang w:eastAsia="en-US"/>
        </w:rPr>
        <w:t>不收</w:t>
      </w:r>
    </w:p>
    <w:p w14:paraId="1B3D69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十三、办公地点</w:t>
      </w:r>
    </w:p>
    <w:p w14:paraId="3D219B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hint="eastAsia" w:ascii="仿宋_GB2312" w:hAnsi="仿宋_GB2312" w:eastAsia="仿宋_GB2312" w:cs="仿宋_GB2312"/>
          <w:snapToGrid w:val="0"/>
          <w:color w:val="000000"/>
          <w:spacing w:val="2"/>
          <w:kern w:val="0"/>
          <w:sz w:val="32"/>
          <w:szCs w:val="32"/>
          <w:lang w:eastAsia="en-US"/>
        </w:rPr>
      </w:pPr>
      <w:r>
        <w:rPr>
          <w:rFonts w:hint="eastAsia" w:ascii="仿宋_GB2312" w:hAnsi="仿宋_GB2312" w:eastAsia="仿宋_GB2312" w:cs="仿宋_GB2312"/>
          <w:snapToGrid w:val="0"/>
          <w:color w:val="000000"/>
          <w:spacing w:val="2"/>
          <w:kern w:val="0"/>
          <w:sz w:val="32"/>
          <w:szCs w:val="32"/>
          <w:lang w:eastAsia="en-US"/>
        </w:rPr>
        <w:t>新乡市经开区滨湖大道与花园路交叉口向南100米路西经开区行政服务中心商事登记窗口,咨询电话：3675029</w:t>
      </w:r>
    </w:p>
    <w:p w14:paraId="1DBF14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十四、办公时间</w:t>
      </w:r>
    </w:p>
    <w:p w14:paraId="41538A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8"/>
          <w:kern w:val="0"/>
          <w:sz w:val="31"/>
          <w:szCs w:val="31"/>
          <w:lang w:eastAsia="en-US"/>
        </w:rPr>
        <w:t>周一至周五，法定节假日除外。</w:t>
      </w:r>
    </w:p>
    <w:p w14:paraId="4B088A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3"/>
          <w:kern w:val="0"/>
          <w:sz w:val="31"/>
          <w:szCs w:val="31"/>
          <w:lang w:eastAsia="en-US"/>
        </w:rPr>
        <w:t>时间：9:00—17:00</w:t>
      </w:r>
    </w:p>
    <w:p w14:paraId="5B9F01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十五、咨询方式、办理进程及结果查询</w:t>
      </w:r>
    </w:p>
    <w:p w14:paraId="0F9BDE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rPr>
          <w:rFonts w:ascii="FangSong_GB2312" w:hAnsi="FangSong_GB2312" w:eastAsia="FangSong_GB2312" w:cs="FangSong_GB2312"/>
          <w:snapToGrid w:val="0"/>
          <w:color w:val="000000"/>
          <w:kern w:val="0"/>
          <w:sz w:val="31"/>
          <w:szCs w:val="31"/>
          <w:lang w:eastAsia="en-US"/>
        </w:rPr>
      </w:pPr>
      <w:r>
        <w:rPr>
          <w:rFonts w:ascii="FangSong_GB2312" w:hAnsi="FangSong_GB2312" w:eastAsia="FangSong_GB2312" w:cs="FangSong_GB2312"/>
          <w:snapToGrid w:val="0"/>
          <w:color w:val="000000"/>
          <w:spacing w:val="11"/>
          <w:kern w:val="0"/>
          <w:sz w:val="31"/>
          <w:szCs w:val="31"/>
          <w:lang w:eastAsia="en-US"/>
        </w:rPr>
        <w:t>1.咨询方式：</w:t>
      </w:r>
      <w:r>
        <w:rPr>
          <w:rFonts w:hint="eastAsia" w:ascii="FangSong_GB2312" w:hAnsi="FangSong_GB2312" w:eastAsia="FangSong_GB2312" w:cs="FangSong_GB2312"/>
          <w:snapToGrid w:val="0"/>
          <w:color w:val="000000"/>
          <w:spacing w:val="11"/>
          <w:kern w:val="0"/>
          <w:sz w:val="31"/>
          <w:szCs w:val="31"/>
          <w:lang w:eastAsia="en-US"/>
        </w:rPr>
        <w:t>0373-3675027/3675029</w:t>
      </w:r>
    </w:p>
    <w:p w14:paraId="79319F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rPr>
          <w:rFonts w:ascii="FangSong_GB2312" w:hAnsi="FangSong_GB2312" w:eastAsia="FangSong_GB2312" w:cs="FangSong_GB2312"/>
          <w:snapToGrid w:val="0"/>
          <w:color w:val="000000"/>
          <w:spacing w:val="11"/>
          <w:kern w:val="0"/>
          <w:sz w:val="31"/>
          <w:szCs w:val="31"/>
          <w:lang w:eastAsia="en-US"/>
        </w:rPr>
      </w:pPr>
      <w:r>
        <w:rPr>
          <w:rFonts w:ascii="FangSong_GB2312" w:hAnsi="FangSong_GB2312" w:eastAsia="FangSong_GB2312" w:cs="FangSong_GB2312"/>
          <w:snapToGrid w:val="0"/>
          <w:color w:val="000000"/>
          <w:spacing w:val="11"/>
          <w:kern w:val="0"/>
          <w:sz w:val="31"/>
          <w:szCs w:val="31"/>
          <w:lang w:eastAsia="en-US"/>
        </w:rPr>
        <w:t>2.结果查询：</w:t>
      </w:r>
      <w:r>
        <w:rPr>
          <w:rFonts w:hint="eastAsia" w:ascii="仿宋_GB2312" w:hAnsi="仿宋_GB2312" w:eastAsia="仿宋_GB2312" w:cs="仿宋_GB2312"/>
          <w:snapToGrid w:val="0"/>
          <w:color w:val="000000"/>
          <w:spacing w:val="2"/>
          <w:kern w:val="0"/>
          <w:sz w:val="32"/>
          <w:szCs w:val="32"/>
          <w:lang w:eastAsia="en-US"/>
        </w:rPr>
        <w:t>新乡市经开区</w:t>
      </w:r>
      <w:r>
        <w:rPr>
          <w:rFonts w:ascii="FangSong_GB2312" w:hAnsi="FangSong_GB2312" w:eastAsia="FangSong_GB2312" w:cs="FangSong_GB2312"/>
          <w:snapToGrid w:val="0"/>
          <w:color w:val="000000"/>
          <w:spacing w:val="11"/>
          <w:kern w:val="0"/>
          <w:sz w:val="31"/>
          <w:szCs w:val="31"/>
          <w:lang w:eastAsia="en-US"/>
        </w:rPr>
        <w:t>政务服务中心</w:t>
      </w:r>
      <w:r>
        <w:rPr>
          <w:rFonts w:hint="eastAsia" w:ascii="仿宋_GB2312" w:hAnsi="仿宋_GB2312" w:eastAsia="仿宋_GB2312" w:cs="仿宋_GB2312"/>
          <w:snapToGrid w:val="0"/>
          <w:color w:val="000000"/>
          <w:spacing w:val="2"/>
          <w:kern w:val="0"/>
          <w:sz w:val="32"/>
          <w:szCs w:val="32"/>
          <w:lang w:eastAsia="en-US"/>
        </w:rPr>
        <w:t>商事登记</w:t>
      </w:r>
      <w:r>
        <w:rPr>
          <w:rFonts w:ascii="FangSong_GB2312" w:hAnsi="FangSong_GB2312" w:eastAsia="FangSong_GB2312" w:cs="FangSong_GB2312"/>
          <w:snapToGrid w:val="0"/>
          <w:color w:val="000000"/>
          <w:spacing w:val="11"/>
          <w:kern w:val="0"/>
          <w:sz w:val="31"/>
          <w:szCs w:val="31"/>
          <w:lang w:eastAsia="en-US"/>
        </w:rPr>
        <w:t>窗口或登录河南政务服务网或“豫事办”APP 在“个人中心－我的办件－我的一件事”模块中查看。</w:t>
      </w:r>
    </w:p>
    <w:p w14:paraId="52FE68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ascii="FangSong_GB2312" w:hAnsi="FangSong_GB2312" w:eastAsia="FangSong_GB2312" w:cs="FangSong_GB2312"/>
          <w:spacing w:val="11"/>
          <w:sz w:val="31"/>
          <w:szCs w:val="31"/>
        </w:rPr>
        <w:sectPr>
          <w:footerReference r:id="rId7" w:type="default"/>
          <w:pgSz w:w="11906" w:h="16839"/>
          <w:pgMar w:top="400" w:right="1530" w:bottom="1609" w:left="1537" w:header="0" w:footer="1240" w:gutter="0"/>
          <w:cols w:space="720" w:num="1"/>
        </w:sectPr>
      </w:pPr>
    </w:p>
    <w:p w14:paraId="20180763"/>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4EB8">
    <w:pPr>
      <w:widowControl/>
      <w:kinsoku w:val="0"/>
      <w:autoSpaceDE w:val="0"/>
      <w:autoSpaceDN w:val="0"/>
      <w:adjustRightInd w:val="0"/>
      <w:snapToGrid w:val="0"/>
      <w:spacing w:line="239" w:lineRule="auto"/>
      <w:ind w:left="295"/>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11"/>
        <w:kern w:val="0"/>
        <w:sz w:val="28"/>
        <w:szCs w:val="28"/>
        <w:lang w:eastAsia="en-US"/>
      </w:rPr>
      <w:t>—</w:t>
    </w:r>
    <w:r>
      <w:rPr>
        <w:rFonts w:ascii="FangSong_GB2312" w:hAnsi="FangSong_GB2312" w:eastAsia="FangSong_GB2312" w:cs="FangSong_GB2312"/>
        <w:snapToGrid w:val="0"/>
        <w:color w:val="000000"/>
        <w:spacing w:val="20"/>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24</w:t>
    </w:r>
    <w:r>
      <w:rPr>
        <w:rFonts w:ascii="FangSong_GB2312" w:hAnsi="FangSong_GB2312" w:eastAsia="FangSong_GB2312" w:cs="FangSong_GB2312"/>
        <w:snapToGrid w:val="0"/>
        <w:color w:val="000000"/>
        <w:spacing w:val="23"/>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0B89">
    <w:pPr>
      <w:widowControl/>
      <w:kinsoku w:val="0"/>
      <w:autoSpaceDE w:val="0"/>
      <w:autoSpaceDN w:val="0"/>
      <w:adjustRightInd w:val="0"/>
      <w:snapToGrid w:val="0"/>
      <w:spacing w:line="236" w:lineRule="auto"/>
      <w:ind w:left="7461"/>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11"/>
        <w:kern w:val="0"/>
        <w:sz w:val="28"/>
        <w:szCs w:val="28"/>
        <w:lang w:eastAsia="en-US"/>
      </w:rPr>
      <w:t>—</w:t>
    </w:r>
    <w:r>
      <w:rPr>
        <w:rFonts w:ascii="FangSong_GB2312" w:hAnsi="FangSong_GB2312" w:eastAsia="FangSong_GB2312" w:cs="FangSong_GB2312"/>
        <w:snapToGrid w:val="0"/>
        <w:color w:val="000000"/>
        <w:spacing w:val="20"/>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25</w:t>
    </w:r>
    <w:r>
      <w:rPr>
        <w:rFonts w:ascii="FangSong_GB2312" w:hAnsi="FangSong_GB2312" w:eastAsia="FangSong_GB2312" w:cs="FangSong_GB2312"/>
        <w:snapToGrid w:val="0"/>
        <w:color w:val="000000"/>
        <w:spacing w:val="23"/>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A7C4">
    <w:pPr>
      <w:widowControl/>
      <w:kinsoku w:val="0"/>
      <w:autoSpaceDE w:val="0"/>
      <w:autoSpaceDN w:val="0"/>
      <w:adjustRightInd w:val="0"/>
      <w:snapToGrid w:val="0"/>
      <w:spacing w:line="236" w:lineRule="auto"/>
      <w:ind w:left="669"/>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11"/>
        <w:kern w:val="0"/>
        <w:sz w:val="28"/>
        <w:szCs w:val="28"/>
        <w:lang w:eastAsia="en-US"/>
      </w:rPr>
      <w:t>—</w:t>
    </w:r>
    <w:r>
      <w:rPr>
        <w:rFonts w:ascii="FangSong_GB2312" w:hAnsi="FangSong_GB2312" w:eastAsia="FangSong_GB2312" w:cs="FangSong_GB2312"/>
        <w:snapToGrid w:val="0"/>
        <w:color w:val="000000"/>
        <w:spacing w:val="20"/>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26</w:t>
    </w:r>
    <w:r>
      <w:rPr>
        <w:rFonts w:ascii="FangSong_GB2312" w:hAnsi="FangSong_GB2312" w:eastAsia="FangSong_GB2312" w:cs="FangSong_GB2312"/>
        <w:snapToGrid w:val="0"/>
        <w:color w:val="000000"/>
        <w:spacing w:val="23"/>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521FF">
    <w:pPr>
      <w:widowControl/>
      <w:kinsoku w:val="0"/>
      <w:autoSpaceDE w:val="0"/>
      <w:autoSpaceDN w:val="0"/>
      <w:adjustRightInd w:val="0"/>
      <w:snapToGrid w:val="0"/>
      <w:spacing w:line="236" w:lineRule="auto"/>
      <w:ind w:left="7831"/>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11"/>
        <w:kern w:val="0"/>
        <w:sz w:val="28"/>
        <w:szCs w:val="28"/>
        <w:lang w:eastAsia="en-US"/>
      </w:rPr>
      <w:t>—</w:t>
    </w:r>
    <w:r>
      <w:rPr>
        <w:rFonts w:ascii="FangSong_GB2312" w:hAnsi="FangSong_GB2312" w:eastAsia="FangSong_GB2312" w:cs="FangSong_GB2312"/>
        <w:snapToGrid w:val="0"/>
        <w:color w:val="000000"/>
        <w:spacing w:val="20"/>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27</w:t>
    </w:r>
    <w:r>
      <w:rPr>
        <w:rFonts w:ascii="FangSong_GB2312" w:hAnsi="FangSong_GB2312" w:eastAsia="FangSong_GB2312" w:cs="FangSong_GB2312"/>
        <w:snapToGrid w:val="0"/>
        <w:color w:val="000000"/>
        <w:spacing w:val="23"/>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51E6">
    <w:pPr>
      <w:widowControl/>
      <w:kinsoku w:val="0"/>
      <w:autoSpaceDE w:val="0"/>
      <w:autoSpaceDN w:val="0"/>
      <w:adjustRightInd w:val="0"/>
      <w:snapToGrid w:val="0"/>
      <w:spacing w:line="236" w:lineRule="auto"/>
      <w:ind w:left="7460"/>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11"/>
        <w:kern w:val="0"/>
        <w:sz w:val="28"/>
        <w:szCs w:val="28"/>
        <w:lang w:eastAsia="en-US"/>
      </w:rPr>
      <w:t>—</w:t>
    </w:r>
    <w:r>
      <w:rPr>
        <w:rFonts w:ascii="FangSong_GB2312" w:hAnsi="FangSong_GB2312" w:eastAsia="FangSong_GB2312" w:cs="FangSong_GB2312"/>
        <w:snapToGrid w:val="0"/>
        <w:color w:val="000000"/>
        <w:spacing w:val="20"/>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29</w:t>
    </w:r>
    <w:r>
      <w:rPr>
        <w:rFonts w:ascii="FangSong_GB2312" w:hAnsi="FangSong_GB2312" w:eastAsia="FangSong_GB2312" w:cs="FangSong_GB2312"/>
        <w:snapToGrid w:val="0"/>
        <w:color w:val="000000"/>
        <w:spacing w:val="23"/>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A6BA">
    <w:pPr>
      <w:widowControl/>
      <w:kinsoku w:val="0"/>
      <w:autoSpaceDE w:val="0"/>
      <w:autoSpaceDN w:val="0"/>
      <w:adjustRightInd w:val="0"/>
      <w:snapToGrid w:val="0"/>
      <w:spacing w:line="236" w:lineRule="auto"/>
      <w:ind w:left="7460"/>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11"/>
        <w:kern w:val="0"/>
        <w:sz w:val="28"/>
        <w:szCs w:val="28"/>
        <w:lang w:eastAsia="en-US"/>
      </w:rPr>
      <w:t>—</w:t>
    </w:r>
    <w:r>
      <w:rPr>
        <w:rFonts w:ascii="FangSong_GB2312" w:hAnsi="FangSong_GB2312" w:eastAsia="FangSong_GB2312" w:cs="FangSong_GB2312"/>
        <w:snapToGrid w:val="0"/>
        <w:color w:val="000000"/>
        <w:spacing w:val="20"/>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29</w:t>
    </w:r>
    <w:r>
      <w:rPr>
        <w:rFonts w:ascii="FangSong_GB2312" w:hAnsi="FangSong_GB2312" w:eastAsia="FangSong_GB2312" w:cs="FangSong_GB2312"/>
        <w:snapToGrid w:val="0"/>
        <w:color w:val="000000"/>
        <w:spacing w:val="23"/>
        <w:kern w:val="0"/>
        <w:sz w:val="28"/>
        <w:szCs w:val="28"/>
        <w:lang w:eastAsia="en-US"/>
      </w:rPr>
      <w:t xml:space="preserve"> </w:t>
    </w:r>
    <w:r>
      <w:rPr>
        <w:rFonts w:ascii="FangSong_GB2312" w:hAnsi="FangSong_GB2312" w:eastAsia="FangSong_GB2312" w:cs="FangSong_GB2312"/>
        <w:snapToGrid w:val="0"/>
        <w:color w:val="000000"/>
        <w:spacing w:val="-11"/>
        <w:kern w:val="0"/>
        <w:sz w:val="28"/>
        <w:szCs w:val="28"/>
        <w:lang w:eastAsia="en-US"/>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D1EF7"/>
    <w:rsid w:val="0E2349FA"/>
    <w:rsid w:val="475D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2244</Words>
  <Characters>2318</Characters>
  <Lines>0</Lines>
  <Paragraphs>0</Paragraphs>
  <TotalTime>6</TotalTime>
  <ScaleCrop>false</ScaleCrop>
  <LinksUpToDate>false</LinksUpToDate>
  <CharactersWithSpaces>2326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2026-01-15T05:24:00Z</dcterms:created>
  <dc:creator>智琰</dc:creator>
  <cp:lastModifiedBy>高樱菲</cp:lastModifiedBy>
  <dcterms:modified xsi:type="dcterms:W3CDTF">2026-01-15T07:18:54Z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2F748A061B634D5DA1B3DF5E99AE15B1_13</vt:lpwstr>
  </property>
  <property fmtid="{D5CDD505-2E9C-101B-9397-08002B2CF9AE}" pid="4" name="KSOTemplateDocerSaveRecord">
    <vt:lpwstr>eyJoZGlkIjoiODEzMmM2MjNhNTIyMGJkZWYzMTg3YmMzNzBmMTZkYjkiLCJ1c2VySWQiOiI1NjIxODk2MzIifQ==</vt:lpwstr>
  </property>
</Properties>
</file>