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676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420A2DC0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吸纳重点群体就业花名册</w:t>
      </w:r>
    </w:p>
    <w:p w14:paraId="1D02E28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1631B5E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申请单位名称：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新乡市阳光家园仓储配送有限公司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2542"/>
        <w:gridCol w:w="1481"/>
        <w:gridCol w:w="1841"/>
        <w:gridCol w:w="1195"/>
      </w:tblGrid>
      <w:tr w14:paraId="139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62F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5F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450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510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4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CCD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招用人员类型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028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劳动合同</w:t>
            </w:r>
          </w:p>
          <w:p w14:paraId="287AF28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AE3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参保时间</w:t>
            </w:r>
          </w:p>
        </w:tc>
      </w:tr>
      <w:tr w14:paraId="5CB3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F94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朱家俊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4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5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410224********231X</w:t>
            </w:r>
          </w:p>
        </w:tc>
        <w:tc>
          <w:tcPr>
            <w:tcW w:w="14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8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E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-20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28.11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-至今</w:t>
            </w:r>
          </w:p>
        </w:tc>
      </w:tr>
      <w:tr w14:paraId="3543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922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杨新红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D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25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410726********5822</w:t>
            </w:r>
          </w:p>
        </w:tc>
        <w:tc>
          <w:tcPr>
            <w:tcW w:w="14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7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3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2020.10-2023.9</w:t>
            </w:r>
          </w:p>
          <w:p w14:paraId="0DDBC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-20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28.9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C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0.10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-至今</w:t>
            </w:r>
          </w:p>
        </w:tc>
      </w:tr>
      <w:tr w14:paraId="574F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235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李安宇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C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5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410727********6512</w:t>
            </w:r>
          </w:p>
        </w:tc>
        <w:tc>
          <w:tcPr>
            <w:tcW w:w="14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0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2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2020.11-2023.10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-20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26.10</w:t>
            </w:r>
          </w:p>
        </w:tc>
        <w:tc>
          <w:tcPr>
            <w:tcW w:w="11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8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-至今</w:t>
            </w:r>
          </w:p>
        </w:tc>
      </w:tr>
    </w:tbl>
    <w:p w14:paraId="5DC8E91D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</w:pPr>
    </w:p>
    <w:p w14:paraId="0CDCC067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单位负责人：</w:t>
      </w:r>
      <w:r>
        <w:rPr>
          <w:rFonts w:hint="eastAsia" w:ascii="仿宋_GB2312" w:hAnsi="仿宋_GB2312" w:cs="仿宋_GB2312"/>
          <w:sz w:val="21"/>
          <w:szCs w:val="21"/>
          <w:shd w:val="clear" w:color="auto" w:fill="FFFFFF"/>
          <w:lang w:val="en-US" w:eastAsia="zh-CN"/>
        </w:rPr>
        <w:t>王小明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                        经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办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人：</w:t>
      </w:r>
      <w:r>
        <w:rPr>
          <w:rFonts w:hint="eastAsia" w:ascii="仿宋_GB2312" w:hAnsi="仿宋_GB2312" w:cs="仿宋_GB2312"/>
          <w:sz w:val="21"/>
          <w:szCs w:val="21"/>
          <w:shd w:val="clear" w:color="auto" w:fill="FFFFFF"/>
          <w:lang w:val="en-US" w:eastAsia="zh-CN"/>
        </w:rPr>
        <w:t>艾丹</w:t>
      </w:r>
    </w:p>
    <w:p w14:paraId="1FE52CD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10" w:firstLineChars="10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z w:val="21"/>
          <w:szCs w:val="21"/>
          <w:shd w:val="clear" w:color="auto" w:fill="FFFFFF"/>
          <w:lang w:val="en-US" w:eastAsia="zh-CN"/>
        </w:rPr>
        <w:t>15537352091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填报时间：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2026.3.5</w:t>
      </w:r>
    </w:p>
    <w:p w14:paraId="479FE7C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</w:pPr>
    </w:p>
    <w:p w14:paraId="6342041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030" w:right="0" w:hanging="105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  <w:t>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 w14:paraId="4E9FD2F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“劳动合同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时间”填写合同起止年月。</w:t>
      </w:r>
    </w:p>
    <w:p w14:paraId="0E6701C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“参保时间”填写员工在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企业缴纳养老保险的起止年月。</w:t>
      </w:r>
    </w:p>
    <w:p w14:paraId="41993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DE1M2QyNzU2ZDNhZmU5NDc1NGQ3OGI3ODEwYzkifQ=="/>
  </w:docVars>
  <w:rsids>
    <w:rsidRoot w:val="00000000"/>
    <w:rsid w:val="01E272A3"/>
    <w:rsid w:val="05E84F40"/>
    <w:rsid w:val="0F5D461F"/>
    <w:rsid w:val="100827DD"/>
    <w:rsid w:val="12397E7D"/>
    <w:rsid w:val="1560056A"/>
    <w:rsid w:val="189A1415"/>
    <w:rsid w:val="194B373A"/>
    <w:rsid w:val="21755D0B"/>
    <w:rsid w:val="229D2DC0"/>
    <w:rsid w:val="24957887"/>
    <w:rsid w:val="253A7D8C"/>
    <w:rsid w:val="25D80104"/>
    <w:rsid w:val="275B723E"/>
    <w:rsid w:val="280276BA"/>
    <w:rsid w:val="2A2E0C3A"/>
    <w:rsid w:val="2B2C4C0F"/>
    <w:rsid w:val="2BAE2033"/>
    <w:rsid w:val="2DC72F38"/>
    <w:rsid w:val="2F6A2CAA"/>
    <w:rsid w:val="31D33C21"/>
    <w:rsid w:val="38966328"/>
    <w:rsid w:val="3A9839BD"/>
    <w:rsid w:val="3BC46D08"/>
    <w:rsid w:val="419A0544"/>
    <w:rsid w:val="454B3FF6"/>
    <w:rsid w:val="45A558D5"/>
    <w:rsid w:val="4AF01944"/>
    <w:rsid w:val="4FC43323"/>
    <w:rsid w:val="50707007"/>
    <w:rsid w:val="52D341F1"/>
    <w:rsid w:val="52DD41C1"/>
    <w:rsid w:val="5432679C"/>
    <w:rsid w:val="548A4B3B"/>
    <w:rsid w:val="56C73C2C"/>
    <w:rsid w:val="56DC0F52"/>
    <w:rsid w:val="5AD43E42"/>
    <w:rsid w:val="5CC6692D"/>
    <w:rsid w:val="60997EB4"/>
    <w:rsid w:val="61907509"/>
    <w:rsid w:val="6263077A"/>
    <w:rsid w:val="64023F6B"/>
    <w:rsid w:val="65D66F23"/>
    <w:rsid w:val="67D619EE"/>
    <w:rsid w:val="6F9D176F"/>
    <w:rsid w:val="70401687"/>
    <w:rsid w:val="71B3156D"/>
    <w:rsid w:val="71CD5C10"/>
    <w:rsid w:val="735C36EF"/>
    <w:rsid w:val="753B10E2"/>
    <w:rsid w:val="75734D20"/>
    <w:rsid w:val="75CB06B8"/>
    <w:rsid w:val="76C3454D"/>
    <w:rsid w:val="7A1E34AC"/>
    <w:rsid w:val="7C3E7E36"/>
    <w:rsid w:val="7C694787"/>
    <w:rsid w:val="7FE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419</Characters>
  <Lines>0</Lines>
  <Paragraphs>0</Paragraphs>
  <TotalTime>4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lenovo06</dc:creator>
  <cp:lastModifiedBy>董晴快跑</cp:lastModifiedBy>
  <dcterms:modified xsi:type="dcterms:W3CDTF">2026-03-05T03:07:02Z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A2E0E68B461A4C12B301023D83B9FEA8_13</vt:lpwstr>
  </property>
  <property fmtid="{D5CDD505-2E9C-101B-9397-08002B2CF9AE}" pid="4" name="KSOTemplateDocerSaveRecord">
    <vt:lpwstr>eyJoZGlkIjoiYzYyZWFlMzFjZjMzNmYzMTNhYTA2YWE2N2IxYzhjODgiLCJ1c2VySWQiOiIzNTU1MjE1NDYifQ==</vt:lpwstr>
  </property>
</Properties>
</file>