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5D6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alibri" w:eastAsia="仿宋_GB2312" w:cs="宋体"/>
          <w:kern w:val="0"/>
          <w:sz w:val="32"/>
          <w:szCs w:val="32"/>
          <w:lang w:val="en-US" w:eastAsia="zh-CN"/>
        </w:rPr>
      </w:pPr>
      <w:r>
        <w:rPr>
          <w:rFonts w:hint="eastAsia" w:ascii="仿宋_GB2312" w:hAnsi="Calibri" w:eastAsia="仿宋_GB2312" w:cs="宋体"/>
          <w:kern w:val="0"/>
          <w:sz w:val="32"/>
          <w:szCs w:val="32"/>
          <w:lang w:val="en-US" w:eastAsia="zh-CN"/>
        </w:rPr>
        <w:t>附件</w:t>
      </w:r>
    </w:p>
    <w:p w14:paraId="117F09C4">
      <w:pPr>
        <w:jc w:val="both"/>
        <w:rPr>
          <w:rFonts w:hint="default" w:ascii="黑体" w:hAnsi="黑体" w:eastAsia="黑体" w:cs="黑体"/>
          <w:sz w:val="44"/>
          <w:szCs w:val="44"/>
          <w:lang w:val="en-US" w:eastAsia="zh-CN"/>
        </w:rPr>
      </w:pPr>
    </w:p>
    <w:p w14:paraId="1FE02488">
      <w:pPr>
        <w:keepNext w:val="0"/>
        <w:keepLines w:val="0"/>
        <w:pageBreakBefore w:val="0"/>
        <w:widowControl w:val="0"/>
        <w:kinsoku/>
        <w:wordWrap/>
        <w:overflowPunct/>
        <w:topLinePunct w:val="0"/>
        <w:autoSpaceDE/>
        <w:autoSpaceDN/>
        <w:bidi w:val="0"/>
        <w:adjustRightInd/>
        <w:snapToGrid/>
        <w:spacing w:line="600" w:lineRule="exact"/>
        <w:ind w:firstLine="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新乡经济技术开发区管理委员会关于废止《新乡经济技术开发区管理委员会关于</w:t>
      </w:r>
    </w:p>
    <w:p w14:paraId="5A653616">
      <w:pPr>
        <w:keepNext w:val="0"/>
        <w:keepLines w:val="0"/>
        <w:pageBreakBefore w:val="0"/>
        <w:widowControl w:val="0"/>
        <w:kinsoku/>
        <w:wordWrap/>
        <w:overflowPunct/>
        <w:topLinePunct w:val="0"/>
        <w:autoSpaceDE/>
        <w:autoSpaceDN/>
        <w:bidi w:val="0"/>
        <w:adjustRightInd/>
        <w:snapToGrid/>
        <w:spacing w:line="600" w:lineRule="exact"/>
        <w:ind w:firstLine="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印发中小企业数字化转型三年行动计划的通知》的通知</w:t>
      </w:r>
    </w:p>
    <w:p w14:paraId="5E29EA8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eastAsia="zh-CN"/>
        </w:rPr>
      </w:pPr>
    </w:p>
    <w:p w14:paraId="1038BDA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纬七路街道办，各区属、垂直部门，国有公司：</w:t>
      </w:r>
    </w:p>
    <w:p w14:paraId="402AC8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贯彻落实中央、省、市关于支持中小企业创新发展、加快中小企业数字化转型系列决策部署，充分发挥新乡经开区获批河南省开发区数字化转型促进中心、省级先进制造业开发区数字化转型示范标杆平台作用，着力解决企业“不想转”“不敢转”“不会转”问题，引导和支持全区制造业高端化、智能化、绿色化发展，打造新型工业强区，于2025年10月22日印发了《新乡经济技术开发区管理委员会关于印发中小企业数字化转型三年行动计划的通知》（新经开管〔2025〕16号）。但是随着国家相关政策的调整，《公平竞争审查条例》公布实施</w:t>
      </w:r>
      <w:bookmarkStart w:id="0" w:name="_GoBack"/>
      <w:bookmarkEnd w:id="0"/>
      <w:r>
        <w:rPr>
          <w:rFonts w:hint="eastAsia" w:ascii="仿宋_GB2312" w:hAnsi="仿宋_GB2312" w:eastAsia="仿宋_GB2312" w:cs="仿宋_GB2312"/>
          <w:sz w:val="32"/>
          <w:szCs w:val="32"/>
          <w:lang w:val="en-US" w:eastAsia="zh-CN"/>
        </w:rPr>
        <w:t>。《新乡经济技术开发区管理委员会关于印发中小企业数字化转型三年行动计划的通知》的主要内容已不符合国家现行政策精神和规定。为了促进市场公平竞争，优化营商环境，经慎重研究,决定废止《新乡经济技术开发区管理委员会关于印发中小企业数字化转型三年行动计划的通知》。</w:t>
      </w:r>
    </w:p>
    <w:p w14:paraId="080F0D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特此通知。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C778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290A9">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8B290A9">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jMDAwMjFmOWVjNzcxZDQ4MTJjNDUzYjRhNDk4NmUifQ=="/>
  </w:docVars>
  <w:rsids>
    <w:rsidRoot w:val="56E706BA"/>
    <w:rsid w:val="007FC23D"/>
    <w:rsid w:val="071579E5"/>
    <w:rsid w:val="096A1C71"/>
    <w:rsid w:val="0F4BEEA1"/>
    <w:rsid w:val="0F753938"/>
    <w:rsid w:val="0F924B76"/>
    <w:rsid w:val="16297009"/>
    <w:rsid w:val="1961582B"/>
    <w:rsid w:val="245636BF"/>
    <w:rsid w:val="24584B36"/>
    <w:rsid w:val="24F37160"/>
    <w:rsid w:val="259A6163"/>
    <w:rsid w:val="259C15A5"/>
    <w:rsid w:val="2E3622F7"/>
    <w:rsid w:val="2F9C4317"/>
    <w:rsid w:val="33565959"/>
    <w:rsid w:val="357606A4"/>
    <w:rsid w:val="362F36AF"/>
    <w:rsid w:val="36FEADA8"/>
    <w:rsid w:val="37E176B9"/>
    <w:rsid w:val="39BFBE19"/>
    <w:rsid w:val="3A816B64"/>
    <w:rsid w:val="3AFE5E27"/>
    <w:rsid w:val="3CD60E0F"/>
    <w:rsid w:val="3E4800C5"/>
    <w:rsid w:val="3FF102E8"/>
    <w:rsid w:val="429C4FA5"/>
    <w:rsid w:val="42E9579E"/>
    <w:rsid w:val="43056715"/>
    <w:rsid w:val="467001B9"/>
    <w:rsid w:val="4B77C409"/>
    <w:rsid w:val="56E706BA"/>
    <w:rsid w:val="57AF901E"/>
    <w:rsid w:val="5D8E2905"/>
    <w:rsid w:val="5DF17168"/>
    <w:rsid w:val="5E0DE440"/>
    <w:rsid w:val="5E173047"/>
    <w:rsid w:val="5F7D0107"/>
    <w:rsid w:val="5FFF1FF8"/>
    <w:rsid w:val="63F2FDBD"/>
    <w:rsid w:val="656F3F7B"/>
    <w:rsid w:val="67F78E63"/>
    <w:rsid w:val="6A900F6E"/>
    <w:rsid w:val="6AC0001E"/>
    <w:rsid w:val="6F2B792E"/>
    <w:rsid w:val="735F20F0"/>
    <w:rsid w:val="76CF8883"/>
    <w:rsid w:val="77230829"/>
    <w:rsid w:val="778779F2"/>
    <w:rsid w:val="77F6A4C8"/>
    <w:rsid w:val="77FD3AC3"/>
    <w:rsid w:val="7AF74902"/>
    <w:rsid w:val="7BB1222F"/>
    <w:rsid w:val="7D580A83"/>
    <w:rsid w:val="7D77D61A"/>
    <w:rsid w:val="7D87075F"/>
    <w:rsid w:val="7E9755DB"/>
    <w:rsid w:val="7EDE3EC1"/>
    <w:rsid w:val="7EFF98B8"/>
    <w:rsid w:val="7F7B5388"/>
    <w:rsid w:val="7FFD2F3F"/>
    <w:rsid w:val="7FFD88C6"/>
    <w:rsid w:val="8EE7FF60"/>
    <w:rsid w:val="9187E3D2"/>
    <w:rsid w:val="9BFA6981"/>
    <w:rsid w:val="AB9F2F5C"/>
    <w:rsid w:val="B2AB9504"/>
    <w:rsid w:val="BBBB7D9B"/>
    <w:rsid w:val="BDDEEF07"/>
    <w:rsid w:val="BE31E10D"/>
    <w:rsid w:val="BE7D64BD"/>
    <w:rsid w:val="BEEE5278"/>
    <w:rsid w:val="CFE8599A"/>
    <w:rsid w:val="D7B777F4"/>
    <w:rsid w:val="D7BB54A3"/>
    <w:rsid w:val="DDD7A359"/>
    <w:rsid w:val="DF6C8918"/>
    <w:rsid w:val="DFBB3996"/>
    <w:rsid w:val="E57EDA9B"/>
    <w:rsid w:val="E649529A"/>
    <w:rsid w:val="E9ED2E57"/>
    <w:rsid w:val="F55BA29C"/>
    <w:rsid w:val="F5AF1C0A"/>
    <w:rsid w:val="FBF35828"/>
    <w:rsid w:val="FDBF0EE2"/>
    <w:rsid w:val="FEAD71A4"/>
    <w:rsid w:val="FF7F487F"/>
    <w:rsid w:val="FF976D0D"/>
    <w:rsid w:val="FFF4770B"/>
    <w:rsid w:val="FFFD2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eastAsia="仿宋_GB2312"/>
      <w:sz w:val="28"/>
    </w:rPr>
  </w:style>
  <w:style w:type="paragraph" w:styleId="3">
    <w:name w:val="Body Text 2"/>
    <w:basedOn w:val="1"/>
    <w:qFormat/>
    <w:uiPriority w:val="0"/>
    <w:rPr>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customStyle="1" w:styleId="11">
    <w:name w:val="Body text|1"/>
    <w:basedOn w:val="1"/>
    <w:qFormat/>
    <w:uiPriority w:val="0"/>
    <w:pPr>
      <w:widowControl w:val="0"/>
      <w:shd w:val="clear" w:color="auto" w:fill="auto"/>
      <w:spacing w:line="451" w:lineRule="auto"/>
      <w:ind w:firstLine="400"/>
    </w:pPr>
    <w:rPr>
      <w:rFonts w:ascii="宋体" w:hAnsi="宋体" w:eastAsia="宋体" w:cs="宋体"/>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442</Words>
  <Characters>451</Characters>
  <Lines>0</Lines>
  <Paragraphs>0</Paragraphs>
  <TotalTime>66</TotalTime>
  <ScaleCrop>false</ScaleCrop>
  <LinksUpToDate>false</LinksUpToDate>
  <CharactersWithSpaces>451</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2023-08-28T01:27:00Z</dcterms:created>
  <dc:creator>田七～</dc:creator>
  <cp:lastModifiedBy>掐住的咽喉</cp:lastModifiedBy>
  <cp:lastPrinted>2026-08-27T09:17:50Z</cp:lastPrinted>
  <dcterms:modified xsi:type="dcterms:W3CDTF">2026-08-27T09:36:40Z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CCDAE30DE2B44B8186E78955D9E8028F_13</vt:lpwstr>
  </property>
  <property fmtid="{D5CDD505-2E9C-101B-9397-08002B2CF9AE}" pid="4" name="KSOTemplateDocerSaveRecord">
    <vt:lpwstr>eyJoZGlkIjoiY2ExMjFiODA3YTM0ZmNjNDEwNzNmZDRkYjZhYzQzZDQiLCJ1c2VySWQiOiIzOTU3ODEzOTMifQ==</vt:lpwstr>
  </property>
</Properties>
</file>